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905" w:rsidRDefault="00081905" w:rsidP="00081905">
      <w:pPr>
        <w:bidi/>
        <w:jc w:val="center"/>
        <w:rPr>
          <w:rFonts w:cs="B Titr"/>
          <w:sz w:val="32"/>
          <w:szCs w:val="32"/>
          <w:rtl/>
          <w:lang w:bidi="fa-IR"/>
        </w:rPr>
      </w:pPr>
    </w:p>
    <w:p w:rsidR="00081905" w:rsidRDefault="00081905" w:rsidP="00081905">
      <w:pPr>
        <w:bidi/>
        <w:jc w:val="center"/>
        <w:rPr>
          <w:rFonts w:cs="B Titr"/>
          <w:sz w:val="32"/>
          <w:szCs w:val="32"/>
          <w:rtl/>
          <w:lang w:bidi="fa-IR"/>
        </w:rPr>
      </w:pPr>
    </w:p>
    <w:p w:rsidR="00081905" w:rsidRDefault="00081905" w:rsidP="00081905">
      <w:pPr>
        <w:bidi/>
        <w:jc w:val="center"/>
        <w:rPr>
          <w:rFonts w:cs="B Titr"/>
          <w:sz w:val="32"/>
          <w:szCs w:val="32"/>
          <w:rtl/>
          <w:lang w:bidi="fa-IR"/>
        </w:rPr>
      </w:pPr>
    </w:p>
    <w:p w:rsidR="00081905" w:rsidRDefault="00081905" w:rsidP="00081905">
      <w:pPr>
        <w:bidi/>
        <w:jc w:val="center"/>
        <w:rPr>
          <w:rFonts w:cs="B Titr"/>
          <w:sz w:val="32"/>
          <w:szCs w:val="32"/>
          <w:rtl/>
          <w:lang w:bidi="fa-IR"/>
        </w:rPr>
      </w:pPr>
    </w:p>
    <w:p w:rsidR="00396427" w:rsidRDefault="00396427" w:rsidP="00081905">
      <w:pPr>
        <w:bidi/>
        <w:jc w:val="center"/>
        <w:rPr>
          <w:rFonts w:cs="B Titr"/>
          <w:sz w:val="36"/>
          <w:szCs w:val="36"/>
          <w:rtl/>
          <w:lang w:bidi="fa-IR"/>
        </w:rPr>
      </w:pPr>
    </w:p>
    <w:p w:rsidR="00081905" w:rsidRPr="00396427" w:rsidRDefault="00081905" w:rsidP="00396427">
      <w:pPr>
        <w:bidi/>
        <w:jc w:val="center"/>
        <w:rPr>
          <w:rFonts w:cs="B Titr"/>
          <w:sz w:val="36"/>
          <w:szCs w:val="36"/>
          <w:rtl/>
          <w:lang w:bidi="fa-IR"/>
        </w:rPr>
      </w:pPr>
      <w:r w:rsidRPr="00396427">
        <w:rPr>
          <w:rFonts w:cs="B Titr" w:hint="cs"/>
          <w:sz w:val="36"/>
          <w:szCs w:val="36"/>
          <w:rtl/>
          <w:lang w:bidi="fa-IR"/>
        </w:rPr>
        <w:t>چالش</w:t>
      </w:r>
      <w:r w:rsidRPr="00396427">
        <w:rPr>
          <w:rFonts w:cs="B Titr"/>
          <w:sz w:val="36"/>
          <w:szCs w:val="36"/>
          <w:rtl/>
          <w:lang w:bidi="fa-IR"/>
        </w:rPr>
        <w:softHyphen/>
      </w:r>
      <w:r w:rsidRPr="00396427">
        <w:rPr>
          <w:rFonts w:cs="B Titr" w:hint="cs"/>
          <w:sz w:val="36"/>
          <w:szCs w:val="36"/>
          <w:rtl/>
          <w:lang w:bidi="fa-IR"/>
        </w:rPr>
        <w:t>ها و راهکارهای بورس انرژی ایران</w:t>
      </w:r>
      <w:r w:rsidR="00396427" w:rsidRPr="00396427">
        <w:rPr>
          <w:rFonts w:cs="B Titr" w:hint="cs"/>
          <w:sz w:val="36"/>
          <w:szCs w:val="36"/>
          <w:rtl/>
          <w:lang w:bidi="fa-IR"/>
        </w:rPr>
        <w:t>:</w:t>
      </w:r>
    </w:p>
    <w:p w:rsidR="0048469F" w:rsidRDefault="00081905" w:rsidP="00081905">
      <w:pPr>
        <w:bidi/>
        <w:jc w:val="center"/>
        <w:rPr>
          <w:rFonts w:cs="B Titr"/>
          <w:sz w:val="32"/>
          <w:szCs w:val="32"/>
          <w:rtl/>
          <w:lang w:bidi="fa-IR"/>
        </w:rPr>
      </w:pPr>
      <w:r w:rsidRPr="00081905">
        <w:rPr>
          <w:rFonts w:cs="B Titr" w:hint="cs"/>
          <w:sz w:val="32"/>
          <w:szCs w:val="32"/>
          <w:rtl/>
          <w:lang w:bidi="fa-IR"/>
        </w:rPr>
        <w:t>بازمعماری زیرساخت</w:t>
      </w:r>
      <w:r w:rsidRPr="00081905">
        <w:rPr>
          <w:rFonts w:cs="B Titr"/>
          <w:sz w:val="32"/>
          <w:szCs w:val="32"/>
          <w:rtl/>
          <w:lang w:bidi="fa-IR"/>
        </w:rPr>
        <w:softHyphen/>
      </w:r>
      <w:r w:rsidRPr="00081905">
        <w:rPr>
          <w:rFonts w:cs="B Titr" w:hint="cs"/>
          <w:sz w:val="32"/>
          <w:szCs w:val="32"/>
          <w:rtl/>
          <w:lang w:bidi="fa-IR"/>
        </w:rPr>
        <w:t>ها مبتنی بر فناوری زنجیره</w:t>
      </w:r>
      <w:r w:rsidRPr="00081905">
        <w:rPr>
          <w:rFonts w:cs="B Titr"/>
          <w:sz w:val="32"/>
          <w:szCs w:val="32"/>
          <w:rtl/>
          <w:lang w:bidi="fa-IR"/>
        </w:rPr>
        <w:softHyphen/>
      </w:r>
      <w:r w:rsidRPr="00081905">
        <w:rPr>
          <w:rFonts w:cs="B Titr" w:hint="cs"/>
          <w:sz w:val="32"/>
          <w:szCs w:val="32"/>
          <w:rtl/>
          <w:lang w:bidi="fa-IR"/>
        </w:rPr>
        <w:t>بلوکی</w:t>
      </w:r>
    </w:p>
    <w:p w:rsidR="00296B23" w:rsidRDefault="00296B23" w:rsidP="00296B23">
      <w:pPr>
        <w:bidi/>
        <w:jc w:val="center"/>
        <w:rPr>
          <w:rFonts w:cs="B Titr"/>
          <w:sz w:val="32"/>
          <w:szCs w:val="32"/>
          <w:rtl/>
          <w:lang w:bidi="fa-IR"/>
        </w:rPr>
      </w:pPr>
    </w:p>
    <w:p w:rsidR="00296B23" w:rsidRDefault="00296B23" w:rsidP="00296B23">
      <w:pPr>
        <w:bidi/>
        <w:jc w:val="center"/>
        <w:rPr>
          <w:rFonts w:cs="B Titr"/>
          <w:sz w:val="32"/>
          <w:szCs w:val="32"/>
          <w:rtl/>
          <w:lang w:bidi="fa-IR"/>
        </w:rPr>
      </w:pPr>
    </w:p>
    <w:p w:rsidR="00296B23" w:rsidRDefault="00296B23" w:rsidP="00296B23">
      <w:pPr>
        <w:bidi/>
        <w:jc w:val="center"/>
        <w:rPr>
          <w:rFonts w:cs="B Titr"/>
          <w:sz w:val="32"/>
          <w:szCs w:val="32"/>
          <w:rtl/>
          <w:lang w:bidi="fa-IR"/>
        </w:rPr>
      </w:pPr>
    </w:p>
    <w:p w:rsidR="00296B23" w:rsidRDefault="00296B23" w:rsidP="00296B23">
      <w:pPr>
        <w:bidi/>
        <w:jc w:val="center"/>
        <w:rPr>
          <w:rFonts w:cs="B Titr"/>
          <w:sz w:val="32"/>
          <w:szCs w:val="32"/>
          <w:rtl/>
          <w:lang w:bidi="fa-IR"/>
        </w:rPr>
      </w:pPr>
    </w:p>
    <w:p w:rsidR="00296B23" w:rsidRPr="00296B23" w:rsidRDefault="00296B23" w:rsidP="00296B23">
      <w:pPr>
        <w:bidi/>
        <w:jc w:val="right"/>
        <w:rPr>
          <w:rFonts w:cs="B Titr"/>
          <w:rtl/>
          <w:lang w:bidi="fa-IR"/>
        </w:rPr>
        <w:sectPr w:rsidR="00296B23" w:rsidRPr="00296B23" w:rsidSect="00081905">
          <w:pgSz w:w="10318" w:h="14570" w:code="13"/>
          <w:pgMar w:top="1701" w:right="1304" w:bottom="1418" w:left="1304" w:header="720" w:footer="720" w:gutter="0"/>
          <w:cols w:space="720"/>
          <w:docGrid w:linePitch="360"/>
        </w:sectPr>
      </w:pPr>
      <w:r w:rsidRPr="00296B23">
        <w:rPr>
          <w:rFonts w:cs="B Titr" w:hint="cs"/>
          <w:rtl/>
          <w:lang w:bidi="fa-IR"/>
        </w:rPr>
        <w:t>نویسنده: احمد نوروزی</w:t>
      </w:r>
    </w:p>
    <w:sdt>
      <w:sdtPr>
        <w:rPr>
          <w:rFonts w:asciiTheme="minorHAnsi" w:eastAsiaTheme="minorHAnsi" w:hAnsiTheme="minorHAnsi" w:cs="B Mitra"/>
          <w:color w:val="auto"/>
          <w:sz w:val="22"/>
          <w:szCs w:val="22"/>
          <w:rtl/>
        </w:rPr>
        <w:id w:val="274832691"/>
        <w:docPartObj>
          <w:docPartGallery w:val="Table of Contents"/>
          <w:docPartUnique/>
        </w:docPartObj>
      </w:sdtPr>
      <w:sdtEndPr>
        <w:rPr>
          <w:b/>
          <w:bCs/>
          <w:noProof/>
        </w:rPr>
      </w:sdtEndPr>
      <w:sdtContent>
        <w:p w:rsidR="00296B23" w:rsidRDefault="00296B23" w:rsidP="000F17D3">
          <w:pPr>
            <w:pStyle w:val="TOCHeading"/>
            <w:bidi/>
            <w:jc w:val="center"/>
            <w:rPr>
              <w:rFonts w:cs="B Titr"/>
              <w:b/>
              <w:bCs/>
              <w:color w:val="000000" w:themeColor="text1"/>
              <w:sz w:val="22"/>
              <w:szCs w:val="22"/>
              <w:rtl/>
            </w:rPr>
          </w:pPr>
          <w:r w:rsidRPr="000F17D3">
            <w:rPr>
              <w:rFonts w:cs="B Titr" w:hint="cs"/>
              <w:b/>
              <w:bCs/>
              <w:color w:val="000000" w:themeColor="text1"/>
              <w:sz w:val="22"/>
              <w:szCs w:val="22"/>
              <w:rtl/>
            </w:rPr>
            <w:t>فهرست عناوین</w:t>
          </w:r>
        </w:p>
        <w:p w:rsidR="000F17D3" w:rsidRPr="000F17D3" w:rsidRDefault="000F17D3" w:rsidP="000F17D3">
          <w:pPr>
            <w:bidi/>
          </w:pPr>
        </w:p>
        <w:p w:rsidR="00296B23" w:rsidRPr="00296B23" w:rsidRDefault="00296B23" w:rsidP="00296B23">
          <w:pPr>
            <w:pStyle w:val="TOC1"/>
            <w:rPr>
              <w:rFonts w:eastAsiaTheme="minorEastAsia" w:cs="B Mitra"/>
              <w:b w:val="0"/>
              <w:bCs w:val="0"/>
              <w:sz w:val="22"/>
              <w:szCs w:val="22"/>
              <w:lang w:bidi="ar-SA"/>
            </w:rPr>
          </w:pPr>
          <w:r w:rsidRPr="00296B23">
            <w:rPr>
              <w:rFonts w:cs="B Mitra"/>
              <w:sz w:val="22"/>
              <w:szCs w:val="22"/>
            </w:rPr>
            <w:fldChar w:fldCharType="begin"/>
          </w:r>
          <w:r w:rsidRPr="00296B23">
            <w:rPr>
              <w:rFonts w:cs="B Mitra"/>
              <w:sz w:val="22"/>
              <w:szCs w:val="22"/>
            </w:rPr>
            <w:instrText xml:space="preserve"> TOC \o "1-3" \h \z \u </w:instrText>
          </w:r>
          <w:r w:rsidRPr="00296B23">
            <w:rPr>
              <w:rFonts w:cs="B Mitra"/>
              <w:sz w:val="22"/>
              <w:szCs w:val="22"/>
            </w:rPr>
            <w:fldChar w:fldCharType="separate"/>
          </w:r>
          <w:hyperlink w:anchor="_Toc89199816" w:history="1">
            <w:r w:rsidRPr="00296B23">
              <w:rPr>
                <w:rStyle w:val="Hyperlink"/>
                <w:rFonts w:cs="B Mitra"/>
                <w:sz w:val="22"/>
                <w:szCs w:val="22"/>
                <w:rtl/>
              </w:rPr>
              <w:t>فصل اول</w:t>
            </w:r>
          </w:hyperlink>
          <w:r w:rsidRPr="00296B23">
            <w:rPr>
              <w:rStyle w:val="Hyperlink"/>
              <w:rFonts w:cs="B Mitra" w:hint="cs"/>
              <w:color w:val="000000" w:themeColor="text1"/>
              <w:sz w:val="22"/>
              <w:szCs w:val="22"/>
              <w:u w:val="none"/>
              <w:rtl/>
            </w:rPr>
            <w:t xml:space="preserve">: </w:t>
          </w:r>
          <w:hyperlink w:anchor="_Toc89199817" w:history="1">
            <w:r w:rsidRPr="00296B23">
              <w:rPr>
                <w:rStyle w:val="Hyperlink"/>
                <w:rFonts w:cs="B Mitra"/>
                <w:sz w:val="22"/>
                <w:szCs w:val="22"/>
                <w:rtl/>
              </w:rPr>
              <w:t>الگوها</w:t>
            </w:r>
            <w:r w:rsidRPr="00296B23">
              <w:rPr>
                <w:rStyle w:val="Hyperlink"/>
                <w:rFonts w:cs="B Mitra" w:hint="cs"/>
                <w:sz w:val="22"/>
                <w:szCs w:val="22"/>
                <w:rtl/>
              </w:rPr>
              <w:t>ی</w:t>
            </w:r>
            <w:r w:rsidRPr="00296B23">
              <w:rPr>
                <w:rStyle w:val="Hyperlink"/>
                <w:rFonts w:cs="B Mitra"/>
                <w:sz w:val="22"/>
                <w:szCs w:val="22"/>
                <w:rtl/>
              </w:rPr>
              <w:t xml:space="preserve"> حکمران</w:t>
            </w:r>
            <w:r w:rsidRPr="00296B23">
              <w:rPr>
                <w:rStyle w:val="Hyperlink"/>
                <w:rFonts w:cs="B Mitra" w:hint="cs"/>
                <w:sz w:val="22"/>
                <w:szCs w:val="22"/>
                <w:rtl/>
              </w:rPr>
              <w:t>ی</w:t>
            </w:r>
            <w:r w:rsidRPr="00296B23">
              <w:rPr>
                <w:rStyle w:val="Hyperlink"/>
                <w:rFonts w:cs="B Mitra"/>
                <w:sz w:val="22"/>
                <w:szCs w:val="22"/>
                <w:rtl/>
              </w:rPr>
              <w:t xml:space="preserve"> بازار انرژ</w:t>
            </w:r>
            <w:r w:rsidRPr="00296B23">
              <w:rPr>
                <w:rStyle w:val="Hyperlink"/>
                <w:rFonts w:cs="B Mitra" w:hint="cs"/>
                <w:sz w:val="22"/>
                <w:szCs w:val="22"/>
                <w:rtl/>
              </w:rPr>
              <w:t>ی</w:t>
            </w:r>
            <w:r w:rsidRPr="00296B23">
              <w:rPr>
                <w:rStyle w:val="Hyperlink"/>
                <w:rFonts w:cs="B Mitra"/>
                <w:sz w:val="22"/>
                <w:szCs w:val="22"/>
                <w:rtl/>
              </w:rPr>
              <w:t xml:space="preserve"> و جا</w:t>
            </w:r>
            <w:r w:rsidRPr="00296B23">
              <w:rPr>
                <w:rStyle w:val="Hyperlink"/>
                <w:rFonts w:cs="B Mitra" w:hint="cs"/>
                <w:sz w:val="22"/>
                <w:szCs w:val="22"/>
                <w:rtl/>
              </w:rPr>
              <w:t>ی</w:t>
            </w:r>
            <w:r w:rsidRPr="00296B23">
              <w:rPr>
                <w:rStyle w:val="Hyperlink"/>
                <w:rFonts w:cs="B Mitra" w:hint="eastAsia"/>
                <w:sz w:val="22"/>
                <w:szCs w:val="22"/>
                <w:rtl/>
              </w:rPr>
              <w:t>گاه</w:t>
            </w:r>
            <w:r w:rsidRPr="00296B23">
              <w:rPr>
                <w:rStyle w:val="Hyperlink"/>
                <w:rFonts w:cs="B Mitra"/>
                <w:sz w:val="22"/>
                <w:szCs w:val="22"/>
                <w:rtl/>
              </w:rPr>
              <w:t xml:space="preserve"> بورس انرژ</w:t>
            </w:r>
            <w:r w:rsidRPr="00296B23">
              <w:rPr>
                <w:rStyle w:val="Hyperlink"/>
                <w:rFonts w:cs="B Mitra" w:hint="cs"/>
                <w:sz w:val="22"/>
                <w:szCs w:val="22"/>
                <w:rtl/>
              </w:rPr>
              <w:t>ی</w:t>
            </w:r>
            <w:r w:rsidRPr="00296B23">
              <w:rPr>
                <w:rStyle w:val="Hyperlink"/>
                <w:rFonts w:cs="B Mitra"/>
                <w:sz w:val="22"/>
                <w:szCs w:val="22"/>
                <w:rtl/>
              </w:rPr>
              <w:t xml:space="preserve"> در منظومه مبادلات جهان</w:t>
            </w:r>
            <w:r w:rsidRPr="00296B23">
              <w:rPr>
                <w:rStyle w:val="Hyperlink"/>
                <w:rFonts w:cs="B Mitra" w:hint="cs"/>
                <w:sz w:val="22"/>
                <w:szCs w:val="22"/>
                <w:rtl/>
              </w:rPr>
              <w:t>ی</w:t>
            </w:r>
            <w:r w:rsidRPr="00296B23">
              <w:rPr>
                <w:rStyle w:val="Hyperlink"/>
                <w:rFonts w:cs="B Mitra"/>
                <w:sz w:val="22"/>
                <w:szCs w:val="22"/>
                <w:rtl/>
              </w:rPr>
              <w:t xml:space="preserve"> حامل</w:t>
            </w:r>
            <w:r w:rsidR="000F17D3">
              <w:rPr>
                <w:rStyle w:val="Hyperlink"/>
                <w:rFonts w:cs="B Mitra"/>
                <w:sz w:val="22"/>
                <w:szCs w:val="22"/>
                <w:rtl/>
              </w:rPr>
              <w:softHyphen/>
            </w:r>
            <w:r w:rsidRPr="00296B23">
              <w:rPr>
                <w:rStyle w:val="Hyperlink"/>
                <w:rFonts w:cs="B Mitra"/>
                <w:sz w:val="22"/>
                <w:szCs w:val="22"/>
                <w:rtl/>
              </w:rPr>
              <w:t>ها</w:t>
            </w:r>
            <w:r w:rsidRPr="00296B23">
              <w:rPr>
                <w:rStyle w:val="Hyperlink"/>
                <w:rFonts w:cs="B Mitra" w:hint="cs"/>
                <w:sz w:val="22"/>
                <w:szCs w:val="22"/>
                <w:rtl/>
              </w:rPr>
              <w:t>ی</w:t>
            </w:r>
            <w:r w:rsidRPr="00296B23">
              <w:rPr>
                <w:rStyle w:val="Hyperlink"/>
                <w:rFonts w:cs="B Mitra"/>
                <w:sz w:val="22"/>
                <w:szCs w:val="22"/>
                <w:rtl/>
              </w:rPr>
              <w:t xml:space="preserve"> انرژ</w:t>
            </w:r>
            <w:r w:rsidRPr="00296B23">
              <w:rPr>
                <w:rStyle w:val="Hyperlink"/>
                <w:rFonts w:cs="B Mitra" w:hint="cs"/>
                <w:sz w:val="22"/>
                <w:szCs w:val="22"/>
                <w:rtl/>
              </w:rPr>
              <w:t>ی</w:t>
            </w:r>
          </w:hyperlink>
        </w:p>
        <w:p w:rsidR="00296B23" w:rsidRPr="00296B23" w:rsidRDefault="00F017B4" w:rsidP="00296B23">
          <w:pPr>
            <w:pStyle w:val="TOC2"/>
            <w:rPr>
              <w:rFonts w:eastAsiaTheme="minorEastAsia" w:cs="B Mitra"/>
              <w:noProof/>
              <w:sz w:val="22"/>
              <w:szCs w:val="22"/>
              <w:lang w:bidi="ar-SA"/>
            </w:rPr>
          </w:pPr>
          <w:hyperlink w:anchor="_Toc89199818" w:history="1">
            <w:r w:rsidR="00296B23" w:rsidRPr="00296B23">
              <w:rPr>
                <w:rStyle w:val="Hyperlink"/>
                <w:rFonts w:cs="B Mitra"/>
                <w:noProof/>
                <w:sz w:val="22"/>
                <w:szCs w:val="22"/>
                <w:rtl/>
              </w:rPr>
              <w:t>الگوها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حکمران</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در بازارها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انرژ</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_Toc89199818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2</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19" w:history="1">
            <w:r w:rsidR="00296B23" w:rsidRPr="00296B23">
              <w:rPr>
                <w:rStyle w:val="Hyperlink"/>
                <w:rFonts w:cs="B Mitra"/>
                <w:noProof/>
                <w:sz w:val="22"/>
                <w:szCs w:val="22"/>
                <w:rtl/>
              </w:rPr>
              <w:t>تقو</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ت</w:t>
            </w:r>
            <w:r w:rsidR="00296B23" w:rsidRPr="00296B23">
              <w:rPr>
                <w:rStyle w:val="Hyperlink"/>
                <w:rFonts w:cs="B Mitra"/>
                <w:noProof/>
                <w:sz w:val="22"/>
                <w:szCs w:val="22"/>
                <w:rtl/>
              </w:rPr>
              <w:t xml:space="preserve"> امن</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ت</w:t>
            </w:r>
            <w:r w:rsidR="00296B23" w:rsidRPr="00296B23">
              <w:rPr>
                <w:rStyle w:val="Hyperlink"/>
                <w:rFonts w:cs="B Mitra"/>
                <w:noProof/>
                <w:sz w:val="22"/>
                <w:szCs w:val="22"/>
                <w:rtl/>
              </w:rPr>
              <w:t xml:space="preserve"> انرژ</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از طر</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ق</w:t>
            </w:r>
            <w:r w:rsidR="00296B23" w:rsidRPr="00296B23">
              <w:rPr>
                <w:rStyle w:val="Hyperlink"/>
                <w:rFonts w:cs="B Mitra"/>
                <w:noProof/>
                <w:sz w:val="22"/>
                <w:szCs w:val="22"/>
                <w:rtl/>
              </w:rPr>
              <w:t xml:space="preserve"> الگوها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حکمران</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سه جانبه</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_Toc89199819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5</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20" w:history="1">
            <w:r w:rsidR="00296B23" w:rsidRPr="00296B23">
              <w:rPr>
                <w:rStyle w:val="Hyperlink"/>
                <w:rFonts w:cs="B Mitra"/>
                <w:noProof/>
                <w:sz w:val="22"/>
                <w:szCs w:val="22"/>
                <w:rtl/>
              </w:rPr>
              <w:t>شکلگ</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مفهوم</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تحت عنوان بورس انرژ</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_Toc89199820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6</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21" w:history="1">
            <w:r w:rsidR="00296B23" w:rsidRPr="00296B23">
              <w:rPr>
                <w:rStyle w:val="Hyperlink"/>
                <w:rFonts w:cs="B Mitra"/>
                <w:noProof/>
                <w:sz w:val="22"/>
                <w:szCs w:val="22"/>
                <w:rtl/>
              </w:rPr>
              <w:t>جا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گاه</w:t>
            </w:r>
            <w:r w:rsidR="00296B23" w:rsidRPr="00296B23">
              <w:rPr>
                <w:rStyle w:val="Hyperlink"/>
                <w:rFonts w:cs="B Mitra"/>
                <w:noProof/>
                <w:sz w:val="22"/>
                <w:szCs w:val="22"/>
                <w:rtl/>
              </w:rPr>
              <w:t xml:space="preserve"> بورس انرژ</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در منظومه س</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است</w:t>
            </w:r>
            <w:r w:rsidR="00296B23" w:rsidRPr="00296B23">
              <w:rPr>
                <w:rStyle w:val="Hyperlink"/>
                <w:rFonts w:cs="B Mitra"/>
                <w:noProof/>
                <w:sz w:val="22"/>
                <w:szCs w:val="22"/>
                <w:rtl/>
              </w:rPr>
              <w:t>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کل</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اقتصاد مقاومت</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_Toc89199821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8</w:t>
            </w:r>
            <w:r w:rsidR="00296B23" w:rsidRPr="00296B23">
              <w:rPr>
                <w:rFonts w:cs="B Mitra"/>
                <w:noProof/>
                <w:webHidden/>
                <w:sz w:val="22"/>
                <w:szCs w:val="22"/>
              </w:rPr>
              <w:fldChar w:fldCharType="end"/>
            </w:r>
          </w:hyperlink>
        </w:p>
        <w:p w:rsidR="00296B23" w:rsidRPr="00296B23" w:rsidRDefault="00F017B4" w:rsidP="00296B23">
          <w:pPr>
            <w:pStyle w:val="TOC1"/>
            <w:rPr>
              <w:rFonts w:eastAsiaTheme="minorEastAsia" w:cs="B Mitra"/>
              <w:b w:val="0"/>
              <w:bCs w:val="0"/>
              <w:sz w:val="22"/>
              <w:szCs w:val="22"/>
              <w:lang w:bidi="ar-SA"/>
            </w:rPr>
          </w:pPr>
          <w:hyperlink w:anchor="_Toc89199822" w:history="1">
            <w:r w:rsidR="00296B23" w:rsidRPr="00296B23">
              <w:rPr>
                <w:rStyle w:val="Hyperlink"/>
                <w:rFonts w:cs="B Mitra"/>
                <w:sz w:val="22"/>
                <w:szCs w:val="22"/>
                <w:rtl/>
              </w:rPr>
              <w:t>فصل دوم</w:t>
            </w:r>
            <w:r w:rsidR="00296B23">
              <w:rPr>
                <w:rFonts w:cs="B Mitra" w:hint="cs"/>
                <w:webHidden/>
                <w:sz w:val="22"/>
                <w:szCs w:val="22"/>
                <w:rtl/>
              </w:rPr>
              <w:t>:</w:t>
            </w:r>
          </w:hyperlink>
          <w:r w:rsidR="00296B23">
            <w:rPr>
              <w:rStyle w:val="Hyperlink"/>
              <w:rFonts w:cs="B Mitra" w:hint="cs"/>
              <w:sz w:val="22"/>
              <w:szCs w:val="22"/>
              <w:rtl/>
            </w:rPr>
            <w:t xml:space="preserve"> </w:t>
          </w:r>
          <w:hyperlink w:anchor="_Toc89199823" w:history="1">
            <w:r w:rsidR="00296B23" w:rsidRPr="00296B23">
              <w:rPr>
                <w:rStyle w:val="Hyperlink"/>
                <w:rFonts w:cs="B Mitra"/>
                <w:sz w:val="22"/>
                <w:szCs w:val="22"/>
                <w:rtl/>
              </w:rPr>
              <w:t>تجربه جهان</w:t>
            </w:r>
            <w:r w:rsidR="00296B23" w:rsidRPr="00296B23">
              <w:rPr>
                <w:rStyle w:val="Hyperlink"/>
                <w:rFonts w:cs="B Mitra" w:hint="cs"/>
                <w:sz w:val="22"/>
                <w:szCs w:val="22"/>
                <w:rtl/>
              </w:rPr>
              <w:t>ی</w:t>
            </w:r>
            <w:r w:rsidR="00296B23" w:rsidRPr="00296B23">
              <w:rPr>
                <w:rStyle w:val="Hyperlink"/>
                <w:rFonts w:cs="B Mitra"/>
                <w:sz w:val="22"/>
                <w:szCs w:val="22"/>
                <w:rtl/>
              </w:rPr>
              <w:t xml:space="preserve"> در حوزه بورس انرژ</w:t>
            </w:r>
            <w:r w:rsidR="00296B23" w:rsidRPr="00296B23">
              <w:rPr>
                <w:rStyle w:val="Hyperlink"/>
                <w:rFonts w:cs="B Mitra" w:hint="cs"/>
                <w:sz w:val="22"/>
                <w:szCs w:val="22"/>
                <w:rtl/>
              </w:rPr>
              <w:t>ی</w:t>
            </w:r>
          </w:hyperlink>
          <w:r w:rsidR="00180AA6">
            <w:rPr>
              <w:rStyle w:val="Hyperlink"/>
              <w:rFonts w:cs="B Mitra" w:hint="cs"/>
              <w:sz w:val="22"/>
              <w:szCs w:val="22"/>
              <w:rtl/>
            </w:rPr>
            <w:t xml:space="preserve"> </w:t>
          </w:r>
        </w:p>
        <w:p w:rsidR="00296B23" w:rsidRPr="00296B23" w:rsidRDefault="00F017B4" w:rsidP="00296B23">
          <w:pPr>
            <w:pStyle w:val="TOC2"/>
            <w:rPr>
              <w:rFonts w:eastAsiaTheme="minorEastAsia" w:cs="B Mitra"/>
              <w:noProof/>
              <w:sz w:val="22"/>
              <w:szCs w:val="22"/>
              <w:lang w:bidi="ar-SA"/>
            </w:rPr>
          </w:pPr>
          <w:hyperlink w:anchor="_Toc89199824" w:history="1">
            <w:r w:rsidR="00296B23" w:rsidRPr="00296B23">
              <w:rPr>
                <w:rStyle w:val="Hyperlink"/>
                <w:rFonts w:cs="B Mitra"/>
                <w:noProof/>
                <w:sz w:val="22"/>
                <w:szCs w:val="22"/>
                <w:rtl/>
              </w:rPr>
              <w:t>تار</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خچه</w:t>
            </w:r>
            <w:r w:rsidR="00296B23" w:rsidRPr="00296B23">
              <w:rPr>
                <w:rStyle w:val="Hyperlink"/>
                <w:rFonts w:cs="B Mitra"/>
                <w:noProof/>
                <w:sz w:val="22"/>
                <w:szCs w:val="22"/>
                <w:rtl/>
              </w:rPr>
              <w:t xml:space="preserve"> تحولات بازار زغالسنگ</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_Toc89199824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13</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25" w:history="1">
            <w:r w:rsidR="00296B23" w:rsidRPr="00296B23">
              <w:rPr>
                <w:rStyle w:val="Hyperlink"/>
                <w:rFonts w:cs="B Mitra"/>
                <w:noProof/>
                <w:sz w:val="22"/>
                <w:szCs w:val="22"/>
                <w:rtl/>
              </w:rPr>
              <w:t>تار</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خچه</w:t>
            </w:r>
            <w:r w:rsidR="00296B23" w:rsidRPr="00296B23">
              <w:rPr>
                <w:rStyle w:val="Hyperlink"/>
                <w:rFonts w:cs="B Mitra"/>
                <w:noProof/>
                <w:sz w:val="22"/>
                <w:szCs w:val="22"/>
                <w:rtl/>
              </w:rPr>
              <w:t xml:space="preserve"> تحولات بازار برق</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_Toc89199825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14</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26" w:history="1">
            <w:r w:rsidR="00296B23" w:rsidRPr="00296B23">
              <w:rPr>
                <w:rStyle w:val="Hyperlink"/>
                <w:rFonts w:cs="B Mitra"/>
                <w:noProof/>
                <w:sz w:val="22"/>
                <w:szCs w:val="22"/>
                <w:rtl/>
              </w:rPr>
              <w:t>تار</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خچه</w:t>
            </w:r>
            <w:r w:rsidR="00296B23" w:rsidRPr="00296B23">
              <w:rPr>
                <w:rStyle w:val="Hyperlink"/>
                <w:rFonts w:cs="B Mitra"/>
                <w:noProof/>
                <w:sz w:val="22"/>
                <w:szCs w:val="22"/>
                <w:rtl/>
              </w:rPr>
              <w:t xml:space="preserve"> تحولات بازار نفت خام</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_Toc89199826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16</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27" w:history="1">
            <w:r w:rsidR="00296B23" w:rsidRPr="00296B23">
              <w:rPr>
                <w:rStyle w:val="Hyperlink"/>
                <w:rFonts w:cs="B Mitra"/>
                <w:noProof/>
                <w:sz w:val="22"/>
                <w:szCs w:val="22"/>
                <w:rtl/>
              </w:rPr>
              <w:t>تار</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خچه</w:t>
            </w:r>
            <w:r w:rsidR="00296B23" w:rsidRPr="00296B23">
              <w:rPr>
                <w:rStyle w:val="Hyperlink"/>
                <w:rFonts w:cs="B Mitra"/>
                <w:noProof/>
                <w:sz w:val="22"/>
                <w:szCs w:val="22"/>
                <w:rtl/>
              </w:rPr>
              <w:t xml:space="preserve"> تحولات بازار گاز طب</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ع</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_Toc89199827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25</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28" w:history="1">
            <w:r w:rsidR="00296B23" w:rsidRPr="00296B23">
              <w:rPr>
                <w:rStyle w:val="Hyperlink"/>
                <w:rFonts w:cs="B Mitra"/>
                <w:noProof/>
                <w:sz w:val="22"/>
                <w:szCs w:val="22"/>
                <w:rtl/>
              </w:rPr>
              <w:t>تفک</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ک</w:t>
            </w:r>
            <w:r w:rsidR="00296B23" w:rsidRPr="00296B23">
              <w:rPr>
                <w:rStyle w:val="Hyperlink"/>
                <w:rFonts w:cs="B Mitra"/>
                <w:noProof/>
                <w:sz w:val="22"/>
                <w:szCs w:val="22"/>
                <w:rtl/>
              </w:rPr>
              <w:t xml:space="preserve"> بازارها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ف</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ز</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ک</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و کاغذ</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در ز</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ست</w:t>
            </w:r>
            <w:r w:rsidR="00296B23" w:rsidRPr="00296B23">
              <w:rPr>
                <w:rStyle w:val="Hyperlink"/>
                <w:rFonts w:cs="B Mitra"/>
                <w:noProof/>
                <w:sz w:val="22"/>
                <w:szCs w:val="22"/>
                <w:rtl/>
              </w:rPr>
              <w:t>بوم اقتصاد انرژ</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جهان</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_Toc89199828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29</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29" w:history="1">
            <w:r w:rsidR="00296B23" w:rsidRPr="00296B23">
              <w:rPr>
                <w:rStyle w:val="Hyperlink"/>
                <w:rFonts w:cs="B Mitra"/>
                <w:noProof/>
                <w:sz w:val="22"/>
                <w:szCs w:val="22"/>
                <w:rtl/>
              </w:rPr>
              <w:t>بازار ب</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ن</w:t>
            </w:r>
            <w:r w:rsidR="00296B23" w:rsidRPr="00296B23">
              <w:rPr>
                <w:rStyle w:val="Hyperlink"/>
                <w:rFonts w:cs="B Mitra"/>
                <w:noProof/>
                <w:sz w:val="22"/>
                <w:szCs w:val="22"/>
                <w:rtl/>
              </w:rPr>
              <w:t>الملل</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بورس نفت</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لندن (</w:t>
            </w:r>
            <w:r w:rsidR="00296B23" w:rsidRPr="00296B23">
              <w:rPr>
                <w:rStyle w:val="Hyperlink"/>
                <w:rFonts w:cs="B Mitra"/>
                <w:noProof/>
                <w:sz w:val="22"/>
                <w:szCs w:val="22"/>
              </w:rPr>
              <w:t>IPE</w:t>
            </w:r>
            <w:r w:rsidR="00296B23" w:rsidRPr="00296B23">
              <w:rPr>
                <w:rStyle w:val="Hyperlink"/>
                <w:rFonts w:cs="B Mitra"/>
                <w:noProof/>
                <w:sz w:val="22"/>
                <w:szCs w:val="22"/>
                <w:rtl/>
              </w:rPr>
              <w:t>)</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_Toc89199829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32</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30" w:history="1">
            <w:r w:rsidR="00296B23" w:rsidRPr="00296B23">
              <w:rPr>
                <w:rStyle w:val="Hyperlink"/>
                <w:rFonts w:cs="B Mitra"/>
                <w:noProof/>
                <w:sz w:val="22"/>
                <w:szCs w:val="22"/>
                <w:rtl/>
              </w:rPr>
              <w:t xml:space="preserve">بورس </w:t>
            </w:r>
            <w:r w:rsidR="00296B23" w:rsidRPr="00296B23">
              <w:rPr>
                <w:rStyle w:val="Hyperlink"/>
                <w:rFonts w:asciiTheme="majorBidi" w:hAnsiTheme="majorBidi" w:cs="B Mitra"/>
                <w:noProof/>
                <w:sz w:val="22"/>
                <w:szCs w:val="22"/>
              </w:rPr>
              <w:t>NYMEX</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_Toc89199830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37</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31" w:history="1">
            <w:r w:rsidR="00296B23" w:rsidRPr="00296B23">
              <w:rPr>
                <w:rStyle w:val="Hyperlink"/>
                <w:rFonts w:cs="B Mitra"/>
                <w:noProof/>
                <w:sz w:val="22"/>
                <w:szCs w:val="22"/>
                <w:rtl/>
              </w:rPr>
              <w:t xml:space="preserve">بورس </w:t>
            </w:r>
            <w:r w:rsidR="00296B23" w:rsidRPr="00296B23">
              <w:rPr>
                <w:rStyle w:val="Hyperlink"/>
                <w:rFonts w:asciiTheme="majorBidi" w:hAnsiTheme="majorBidi" w:cs="B Mitra"/>
                <w:noProof/>
                <w:sz w:val="22"/>
                <w:szCs w:val="22"/>
              </w:rPr>
              <w:t>SIMEX</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_Toc89199831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39</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32" w:history="1">
            <w:r w:rsidR="00296B23" w:rsidRPr="00296B23">
              <w:rPr>
                <w:rStyle w:val="Hyperlink"/>
                <w:rFonts w:cs="B Mitra"/>
                <w:noProof/>
                <w:sz w:val="22"/>
                <w:szCs w:val="22"/>
                <w:rtl/>
              </w:rPr>
              <w:t>بازار نفت دوب</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_Toc89199832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41</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33" w:history="1">
            <w:r w:rsidR="00296B23" w:rsidRPr="00296B23">
              <w:rPr>
                <w:rStyle w:val="Hyperlink"/>
                <w:rFonts w:cs="B Mitra"/>
                <w:noProof/>
                <w:sz w:val="22"/>
                <w:szCs w:val="22"/>
                <w:rtl/>
              </w:rPr>
              <w:t>باز</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گران</w:t>
            </w:r>
            <w:r w:rsidR="00296B23" w:rsidRPr="00296B23">
              <w:rPr>
                <w:rStyle w:val="Hyperlink"/>
                <w:rFonts w:cs="B Mitra"/>
                <w:noProof/>
                <w:sz w:val="22"/>
                <w:szCs w:val="22"/>
                <w:rtl/>
              </w:rPr>
              <w:t xml:space="preserve"> جانب</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بازار معاملات جهان</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انرژ</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_Toc89199833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44</w:t>
            </w:r>
            <w:r w:rsidR="00296B23" w:rsidRPr="00296B23">
              <w:rPr>
                <w:rFonts w:cs="B Mitra"/>
                <w:noProof/>
                <w:webHidden/>
                <w:sz w:val="22"/>
                <w:szCs w:val="22"/>
              </w:rPr>
              <w:fldChar w:fldCharType="end"/>
            </w:r>
          </w:hyperlink>
        </w:p>
        <w:p w:rsidR="00296B23" w:rsidRPr="00296B23" w:rsidRDefault="00F017B4" w:rsidP="0052786D">
          <w:pPr>
            <w:pStyle w:val="TOC1"/>
            <w:rPr>
              <w:rFonts w:eastAsiaTheme="minorEastAsia" w:cs="B Mitra"/>
              <w:b w:val="0"/>
              <w:bCs w:val="0"/>
              <w:sz w:val="22"/>
              <w:szCs w:val="22"/>
              <w:lang w:bidi="ar-SA"/>
            </w:rPr>
          </w:pPr>
          <w:hyperlink w:anchor="_Toc89199834" w:history="1">
            <w:r w:rsidR="00296B23" w:rsidRPr="00296B23">
              <w:rPr>
                <w:rStyle w:val="Hyperlink"/>
                <w:rFonts w:cs="B Mitra"/>
                <w:sz w:val="22"/>
                <w:szCs w:val="22"/>
                <w:rtl/>
              </w:rPr>
              <w:t>فصل سوم</w:t>
            </w:r>
          </w:hyperlink>
          <w:r w:rsidR="0052786D">
            <w:rPr>
              <w:rFonts w:cs="B Mitra" w:hint="cs"/>
              <w:sz w:val="22"/>
              <w:szCs w:val="22"/>
              <w:rtl/>
            </w:rPr>
            <w:t xml:space="preserve">: </w:t>
          </w:r>
          <w:hyperlink w:anchor="_Toc89199835" w:history="1">
            <w:r w:rsidR="00296B23" w:rsidRPr="00296B23">
              <w:rPr>
                <w:rStyle w:val="Hyperlink"/>
                <w:rFonts w:cs="B Mitra"/>
                <w:sz w:val="22"/>
                <w:szCs w:val="22"/>
                <w:rtl/>
              </w:rPr>
              <w:t>بورس انرژ</w:t>
            </w:r>
            <w:r w:rsidR="00296B23" w:rsidRPr="00296B23">
              <w:rPr>
                <w:rStyle w:val="Hyperlink"/>
                <w:rFonts w:cs="B Mitra" w:hint="cs"/>
                <w:sz w:val="22"/>
                <w:szCs w:val="22"/>
                <w:rtl/>
              </w:rPr>
              <w:t>ی</w:t>
            </w:r>
            <w:r w:rsidR="00296B23" w:rsidRPr="00296B23">
              <w:rPr>
                <w:rStyle w:val="Hyperlink"/>
                <w:rFonts w:cs="B Mitra"/>
                <w:sz w:val="22"/>
                <w:szCs w:val="22"/>
                <w:rtl/>
              </w:rPr>
              <w:t xml:space="preserve"> ا</w:t>
            </w:r>
            <w:r w:rsidR="00296B23" w:rsidRPr="00296B23">
              <w:rPr>
                <w:rStyle w:val="Hyperlink"/>
                <w:rFonts w:cs="B Mitra" w:hint="cs"/>
                <w:sz w:val="22"/>
                <w:szCs w:val="22"/>
                <w:rtl/>
              </w:rPr>
              <w:t>ی</w:t>
            </w:r>
            <w:r w:rsidR="00296B23" w:rsidRPr="00296B23">
              <w:rPr>
                <w:rStyle w:val="Hyperlink"/>
                <w:rFonts w:cs="B Mitra" w:hint="eastAsia"/>
                <w:sz w:val="22"/>
                <w:szCs w:val="22"/>
                <w:rtl/>
              </w:rPr>
              <w:t>ران</w:t>
            </w:r>
          </w:hyperlink>
        </w:p>
        <w:p w:rsidR="00296B23" w:rsidRPr="00296B23" w:rsidRDefault="00F017B4" w:rsidP="00296B23">
          <w:pPr>
            <w:pStyle w:val="TOC2"/>
            <w:rPr>
              <w:rFonts w:eastAsiaTheme="minorEastAsia" w:cs="B Mitra"/>
              <w:noProof/>
              <w:sz w:val="22"/>
              <w:szCs w:val="22"/>
              <w:lang w:bidi="ar-SA"/>
            </w:rPr>
          </w:pPr>
          <w:hyperlink w:anchor="_Toc89199836" w:history="1">
            <w:r w:rsidR="00296B23" w:rsidRPr="00296B23">
              <w:rPr>
                <w:rStyle w:val="Hyperlink"/>
                <w:rFonts w:cs="B Mitra"/>
                <w:noProof/>
                <w:sz w:val="22"/>
                <w:szCs w:val="22"/>
                <w:rtl/>
              </w:rPr>
              <w:t>تار</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خچه</w:t>
            </w:r>
            <w:r w:rsidR="00296B23" w:rsidRPr="00296B23">
              <w:rPr>
                <w:rStyle w:val="Hyperlink"/>
                <w:rFonts w:cs="B Mitra"/>
                <w:noProof/>
                <w:sz w:val="22"/>
                <w:szCs w:val="22"/>
                <w:rtl/>
              </w:rPr>
              <w:t xml:space="preserve"> بورس انرژ</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ران</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_Toc89199836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54</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37" w:history="1">
            <w:r w:rsidR="00296B23" w:rsidRPr="00296B23">
              <w:rPr>
                <w:rStyle w:val="Hyperlink"/>
                <w:rFonts w:cs="B Mitra"/>
                <w:noProof/>
                <w:sz w:val="22"/>
                <w:szCs w:val="22"/>
                <w:rtl/>
              </w:rPr>
              <w:t>معرف</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اجمال</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بورس انرژ</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ران</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_Toc89199837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58</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38" w:history="1">
            <w:r w:rsidR="00296B23" w:rsidRPr="00296B23">
              <w:rPr>
                <w:rStyle w:val="Hyperlink"/>
                <w:rFonts w:cs="B Mitra"/>
                <w:noProof/>
                <w:sz w:val="22"/>
                <w:szCs w:val="22"/>
                <w:rtl/>
              </w:rPr>
              <w:t>انواع معاملات در بورس انرژ</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ران</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_Toc89199838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60</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39" w:history="1">
            <w:r w:rsidR="00296B23" w:rsidRPr="00296B23">
              <w:rPr>
                <w:rStyle w:val="Hyperlink"/>
                <w:rFonts w:cs="B Mitra"/>
                <w:noProof/>
                <w:sz w:val="22"/>
                <w:szCs w:val="22"/>
                <w:rtl/>
              </w:rPr>
              <w:t>بازار ف</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ز</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ک</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در بورس انرژ</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ران</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_Toc89199839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61</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40" w:history="1">
            <w:r w:rsidR="00296B23" w:rsidRPr="00296B23">
              <w:rPr>
                <w:rStyle w:val="Hyperlink"/>
                <w:rFonts w:cs="B Mitra"/>
                <w:noProof/>
                <w:sz w:val="22"/>
                <w:szCs w:val="22"/>
                <w:rtl/>
              </w:rPr>
              <w:t>بازار مشتقه</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_Toc89199840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67</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41" w:history="1">
            <w:r w:rsidR="00296B23" w:rsidRPr="00296B23">
              <w:rPr>
                <w:rStyle w:val="Hyperlink"/>
                <w:rFonts w:cs="B Mitra"/>
                <w:noProof/>
                <w:sz w:val="22"/>
                <w:szCs w:val="22"/>
                <w:rtl/>
              </w:rPr>
              <w:t>معاملات قراردادها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سلف مواز</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استاندارد</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_Toc89199841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68</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42" w:history="1">
            <w:r w:rsidR="00296B23" w:rsidRPr="00296B23">
              <w:rPr>
                <w:rStyle w:val="Hyperlink"/>
                <w:rFonts w:cs="B Mitra"/>
                <w:noProof/>
                <w:sz w:val="22"/>
                <w:szCs w:val="22"/>
                <w:rtl/>
              </w:rPr>
              <w:t>تسو</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ه</w:t>
            </w:r>
            <w:r w:rsidR="00296B23" w:rsidRPr="00296B23">
              <w:rPr>
                <w:rStyle w:val="Hyperlink"/>
                <w:rFonts w:cs="B Mitra"/>
                <w:noProof/>
                <w:sz w:val="22"/>
                <w:szCs w:val="22"/>
                <w:rtl/>
              </w:rPr>
              <w:t xml:space="preserve"> معاملات طرح حضور</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_Toc89199842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70</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43" w:history="1">
            <w:r w:rsidR="00296B23" w:rsidRPr="00296B23">
              <w:rPr>
                <w:rStyle w:val="Hyperlink"/>
                <w:rFonts w:cs="B Mitra"/>
                <w:noProof/>
                <w:sz w:val="22"/>
                <w:szCs w:val="22"/>
                <w:rtl/>
              </w:rPr>
              <w:t>تسو</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ه</w:t>
            </w:r>
            <w:r w:rsidR="00296B23" w:rsidRPr="00296B23">
              <w:rPr>
                <w:rStyle w:val="Hyperlink"/>
                <w:rFonts w:cs="B Mitra"/>
                <w:noProof/>
                <w:sz w:val="22"/>
                <w:szCs w:val="22"/>
                <w:rtl/>
              </w:rPr>
              <w:t xml:space="preserve"> معاملات تمام الکترون</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ک</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بازار ف</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ز</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ک</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_Toc89199843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71</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44" w:history="1">
            <w:r w:rsidR="00296B23" w:rsidRPr="00296B23">
              <w:rPr>
                <w:rStyle w:val="Hyperlink"/>
                <w:rFonts w:cs="B Mitra"/>
                <w:noProof/>
                <w:sz w:val="22"/>
                <w:szCs w:val="22"/>
                <w:rtl/>
              </w:rPr>
              <w:t>تسو</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ه</w:t>
            </w:r>
            <w:r w:rsidR="00296B23" w:rsidRPr="00296B23">
              <w:rPr>
                <w:rStyle w:val="Hyperlink"/>
                <w:rFonts w:cs="B Mitra"/>
                <w:noProof/>
                <w:sz w:val="22"/>
                <w:szCs w:val="22"/>
                <w:rtl/>
              </w:rPr>
              <w:t xml:space="preserve"> معاملات سلف مواز</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استاندارد</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_Toc89199844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72</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45" w:history="1">
            <w:r w:rsidR="00296B23" w:rsidRPr="00296B23">
              <w:rPr>
                <w:rStyle w:val="Hyperlink"/>
                <w:rFonts w:cs="B Mitra"/>
                <w:noProof/>
                <w:sz w:val="22"/>
                <w:szCs w:val="22"/>
                <w:rtl/>
              </w:rPr>
              <w:t>تسو</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ه</w:t>
            </w:r>
            <w:r w:rsidR="00296B23" w:rsidRPr="00296B23">
              <w:rPr>
                <w:rStyle w:val="Hyperlink"/>
                <w:rFonts w:cs="B Mitra"/>
                <w:noProof/>
                <w:sz w:val="22"/>
                <w:szCs w:val="22"/>
                <w:rtl/>
              </w:rPr>
              <w:t xml:space="preserve"> معاملات آت</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_Toc89199845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72</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46" w:history="1">
            <w:r w:rsidR="00296B23" w:rsidRPr="00296B23">
              <w:rPr>
                <w:rStyle w:val="Hyperlink"/>
                <w:rFonts w:cs="B Mitra"/>
                <w:noProof/>
                <w:sz w:val="22"/>
                <w:szCs w:val="22"/>
                <w:rtl/>
              </w:rPr>
              <w:t>قراردادها در بورس انرژ</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ران</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_Toc89199846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73</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47" w:history="1">
            <w:r w:rsidR="00296B23" w:rsidRPr="00296B23">
              <w:rPr>
                <w:rStyle w:val="Hyperlink"/>
                <w:rFonts w:cs="B Mitra"/>
                <w:noProof/>
                <w:sz w:val="22"/>
                <w:szCs w:val="22"/>
                <w:rtl/>
              </w:rPr>
              <w:t>چالشها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پ</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ش</w:t>
            </w:r>
            <w:r w:rsidR="00296B23" w:rsidRPr="00296B23">
              <w:rPr>
                <w:rStyle w:val="Hyperlink"/>
                <w:rFonts w:cs="B Mitra"/>
                <w:noProof/>
                <w:sz w:val="22"/>
                <w:szCs w:val="22"/>
                <w:rtl/>
              </w:rPr>
              <w:t xml:space="preserve"> رو</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توسعه فعال</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ت</w:t>
            </w:r>
            <w:r w:rsidR="00296B23" w:rsidRPr="00296B23">
              <w:rPr>
                <w:rStyle w:val="Hyperlink"/>
                <w:rFonts w:cs="B Mitra"/>
                <w:noProof/>
                <w:sz w:val="22"/>
                <w:szCs w:val="22"/>
                <w:rtl/>
              </w:rPr>
              <w:t>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بورس انرژ</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ران</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_Toc89199847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76</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48" w:history="1">
            <w:r w:rsidR="00296B23" w:rsidRPr="00296B23">
              <w:rPr>
                <w:rStyle w:val="Hyperlink"/>
                <w:rFonts w:cs="B Mitra"/>
                <w:noProof/>
                <w:sz w:val="22"/>
                <w:szCs w:val="22"/>
                <w:rtl/>
              </w:rPr>
              <w:t>راهکارها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کل</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رفع چالشها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بورس انرژ</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ران</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_Toc89199848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78</w:t>
            </w:r>
            <w:r w:rsidR="00296B23" w:rsidRPr="00296B23">
              <w:rPr>
                <w:rFonts w:cs="B Mitra"/>
                <w:noProof/>
                <w:webHidden/>
                <w:sz w:val="22"/>
                <w:szCs w:val="22"/>
              </w:rPr>
              <w:fldChar w:fldCharType="end"/>
            </w:r>
          </w:hyperlink>
        </w:p>
        <w:p w:rsidR="00296B23" w:rsidRPr="00296B23" w:rsidRDefault="00F017B4" w:rsidP="0052786D">
          <w:pPr>
            <w:pStyle w:val="TOC1"/>
            <w:rPr>
              <w:rFonts w:eastAsiaTheme="minorEastAsia" w:cs="B Mitra"/>
              <w:b w:val="0"/>
              <w:bCs w:val="0"/>
              <w:sz w:val="22"/>
              <w:szCs w:val="22"/>
              <w:lang w:bidi="ar-SA"/>
            </w:rPr>
          </w:pPr>
          <w:hyperlink w:anchor="_Toc89199849" w:history="1">
            <w:r w:rsidR="00296B23" w:rsidRPr="00296B23">
              <w:rPr>
                <w:rStyle w:val="Hyperlink"/>
                <w:rFonts w:cs="B Mitra"/>
                <w:sz w:val="22"/>
                <w:szCs w:val="22"/>
                <w:rtl/>
              </w:rPr>
              <w:t>فصل چهارم</w:t>
            </w:r>
          </w:hyperlink>
          <w:r w:rsidR="0052786D">
            <w:rPr>
              <w:rFonts w:cs="B Mitra" w:hint="cs"/>
              <w:sz w:val="22"/>
              <w:szCs w:val="22"/>
              <w:rtl/>
            </w:rPr>
            <w:t xml:space="preserve">: </w:t>
          </w:r>
          <w:hyperlink w:anchor="_Toc89199850" w:history="1">
            <w:r w:rsidR="00296B23" w:rsidRPr="00296B23">
              <w:rPr>
                <w:rStyle w:val="Hyperlink"/>
                <w:rFonts w:cs="B Mitra"/>
                <w:sz w:val="22"/>
                <w:szCs w:val="22"/>
                <w:rtl/>
              </w:rPr>
              <w:t>فناور</w:t>
            </w:r>
            <w:r w:rsidR="00296B23" w:rsidRPr="00296B23">
              <w:rPr>
                <w:rStyle w:val="Hyperlink"/>
                <w:rFonts w:cs="B Mitra" w:hint="cs"/>
                <w:sz w:val="22"/>
                <w:szCs w:val="22"/>
                <w:rtl/>
              </w:rPr>
              <w:t>ی</w:t>
            </w:r>
            <w:r w:rsidR="00296B23" w:rsidRPr="00296B23">
              <w:rPr>
                <w:rStyle w:val="Hyperlink"/>
                <w:rFonts w:cs="B Mitra"/>
                <w:sz w:val="22"/>
                <w:szCs w:val="22"/>
                <w:rtl/>
              </w:rPr>
              <w:t xml:space="preserve"> زنج</w:t>
            </w:r>
            <w:r w:rsidR="00296B23" w:rsidRPr="00296B23">
              <w:rPr>
                <w:rStyle w:val="Hyperlink"/>
                <w:rFonts w:cs="B Mitra" w:hint="cs"/>
                <w:sz w:val="22"/>
                <w:szCs w:val="22"/>
                <w:rtl/>
              </w:rPr>
              <w:t>ی</w:t>
            </w:r>
            <w:r w:rsidR="00296B23" w:rsidRPr="00296B23">
              <w:rPr>
                <w:rStyle w:val="Hyperlink"/>
                <w:rFonts w:cs="B Mitra" w:hint="eastAsia"/>
                <w:sz w:val="22"/>
                <w:szCs w:val="22"/>
                <w:rtl/>
              </w:rPr>
              <w:t>ره</w:t>
            </w:r>
            <w:r w:rsidR="0052786D">
              <w:rPr>
                <w:rStyle w:val="Hyperlink"/>
                <w:rFonts w:cs="B Mitra"/>
                <w:sz w:val="22"/>
                <w:szCs w:val="22"/>
                <w:rtl/>
              </w:rPr>
              <w:softHyphen/>
            </w:r>
            <w:r w:rsidR="00296B23" w:rsidRPr="00296B23">
              <w:rPr>
                <w:rStyle w:val="Hyperlink"/>
                <w:rFonts w:cs="B Mitra"/>
                <w:sz w:val="22"/>
                <w:szCs w:val="22"/>
                <w:rtl/>
              </w:rPr>
              <w:t>بلوک</w:t>
            </w:r>
            <w:r w:rsidR="00296B23" w:rsidRPr="00296B23">
              <w:rPr>
                <w:rStyle w:val="Hyperlink"/>
                <w:rFonts w:cs="B Mitra" w:hint="cs"/>
                <w:sz w:val="22"/>
                <w:szCs w:val="22"/>
                <w:rtl/>
              </w:rPr>
              <w:t>ی</w:t>
            </w:r>
            <w:r w:rsidR="00296B23" w:rsidRPr="00296B23">
              <w:rPr>
                <w:rStyle w:val="Hyperlink"/>
                <w:rFonts w:cs="B Mitra"/>
                <w:sz w:val="22"/>
                <w:szCs w:val="22"/>
                <w:rtl/>
              </w:rPr>
              <w:t xml:space="preserve"> و زم</w:t>
            </w:r>
            <w:r w:rsidR="00296B23" w:rsidRPr="00296B23">
              <w:rPr>
                <w:rStyle w:val="Hyperlink"/>
                <w:rFonts w:cs="B Mitra" w:hint="cs"/>
                <w:sz w:val="22"/>
                <w:szCs w:val="22"/>
                <w:rtl/>
              </w:rPr>
              <w:t>ی</w:t>
            </w:r>
            <w:r w:rsidR="00296B23" w:rsidRPr="00296B23">
              <w:rPr>
                <w:rStyle w:val="Hyperlink"/>
                <w:rFonts w:cs="B Mitra" w:hint="eastAsia"/>
                <w:sz w:val="22"/>
                <w:szCs w:val="22"/>
                <w:rtl/>
              </w:rPr>
              <w:t>نه</w:t>
            </w:r>
            <w:r w:rsidR="0052786D">
              <w:rPr>
                <w:rStyle w:val="Hyperlink"/>
                <w:rFonts w:cs="B Mitra"/>
                <w:sz w:val="22"/>
                <w:szCs w:val="22"/>
                <w:rtl/>
              </w:rPr>
              <w:softHyphen/>
            </w:r>
            <w:r w:rsidR="00296B23" w:rsidRPr="00296B23">
              <w:rPr>
                <w:rStyle w:val="Hyperlink"/>
                <w:rFonts w:cs="B Mitra"/>
                <w:sz w:val="22"/>
                <w:szCs w:val="22"/>
                <w:rtl/>
              </w:rPr>
              <w:t>ها</w:t>
            </w:r>
            <w:r w:rsidR="00296B23" w:rsidRPr="00296B23">
              <w:rPr>
                <w:rStyle w:val="Hyperlink"/>
                <w:rFonts w:cs="B Mitra" w:hint="cs"/>
                <w:sz w:val="22"/>
                <w:szCs w:val="22"/>
                <w:rtl/>
              </w:rPr>
              <w:t>ی</w:t>
            </w:r>
            <w:r w:rsidR="00296B23" w:rsidRPr="00296B23">
              <w:rPr>
                <w:rStyle w:val="Hyperlink"/>
                <w:rFonts w:cs="B Mitra"/>
                <w:sz w:val="22"/>
                <w:szCs w:val="22"/>
                <w:rtl/>
              </w:rPr>
              <w:t xml:space="preserve"> کاربرد</w:t>
            </w:r>
            <w:r w:rsidR="00296B23" w:rsidRPr="00296B23">
              <w:rPr>
                <w:rStyle w:val="Hyperlink"/>
                <w:rFonts w:cs="B Mitra" w:hint="cs"/>
                <w:sz w:val="22"/>
                <w:szCs w:val="22"/>
                <w:rtl/>
              </w:rPr>
              <w:t>ی</w:t>
            </w:r>
            <w:r w:rsidR="00296B23" w:rsidRPr="00296B23">
              <w:rPr>
                <w:rStyle w:val="Hyperlink"/>
                <w:rFonts w:cs="B Mitra"/>
                <w:sz w:val="22"/>
                <w:szCs w:val="22"/>
                <w:rtl/>
              </w:rPr>
              <w:t xml:space="preserve"> در بخش انرژ</w:t>
            </w:r>
            <w:r w:rsidR="00296B23" w:rsidRPr="00296B23">
              <w:rPr>
                <w:rStyle w:val="Hyperlink"/>
                <w:rFonts w:cs="B Mitra" w:hint="cs"/>
                <w:sz w:val="22"/>
                <w:szCs w:val="22"/>
                <w:rtl/>
              </w:rPr>
              <w:t>ی</w:t>
            </w:r>
          </w:hyperlink>
        </w:p>
        <w:p w:rsidR="00296B23" w:rsidRPr="00296B23" w:rsidRDefault="00F017B4" w:rsidP="00296B23">
          <w:pPr>
            <w:pStyle w:val="TOC2"/>
            <w:rPr>
              <w:rFonts w:eastAsiaTheme="minorEastAsia" w:cs="B Mitra"/>
              <w:noProof/>
              <w:sz w:val="22"/>
              <w:szCs w:val="22"/>
              <w:lang w:bidi="ar-SA"/>
            </w:rPr>
          </w:pPr>
          <w:hyperlink w:anchor="_Toc89199851" w:history="1">
            <w:r w:rsidR="00296B23" w:rsidRPr="00296B23">
              <w:rPr>
                <w:rStyle w:val="Hyperlink"/>
                <w:rFonts w:cs="B Mitra"/>
                <w:noProof/>
                <w:sz w:val="22"/>
                <w:szCs w:val="22"/>
                <w:rtl/>
              </w:rPr>
              <w:t>چ</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ست</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فناور</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زنج</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ره</w:t>
            </w:r>
            <w:r w:rsidR="0052786D">
              <w:rPr>
                <w:rStyle w:val="Hyperlink"/>
                <w:rFonts w:cs="B Mitra"/>
                <w:noProof/>
                <w:sz w:val="22"/>
                <w:szCs w:val="22"/>
                <w:rtl/>
              </w:rPr>
              <w:softHyphen/>
            </w:r>
            <w:r w:rsidR="00296B23" w:rsidRPr="00296B23">
              <w:rPr>
                <w:rStyle w:val="Hyperlink"/>
                <w:rFonts w:cs="B Mitra"/>
                <w:noProof/>
                <w:sz w:val="22"/>
                <w:szCs w:val="22"/>
                <w:rtl/>
              </w:rPr>
              <w:t>بلوک</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_Toc89199851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81</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52" w:history="1">
            <w:r w:rsidR="00296B23" w:rsidRPr="00296B23">
              <w:rPr>
                <w:rStyle w:val="Hyperlink"/>
                <w:rFonts w:cs="B Mitra"/>
                <w:noProof/>
                <w:sz w:val="22"/>
                <w:szCs w:val="22"/>
                <w:rtl/>
              </w:rPr>
              <w:t>مفهوم و اصول بن</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اد</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ن</w:t>
            </w:r>
            <w:r w:rsidR="00296B23" w:rsidRPr="00296B23">
              <w:rPr>
                <w:rStyle w:val="Hyperlink"/>
                <w:rFonts w:cs="B Mitra"/>
                <w:noProof/>
                <w:sz w:val="22"/>
                <w:szCs w:val="22"/>
                <w:rtl/>
              </w:rPr>
              <w:t xml:space="preserve"> زنج</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ره</w:t>
            </w:r>
            <w:r w:rsidR="0052786D">
              <w:rPr>
                <w:rStyle w:val="Hyperlink"/>
                <w:rFonts w:cs="B Mitra"/>
                <w:noProof/>
                <w:sz w:val="22"/>
                <w:szCs w:val="22"/>
                <w:rtl/>
              </w:rPr>
              <w:softHyphen/>
            </w:r>
            <w:r w:rsidR="00296B23" w:rsidRPr="00296B23">
              <w:rPr>
                <w:rStyle w:val="Hyperlink"/>
                <w:rFonts w:cs="B Mitra"/>
                <w:noProof/>
                <w:sz w:val="22"/>
                <w:szCs w:val="22"/>
                <w:rtl/>
              </w:rPr>
              <w:t>بلوک</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_Toc89199852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85</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53" w:history="1">
            <w:r w:rsidR="00296B23" w:rsidRPr="00296B23">
              <w:rPr>
                <w:rStyle w:val="Hyperlink"/>
                <w:rFonts w:cs="B Mitra"/>
                <w:noProof/>
                <w:sz w:val="22"/>
                <w:szCs w:val="22"/>
                <w:rtl/>
              </w:rPr>
              <w:t>طبقهبند</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روشها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معمار</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س</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ستم</w:t>
            </w:r>
            <w:r w:rsidR="00296B23" w:rsidRPr="00296B23">
              <w:rPr>
                <w:rStyle w:val="Hyperlink"/>
                <w:rFonts w:cs="B Mitra"/>
                <w:noProof/>
                <w:sz w:val="22"/>
                <w:szCs w:val="22"/>
                <w:rtl/>
              </w:rPr>
              <w:t xml:space="preserve"> زنج</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ره</w:t>
            </w:r>
            <w:r w:rsidR="0052786D">
              <w:rPr>
                <w:rStyle w:val="Hyperlink"/>
                <w:rFonts w:cs="B Mitra"/>
                <w:noProof/>
                <w:sz w:val="22"/>
                <w:szCs w:val="22"/>
                <w:rtl/>
              </w:rPr>
              <w:softHyphen/>
            </w:r>
            <w:r w:rsidR="00296B23" w:rsidRPr="00296B23">
              <w:rPr>
                <w:rStyle w:val="Hyperlink"/>
                <w:rFonts w:cs="B Mitra"/>
                <w:noProof/>
                <w:sz w:val="22"/>
                <w:szCs w:val="22"/>
                <w:rtl/>
              </w:rPr>
              <w:t>بلوک</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_Toc89199853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88</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54" w:history="1">
            <w:r w:rsidR="00296B23" w:rsidRPr="00296B23">
              <w:rPr>
                <w:rStyle w:val="Hyperlink"/>
                <w:rFonts w:cs="B Mitra"/>
                <w:noProof/>
                <w:sz w:val="22"/>
                <w:szCs w:val="22"/>
                <w:rtl/>
              </w:rPr>
              <w:t>الگور</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تم</w:t>
            </w:r>
            <w:r w:rsidR="0052786D">
              <w:rPr>
                <w:rStyle w:val="Hyperlink"/>
                <w:rFonts w:cs="B Mitra"/>
                <w:noProof/>
                <w:sz w:val="22"/>
                <w:szCs w:val="22"/>
                <w:rtl/>
              </w:rPr>
              <w:softHyphen/>
            </w:r>
            <w:r w:rsidR="00296B23" w:rsidRPr="00296B23">
              <w:rPr>
                <w:rStyle w:val="Hyperlink"/>
                <w:rFonts w:cs="B Mitra"/>
                <w:noProof/>
                <w:sz w:val="22"/>
                <w:szCs w:val="22"/>
                <w:rtl/>
              </w:rPr>
              <w:t>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اجماع در زنج</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ره</w:t>
            </w:r>
            <w:r w:rsidR="0052786D">
              <w:rPr>
                <w:rStyle w:val="Hyperlink"/>
                <w:rFonts w:cs="B Mitra"/>
                <w:noProof/>
                <w:sz w:val="22"/>
                <w:szCs w:val="22"/>
                <w:rtl/>
              </w:rPr>
              <w:softHyphen/>
            </w:r>
            <w:r w:rsidR="00296B23" w:rsidRPr="00296B23">
              <w:rPr>
                <w:rStyle w:val="Hyperlink"/>
                <w:rFonts w:cs="B Mitra"/>
                <w:noProof/>
                <w:sz w:val="22"/>
                <w:szCs w:val="22"/>
                <w:rtl/>
              </w:rPr>
              <w:t>بلوک</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_Toc89199854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89</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55" w:history="1">
            <w:r w:rsidR="00296B23" w:rsidRPr="00296B23">
              <w:rPr>
                <w:rStyle w:val="Hyperlink"/>
                <w:rFonts w:cs="B Mitra"/>
                <w:noProof/>
                <w:sz w:val="22"/>
                <w:szCs w:val="22"/>
                <w:rtl/>
              </w:rPr>
              <w:t>کاربرد زنج</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ره</w:t>
            </w:r>
            <w:r w:rsidR="0052786D">
              <w:rPr>
                <w:rStyle w:val="Hyperlink"/>
                <w:rFonts w:cs="B Mitra"/>
                <w:noProof/>
                <w:sz w:val="22"/>
                <w:szCs w:val="22"/>
                <w:rtl/>
              </w:rPr>
              <w:softHyphen/>
            </w:r>
            <w:r w:rsidR="00296B23" w:rsidRPr="00296B23">
              <w:rPr>
                <w:rStyle w:val="Hyperlink"/>
                <w:rFonts w:cs="B Mitra"/>
                <w:noProof/>
                <w:sz w:val="22"/>
                <w:szCs w:val="22"/>
                <w:rtl/>
              </w:rPr>
              <w:t>بلوک</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در بخش انرژ</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_Toc89199855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93</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56" w:history="1">
            <w:r w:rsidR="00296B23" w:rsidRPr="00296B23">
              <w:rPr>
                <w:rStyle w:val="Hyperlink"/>
                <w:rFonts w:cs="B Mitra"/>
                <w:noProof/>
                <w:sz w:val="22"/>
                <w:szCs w:val="22"/>
                <w:rtl/>
              </w:rPr>
              <w:t>چالش</w:t>
            </w:r>
            <w:r w:rsidR="0052786D">
              <w:rPr>
                <w:rStyle w:val="Hyperlink"/>
                <w:rFonts w:cs="B Mitra"/>
                <w:noProof/>
                <w:sz w:val="22"/>
                <w:szCs w:val="22"/>
                <w:rtl/>
              </w:rPr>
              <w:softHyphen/>
            </w:r>
            <w:r w:rsidR="00296B23" w:rsidRPr="00296B23">
              <w:rPr>
                <w:rStyle w:val="Hyperlink"/>
                <w:rFonts w:cs="B Mitra"/>
                <w:noProof/>
                <w:sz w:val="22"/>
                <w:szCs w:val="22"/>
                <w:rtl/>
              </w:rPr>
              <w:t>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کل</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د</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بهره</w:t>
            </w:r>
            <w:r w:rsidR="0052786D">
              <w:rPr>
                <w:rStyle w:val="Hyperlink"/>
                <w:rFonts w:cs="B Mitra"/>
                <w:noProof/>
                <w:sz w:val="22"/>
                <w:szCs w:val="22"/>
                <w:rtl/>
              </w:rPr>
              <w:softHyphen/>
            </w:r>
            <w:r w:rsidR="00296B23" w:rsidRPr="00296B23">
              <w:rPr>
                <w:rStyle w:val="Hyperlink"/>
                <w:rFonts w:cs="B Mitra"/>
                <w:noProof/>
                <w:sz w:val="22"/>
                <w:szCs w:val="22"/>
                <w:rtl/>
              </w:rPr>
              <w:t>گ</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از فناور</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زنج</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ره</w:t>
            </w:r>
            <w:r w:rsidR="0052786D">
              <w:rPr>
                <w:rStyle w:val="Hyperlink"/>
                <w:rFonts w:cs="B Mitra"/>
                <w:noProof/>
                <w:sz w:val="22"/>
                <w:szCs w:val="22"/>
                <w:rtl/>
              </w:rPr>
              <w:softHyphen/>
            </w:r>
            <w:r w:rsidR="00296B23" w:rsidRPr="00296B23">
              <w:rPr>
                <w:rStyle w:val="Hyperlink"/>
                <w:rFonts w:cs="B Mitra"/>
                <w:noProof/>
                <w:sz w:val="22"/>
                <w:szCs w:val="22"/>
                <w:rtl/>
              </w:rPr>
              <w:t>بلوک</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در بخش انرژ</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_Toc89199856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100</w:t>
            </w:r>
            <w:r w:rsidR="00296B23" w:rsidRPr="00296B23">
              <w:rPr>
                <w:rFonts w:cs="B Mitra"/>
                <w:noProof/>
                <w:webHidden/>
                <w:sz w:val="22"/>
                <w:szCs w:val="22"/>
              </w:rPr>
              <w:fldChar w:fldCharType="end"/>
            </w:r>
          </w:hyperlink>
        </w:p>
        <w:p w:rsidR="00296B23" w:rsidRPr="00296B23" w:rsidRDefault="00F017B4" w:rsidP="0052786D">
          <w:pPr>
            <w:pStyle w:val="TOC1"/>
            <w:rPr>
              <w:rFonts w:eastAsiaTheme="minorEastAsia" w:cs="B Mitra"/>
              <w:b w:val="0"/>
              <w:bCs w:val="0"/>
              <w:sz w:val="22"/>
              <w:szCs w:val="22"/>
              <w:lang w:bidi="ar-SA"/>
            </w:rPr>
          </w:pPr>
          <w:hyperlink w:anchor="_Toc89199857" w:history="1">
            <w:r w:rsidR="00296B23" w:rsidRPr="00296B23">
              <w:rPr>
                <w:rStyle w:val="Hyperlink"/>
                <w:rFonts w:cs="B Mitra"/>
                <w:sz w:val="22"/>
                <w:szCs w:val="22"/>
                <w:rtl/>
              </w:rPr>
              <w:t>فصل پنجم</w:t>
            </w:r>
          </w:hyperlink>
          <w:r w:rsidR="0052786D">
            <w:rPr>
              <w:rFonts w:cs="B Mitra" w:hint="cs"/>
              <w:sz w:val="22"/>
              <w:szCs w:val="22"/>
              <w:rtl/>
            </w:rPr>
            <w:t xml:space="preserve">: </w:t>
          </w:r>
          <w:hyperlink w:anchor="_Toc89199858" w:history="1">
            <w:r w:rsidR="00296B23" w:rsidRPr="00296B23">
              <w:rPr>
                <w:rStyle w:val="Hyperlink"/>
                <w:rFonts w:cs="B Mitra"/>
                <w:sz w:val="22"/>
                <w:szCs w:val="22"/>
                <w:rtl/>
              </w:rPr>
              <w:t>بورس غ</w:t>
            </w:r>
            <w:r w:rsidR="00296B23" w:rsidRPr="00296B23">
              <w:rPr>
                <w:rStyle w:val="Hyperlink"/>
                <w:rFonts w:cs="B Mitra" w:hint="cs"/>
                <w:sz w:val="22"/>
                <w:szCs w:val="22"/>
                <w:rtl/>
              </w:rPr>
              <w:t>ی</w:t>
            </w:r>
            <w:r w:rsidR="00296B23" w:rsidRPr="00296B23">
              <w:rPr>
                <w:rStyle w:val="Hyperlink"/>
                <w:rFonts w:cs="B Mitra" w:hint="eastAsia"/>
                <w:sz w:val="22"/>
                <w:szCs w:val="22"/>
                <w:rtl/>
              </w:rPr>
              <w:t>رمتمرکز</w:t>
            </w:r>
            <w:r w:rsidR="00296B23" w:rsidRPr="00296B23">
              <w:rPr>
                <w:rStyle w:val="Hyperlink"/>
                <w:rFonts w:cs="B Mitra"/>
                <w:sz w:val="22"/>
                <w:szCs w:val="22"/>
                <w:rtl/>
              </w:rPr>
              <w:t xml:space="preserve"> انرژ</w:t>
            </w:r>
            <w:r w:rsidR="00296B23" w:rsidRPr="00296B23">
              <w:rPr>
                <w:rStyle w:val="Hyperlink"/>
                <w:rFonts w:cs="B Mitra" w:hint="cs"/>
                <w:sz w:val="22"/>
                <w:szCs w:val="22"/>
                <w:rtl/>
              </w:rPr>
              <w:t>ی</w:t>
            </w:r>
            <w:r w:rsidR="00296B23" w:rsidRPr="00296B23">
              <w:rPr>
                <w:rStyle w:val="Hyperlink"/>
                <w:rFonts w:cs="B Mitra"/>
                <w:sz w:val="22"/>
                <w:szCs w:val="22"/>
                <w:rtl/>
              </w:rPr>
              <w:t xml:space="preserve"> جمهور</w:t>
            </w:r>
            <w:r w:rsidR="00296B23" w:rsidRPr="00296B23">
              <w:rPr>
                <w:rStyle w:val="Hyperlink"/>
                <w:rFonts w:cs="B Mitra" w:hint="cs"/>
                <w:sz w:val="22"/>
                <w:szCs w:val="22"/>
                <w:rtl/>
              </w:rPr>
              <w:t>ی</w:t>
            </w:r>
            <w:r w:rsidR="00296B23" w:rsidRPr="00296B23">
              <w:rPr>
                <w:rStyle w:val="Hyperlink"/>
                <w:rFonts w:cs="B Mitra"/>
                <w:sz w:val="22"/>
                <w:szCs w:val="22"/>
                <w:rtl/>
              </w:rPr>
              <w:t xml:space="preserve"> اسلام</w:t>
            </w:r>
            <w:r w:rsidR="00296B23" w:rsidRPr="00296B23">
              <w:rPr>
                <w:rStyle w:val="Hyperlink"/>
                <w:rFonts w:cs="B Mitra" w:hint="cs"/>
                <w:sz w:val="22"/>
                <w:szCs w:val="22"/>
                <w:rtl/>
              </w:rPr>
              <w:t>ی</w:t>
            </w:r>
            <w:r w:rsidR="00296B23" w:rsidRPr="00296B23">
              <w:rPr>
                <w:rStyle w:val="Hyperlink"/>
                <w:rFonts w:cs="B Mitra"/>
                <w:sz w:val="22"/>
                <w:szCs w:val="22"/>
                <w:rtl/>
              </w:rPr>
              <w:t xml:space="preserve"> ا</w:t>
            </w:r>
            <w:r w:rsidR="00296B23" w:rsidRPr="00296B23">
              <w:rPr>
                <w:rStyle w:val="Hyperlink"/>
                <w:rFonts w:cs="B Mitra" w:hint="cs"/>
                <w:sz w:val="22"/>
                <w:szCs w:val="22"/>
                <w:rtl/>
              </w:rPr>
              <w:t>ی</w:t>
            </w:r>
            <w:r w:rsidR="00296B23" w:rsidRPr="00296B23">
              <w:rPr>
                <w:rStyle w:val="Hyperlink"/>
                <w:rFonts w:cs="B Mitra" w:hint="eastAsia"/>
                <w:sz w:val="22"/>
                <w:szCs w:val="22"/>
                <w:rtl/>
              </w:rPr>
              <w:t>ران</w:t>
            </w:r>
          </w:hyperlink>
        </w:p>
        <w:p w:rsidR="00296B23" w:rsidRPr="00296B23" w:rsidRDefault="00F017B4" w:rsidP="0052786D">
          <w:pPr>
            <w:pStyle w:val="TOC2"/>
            <w:rPr>
              <w:rFonts w:eastAsiaTheme="minorEastAsia" w:cs="B Mitra"/>
              <w:noProof/>
              <w:sz w:val="22"/>
              <w:szCs w:val="22"/>
              <w:lang w:bidi="ar-SA"/>
            </w:rPr>
          </w:pPr>
          <w:hyperlink w:anchor="_Toc89199859" w:history="1">
            <w:r w:rsidR="00296B23" w:rsidRPr="00296B23">
              <w:rPr>
                <w:rStyle w:val="Hyperlink"/>
                <w:rFonts w:cs="B Mitra"/>
                <w:noProof/>
                <w:sz w:val="22"/>
                <w:szCs w:val="22"/>
                <w:rtl/>
              </w:rPr>
              <w:t>ظرف</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ت</w:t>
            </w:r>
            <w:r w:rsidR="0052786D">
              <w:rPr>
                <w:rStyle w:val="Hyperlink"/>
                <w:rFonts w:cs="B Mitra"/>
                <w:noProof/>
                <w:sz w:val="22"/>
                <w:szCs w:val="22"/>
                <w:rtl/>
              </w:rPr>
              <w:softHyphen/>
            </w:r>
            <w:r w:rsidR="00296B23" w:rsidRPr="00296B23">
              <w:rPr>
                <w:rStyle w:val="Hyperlink"/>
                <w:rFonts w:cs="B Mitra"/>
                <w:noProof/>
                <w:sz w:val="22"/>
                <w:szCs w:val="22"/>
                <w:rtl/>
              </w:rPr>
              <w:t>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بالقوه فناور</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زنج</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ره</w:t>
            </w:r>
            <w:r w:rsidR="0052786D">
              <w:rPr>
                <w:rStyle w:val="Hyperlink"/>
                <w:rFonts w:cs="B Mitra"/>
                <w:noProof/>
                <w:sz w:val="22"/>
                <w:szCs w:val="22"/>
                <w:rtl/>
              </w:rPr>
              <w:softHyphen/>
            </w:r>
            <w:r w:rsidR="00296B23" w:rsidRPr="00296B23">
              <w:rPr>
                <w:rStyle w:val="Hyperlink"/>
                <w:rFonts w:cs="B Mitra"/>
                <w:noProof/>
                <w:sz w:val="22"/>
                <w:szCs w:val="22"/>
                <w:rtl/>
              </w:rPr>
              <w:t>بلوک</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و اوراق بهادار د</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ج</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تال</w:t>
            </w:r>
            <w:r w:rsidR="00296B23" w:rsidRPr="00296B23">
              <w:rPr>
                <w:rStyle w:val="Hyperlink"/>
                <w:rFonts w:cs="B Mitra"/>
                <w:noProof/>
                <w:sz w:val="22"/>
                <w:szCs w:val="22"/>
                <w:rtl/>
              </w:rPr>
              <w:t xml:space="preserve"> در بازارها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کاغذ</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_Toc89199859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103</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60" w:history="1">
            <w:r w:rsidR="00296B23" w:rsidRPr="00296B23">
              <w:rPr>
                <w:rStyle w:val="Hyperlink"/>
                <w:rFonts w:cs="B Mitra"/>
                <w:noProof/>
                <w:sz w:val="22"/>
                <w:szCs w:val="22"/>
                <w:rtl/>
              </w:rPr>
              <w:t>اوراق بهادار د</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ج</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تال</w:t>
            </w:r>
            <w:r w:rsidR="00296B23" w:rsidRPr="00296B23">
              <w:rPr>
                <w:rStyle w:val="Hyperlink"/>
                <w:rFonts w:cs="B Mitra"/>
                <w:noProof/>
                <w:sz w:val="22"/>
                <w:szCs w:val="22"/>
                <w:rtl/>
              </w:rPr>
              <w:t xml:space="preserve"> نفت</w:t>
            </w:r>
            <w:r w:rsidR="0052786D">
              <w:rPr>
                <w:rStyle w:val="Hyperlink"/>
                <w:rFonts w:cs="B Mitra"/>
                <w:noProof/>
                <w:sz w:val="22"/>
                <w:szCs w:val="22"/>
                <w:rtl/>
              </w:rPr>
              <w:softHyphen/>
            </w:r>
            <w:r w:rsidR="00296B23" w:rsidRPr="00296B23">
              <w:rPr>
                <w:rStyle w:val="Hyperlink"/>
                <w:rFonts w:cs="B Mitra"/>
                <w:noProof/>
                <w:sz w:val="22"/>
                <w:szCs w:val="22"/>
                <w:rtl/>
              </w:rPr>
              <w:t>پا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ه</w:t>
            </w:r>
            <w:r w:rsidR="00296B23" w:rsidRPr="00296B23">
              <w:rPr>
                <w:rStyle w:val="Hyperlink"/>
                <w:rFonts w:cs="B Mitra"/>
                <w:noProof/>
                <w:sz w:val="22"/>
                <w:szCs w:val="22"/>
                <w:rtl/>
              </w:rPr>
              <w:t xml:space="preserve"> در بازار کاغذ</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غ</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رمتمرکز</w:t>
            </w:r>
            <w:r w:rsidR="00296B23" w:rsidRPr="00296B23">
              <w:rPr>
                <w:rStyle w:val="Hyperlink"/>
                <w:rFonts w:cs="B Mitra"/>
                <w:noProof/>
                <w:sz w:val="22"/>
                <w:szCs w:val="22"/>
                <w:rtl/>
              </w:rPr>
              <w:t xml:space="preserve"> انرژ</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_Toc89199860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107</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61" w:history="1">
            <w:r w:rsidR="00296B23" w:rsidRPr="00296B23">
              <w:rPr>
                <w:rStyle w:val="Hyperlink"/>
                <w:rFonts w:cs="B Mitra"/>
                <w:noProof/>
                <w:sz w:val="22"/>
                <w:szCs w:val="22"/>
                <w:rtl/>
              </w:rPr>
              <w:t>صدور گواه</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اعتبار</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_Toc89199861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110</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62" w:history="1">
            <w:r w:rsidR="00296B23" w:rsidRPr="00296B23">
              <w:rPr>
                <w:rStyle w:val="Hyperlink"/>
                <w:rFonts w:cs="B Mitra"/>
                <w:noProof/>
                <w:sz w:val="22"/>
                <w:szCs w:val="22"/>
                <w:rtl/>
              </w:rPr>
              <w:t>ترت</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بات</w:t>
            </w:r>
            <w:r w:rsidR="00296B23" w:rsidRPr="00296B23">
              <w:rPr>
                <w:rStyle w:val="Hyperlink"/>
                <w:rFonts w:cs="B Mitra"/>
                <w:noProof/>
                <w:sz w:val="22"/>
                <w:szCs w:val="22"/>
                <w:rtl/>
              </w:rPr>
              <w:t xml:space="preserve"> قرارداد</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مبتن</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بر قراردادها</w:t>
            </w:r>
            <w:r w:rsidR="00296B23" w:rsidRPr="00296B23">
              <w:rPr>
                <w:rStyle w:val="Hyperlink"/>
                <w:rFonts w:cs="B Mitra" w:hint="cs"/>
                <w:noProof/>
                <w:sz w:val="22"/>
                <w:szCs w:val="22"/>
                <w:rtl/>
              </w:rPr>
              <w:t>ی</w:t>
            </w:r>
            <w:r w:rsidR="00296B23" w:rsidRPr="00296B23">
              <w:rPr>
                <w:rStyle w:val="Hyperlink"/>
                <w:rFonts w:cs="B Mitra"/>
                <w:noProof/>
                <w:sz w:val="22"/>
                <w:szCs w:val="22"/>
                <w:rtl/>
              </w:rPr>
              <w:t xml:space="preserve"> هوشمند</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_Toc89199862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112</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63" w:history="1">
            <w:r w:rsidR="00296B23" w:rsidRPr="00296B23">
              <w:rPr>
                <w:rStyle w:val="Hyperlink"/>
                <w:rFonts w:cs="B Mitra"/>
                <w:noProof/>
                <w:sz w:val="22"/>
                <w:szCs w:val="22"/>
                <w:rtl/>
              </w:rPr>
              <w:t>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جاد</w:t>
            </w:r>
            <w:r w:rsidR="00296B23" w:rsidRPr="00296B23">
              <w:rPr>
                <w:rStyle w:val="Hyperlink"/>
                <w:rFonts w:cs="B Mitra"/>
                <w:noProof/>
                <w:sz w:val="22"/>
                <w:szCs w:val="22"/>
                <w:rtl/>
              </w:rPr>
              <w:t xml:space="preserve"> و انتشار اوراق بهادار د</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ج</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تال</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_Toc89199863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119</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64" w:history="1">
            <w:r w:rsidR="00296B23" w:rsidRPr="00296B23">
              <w:rPr>
                <w:rStyle w:val="Hyperlink"/>
                <w:rFonts w:cs="B Mitra"/>
                <w:noProof/>
                <w:sz w:val="22"/>
                <w:szCs w:val="22"/>
                <w:rtl/>
              </w:rPr>
              <w:t>بورس غ</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رمتمرکز</w:t>
            </w:r>
            <w:r w:rsidR="00296B23" w:rsidRPr="00296B23">
              <w:rPr>
                <w:rStyle w:val="Hyperlink"/>
                <w:rFonts w:cs="B Mitra"/>
                <w:noProof/>
                <w:sz w:val="22"/>
                <w:szCs w:val="22"/>
                <w:rtl/>
              </w:rPr>
              <w:t xml:space="preserve"> انرژ</w:t>
            </w:r>
            <w:r w:rsidR="00296B23" w:rsidRPr="00296B23">
              <w:rPr>
                <w:rStyle w:val="Hyperlink"/>
                <w:rFonts w:cs="B Mitra" w:hint="cs"/>
                <w:noProof/>
                <w:sz w:val="22"/>
                <w:szCs w:val="22"/>
                <w:rtl/>
              </w:rPr>
              <w:t>ی</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_Toc89199864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120</w:t>
            </w:r>
            <w:r w:rsidR="00296B23" w:rsidRPr="00296B23">
              <w:rPr>
                <w:rFonts w:cs="B Mitra"/>
                <w:noProof/>
                <w:webHidden/>
                <w:sz w:val="22"/>
                <w:szCs w:val="22"/>
              </w:rPr>
              <w:fldChar w:fldCharType="end"/>
            </w:r>
          </w:hyperlink>
        </w:p>
        <w:p w:rsidR="00296B23" w:rsidRPr="00296B23" w:rsidRDefault="00F017B4" w:rsidP="00296B23">
          <w:pPr>
            <w:pStyle w:val="TOC2"/>
            <w:rPr>
              <w:rFonts w:eastAsiaTheme="minorEastAsia" w:cs="B Mitra"/>
              <w:noProof/>
              <w:sz w:val="22"/>
              <w:szCs w:val="22"/>
              <w:lang w:bidi="ar-SA"/>
            </w:rPr>
          </w:pPr>
          <w:hyperlink w:anchor="_Toc89199865" w:history="1">
            <w:r w:rsidR="00296B23" w:rsidRPr="00296B23">
              <w:rPr>
                <w:rStyle w:val="Hyperlink"/>
                <w:rFonts w:cs="B Mitra"/>
                <w:noProof/>
                <w:sz w:val="22"/>
                <w:szCs w:val="22"/>
                <w:rtl/>
              </w:rPr>
              <w:t>فرا</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ند</w:t>
            </w:r>
            <w:r w:rsidR="00296B23" w:rsidRPr="00296B23">
              <w:rPr>
                <w:rStyle w:val="Hyperlink"/>
                <w:rFonts w:cs="B Mitra"/>
                <w:noProof/>
                <w:sz w:val="22"/>
                <w:szCs w:val="22"/>
                <w:rtl/>
              </w:rPr>
              <w:t xml:space="preserve"> تسو</w:t>
            </w:r>
            <w:r w:rsidR="00296B23" w:rsidRPr="00296B23">
              <w:rPr>
                <w:rStyle w:val="Hyperlink"/>
                <w:rFonts w:cs="B Mitra" w:hint="cs"/>
                <w:noProof/>
                <w:sz w:val="22"/>
                <w:szCs w:val="22"/>
                <w:rtl/>
              </w:rPr>
              <w:t>ی</w:t>
            </w:r>
            <w:r w:rsidR="00296B23" w:rsidRPr="00296B23">
              <w:rPr>
                <w:rStyle w:val="Hyperlink"/>
                <w:rFonts w:cs="B Mitra" w:hint="eastAsia"/>
                <w:noProof/>
                <w:sz w:val="22"/>
                <w:szCs w:val="22"/>
                <w:rtl/>
              </w:rPr>
              <w:t>ه</w:t>
            </w:r>
            <w:r w:rsidR="00296B23" w:rsidRPr="00296B23">
              <w:rPr>
                <w:rFonts w:cs="B Mitra"/>
                <w:noProof/>
                <w:webHidden/>
                <w:sz w:val="22"/>
                <w:szCs w:val="22"/>
              </w:rPr>
              <w:tab/>
            </w:r>
            <w:r w:rsidR="00296B23" w:rsidRPr="00296B23">
              <w:rPr>
                <w:rFonts w:cs="B Mitra"/>
                <w:noProof/>
                <w:webHidden/>
                <w:sz w:val="22"/>
                <w:szCs w:val="22"/>
              </w:rPr>
              <w:fldChar w:fldCharType="begin"/>
            </w:r>
            <w:r w:rsidR="00296B23" w:rsidRPr="00296B23">
              <w:rPr>
                <w:rFonts w:cs="B Mitra"/>
                <w:noProof/>
                <w:webHidden/>
                <w:sz w:val="22"/>
                <w:szCs w:val="22"/>
              </w:rPr>
              <w:instrText xml:space="preserve"> PAGEREF _Toc89199865 \h </w:instrText>
            </w:r>
            <w:r w:rsidR="00296B23" w:rsidRPr="00296B23">
              <w:rPr>
                <w:rFonts w:cs="B Mitra"/>
                <w:noProof/>
                <w:webHidden/>
                <w:sz w:val="22"/>
                <w:szCs w:val="22"/>
              </w:rPr>
            </w:r>
            <w:r w:rsidR="00296B23" w:rsidRPr="00296B23">
              <w:rPr>
                <w:rFonts w:cs="B Mitra"/>
                <w:noProof/>
                <w:webHidden/>
                <w:sz w:val="22"/>
                <w:szCs w:val="22"/>
              </w:rPr>
              <w:fldChar w:fldCharType="separate"/>
            </w:r>
            <w:r w:rsidR="00296B23" w:rsidRPr="00296B23">
              <w:rPr>
                <w:rFonts w:cs="B Mitra"/>
                <w:noProof/>
                <w:webHidden/>
                <w:sz w:val="22"/>
                <w:szCs w:val="22"/>
              </w:rPr>
              <w:t>121</w:t>
            </w:r>
            <w:r w:rsidR="00296B23" w:rsidRPr="00296B23">
              <w:rPr>
                <w:rFonts w:cs="B Mitra"/>
                <w:noProof/>
                <w:webHidden/>
                <w:sz w:val="22"/>
                <w:szCs w:val="22"/>
              </w:rPr>
              <w:fldChar w:fldCharType="end"/>
            </w:r>
          </w:hyperlink>
        </w:p>
        <w:p w:rsidR="00296B23" w:rsidRPr="000F17D3" w:rsidRDefault="00F017B4" w:rsidP="00296B23">
          <w:pPr>
            <w:pStyle w:val="TOC2"/>
            <w:rPr>
              <w:rFonts w:eastAsiaTheme="minorEastAsia" w:cs="B Mitra"/>
              <w:b/>
              <w:bCs/>
              <w:noProof/>
              <w:sz w:val="22"/>
              <w:szCs w:val="22"/>
              <w:lang w:bidi="ar-SA"/>
            </w:rPr>
          </w:pPr>
          <w:hyperlink w:anchor="_Toc89199866" w:history="1">
            <w:r w:rsidR="00296B23" w:rsidRPr="000F17D3">
              <w:rPr>
                <w:rStyle w:val="Hyperlink"/>
                <w:rFonts w:cs="B Mitra"/>
                <w:b/>
                <w:bCs/>
                <w:noProof/>
                <w:sz w:val="22"/>
                <w:szCs w:val="22"/>
                <w:rtl/>
              </w:rPr>
              <w:t>فهرست واژگان</w:t>
            </w:r>
            <w:r w:rsidR="00296B23" w:rsidRPr="000F17D3">
              <w:rPr>
                <w:rFonts w:cs="B Mitra"/>
                <w:b/>
                <w:bCs/>
                <w:noProof/>
                <w:webHidden/>
                <w:sz w:val="22"/>
                <w:szCs w:val="22"/>
              </w:rPr>
              <w:tab/>
            </w:r>
            <w:r w:rsidR="00296B23" w:rsidRPr="000F17D3">
              <w:rPr>
                <w:rFonts w:cs="B Mitra"/>
                <w:b/>
                <w:bCs/>
                <w:noProof/>
                <w:webHidden/>
                <w:sz w:val="22"/>
                <w:szCs w:val="22"/>
              </w:rPr>
              <w:fldChar w:fldCharType="begin"/>
            </w:r>
            <w:r w:rsidR="00296B23" w:rsidRPr="000F17D3">
              <w:rPr>
                <w:rFonts w:cs="B Mitra"/>
                <w:b/>
                <w:bCs/>
                <w:noProof/>
                <w:webHidden/>
                <w:sz w:val="22"/>
                <w:szCs w:val="22"/>
              </w:rPr>
              <w:instrText xml:space="preserve"> PAGEREF _Toc89199866 \h </w:instrText>
            </w:r>
            <w:r w:rsidR="00296B23" w:rsidRPr="000F17D3">
              <w:rPr>
                <w:rFonts w:cs="B Mitra"/>
                <w:b/>
                <w:bCs/>
                <w:noProof/>
                <w:webHidden/>
                <w:sz w:val="22"/>
                <w:szCs w:val="22"/>
              </w:rPr>
            </w:r>
            <w:r w:rsidR="00296B23" w:rsidRPr="000F17D3">
              <w:rPr>
                <w:rFonts w:cs="B Mitra"/>
                <w:b/>
                <w:bCs/>
                <w:noProof/>
                <w:webHidden/>
                <w:sz w:val="22"/>
                <w:szCs w:val="22"/>
              </w:rPr>
              <w:fldChar w:fldCharType="separate"/>
            </w:r>
            <w:r w:rsidR="00296B23" w:rsidRPr="000F17D3">
              <w:rPr>
                <w:rFonts w:cs="B Mitra"/>
                <w:b/>
                <w:bCs/>
                <w:noProof/>
                <w:webHidden/>
                <w:sz w:val="22"/>
                <w:szCs w:val="22"/>
              </w:rPr>
              <w:t>123</w:t>
            </w:r>
            <w:r w:rsidR="00296B23" w:rsidRPr="000F17D3">
              <w:rPr>
                <w:rFonts w:cs="B Mitra"/>
                <w:b/>
                <w:bCs/>
                <w:noProof/>
                <w:webHidden/>
                <w:sz w:val="22"/>
                <w:szCs w:val="22"/>
              </w:rPr>
              <w:fldChar w:fldCharType="end"/>
            </w:r>
          </w:hyperlink>
        </w:p>
        <w:p w:rsidR="00296B23" w:rsidRPr="000F17D3" w:rsidRDefault="00F017B4" w:rsidP="00296B23">
          <w:pPr>
            <w:pStyle w:val="TOC2"/>
            <w:rPr>
              <w:rFonts w:eastAsiaTheme="minorEastAsia" w:cs="B Mitra"/>
              <w:b/>
              <w:bCs/>
              <w:noProof/>
              <w:sz w:val="22"/>
              <w:szCs w:val="22"/>
              <w:lang w:bidi="ar-SA"/>
            </w:rPr>
          </w:pPr>
          <w:hyperlink w:anchor="_Toc89199867" w:history="1">
            <w:r w:rsidR="00296B23" w:rsidRPr="000F17D3">
              <w:rPr>
                <w:rStyle w:val="Hyperlink"/>
                <w:rFonts w:cs="B Mitra"/>
                <w:b/>
                <w:bCs/>
                <w:noProof/>
                <w:sz w:val="22"/>
                <w:szCs w:val="22"/>
                <w:rtl/>
              </w:rPr>
              <w:t>فهرست منابع و مآخذ</w:t>
            </w:r>
            <w:r w:rsidR="00296B23" w:rsidRPr="000F17D3">
              <w:rPr>
                <w:rFonts w:cs="B Mitra"/>
                <w:b/>
                <w:bCs/>
                <w:noProof/>
                <w:webHidden/>
                <w:sz w:val="22"/>
                <w:szCs w:val="22"/>
              </w:rPr>
              <w:tab/>
            </w:r>
            <w:r w:rsidR="00296B23" w:rsidRPr="000F17D3">
              <w:rPr>
                <w:rFonts w:cs="B Mitra"/>
                <w:b/>
                <w:bCs/>
                <w:noProof/>
                <w:webHidden/>
                <w:sz w:val="22"/>
                <w:szCs w:val="22"/>
              </w:rPr>
              <w:fldChar w:fldCharType="begin"/>
            </w:r>
            <w:r w:rsidR="00296B23" w:rsidRPr="000F17D3">
              <w:rPr>
                <w:rFonts w:cs="B Mitra"/>
                <w:b/>
                <w:bCs/>
                <w:noProof/>
                <w:webHidden/>
                <w:sz w:val="22"/>
                <w:szCs w:val="22"/>
              </w:rPr>
              <w:instrText xml:space="preserve"> PAGEREF _Toc89199867 \h </w:instrText>
            </w:r>
            <w:r w:rsidR="00296B23" w:rsidRPr="000F17D3">
              <w:rPr>
                <w:rFonts w:cs="B Mitra"/>
                <w:b/>
                <w:bCs/>
                <w:noProof/>
                <w:webHidden/>
                <w:sz w:val="22"/>
                <w:szCs w:val="22"/>
              </w:rPr>
            </w:r>
            <w:r w:rsidR="00296B23" w:rsidRPr="000F17D3">
              <w:rPr>
                <w:rFonts w:cs="B Mitra"/>
                <w:b/>
                <w:bCs/>
                <w:noProof/>
                <w:webHidden/>
                <w:sz w:val="22"/>
                <w:szCs w:val="22"/>
              </w:rPr>
              <w:fldChar w:fldCharType="separate"/>
            </w:r>
            <w:r w:rsidR="00296B23" w:rsidRPr="000F17D3">
              <w:rPr>
                <w:rFonts w:cs="B Mitra"/>
                <w:b/>
                <w:bCs/>
                <w:noProof/>
                <w:webHidden/>
                <w:sz w:val="22"/>
                <w:szCs w:val="22"/>
              </w:rPr>
              <w:t>133</w:t>
            </w:r>
            <w:r w:rsidR="00296B23" w:rsidRPr="000F17D3">
              <w:rPr>
                <w:rFonts w:cs="B Mitra"/>
                <w:b/>
                <w:bCs/>
                <w:noProof/>
                <w:webHidden/>
                <w:sz w:val="22"/>
                <w:szCs w:val="22"/>
              </w:rPr>
              <w:fldChar w:fldCharType="end"/>
            </w:r>
          </w:hyperlink>
        </w:p>
        <w:p w:rsidR="00296B23" w:rsidRDefault="00296B23" w:rsidP="00296B23">
          <w:pPr>
            <w:bidi/>
          </w:pPr>
          <w:r w:rsidRPr="00296B23">
            <w:rPr>
              <w:rFonts w:cs="B Mitra"/>
              <w:b/>
              <w:bCs/>
              <w:noProof/>
            </w:rPr>
            <w:fldChar w:fldCharType="end"/>
          </w:r>
        </w:p>
      </w:sdtContent>
    </w:sdt>
    <w:p w:rsidR="00296B23" w:rsidRDefault="00296B23" w:rsidP="00296B23">
      <w:pPr>
        <w:bidi/>
        <w:rPr>
          <w:rFonts w:cs="B Zar"/>
          <w:b/>
          <w:bCs/>
          <w:sz w:val="26"/>
          <w:szCs w:val="26"/>
          <w:rtl/>
          <w:lang w:bidi="fa-IR"/>
        </w:rPr>
      </w:pPr>
    </w:p>
    <w:p w:rsidR="0048469F" w:rsidRDefault="0048469F" w:rsidP="00296B23">
      <w:pPr>
        <w:bidi/>
        <w:rPr>
          <w:rFonts w:cs="B Zar"/>
          <w:b/>
          <w:bCs/>
          <w:sz w:val="26"/>
          <w:szCs w:val="26"/>
          <w:rtl/>
          <w:lang w:bidi="fa-IR"/>
        </w:rPr>
      </w:pPr>
      <w:r w:rsidRPr="0048469F">
        <w:rPr>
          <w:rFonts w:cs="B Zar" w:hint="cs"/>
          <w:b/>
          <w:bCs/>
          <w:sz w:val="26"/>
          <w:szCs w:val="26"/>
          <w:rtl/>
          <w:lang w:bidi="fa-IR"/>
        </w:rPr>
        <w:lastRenderedPageBreak/>
        <w:t>مقدمه مؤلف</w:t>
      </w:r>
    </w:p>
    <w:p w:rsidR="00826453" w:rsidRDefault="00D92DC0" w:rsidP="001F7903">
      <w:pPr>
        <w:bidi/>
        <w:spacing w:after="0"/>
        <w:jc w:val="both"/>
        <w:rPr>
          <w:rFonts w:cs="B Zar"/>
          <w:sz w:val="26"/>
          <w:szCs w:val="26"/>
          <w:rtl/>
          <w:lang w:bidi="fa-IR"/>
        </w:rPr>
      </w:pPr>
      <w:r>
        <w:rPr>
          <w:rFonts w:cs="B Zar" w:hint="cs"/>
          <w:sz w:val="26"/>
          <w:szCs w:val="26"/>
          <w:rtl/>
          <w:lang w:bidi="fa-IR"/>
        </w:rPr>
        <w:t>تحولات حوزه دیجیتال در عصر حاضر، الگوهای سنتی حکمرانی و مدیریت جریان</w:t>
      </w:r>
      <w:r>
        <w:rPr>
          <w:rFonts w:cs="B Zar"/>
          <w:sz w:val="26"/>
          <w:szCs w:val="26"/>
          <w:rtl/>
          <w:lang w:bidi="fa-IR"/>
        </w:rPr>
        <w:softHyphen/>
      </w:r>
      <w:r>
        <w:rPr>
          <w:rFonts w:cs="B Zar" w:hint="cs"/>
          <w:sz w:val="26"/>
          <w:szCs w:val="26"/>
          <w:rtl/>
          <w:lang w:bidi="fa-IR"/>
        </w:rPr>
        <w:t>های اقتصادی را در معرض تغییرات شگرفی قرار داده است که چشم</w:t>
      </w:r>
      <w:r>
        <w:rPr>
          <w:rFonts w:cs="B Zar"/>
          <w:sz w:val="26"/>
          <w:szCs w:val="26"/>
          <w:rtl/>
          <w:lang w:bidi="fa-IR"/>
        </w:rPr>
        <w:softHyphen/>
      </w:r>
      <w:r>
        <w:rPr>
          <w:rFonts w:cs="B Zar" w:hint="cs"/>
          <w:sz w:val="26"/>
          <w:szCs w:val="26"/>
          <w:rtl/>
          <w:lang w:bidi="fa-IR"/>
        </w:rPr>
        <w:t>پوشی از این روند رو به رشد و عدم موضع</w:t>
      </w:r>
      <w:r>
        <w:rPr>
          <w:rFonts w:cs="B Zar"/>
          <w:sz w:val="26"/>
          <w:szCs w:val="26"/>
          <w:rtl/>
          <w:lang w:bidi="fa-IR"/>
        </w:rPr>
        <w:softHyphen/>
      </w:r>
      <w:r>
        <w:rPr>
          <w:rFonts w:cs="B Zar" w:hint="cs"/>
          <w:sz w:val="26"/>
          <w:szCs w:val="26"/>
          <w:rtl/>
          <w:lang w:bidi="fa-IR"/>
        </w:rPr>
        <w:t>گیری مناسب و همگام</w:t>
      </w:r>
      <w:r>
        <w:rPr>
          <w:rFonts w:cs="B Zar"/>
          <w:sz w:val="26"/>
          <w:szCs w:val="26"/>
          <w:rtl/>
          <w:lang w:bidi="fa-IR"/>
        </w:rPr>
        <w:softHyphen/>
      </w:r>
      <w:r>
        <w:rPr>
          <w:rFonts w:cs="B Zar" w:hint="cs"/>
          <w:sz w:val="26"/>
          <w:szCs w:val="26"/>
          <w:rtl/>
          <w:lang w:bidi="fa-IR"/>
        </w:rPr>
        <w:t>سازی  سیاست</w:t>
      </w:r>
      <w:r>
        <w:rPr>
          <w:rFonts w:cs="B Zar"/>
          <w:sz w:val="26"/>
          <w:szCs w:val="26"/>
          <w:rtl/>
          <w:lang w:bidi="fa-IR"/>
        </w:rPr>
        <w:softHyphen/>
      </w:r>
      <w:r>
        <w:rPr>
          <w:rFonts w:cs="B Zar" w:hint="cs"/>
          <w:sz w:val="26"/>
          <w:szCs w:val="26"/>
          <w:rtl/>
          <w:lang w:bidi="fa-IR"/>
        </w:rPr>
        <w:t>ها و تصمیمات با این روندها در افق زمانی بلند مدت، کشور را از دستاوردهای انقلاب چهارم صنعتی موسوم به اقتصاد دیجیتال بی نصیب خواهد گذاشت.  از س</w:t>
      </w:r>
      <w:r w:rsidR="00690DAF">
        <w:rPr>
          <w:rFonts w:cs="B Zar" w:hint="cs"/>
          <w:sz w:val="26"/>
          <w:szCs w:val="26"/>
          <w:rtl/>
          <w:lang w:bidi="fa-IR"/>
        </w:rPr>
        <w:t>ویی دیگر با توجه به گذار جهان</w:t>
      </w:r>
      <w:r>
        <w:rPr>
          <w:rFonts w:cs="B Zar" w:hint="cs"/>
          <w:sz w:val="26"/>
          <w:szCs w:val="26"/>
          <w:rtl/>
          <w:lang w:bidi="fa-IR"/>
        </w:rPr>
        <w:t xml:space="preserve"> از دوره سنتی به عصر دیجیتال</w:t>
      </w:r>
      <w:r w:rsidR="00690DAF">
        <w:rPr>
          <w:rFonts w:cs="B Zar" w:hint="cs"/>
          <w:sz w:val="26"/>
          <w:szCs w:val="26"/>
          <w:rtl/>
          <w:lang w:bidi="fa-IR"/>
        </w:rPr>
        <w:t>،</w:t>
      </w:r>
      <w:r>
        <w:rPr>
          <w:rFonts w:cs="B Zar" w:hint="cs"/>
          <w:sz w:val="26"/>
          <w:szCs w:val="26"/>
          <w:rtl/>
          <w:lang w:bidi="fa-IR"/>
        </w:rPr>
        <w:t xml:space="preserve"> بدیهی است که تنها اقتصادهایی پیشرو و پیشگام خواهند بود که با تصمیم</w:t>
      </w:r>
      <w:r>
        <w:rPr>
          <w:rFonts w:cs="B Zar"/>
          <w:sz w:val="26"/>
          <w:szCs w:val="26"/>
          <w:rtl/>
          <w:lang w:bidi="fa-IR"/>
        </w:rPr>
        <w:softHyphen/>
      </w:r>
      <w:r>
        <w:rPr>
          <w:rFonts w:cs="B Zar" w:hint="cs"/>
          <w:sz w:val="26"/>
          <w:szCs w:val="26"/>
          <w:rtl/>
          <w:lang w:bidi="fa-IR"/>
        </w:rPr>
        <w:t>گیری مناسب و به</w:t>
      </w:r>
      <w:r>
        <w:rPr>
          <w:rFonts w:cs="B Zar"/>
          <w:sz w:val="26"/>
          <w:szCs w:val="26"/>
          <w:rtl/>
          <w:lang w:bidi="fa-IR"/>
        </w:rPr>
        <w:softHyphen/>
      </w:r>
      <w:r>
        <w:rPr>
          <w:rFonts w:cs="B Zar" w:hint="cs"/>
          <w:sz w:val="26"/>
          <w:szCs w:val="26"/>
          <w:rtl/>
          <w:lang w:bidi="fa-IR"/>
        </w:rPr>
        <w:t>هنگام،  الگوی بومی متناسب با اقتضائات و شرایط منحصر به</w:t>
      </w:r>
      <w:r>
        <w:rPr>
          <w:rFonts w:cs="B Zar"/>
          <w:sz w:val="26"/>
          <w:szCs w:val="26"/>
          <w:rtl/>
          <w:lang w:bidi="fa-IR"/>
        </w:rPr>
        <w:softHyphen/>
      </w:r>
      <w:r>
        <w:rPr>
          <w:rFonts w:cs="B Zar" w:hint="cs"/>
          <w:sz w:val="26"/>
          <w:szCs w:val="26"/>
          <w:rtl/>
          <w:lang w:bidi="fa-IR"/>
        </w:rPr>
        <w:t>ف</w:t>
      </w:r>
      <w:r w:rsidR="00690DAF">
        <w:rPr>
          <w:rFonts w:cs="B Zar" w:hint="cs"/>
          <w:sz w:val="26"/>
          <w:szCs w:val="26"/>
          <w:rtl/>
          <w:lang w:bidi="fa-IR"/>
        </w:rPr>
        <w:t>رد از ابزارها و الگوهای دیجیتال</w:t>
      </w:r>
      <w:r>
        <w:rPr>
          <w:rFonts w:cs="B Zar" w:hint="cs"/>
          <w:sz w:val="26"/>
          <w:szCs w:val="26"/>
          <w:rtl/>
          <w:lang w:bidi="fa-IR"/>
        </w:rPr>
        <w:t xml:space="preserve"> را ب</w:t>
      </w:r>
      <w:r w:rsidR="00690DAF">
        <w:rPr>
          <w:rFonts w:cs="B Zar" w:hint="cs"/>
          <w:sz w:val="26"/>
          <w:szCs w:val="26"/>
          <w:rtl/>
          <w:lang w:bidi="fa-IR"/>
        </w:rPr>
        <w:t xml:space="preserve">رای خود طراحی و اجرا کرده باشند. </w:t>
      </w:r>
      <w:r>
        <w:rPr>
          <w:rFonts w:cs="B Zar" w:hint="cs"/>
          <w:sz w:val="26"/>
          <w:szCs w:val="26"/>
          <w:rtl/>
          <w:lang w:bidi="fa-IR"/>
        </w:rPr>
        <w:t>بنا بر این کشورهایی که مصرّ و متعصب بر الگوهای سنتی خود باشند، جایگاه خود در منظومه اقتصاد جهانی را به کشورهایی واگذار خواهند کرد که همگام</w:t>
      </w:r>
      <w:r>
        <w:rPr>
          <w:rFonts w:cs="B Zar"/>
          <w:sz w:val="26"/>
          <w:szCs w:val="26"/>
          <w:rtl/>
          <w:lang w:bidi="fa-IR"/>
        </w:rPr>
        <w:softHyphen/>
      </w:r>
      <w:r>
        <w:rPr>
          <w:rFonts w:cs="B Zar" w:hint="cs"/>
          <w:sz w:val="26"/>
          <w:szCs w:val="26"/>
          <w:rtl/>
          <w:lang w:bidi="fa-IR"/>
        </w:rPr>
        <w:t>سازی</w:t>
      </w:r>
      <w:r>
        <w:rPr>
          <w:rFonts w:cs="B Zar"/>
          <w:sz w:val="26"/>
          <w:szCs w:val="26"/>
          <w:rtl/>
          <w:lang w:bidi="fa-IR"/>
        </w:rPr>
        <w:softHyphen/>
      </w:r>
      <w:r w:rsidR="00826453">
        <w:rPr>
          <w:rFonts w:cs="B Zar"/>
          <w:sz w:val="26"/>
          <w:szCs w:val="26"/>
          <w:rtl/>
          <w:lang w:bidi="fa-IR"/>
        </w:rPr>
        <w:softHyphen/>
      </w:r>
      <w:r w:rsidR="00826453">
        <w:rPr>
          <w:rFonts w:cs="B Zar" w:hint="cs"/>
          <w:sz w:val="26"/>
          <w:szCs w:val="26"/>
          <w:rtl/>
          <w:lang w:bidi="fa-IR"/>
        </w:rPr>
        <w:t>های مقتضی را به انجام رسانده باشند.</w:t>
      </w:r>
    </w:p>
    <w:p w:rsidR="001F7903" w:rsidRDefault="001F7903" w:rsidP="00116756">
      <w:pPr>
        <w:bidi/>
        <w:spacing w:after="0"/>
        <w:jc w:val="both"/>
        <w:rPr>
          <w:rFonts w:cs="B Zar"/>
          <w:sz w:val="26"/>
          <w:szCs w:val="26"/>
          <w:rtl/>
          <w:lang w:bidi="fa-IR"/>
        </w:rPr>
      </w:pPr>
      <w:r>
        <w:rPr>
          <w:rFonts w:cs="B Zar" w:hint="cs"/>
          <w:sz w:val="26"/>
          <w:szCs w:val="26"/>
          <w:rtl/>
          <w:lang w:bidi="fa-IR"/>
        </w:rPr>
        <w:t>پس از معرفی بیت</w:t>
      </w:r>
      <w:r>
        <w:rPr>
          <w:rFonts w:cs="B Zar"/>
          <w:sz w:val="26"/>
          <w:szCs w:val="26"/>
          <w:rtl/>
          <w:lang w:bidi="fa-IR"/>
        </w:rPr>
        <w:softHyphen/>
      </w:r>
      <w:r>
        <w:rPr>
          <w:rFonts w:cs="B Zar" w:hint="cs"/>
          <w:sz w:val="26"/>
          <w:szCs w:val="26"/>
          <w:rtl/>
          <w:lang w:bidi="fa-IR"/>
        </w:rPr>
        <w:t>کوین به</w:t>
      </w:r>
      <w:r>
        <w:rPr>
          <w:rFonts w:cs="B Zar"/>
          <w:sz w:val="26"/>
          <w:szCs w:val="26"/>
          <w:rtl/>
          <w:lang w:bidi="fa-IR"/>
        </w:rPr>
        <w:softHyphen/>
      </w:r>
      <w:r>
        <w:rPr>
          <w:rFonts w:cs="B Zar" w:hint="cs"/>
          <w:sz w:val="26"/>
          <w:szCs w:val="26"/>
          <w:rtl/>
          <w:lang w:bidi="fa-IR"/>
        </w:rPr>
        <w:t>عنوان نخستین نمود از کاربردهای فناوری زنجیره</w:t>
      </w:r>
      <w:r>
        <w:rPr>
          <w:rFonts w:cs="B Zar"/>
          <w:sz w:val="26"/>
          <w:szCs w:val="26"/>
          <w:rtl/>
          <w:lang w:bidi="fa-IR"/>
        </w:rPr>
        <w:softHyphen/>
      </w:r>
      <w:r>
        <w:rPr>
          <w:rFonts w:cs="B Zar" w:hint="cs"/>
          <w:sz w:val="26"/>
          <w:szCs w:val="26"/>
          <w:rtl/>
          <w:lang w:bidi="fa-IR"/>
        </w:rPr>
        <w:t xml:space="preserve">بلوکی، پاسخ متفاوتی به مسأله هزینه مبادله در حوزه اقتصاد نظری پدیدار گشت. به موجب این نوآوری، کنشگران اقتصادی که </w:t>
      </w:r>
      <w:r w:rsidR="00116756">
        <w:rPr>
          <w:rFonts w:cs="B Zar" w:hint="cs"/>
          <w:sz w:val="26"/>
          <w:szCs w:val="26"/>
          <w:rtl/>
          <w:lang w:bidi="fa-IR"/>
        </w:rPr>
        <w:t>پیش</w:t>
      </w:r>
      <w:r w:rsidR="00116756">
        <w:rPr>
          <w:rFonts w:cs="B Zar"/>
          <w:sz w:val="26"/>
          <w:szCs w:val="26"/>
          <w:rtl/>
          <w:lang w:bidi="fa-IR"/>
        </w:rPr>
        <w:softHyphen/>
      </w:r>
      <w:r w:rsidR="00116756">
        <w:rPr>
          <w:rFonts w:cs="B Zar" w:hint="cs"/>
          <w:sz w:val="26"/>
          <w:szCs w:val="26"/>
          <w:rtl/>
          <w:lang w:bidi="fa-IR"/>
        </w:rPr>
        <w:t>تر</w:t>
      </w:r>
      <w:r>
        <w:rPr>
          <w:rFonts w:cs="B Zar" w:hint="cs"/>
          <w:sz w:val="26"/>
          <w:szCs w:val="26"/>
          <w:rtl/>
          <w:lang w:bidi="fa-IR"/>
        </w:rPr>
        <w:t xml:space="preserve"> تنها می</w:t>
      </w:r>
      <w:r>
        <w:rPr>
          <w:rFonts w:cs="B Zar"/>
          <w:sz w:val="26"/>
          <w:szCs w:val="26"/>
          <w:rtl/>
          <w:lang w:bidi="fa-IR"/>
        </w:rPr>
        <w:softHyphen/>
      </w:r>
      <w:r>
        <w:rPr>
          <w:rFonts w:cs="B Zar" w:hint="cs"/>
          <w:sz w:val="26"/>
          <w:szCs w:val="26"/>
          <w:rtl/>
          <w:lang w:bidi="fa-IR"/>
        </w:rPr>
        <w:t>توانستند در قالب الگوهای چهارگانه حاکمیت نظام بازار، حاکمیت دوجانبه، حاکمیت سه</w:t>
      </w:r>
      <w:r>
        <w:rPr>
          <w:rFonts w:cs="B Zar"/>
          <w:sz w:val="26"/>
          <w:szCs w:val="26"/>
          <w:rtl/>
          <w:lang w:bidi="fa-IR"/>
        </w:rPr>
        <w:softHyphen/>
      </w:r>
      <w:r>
        <w:rPr>
          <w:rFonts w:cs="B Zar" w:hint="cs"/>
          <w:sz w:val="26"/>
          <w:szCs w:val="26"/>
          <w:rtl/>
          <w:lang w:bidi="fa-IR"/>
        </w:rPr>
        <w:t>جانبه و ادغام عمودی به متقارن</w:t>
      </w:r>
      <w:r>
        <w:rPr>
          <w:rFonts w:cs="B Zar"/>
          <w:sz w:val="26"/>
          <w:szCs w:val="26"/>
          <w:rtl/>
          <w:lang w:bidi="fa-IR"/>
        </w:rPr>
        <w:softHyphen/>
      </w:r>
      <w:r>
        <w:rPr>
          <w:rFonts w:cs="B Zar" w:hint="cs"/>
          <w:sz w:val="26"/>
          <w:szCs w:val="26"/>
          <w:rtl/>
          <w:lang w:bidi="fa-IR"/>
        </w:rPr>
        <w:t>سازی اطلاعات و کاهش هزینه مبادله مبادرت ورزند یک راهکار جایگزین را پیش روی خود دیدند که توسعه ادبیات نظری متناسب با آن می</w:t>
      </w:r>
      <w:r>
        <w:rPr>
          <w:rFonts w:cs="B Zar"/>
          <w:sz w:val="26"/>
          <w:szCs w:val="26"/>
          <w:rtl/>
          <w:lang w:bidi="fa-IR"/>
        </w:rPr>
        <w:softHyphen/>
      </w:r>
      <w:r>
        <w:rPr>
          <w:rFonts w:cs="B Zar" w:hint="cs"/>
          <w:sz w:val="26"/>
          <w:szCs w:val="26"/>
          <w:rtl/>
          <w:lang w:bidi="fa-IR"/>
        </w:rPr>
        <w:t>تواند به انقلابی در حوزه حکمرانی منجر شود.</w:t>
      </w:r>
    </w:p>
    <w:p w:rsidR="00666543" w:rsidRDefault="00A53946" w:rsidP="00666543">
      <w:pPr>
        <w:bidi/>
        <w:spacing w:after="0"/>
        <w:jc w:val="both"/>
        <w:rPr>
          <w:rFonts w:cs="B Zar"/>
          <w:sz w:val="26"/>
          <w:szCs w:val="26"/>
          <w:rtl/>
          <w:lang w:bidi="fa-IR"/>
        </w:rPr>
      </w:pPr>
      <w:r>
        <w:rPr>
          <w:rFonts w:cs="B Zar" w:hint="cs"/>
          <w:sz w:val="26"/>
          <w:szCs w:val="26"/>
          <w:rtl/>
          <w:lang w:bidi="fa-IR"/>
        </w:rPr>
        <w:t>در مقام ارائه یک مثال کاربردی می</w:t>
      </w:r>
      <w:r>
        <w:rPr>
          <w:rFonts w:cs="B Zar"/>
          <w:sz w:val="26"/>
          <w:szCs w:val="26"/>
          <w:rtl/>
          <w:lang w:bidi="fa-IR"/>
        </w:rPr>
        <w:softHyphen/>
      </w:r>
      <w:r>
        <w:rPr>
          <w:rFonts w:cs="B Zar" w:hint="cs"/>
          <w:sz w:val="26"/>
          <w:szCs w:val="26"/>
          <w:rtl/>
          <w:lang w:bidi="fa-IR"/>
        </w:rPr>
        <w:t xml:space="preserve">توان </w:t>
      </w:r>
      <w:r w:rsidR="00666543">
        <w:rPr>
          <w:rFonts w:cs="B Zar" w:hint="cs"/>
          <w:sz w:val="26"/>
          <w:szCs w:val="26"/>
          <w:rtl/>
          <w:lang w:bidi="fa-IR"/>
        </w:rPr>
        <w:t>به تاریخچه تحولات بازارهای انرژی اشاره کرد. این جریان اکنون به جایی رسیده که به بورس</w:t>
      </w:r>
      <w:r w:rsidR="00666543">
        <w:rPr>
          <w:rFonts w:cs="B Zar"/>
          <w:sz w:val="26"/>
          <w:szCs w:val="26"/>
          <w:rtl/>
          <w:lang w:bidi="fa-IR"/>
        </w:rPr>
        <w:softHyphen/>
      </w:r>
      <w:r w:rsidR="00666543">
        <w:rPr>
          <w:rFonts w:cs="B Zar" w:hint="cs"/>
          <w:sz w:val="26"/>
          <w:szCs w:val="26"/>
          <w:rtl/>
          <w:lang w:bidi="fa-IR"/>
        </w:rPr>
        <w:t>های انرژی در قالب الگوهای حاکمیت سه</w:t>
      </w:r>
      <w:r w:rsidR="00666543">
        <w:rPr>
          <w:rFonts w:cs="B Zar"/>
          <w:sz w:val="26"/>
          <w:szCs w:val="26"/>
          <w:rtl/>
          <w:lang w:bidi="fa-IR"/>
        </w:rPr>
        <w:softHyphen/>
      </w:r>
      <w:r w:rsidR="00666543">
        <w:rPr>
          <w:rFonts w:cs="B Zar" w:hint="cs"/>
          <w:sz w:val="26"/>
          <w:szCs w:val="26"/>
          <w:rtl/>
          <w:lang w:bidi="fa-IR"/>
        </w:rPr>
        <w:t>جانبه بسیاری از تعاملات میان کنشگران این بازار را تسهیل نموده</w:t>
      </w:r>
      <w:r w:rsidR="00666543">
        <w:rPr>
          <w:rFonts w:cs="B Zar"/>
          <w:sz w:val="26"/>
          <w:szCs w:val="26"/>
          <w:rtl/>
          <w:lang w:bidi="fa-IR"/>
        </w:rPr>
        <w:softHyphen/>
      </w:r>
      <w:r w:rsidR="00666543">
        <w:rPr>
          <w:rFonts w:cs="B Zar" w:hint="cs"/>
          <w:sz w:val="26"/>
          <w:szCs w:val="26"/>
          <w:rtl/>
          <w:lang w:bidi="fa-IR"/>
        </w:rPr>
        <w:t>اند. شکل</w:t>
      </w:r>
      <w:r w:rsidR="00666543">
        <w:rPr>
          <w:rFonts w:cs="B Zar"/>
          <w:sz w:val="26"/>
          <w:szCs w:val="26"/>
          <w:rtl/>
          <w:lang w:bidi="fa-IR"/>
        </w:rPr>
        <w:softHyphen/>
      </w:r>
      <w:r w:rsidR="00666543">
        <w:rPr>
          <w:rFonts w:cs="B Zar" w:hint="cs"/>
          <w:sz w:val="26"/>
          <w:szCs w:val="26"/>
          <w:rtl/>
          <w:lang w:bidi="fa-IR"/>
        </w:rPr>
        <w:t>گیری بورس</w:t>
      </w:r>
      <w:r w:rsidR="00666543">
        <w:rPr>
          <w:rFonts w:cs="B Zar"/>
          <w:sz w:val="26"/>
          <w:szCs w:val="26"/>
          <w:rtl/>
          <w:lang w:bidi="fa-IR"/>
        </w:rPr>
        <w:softHyphen/>
      </w:r>
      <w:r w:rsidR="00666543">
        <w:rPr>
          <w:rFonts w:cs="B Zar" w:hint="cs"/>
          <w:sz w:val="26"/>
          <w:szCs w:val="26"/>
          <w:rtl/>
          <w:lang w:bidi="fa-IR"/>
        </w:rPr>
        <w:t>های انرژی به شیوه کنونی را نمی</w:t>
      </w:r>
      <w:r w:rsidR="00666543">
        <w:rPr>
          <w:rFonts w:cs="B Zar"/>
          <w:sz w:val="26"/>
          <w:szCs w:val="26"/>
          <w:rtl/>
          <w:lang w:bidi="fa-IR"/>
        </w:rPr>
        <w:softHyphen/>
      </w:r>
      <w:r w:rsidR="00666543">
        <w:rPr>
          <w:rFonts w:cs="B Zar" w:hint="cs"/>
          <w:sz w:val="26"/>
          <w:szCs w:val="26"/>
          <w:rtl/>
          <w:lang w:bidi="fa-IR"/>
        </w:rPr>
        <w:t>توان نسخه بهینه تلقی کرد زیرا هنوزهم چالش</w:t>
      </w:r>
      <w:r w:rsidR="00666543">
        <w:rPr>
          <w:rFonts w:cs="B Zar"/>
          <w:sz w:val="26"/>
          <w:szCs w:val="26"/>
          <w:rtl/>
          <w:lang w:bidi="fa-IR"/>
        </w:rPr>
        <w:softHyphen/>
      </w:r>
      <w:r w:rsidR="00666543">
        <w:rPr>
          <w:rFonts w:cs="B Zar" w:hint="cs"/>
          <w:sz w:val="26"/>
          <w:szCs w:val="26"/>
          <w:rtl/>
          <w:lang w:bidi="fa-IR"/>
        </w:rPr>
        <w:t>های عمده</w:t>
      </w:r>
      <w:r w:rsidR="00666543">
        <w:rPr>
          <w:rFonts w:cs="B Zar"/>
          <w:sz w:val="26"/>
          <w:szCs w:val="26"/>
          <w:rtl/>
          <w:lang w:bidi="fa-IR"/>
        </w:rPr>
        <w:softHyphen/>
      </w:r>
      <w:r w:rsidR="00666543">
        <w:rPr>
          <w:rFonts w:cs="B Zar" w:hint="cs"/>
          <w:sz w:val="26"/>
          <w:szCs w:val="26"/>
          <w:rtl/>
          <w:lang w:bidi="fa-IR"/>
        </w:rPr>
        <w:t>ای پیش روی ایشان قرار دارد که وضعیت موجود را با فاصله معناداری از الگوی مطلوب معنا می</w:t>
      </w:r>
      <w:r w:rsidR="00666543">
        <w:rPr>
          <w:rFonts w:cs="B Zar"/>
          <w:sz w:val="26"/>
          <w:szCs w:val="26"/>
          <w:rtl/>
          <w:lang w:bidi="fa-IR"/>
        </w:rPr>
        <w:softHyphen/>
      </w:r>
      <w:r w:rsidR="00666543">
        <w:rPr>
          <w:rFonts w:cs="B Zar" w:hint="cs"/>
          <w:sz w:val="26"/>
          <w:szCs w:val="26"/>
          <w:rtl/>
          <w:lang w:bidi="fa-IR"/>
        </w:rPr>
        <w:t>کند. فارغ از روندهای جهانی حاکم بر این حوزه، برخی از چالش</w:t>
      </w:r>
      <w:r w:rsidR="00666543">
        <w:rPr>
          <w:rFonts w:cs="B Zar"/>
          <w:sz w:val="26"/>
          <w:szCs w:val="26"/>
          <w:rtl/>
          <w:lang w:bidi="fa-IR"/>
        </w:rPr>
        <w:softHyphen/>
      </w:r>
      <w:r w:rsidR="00666543">
        <w:rPr>
          <w:rFonts w:cs="B Zar" w:hint="cs"/>
          <w:sz w:val="26"/>
          <w:szCs w:val="26"/>
          <w:rtl/>
          <w:lang w:bidi="fa-IR"/>
        </w:rPr>
        <w:t>های متصور پیش روی بورس</w:t>
      </w:r>
      <w:r w:rsidR="00666543">
        <w:rPr>
          <w:rFonts w:cs="B Zar"/>
          <w:sz w:val="26"/>
          <w:szCs w:val="26"/>
          <w:rtl/>
          <w:lang w:bidi="fa-IR"/>
        </w:rPr>
        <w:softHyphen/>
      </w:r>
      <w:r w:rsidR="00666543">
        <w:rPr>
          <w:rFonts w:cs="B Zar" w:hint="cs"/>
          <w:sz w:val="26"/>
          <w:szCs w:val="26"/>
          <w:rtl/>
          <w:lang w:bidi="fa-IR"/>
        </w:rPr>
        <w:t>های انرژی برای بورس انرژی ایران عمق و گستره بیشتری پیدا می</w:t>
      </w:r>
      <w:r w:rsidR="00666543">
        <w:rPr>
          <w:rFonts w:cs="B Zar"/>
          <w:sz w:val="26"/>
          <w:szCs w:val="26"/>
          <w:rtl/>
          <w:lang w:bidi="fa-IR"/>
        </w:rPr>
        <w:softHyphen/>
      </w:r>
      <w:r w:rsidR="00666543">
        <w:rPr>
          <w:rFonts w:cs="B Zar" w:hint="cs"/>
          <w:sz w:val="26"/>
          <w:szCs w:val="26"/>
          <w:rtl/>
          <w:lang w:bidi="fa-IR"/>
        </w:rPr>
        <w:t xml:space="preserve">کند. </w:t>
      </w:r>
    </w:p>
    <w:p w:rsidR="00AD3D4A" w:rsidRDefault="00AD3D4A" w:rsidP="00AD3D4A">
      <w:pPr>
        <w:bidi/>
        <w:spacing w:after="0"/>
        <w:jc w:val="both"/>
        <w:rPr>
          <w:rFonts w:cs="B Zar"/>
          <w:sz w:val="26"/>
          <w:szCs w:val="26"/>
          <w:rtl/>
          <w:lang w:bidi="fa-IR"/>
        </w:rPr>
      </w:pPr>
      <w:r>
        <w:rPr>
          <w:rFonts w:cs="B Zar" w:hint="cs"/>
          <w:sz w:val="26"/>
          <w:szCs w:val="26"/>
          <w:rtl/>
          <w:lang w:bidi="fa-IR"/>
        </w:rPr>
        <w:lastRenderedPageBreak/>
        <w:t>در کنار هم قرار دادن روندهای روبه</w:t>
      </w:r>
      <w:r>
        <w:rPr>
          <w:rFonts w:cs="B Zar"/>
          <w:sz w:val="26"/>
          <w:szCs w:val="26"/>
          <w:rtl/>
          <w:lang w:bidi="fa-IR"/>
        </w:rPr>
        <w:softHyphen/>
      </w:r>
      <w:r>
        <w:rPr>
          <w:rFonts w:cs="B Zar" w:hint="cs"/>
          <w:sz w:val="26"/>
          <w:szCs w:val="26"/>
          <w:rtl/>
          <w:lang w:bidi="fa-IR"/>
        </w:rPr>
        <w:t>رشد فناوری از یک سو و چالش</w:t>
      </w:r>
      <w:r>
        <w:rPr>
          <w:rFonts w:cs="B Zar"/>
          <w:sz w:val="26"/>
          <w:szCs w:val="26"/>
          <w:rtl/>
          <w:lang w:bidi="fa-IR"/>
        </w:rPr>
        <w:softHyphen/>
      </w:r>
      <w:r>
        <w:rPr>
          <w:rFonts w:cs="B Zar" w:hint="cs"/>
          <w:sz w:val="26"/>
          <w:szCs w:val="26"/>
          <w:rtl/>
          <w:lang w:bidi="fa-IR"/>
        </w:rPr>
        <w:t>هایی که پیش روی بورس انرژی ایران قرار دارد از سوی دیگر باعث شکل</w:t>
      </w:r>
      <w:r>
        <w:rPr>
          <w:rFonts w:cs="B Zar"/>
          <w:sz w:val="26"/>
          <w:szCs w:val="26"/>
          <w:rtl/>
          <w:lang w:bidi="fa-IR"/>
        </w:rPr>
        <w:softHyphen/>
      </w:r>
      <w:r>
        <w:rPr>
          <w:rFonts w:cs="B Zar" w:hint="cs"/>
          <w:sz w:val="26"/>
          <w:szCs w:val="26"/>
          <w:rtl/>
          <w:lang w:bidi="fa-IR"/>
        </w:rPr>
        <w:t>گیری این ایده و فرضیه می</w:t>
      </w:r>
      <w:r>
        <w:rPr>
          <w:rFonts w:cs="B Zar"/>
          <w:sz w:val="26"/>
          <w:szCs w:val="26"/>
          <w:rtl/>
          <w:lang w:bidi="fa-IR"/>
        </w:rPr>
        <w:softHyphen/>
      </w:r>
      <w:r>
        <w:rPr>
          <w:rFonts w:cs="B Zar" w:hint="cs"/>
          <w:sz w:val="26"/>
          <w:szCs w:val="26"/>
          <w:rtl/>
          <w:lang w:bidi="fa-IR"/>
        </w:rPr>
        <w:t>شود که با تأکید بر نقاط اشتراک میان این دو حوزه و بهره</w:t>
      </w:r>
      <w:r>
        <w:rPr>
          <w:rFonts w:cs="B Zar"/>
          <w:sz w:val="26"/>
          <w:szCs w:val="26"/>
          <w:rtl/>
          <w:lang w:bidi="fa-IR"/>
        </w:rPr>
        <w:softHyphen/>
      </w:r>
      <w:r>
        <w:rPr>
          <w:rFonts w:cs="B Zar" w:hint="cs"/>
          <w:sz w:val="26"/>
          <w:szCs w:val="26"/>
          <w:rtl/>
          <w:lang w:bidi="fa-IR"/>
        </w:rPr>
        <w:t>مندی از مزایای فناوری به نفع زیرساخت</w:t>
      </w:r>
      <w:r>
        <w:rPr>
          <w:rFonts w:cs="B Zar"/>
          <w:sz w:val="26"/>
          <w:szCs w:val="26"/>
          <w:rtl/>
          <w:lang w:bidi="fa-IR"/>
        </w:rPr>
        <w:softHyphen/>
      </w:r>
      <w:r>
        <w:rPr>
          <w:rFonts w:cs="B Zar" w:hint="cs"/>
          <w:sz w:val="26"/>
          <w:szCs w:val="26"/>
          <w:rtl/>
          <w:lang w:bidi="fa-IR"/>
        </w:rPr>
        <w:t>ها و ساختارهای بورس انرژی ایران</w:t>
      </w:r>
      <w:r w:rsidR="00116756">
        <w:rPr>
          <w:rFonts w:cs="B Zar" w:hint="cs"/>
          <w:sz w:val="26"/>
          <w:szCs w:val="26"/>
          <w:rtl/>
          <w:lang w:bidi="fa-IR"/>
        </w:rPr>
        <w:t xml:space="preserve"> در قالب بورس غیرمتمرکز انرژی</w:t>
      </w:r>
      <w:r w:rsidR="00B01AB1">
        <w:rPr>
          <w:rFonts w:cs="B Zar" w:hint="cs"/>
          <w:sz w:val="26"/>
          <w:szCs w:val="26"/>
          <w:rtl/>
          <w:lang w:bidi="fa-IR"/>
        </w:rPr>
        <w:t xml:space="preserve"> می</w:t>
      </w:r>
      <w:r w:rsidR="00B01AB1">
        <w:rPr>
          <w:rFonts w:cs="B Zar"/>
          <w:sz w:val="26"/>
          <w:szCs w:val="26"/>
          <w:rtl/>
          <w:lang w:bidi="fa-IR"/>
        </w:rPr>
        <w:softHyphen/>
      </w:r>
      <w:r w:rsidR="00B01AB1">
        <w:rPr>
          <w:rFonts w:cs="B Zar" w:hint="cs"/>
          <w:sz w:val="26"/>
          <w:szCs w:val="26"/>
          <w:rtl/>
          <w:lang w:bidi="fa-IR"/>
        </w:rPr>
        <w:t>تواند تا حد قابل قبولی به بهبود وضعیت کمک نماید.</w:t>
      </w:r>
    </w:p>
    <w:p w:rsidR="00B01AB1" w:rsidRDefault="00AA645D" w:rsidP="00B01AB1">
      <w:pPr>
        <w:bidi/>
        <w:spacing w:after="0"/>
        <w:jc w:val="both"/>
        <w:rPr>
          <w:rFonts w:cs="B Zar"/>
          <w:sz w:val="26"/>
          <w:szCs w:val="26"/>
          <w:rtl/>
          <w:lang w:bidi="fa-IR"/>
        </w:rPr>
      </w:pPr>
      <w:r>
        <w:rPr>
          <w:rFonts w:cs="B Zar" w:hint="cs"/>
          <w:sz w:val="26"/>
          <w:szCs w:val="26"/>
          <w:rtl/>
          <w:lang w:bidi="fa-IR"/>
        </w:rPr>
        <w:t>در همین راستا کتاب حاضر بر آن شد تا ضمن معرفی جامع و مختصری از زیست</w:t>
      </w:r>
      <w:r>
        <w:rPr>
          <w:rFonts w:cs="B Zar"/>
          <w:sz w:val="26"/>
          <w:szCs w:val="26"/>
          <w:rtl/>
          <w:lang w:bidi="fa-IR"/>
        </w:rPr>
        <w:softHyphen/>
      </w:r>
      <w:r>
        <w:rPr>
          <w:rFonts w:cs="B Zar" w:hint="cs"/>
          <w:sz w:val="26"/>
          <w:szCs w:val="26"/>
          <w:rtl/>
          <w:lang w:bidi="fa-IR"/>
        </w:rPr>
        <w:t>بوم کلی جهانی اقتصاد انرژی، قرائت صحیحی از جایگاه بورس انرژی در این منظومه داشته باشد و بتواند به</w:t>
      </w:r>
      <w:r>
        <w:rPr>
          <w:rFonts w:cs="B Zar"/>
          <w:sz w:val="26"/>
          <w:szCs w:val="26"/>
          <w:rtl/>
          <w:lang w:bidi="fa-IR"/>
        </w:rPr>
        <w:softHyphen/>
      </w:r>
      <w:r>
        <w:rPr>
          <w:rFonts w:cs="B Zar" w:hint="cs"/>
          <w:sz w:val="26"/>
          <w:szCs w:val="26"/>
          <w:rtl/>
          <w:lang w:bidi="fa-IR"/>
        </w:rPr>
        <w:t>عنوان نخستین مرجع آموزشی در حوزه بورس انرژی به درستی نقش ایفا کند. در گام بعدی نیز معرفی کاملی از فناوری زنجیره</w:t>
      </w:r>
      <w:r>
        <w:rPr>
          <w:rFonts w:cs="B Zar"/>
          <w:sz w:val="26"/>
          <w:szCs w:val="26"/>
          <w:rtl/>
          <w:lang w:bidi="fa-IR"/>
        </w:rPr>
        <w:softHyphen/>
      </w:r>
      <w:r>
        <w:rPr>
          <w:rFonts w:cs="B Zar" w:hint="cs"/>
          <w:sz w:val="26"/>
          <w:szCs w:val="26"/>
          <w:rtl/>
          <w:lang w:bidi="fa-IR"/>
        </w:rPr>
        <w:t>بلوکی متناسب با اقتضائات و نیازمندی</w:t>
      </w:r>
      <w:r>
        <w:rPr>
          <w:rFonts w:cs="B Zar"/>
          <w:sz w:val="26"/>
          <w:szCs w:val="26"/>
          <w:rtl/>
          <w:lang w:bidi="fa-IR"/>
        </w:rPr>
        <w:softHyphen/>
      </w:r>
      <w:r>
        <w:rPr>
          <w:rFonts w:cs="B Zar" w:hint="cs"/>
          <w:sz w:val="26"/>
          <w:szCs w:val="26"/>
          <w:rtl/>
          <w:lang w:bidi="fa-IR"/>
        </w:rPr>
        <w:t>های دانشجویان و پژوهشگران حوزه علوم انسانی ارائه نماید که بتواند زمینه</w:t>
      </w:r>
      <w:r>
        <w:rPr>
          <w:rFonts w:cs="B Zar"/>
          <w:sz w:val="26"/>
          <w:szCs w:val="26"/>
          <w:rtl/>
          <w:lang w:bidi="fa-IR"/>
        </w:rPr>
        <w:softHyphen/>
      </w:r>
      <w:r>
        <w:rPr>
          <w:rFonts w:cs="B Zar" w:hint="cs"/>
          <w:sz w:val="26"/>
          <w:szCs w:val="26"/>
          <w:rtl/>
          <w:lang w:bidi="fa-IR"/>
        </w:rPr>
        <w:t>ساز و سنگ</w:t>
      </w:r>
      <w:r>
        <w:rPr>
          <w:rFonts w:cs="B Zar"/>
          <w:sz w:val="26"/>
          <w:szCs w:val="26"/>
          <w:rtl/>
          <w:lang w:bidi="fa-IR"/>
        </w:rPr>
        <w:softHyphen/>
      </w:r>
      <w:r>
        <w:rPr>
          <w:rFonts w:cs="B Zar" w:hint="cs"/>
          <w:sz w:val="26"/>
          <w:szCs w:val="26"/>
          <w:rtl/>
          <w:lang w:bidi="fa-IR"/>
        </w:rPr>
        <w:t>بنای جریان آتی تولید علم در این حوزه قرار گیرد ان</w:t>
      </w:r>
      <w:r>
        <w:rPr>
          <w:rFonts w:cs="B Zar"/>
          <w:sz w:val="26"/>
          <w:szCs w:val="26"/>
          <w:rtl/>
          <w:lang w:bidi="fa-IR"/>
        </w:rPr>
        <w:softHyphen/>
      </w:r>
      <w:r>
        <w:rPr>
          <w:rFonts w:cs="B Zar" w:hint="cs"/>
          <w:sz w:val="26"/>
          <w:szCs w:val="26"/>
          <w:rtl/>
          <w:lang w:bidi="fa-IR"/>
        </w:rPr>
        <w:t>شاءالله. در نهایت نیز بنا بر آن قرار گرفت که گامی فراتر از حوزه</w:t>
      </w:r>
      <w:r>
        <w:rPr>
          <w:rFonts w:cs="B Zar"/>
          <w:sz w:val="26"/>
          <w:szCs w:val="26"/>
          <w:rtl/>
          <w:lang w:bidi="fa-IR"/>
        </w:rPr>
        <w:softHyphen/>
      </w:r>
      <w:r>
        <w:rPr>
          <w:rFonts w:cs="B Zar" w:hint="cs"/>
          <w:sz w:val="26"/>
          <w:szCs w:val="26"/>
          <w:rtl/>
          <w:lang w:bidi="fa-IR"/>
        </w:rPr>
        <w:t>های آموزشی و پژوهشی برداشته شود</w:t>
      </w:r>
      <w:r>
        <w:rPr>
          <w:rFonts w:cs="B Zar"/>
          <w:sz w:val="26"/>
          <w:szCs w:val="26"/>
          <w:rtl/>
          <w:lang w:bidi="fa-IR"/>
        </w:rPr>
        <w:softHyphen/>
      </w:r>
      <w:r>
        <w:rPr>
          <w:rFonts w:cs="B Zar" w:hint="cs"/>
          <w:sz w:val="26"/>
          <w:szCs w:val="26"/>
          <w:rtl/>
          <w:lang w:bidi="fa-IR"/>
        </w:rPr>
        <w:t xml:space="preserve"> و در بخش</w:t>
      </w:r>
      <w:r>
        <w:rPr>
          <w:rFonts w:cs="B Zar"/>
          <w:sz w:val="26"/>
          <w:szCs w:val="26"/>
          <w:rtl/>
          <w:lang w:bidi="fa-IR"/>
        </w:rPr>
        <w:softHyphen/>
      </w:r>
      <w:r>
        <w:rPr>
          <w:rFonts w:cs="B Zar" w:hint="cs"/>
          <w:sz w:val="26"/>
          <w:szCs w:val="26"/>
          <w:rtl/>
          <w:lang w:bidi="fa-IR"/>
        </w:rPr>
        <w:t>های نهایی کتاب فرایندها و الگوهای اجرایی تقدیم مخاطبان گرانقدر گردد که نمایان</w:t>
      </w:r>
      <w:r>
        <w:rPr>
          <w:rFonts w:cs="B Zar"/>
          <w:sz w:val="26"/>
          <w:szCs w:val="26"/>
          <w:rtl/>
          <w:lang w:bidi="fa-IR"/>
        </w:rPr>
        <w:softHyphen/>
      </w:r>
      <w:r>
        <w:rPr>
          <w:rFonts w:cs="B Zar" w:hint="cs"/>
          <w:sz w:val="26"/>
          <w:szCs w:val="26"/>
          <w:rtl/>
          <w:lang w:bidi="fa-IR"/>
        </w:rPr>
        <w:t>گر نقشه راه و مسیر تحول راهبردی برای متولیان حوزه اجرا در بخش بورس انرژی جمهوری اسلامی باشد.</w:t>
      </w:r>
    </w:p>
    <w:p w:rsidR="00F22E9D" w:rsidRDefault="0092404D" w:rsidP="00F22E9D">
      <w:pPr>
        <w:bidi/>
        <w:spacing w:after="0"/>
        <w:jc w:val="both"/>
        <w:rPr>
          <w:rFonts w:cs="B Zar"/>
          <w:sz w:val="26"/>
          <w:szCs w:val="26"/>
          <w:rtl/>
          <w:lang w:bidi="fa-IR"/>
        </w:rPr>
      </w:pPr>
      <w:r>
        <w:rPr>
          <w:rFonts w:cs="B Zar" w:hint="cs"/>
          <w:sz w:val="26"/>
          <w:szCs w:val="26"/>
          <w:rtl/>
          <w:lang w:bidi="fa-IR"/>
        </w:rPr>
        <w:t xml:space="preserve">باشد که با </w:t>
      </w:r>
      <w:r w:rsidR="00F22E9D">
        <w:rPr>
          <w:rFonts w:cs="B Zar" w:hint="cs"/>
          <w:sz w:val="26"/>
          <w:szCs w:val="26"/>
          <w:rtl/>
          <w:lang w:bidi="fa-IR"/>
        </w:rPr>
        <w:t xml:space="preserve">تلاش در زمینه </w:t>
      </w:r>
      <w:r>
        <w:rPr>
          <w:rFonts w:cs="B Zar" w:hint="cs"/>
          <w:sz w:val="26"/>
          <w:szCs w:val="26"/>
          <w:rtl/>
          <w:lang w:bidi="fa-IR"/>
        </w:rPr>
        <w:t>توسعه مبانی نظری</w:t>
      </w:r>
      <w:r w:rsidR="00FC6531">
        <w:rPr>
          <w:rFonts w:cs="B Zar" w:hint="cs"/>
          <w:sz w:val="26"/>
          <w:szCs w:val="26"/>
          <w:rtl/>
          <w:lang w:bidi="fa-IR"/>
        </w:rPr>
        <w:t xml:space="preserve"> نوین</w:t>
      </w:r>
      <w:r>
        <w:rPr>
          <w:rFonts w:cs="B Zar" w:hint="cs"/>
          <w:sz w:val="26"/>
          <w:szCs w:val="26"/>
          <w:rtl/>
          <w:lang w:bidi="fa-IR"/>
        </w:rPr>
        <w:t xml:space="preserve"> در مسیر تولید علم و به</w:t>
      </w:r>
      <w:r>
        <w:rPr>
          <w:rFonts w:cs="B Zar"/>
          <w:sz w:val="26"/>
          <w:szCs w:val="26"/>
          <w:rtl/>
          <w:lang w:bidi="fa-IR"/>
        </w:rPr>
        <w:softHyphen/>
      </w:r>
      <w:r>
        <w:rPr>
          <w:rFonts w:cs="B Zar" w:hint="cs"/>
          <w:sz w:val="26"/>
          <w:szCs w:val="26"/>
          <w:rtl/>
          <w:lang w:bidi="fa-IR"/>
        </w:rPr>
        <w:t>کارگیری یافته</w:t>
      </w:r>
      <w:r>
        <w:rPr>
          <w:rFonts w:cs="B Zar"/>
          <w:sz w:val="26"/>
          <w:szCs w:val="26"/>
          <w:rtl/>
          <w:lang w:bidi="fa-IR"/>
        </w:rPr>
        <w:softHyphen/>
      </w:r>
      <w:r>
        <w:rPr>
          <w:rFonts w:cs="B Zar" w:hint="cs"/>
          <w:sz w:val="26"/>
          <w:szCs w:val="26"/>
          <w:rtl/>
          <w:lang w:bidi="fa-IR"/>
        </w:rPr>
        <w:t xml:space="preserve">های علمی در </w:t>
      </w:r>
      <w:r w:rsidR="00FC6531">
        <w:rPr>
          <w:rFonts w:cs="B Zar" w:hint="cs"/>
          <w:sz w:val="26"/>
          <w:szCs w:val="26"/>
          <w:rtl/>
          <w:lang w:bidi="fa-IR"/>
        </w:rPr>
        <w:t xml:space="preserve">مسیر اجرا و صحنه اقتصاد حقیقی در جامعه اسلامی، گامی هرچند ناچیز در رضایت و خوشنودی </w:t>
      </w:r>
      <w:r w:rsidR="00F22E9D" w:rsidRPr="00F22E9D">
        <w:rPr>
          <w:rFonts w:cs="B Zar"/>
          <w:sz w:val="26"/>
          <w:szCs w:val="26"/>
          <w:rtl/>
          <w:lang w:bidi="fa-IR"/>
        </w:rPr>
        <w:t>قطب عالم امکان حضرت ولیعصر</w:t>
      </w:r>
      <w:r w:rsidR="00F22E9D">
        <w:rPr>
          <w:rFonts w:cs="B Zar" w:hint="cs"/>
          <w:sz w:val="26"/>
          <w:szCs w:val="26"/>
          <w:rtl/>
          <w:lang w:bidi="fa-IR"/>
        </w:rPr>
        <w:t xml:space="preserve"> </w:t>
      </w:r>
      <w:r w:rsidR="00F22E9D" w:rsidRPr="00F22E9D">
        <w:rPr>
          <w:rFonts w:cs="B Zar" w:hint="cs"/>
          <w:sz w:val="26"/>
          <w:szCs w:val="26"/>
          <w:vertAlign w:val="superscript"/>
          <w:rtl/>
          <w:lang w:bidi="fa-IR"/>
        </w:rPr>
        <w:t>(عج)</w:t>
      </w:r>
      <w:r w:rsidR="00F22E9D">
        <w:rPr>
          <w:rFonts w:cs="B Zar" w:hint="cs"/>
          <w:sz w:val="26"/>
          <w:szCs w:val="26"/>
          <w:rtl/>
          <w:lang w:bidi="fa-IR"/>
        </w:rPr>
        <w:t xml:space="preserve">  برداشته باشیم.</w:t>
      </w:r>
    </w:p>
    <w:p w:rsidR="00F22E9D" w:rsidRDefault="00F22E9D" w:rsidP="00F22E9D">
      <w:pPr>
        <w:bidi/>
        <w:spacing w:after="0"/>
        <w:jc w:val="both"/>
        <w:rPr>
          <w:rFonts w:cs="B Zar"/>
          <w:sz w:val="26"/>
          <w:szCs w:val="26"/>
          <w:rtl/>
          <w:lang w:bidi="fa-IR"/>
        </w:rPr>
      </w:pPr>
    </w:p>
    <w:p w:rsidR="00D67DCA" w:rsidRDefault="00D67DCA" w:rsidP="00F22E9D">
      <w:pPr>
        <w:bidi/>
        <w:spacing w:after="0"/>
        <w:jc w:val="both"/>
        <w:rPr>
          <w:rFonts w:cs="B Zar"/>
          <w:sz w:val="26"/>
          <w:szCs w:val="26"/>
          <w:rtl/>
          <w:lang w:bidi="fa-IR"/>
        </w:rPr>
      </w:pPr>
    </w:p>
    <w:p w:rsidR="00D67DCA" w:rsidRDefault="00D67DCA" w:rsidP="00D67DCA">
      <w:pPr>
        <w:bidi/>
        <w:spacing w:after="0"/>
        <w:ind w:left="5725" w:right="709"/>
        <w:jc w:val="center"/>
        <w:rPr>
          <w:rFonts w:cs="B Zar"/>
          <w:sz w:val="26"/>
          <w:szCs w:val="26"/>
          <w:rtl/>
          <w:lang w:bidi="fa-IR"/>
        </w:rPr>
      </w:pPr>
      <w:r>
        <w:rPr>
          <w:rFonts w:cs="B Zar" w:hint="cs"/>
          <w:sz w:val="26"/>
          <w:szCs w:val="26"/>
          <w:rtl/>
          <w:lang w:bidi="fa-IR"/>
        </w:rPr>
        <w:t>با تجدید احترام</w:t>
      </w:r>
    </w:p>
    <w:p w:rsidR="00AA645D" w:rsidRDefault="00D67DCA" w:rsidP="00D67DCA">
      <w:pPr>
        <w:bidi/>
        <w:spacing w:after="0"/>
        <w:ind w:left="5725" w:right="709"/>
        <w:jc w:val="center"/>
        <w:rPr>
          <w:rFonts w:cs="B Zar"/>
          <w:sz w:val="26"/>
          <w:szCs w:val="26"/>
          <w:rtl/>
          <w:lang w:bidi="fa-IR"/>
        </w:rPr>
      </w:pPr>
      <w:r>
        <w:rPr>
          <w:rFonts w:cs="B Zar" w:hint="cs"/>
          <w:sz w:val="26"/>
          <w:szCs w:val="26"/>
          <w:rtl/>
          <w:lang w:bidi="fa-IR"/>
        </w:rPr>
        <w:t>احمد نوروزی</w:t>
      </w:r>
    </w:p>
    <w:p w:rsidR="001F7903" w:rsidRDefault="00666543" w:rsidP="00666543">
      <w:pPr>
        <w:bidi/>
        <w:spacing w:after="0"/>
        <w:jc w:val="both"/>
        <w:rPr>
          <w:rFonts w:cs="B Zar"/>
          <w:sz w:val="26"/>
          <w:szCs w:val="26"/>
          <w:rtl/>
          <w:lang w:bidi="fa-IR"/>
        </w:rPr>
      </w:pPr>
      <w:r>
        <w:rPr>
          <w:rFonts w:cs="B Zar" w:hint="cs"/>
          <w:sz w:val="26"/>
          <w:szCs w:val="26"/>
          <w:rtl/>
          <w:lang w:bidi="fa-IR"/>
        </w:rPr>
        <w:t xml:space="preserve">   </w:t>
      </w:r>
      <w:r w:rsidR="001F7903">
        <w:rPr>
          <w:rFonts w:cs="B Zar" w:hint="cs"/>
          <w:sz w:val="26"/>
          <w:szCs w:val="26"/>
          <w:rtl/>
          <w:lang w:bidi="fa-IR"/>
        </w:rPr>
        <w:t xml:space="preserve"> </w:t>
      </w:r>
    </w:p>
    <w:p w:rsidR="008D1A12" w:rsidRPr="0048469F" w:rsidRDefault="00D92DC0" w:rsidP="00826453">
      <w:pPr>
        <w:bidi/>
        <w:jc w:val="both"/>
        <w:rPr>
          <w:rFonts w:cs="B Zar"/>
          <w:sz w:val="26"/>
          <w:szCs w:val="26"/>
          <w:rtl/>
          <w:lang w:bidi="fa-IR"/>
        </w:rPr>
        <w:sectPr w:rsidR="008D1A12" w:rsidRPr="0048469F" w:rsidSect="00081905">
          <w:pgSz w:w="10318" w:h="14570" w:code="13"/>
          <w:pgMar w:top="1701" w:right="1304" w:bottom="1418" w:left="1304" w:header="720" w:footer="720" w:gutter="0"/>
          <w:cols w:space="720"/>
          <w:docGrid w:linePitch="360"/>
        </w:sectPr>
      </w:pPr>
      <w:r>
        <w:rPr>
          <w:rFonts w:cs="B Zar" w:hint="cs"/>
          <w:sz w:val="26"/>
          <w:szCs w:val="26"/>
          <w:rtl/>
          <w:lang w:bidi="fa-IR"/>
        </w:rPr>
        <w:t xml:space="preserve"> </w:t>
      </w:r>
    </w:p>
    <w:p w:rsidR="0048469F" w:rsidRDefault="0048469F" w:rsidP="00F55B75">
      <w:pPr>
        <w:bidi/>
        <w:rPr>
          <w:rFonts w:cs="B Zar"/>
          <w:sz w:val="26"/>
          <w:szCs w:val="26"/>
          <w:rtl/>
          <w:lang w:bidi="fa-IR"/>
        </w:rPr>
      </w:pPr>
    </w:p>
    <w:p w:rsidR="0048469F" w:rsidRPr="0048469F" w:rsidRDefault="0048469F" w:rsidP="0048469F">
      <w:pPr>
        <w:bidi/>
        <w:rPr>
          <w:rFonts w:cs="B Zar"/>
          <w:sz w:val="26"/>
          <w:szCs w:val="26"/>
          <w:rtl/>
          <w:lang w:bidi="fa-IR"/>
        </w:rPr>
      </w:pPr>
    </w:p>
    <w:p w:rsidR="0048469F" w:rsidRDefault="0048469F" w:rsidP="0048469F">
      <w:pPr>
        <w:bidi/>
        <w:rPr>
          <w:rFonts w:cs="B Zar"/>
          <w:sz w:val="26"/>
          <w:szCs w:val="26"/>
          <w:rtl/>
          <w:lang w:bidi="fa-IR"/>
        </w:rPr>
      </w:pPr>
    </w:p>
    <w:p w:rsidR="0048469F" w:rsidRPr="00772E4E" w:rsidRDefault="0048469F" w:rsidP="00772E4E">
      <w:pPr>
        <w:pStyle w:val="Heading1"/>
        <w:rPr>
          <w:rtl/>
        </w:rPr>
      </w:pPr>
      <w:bookmarkStart w:id="0" w:name="_Toc89199816"/>
      <w:r w:rsidRPr="00772E4E">
        <w:rPr>
          <w:rFonts w:hint="cs"/>
          <w:rtl/>
        </w:rPr>
        <w:t>فصل اول</w:t>
      </w:r>
      <w:bookmarkEnd w:id="0"/>
    </w:p>
    <w:p w:rsidR="0048469F" w:rsidRPr="00772E4E" w:rsidRDefault="0048469F" w:rsidP="00772E4E">
      <w:pPr>
        <w:pStyle w:val="Heading1"/>
        <w:rPr>
          <w:rtl/>
        </w:rPr>
      </w:pPr>
      <w:bookmarkStart w:id="1" w:name="_Toc89199817"/>
      <w:r w:rsidRPr="00772E4E">
        <w:rPr>
          <w:rFonts w:hint="cs"/>
          <w:rtl/>
        </w:rPr>
        <w:t>الگوهای حکمرانی بازار انرژی و جایگاه بورس انرژی در منظومه مبادلات جهانی حامل</w:t>
      </w:r>
      <w:r w:rsidRPr="00772E4E">
        <w:rPr>
          <w:rtl/>
        </w:rPr>
        <w:softHyphen/>
      </w:r>
      <w:r w:rsidRPr="00772E4E">
        <w:rPr>
          <w:rFonts w:hint="cs"/>
          <w:rtl/>
        </w:rPr>
        <w:t>های انرژی</w:t>
      </w:r>
      <w:bookmarkEnd w:id="1"/>
    </w:p>
    <w:p w:rsidR="0048469F" w:rsidRDefault="0048469F" w:rsidP="0048469F">
      <w:pPr>
        <w:tabs>
          <w:tab w:val="left" w:pos="1545"/>
        </w:tabs>
        <w:bidi/>
        <w:rPr>
          <w:rFonts w:cs="B Zar"/>
          <w:sz w:val="26"/>
          <w:szCs w:val="26"/>
          <w:rtl/>
          <w:lang w:bidi="fa-IR"/>
        </w:rPr>
      </w:pPr>
    </w:p>
    <w:p w:rsidR="0048469F" w:rsidRPr="0048469F" w:rsidRDefault="0048469F" w:rsidP="0048469F">
      <w:pPr>
        <w:tabs>
          <w:tab w:val="left" w:pos="1545"/>
        </w:tabs>
        <w:bidi/>
        <w:rPr>
          <w:rFonts w:cs="B Zar"/>
          <w:sz w:val="26"/>
          <w:szCs w:val="26"/>
          <w:rtl/>
          <w:lang w:bidi="fa-IR"/>
        </w:rPr>
        <w:sectPr w:rsidR="0048469F" w:rsidRPr="0048469F" w:rsidSect="00081905">
          <w:headerReference w:type="default" r:id="rId8"/>
          <w:footerReference w:type="default" r:id="rId9"/>
          <w:pgSz w:w="10318" w:h="14570" w:code="13"/>
          <w:pgMar w:top="1701" w:right="1304" w:bottom="1418" w:left="1304" w:header="720" w:footer="720" w:gutter="0"/>
          <w:cols w:space="720"/>
          <w:docGrid w:linePitch="360"/>
        </w:sectPr>
      </w:pPr>
      <w:r>
        <w:rPr>
          <w:rFonts w:cs="B Zar"/>
          <w:sz w:val="26"/>
          <w:szCs w:val="26"/>
          <w:rtl/>
          <w:lang w:bidi="fa-IR"/>
        </w:rPr>
        <w:tab/>
      </w:r>
    </w:p>
    <w:p w:rsidR="0048469F" w:rsidRPr="00772E4E" w:rsidRDefault="004058EE" w:rsidP="00772E4E">
      <w:pPr>
        <w:pStyle w:val="Heading2"/>
        <w:rPr>
          <w:rtl/>
        </w:rPr>
      </w:pPr>
      <w:bookmarkStart w:id="2" w:name="_Toc89199818"/>
      <w:r w:rsidRPr="00772E4E">
        <w:rPr>
          <w:rFonts w:hint="cs"/>
          <w:rtl/>
        </w:rPr>
        <w:lastRenderedPageBreak/>
        <w:t>الگوهای حکمرانی در بازارهای انرژی</w:t>
      </w:r>
      <w:bookmarkEnd w:id="2"/>
    </w:p>
    <w:p w:rsidR="00715EEA" w:rsidRPr="00715EEA" w:rsidRDefault="00715EEA" w:rsidP="00715EEA">
      <w:pPr>
        <w:bidi/>
        <w:spacing w:after="0"/>
        <w:jc w:val="both"/>
        <w:rPr>
          <w:rFonts w:cs="B Zar"/>
          <w:sz w:val="26"/>
          <w:szCs w:val="26"/>
          <w:rtl/>
        </w:rPr>
      </w:pPr>
      <w:r>
        <w:rPr>
          <w:rFonts w:cs="B Zar" w:hint="cs"/>
          <w:sz w:val="26"/>
          <w:szCs w:val="26"/>
          <w:rtl/>
          <w:lang w:bidi="fa-IR"/>
        </w:rPr>
        <w:t xml:space="preserve"> </w:t>
      </w:r>
      <w:r w:rsidRPr="00715EEA">
        <w:rPr>
          <w:rFonts w:cs="B Zar" w:hint="cs"/>
          <w:sz w:val="26"/>
          <w:szCs w:val="26"/>
          <w:rtl/>
        </w:rPr>
        <w:t>مقوله قیمت را می</w:t>
      </w:r>
      <w:r w:rsidRPr="00715EEA">
        <w:rPr>
          <w:rFonts w:cs="B Zar"/>
          <w:sz w:val="26"/>
          <w:szCs w:val="26"/>
          <w:rtl/>
        </w:rPr>
        <w:softHyphen/>
      </w:r>
      <w:r w:rsidRPr="00715EEA">
        <w:rPr>
          <w:rFonts w:cs="B Zar" w:hint="cs"/>
          <w:sz w:val="26"/>
          <w:szCs w:val="26"/>
          <w:rtl/>
        </w:rPr>
        <w:t>توان کلیدی</w:t>
      </w:r>
      <w:r w:rsidRPr="00715EEA">
        <w:rPr>
          <w:rFonts w:cs="B Zar"/>
          <w:sz w:val="26"/>
          <w:szCs w:val="26"/>
          <w:rtl/>
        </w:rPr>
        <w:softHyphen/>
      </w:r>
      <w:r w:rsidRPr="00715EEA">
        <w:rPr>
          <w:rFonts w:cs="B Zar" w:hint="cs"/>
          <w:sz w:val="26"/>
          <w:szCs w:val="26"/>
          <w:rtl/>
        </w:rPr>
        <w:t>ترین مؤلفه دخیل در تصمیم گیری کنشگران حوزه مبادلات دانست. در ادبیات اقتصاد متعارف، قیمت منعکس کننده</w:t>
      </w:r>
      <w:r w:rsidRPr="00715EEA">
        <w:rPr>
          <w:rFonts w:cs="B Zar"/>
          <w:sz w:val="26"/>
          <w:szCs w:val="26"/>
          <w:rtl/>
        </w:rPr>
        <w:softHyphen/>
      </w:r>
      <w:r w:rsidRPr="00715EEA">
        <w:rPr>
          <w:rFonts w:cs="B Zar" w:hint="cs"/>
          <w:sz w:val="26"/>
          <w:szCs w:val="26"/>
          <w:rtl/>
        </w:rPr>
        <w:t>ی ارزش مبادله</w:t>
      </w:r>
      <w:r w:rsidRPr="00715EEA">
        <w:rPr>
          <w:rFonts w:cs="B Zar"/>
          <w:sz w:val="26"/>
          <w:szCs w:val="26"/>
          <w:rtl/>
        </w:rPr>
        <w:softHyphen/>
      </w:r>
      <w:r w:rsidRPr="00715EEA">
        <w:rPr>
          <w:rFonts w:cs="B Zar" w:hint="cs"/>
          <w:sz w:val="26"/>
          <w:szCs w:val="26"/>
          <w:rtl/>
        </w:rPr>
        <w:t>ای</w:t>
      </w:r>
      <w:r w:rsidRPr="00715EEA">
        <w:rPr>
          <w:rFonts w:cs="B Zar"/>
          <w:sz w:val="26"/>
          <w:szCs w:val="26"/>
          <w:vertAlign w:val="superscript"/>
          <w:rtl/>
        </w:rPr>
        <w:footnoteReference w:id="1"/>
      </w:r>
      <w:r w:rsidRPr="00715EEA">
        <w:rPr>
          <w:rFonts w:cs="B Zar" w:hint="cs"/>
          <w:sz w:val="26"/>
          <w:szCs w:val="26"/>
          <w:rtl/>
        </w:rPr>
        <w:t xml:space="preserve"> یک کالا و عامل اصلی در تخصیص</w:t>
      </w:r>
      <w:r w:rsidRPr="00715EEA">
        <w:rPr>
          <w:rFonts w:cs="B Zar"/>
          <w:sz w:val="26"/>
          <w:szCs w:val="26"/>
          <w:rtl/>
        </w:rPr>
        <w:softHyphen/>
      </w:r>
      <w:r w:rsidRPr="00715EEA">
        <w:rPr>
          <w:rFonts w:cs="B Zar" w:hint="cs"/>
          <w:sz w:val="26"/>
          <w:szCs w:val="26"/>
          <w:rtl/>
        </w:rPr>
        <w:t>ها و توزیع</w:t>
      </w:r>
      <w:r w:rsidRPr="00715EEA">
        <w:rPr>
          <w:rFonts w:cs="B Zar"/>
          <w:sz w:val="26"/>
          <w:szCs w:val="26"/>
          <w:rtl/>
        </w:rPr>
        <w:softHyphen/>
      </w:r>
      <w:r w:rsidRPr="00715EEA">
        <w:rPr>
          <w:rFonts w:cs="B Zar" w:hint="cs"/>
          <w:sz w:val="26"/>
          <w:szCs w:val="26"/>
          <w:rtl/>
        </w:rPr>
        <w:t>ها می</w:t>
      </w:r>
      <w:r w:rsidRPr="00715EEA">
        <w:rPr>
          <w:rFonts w:cs="B Zar"/>
          <w:sz w:val="26"/>
          <w:szCs w:val="26"/>
          <w:rtl/>
        </w:rPr>
        <w:softHyphen/>
      </w:r>
      <w:r w:rsidRPr="00715EEA">
        <w:rPr>
          <w:rFonts w:cs="B Zar" w:hint="cs"/>
          <w:sz w:val="26"/>
          <w:szCs w:val="26"/>
          <w:rtl/>
        </w:rPr>
        <w:t>باشد</w:t>
      </w:r>
      <w:sdt>
        <w:sdtPr>
          <w:rPr>
            <w:rFonts w:asciiTheme="majorBidi" w:hAnsiTheme="majorBidi" w:cstheme="majorBidi"/>
            <w:sz w:val="23"/>
            <w:szCs w:val="23"/>
            <w:rtl/>
            <w:lang w:bidi="fa-IR"/>
          </w:rPr>
          <w:id w:val="-2004500828"/>
          <w:citation/>
        </w:sdtPr>
        <w:sdtEndPr>
          <w:rPr>
            <w:rFonts w:asciiTheme="minorHAnsi" w:hAnsiTheme="minorHAnsi" w:cs="B Zar" w:hint="cs"/>
            <w:sz w:val="26"/>
            <w:szCs w:val="26"/>
          </w:rPr>
        </w:sdtEndPr>
        <w:sdtContent>
          <w:r w:rsidRPr="00715EEA">
            <w:rPr>
              <w:rFonts w:asciiTheme="majorBidi" w:hAnsiTheme="majorBidi" w:cstheme="majorBidi"/>
              <w:sz w:val="23"/>
              <w:szCs w:val="23"/>
              <w:rtl/>
            </w:rPr>
            <w:fldChar w:fldCharType="begin"/>
          </w:r>
          <w:r w:rsidRPr="00715EEA">
            <w:rPr>
              <w:rFonts w:asciiTheme="majorBidi" w:hAnsiTheme="majorBidi" w:cstheme="majorBidi"/>
              <w:sz w:val="23"/>
              <w:szCs w:val="23"/>
              <w:lang w:bidi="fa-IR"/>
            </w:rPr>
            <w:instrText xml:space="preserve"> CITATION nic12 \l 1033 </w:instrText>
          </w:r>
          <w:r w:rsidRPr="00715EEA">
            <w:rPr>
              <w:rFonts w:asciiTheme="majorBidi" w:hAnsiTheme="majorBidi" w:cstheme="majorBidi"/>
              <w:sz w:val="23"/>
              <w:szCs w:val="23"/>
              <w:rtl/>
            </w:rPr>
            <w:fldChar w:fldCharType="separate"/>
          </w:r>
          <w:r w:rsidRPr="00715EEA">
            <w:rPr>
              <w:rFonts w:asciiTheme="majorBidi" w:hAnsiTheme="majorBidi" w:cstheme="majorBidi"/>
              <w:sz w:val="23"/>
              <w:szCs w:val="23"/>
              <w:lang w:bidi="fa-IR"/>
            </w:rPr>
            <w:t xml:space="preserve"> (nicholson, 2012)</w:t>
          </w:r>
          <w:r w:rsidRPr="00715EEA">
            <w:rPr>
              <w:rFonts w:asciiTheme="majorBidi" w:hAnsiTheme="majorBidi" w:cstheme="majorBidi"/>
              <w:sz w:val="23"/>
              <w:szCs w:val="23"/>
              <w:rtl/>
              <w:lang w:bidi="fa-IR"/>
            </w:rPr>
            <w:fldChar w:fldCharType="end"/>
          </w:r>
        </w:sdtContent>
      </w:sdt>
      <w:r w:rsidRPr="00715EEA">
        <w:rPr>
          <w:rFonts w:cs="B Zar" w:hint="cs"/>
          <w:sz w:val="26"/>
          <w:szCs w:val="26"/>
          <w:rtl/>
        </w:rPr>
        <w:t>. دنیای پیچیده مبادلات، متأثر از برخی واقعیت</w:t>
      </w:r>
      <w:r w:rsidRPr="00715EEA">
        <w:rPr>
          <w:rFonts w:cs="B Zar"/>
          <w:sz w:val="26"/>
          <w:szCs w:val="26"/>
          <w:rtl/>
        </w:rPr>
        <w:softHyphen/>
      </w:r>
      <w:r w:rsidRPr="00715EEA">
        <w:rPr>
          <w:rFonts w:cs="B Zar" w:hint="cs"/>
          <w:sz w:val="26"/>
          <w:szCs w:val="26"/>
          <w:rtl/>
        </w:rPr>
        <w:t>های اقتصادی پایه از قبیل عقلانیت کران دار</w:t>
      </w:r>
      <w:r w:rsidRPr="00715EEA">
        <w:rPr>
          <w:rFonts w:cs="B Zar"/>
          <w:sz w:val="26"/>
          <w:szCs w:val="26"/>
          <w:vertAlign w:val="superscript"/>
          <w:rtl/>
        </w:rPr>
        <w:footnoteReference w:id="2"/>
      </w:r>
      <w:r w:rsidRPr="00715EEA">
        <w:rPr>
          <w:rFonts w:cs="B Zar" w:hint="cs"/>
          <w:sz w:val="26"/>
          <w:szCs w:val="26"/>
          <w:rtl/>
        </w:rPr>
        <w:t xml:space="preserve"> و فرصت طلبی</w:t>
      </w:r>
      <w:r w:rsidRPr="00715EEA">
        <w:rPr>
          <w:rFonts w:cs="B Zar"/>
          <w:sz w:val="26"/>
          <w:szCs w:val="26"/>
          <w:vertAlign w:val="superscript"/>
          <w:rtl/>
        </w:rPr>
        <w:footnoteReference w:id="3"/>
      </w:r>
      <w:r w:rsidRPr="00715EEA">
        <w:rPr>
          <w:rFonts w:cs="B Zar" w:hint="cs"/>
          <w:sz w:val="26"/>
          <w:szCs w:val="26"/>
          <w:rtl/>
        </w:rPr>
        <w:t xml:space="preserve"> عوامل اقتصادی، طرف</w:t>
      </w:r>
      <w:r w:rsidRPr="00715EEA">
        <w:rPr>
          <w:rFonts w:cs="B Zar"/>
          <w:sz w:val="26"/>
          <w:szCs w:val="26"/>
          <w:rtl/>
        </w:rPr>
        <w:softHyphen/>
      </w:r>
      <w:r w:rsidRPr="00715EEA">
        <w:rPr>
          <w:rFonts w:cs="B Zar" w:hint="cs"/>
          <w:sz w:val="26"/>
          <w:szCs w:val="26"/>
          <w:rtl/>
        </w:rPr>
        <w:t>های مبادله را با مفهومی تحت عنوان هزینه</w:t>
      </w:r>
      <w:r w:rsidRPr="00715EEA">
        <w:rPr>
          <w:rFonts w:cs="B Zar"/>
          <w:sz w:val="26"/>
          <w:szCs w:val="26"/>
          <w:rtl/>
        </w:rPr>
        <w:softHyphen/>
      </w:r>
      <w:r w:rsidRPr="00715EEA">
        <w:rPr>
          <w:rFonts w:cs="B Zar" w:hint="cs"/>
          <w:sz w:val="26"/>
          <w:szCs w:val="26"/>
          <w:rtl/>
        </w:rPr>
        <w:t>های مبادله مواجه می</w:t>
      </w:r>
      <w:r w:rsidRPr="00715EEA">
        <w:rPr>
          <w:rFonts w:cs="B Zar"/>
          <w:sz w:val="26"/>
          <w:szCs w:val="26"/>
          <w:rtl/>
        </w:rPr>
        <w:softHyphen/>
      </w:r>
      <w:r w:rsidRPr="00715EEA">
        <w:rPr>
          <w:rFonts w:cs="B Zar" w:hint="cs"/>
          <w:sz w:val="26"/>
          <w:szCs w:val="26"/>
          <w:rtl/>
        </w:rPr>
        <w:t>سازد</w:t>
      </w:r>
      <w:sdt>
        <w:sdtPr>
          <w:rPr>
            <w:rFonts w:asciiTheme="majorBidi" w:hAnsiTheme="majorBidi" w:cstheme="majorBidi" w:hint="cs"/>
            <w:sz w:val="23"/>
            <w:szCs w:val="23"/>
            <w:rtl/>
            <w:lang w:bidi="fa-IR"/>
          </w:rPr>
          <w:id w:val="-1332279995"/>
          <w:citation/>
        </w:sdtPr>
        <w:sdtEndPr/>
        <w:sdtContent>
          <w:r w:rsidRPr="00715EEA">
            <w:rPr>
              <w:rFonts w:asciiTheme="majorBidi" w:hAnsiTheme="majorBidi" w:cstheme="majorBidi"/>
              <w:sz w:val="23"/>
              <w:szCs w:val="23"/>
              <w:rtl/>
              <w:lang w:bidi="fa-IR"/>
            </w:rPr>
            <w:fldChar w:fldCharType="begin"/>
          </w:r>
          <w:r w:rsidRPr="00715EEA">
            <w:rPr>
              <w:rFonts w:asciiTheme="majorBidi" w:hAnsiTheme="majorBidi" w:cstheme="majorBidi"/>
              <w:sz w:val="23"/>
              <w:szCs w:val="23"/>
              <w:lang w:bidi="fa-IR"/>
            </w:rPr>
            <w:instrText xml:space="preserve"> CITATION Dah15 \l 1033 </w:instrText>
          </w:r>
          <w:r w:rsidRPr="00715EEA">
            <w:rPr>
              <w:rFonts w:asciiTheme="majorBidi" w:hAnsiTheme="majorBidi" w:cstheme="majorBidi"/>
              <w:sz w:val="23"/>
              <w:szCs w:val="23"/>
              <w:rtl/>
              <w:lang w:bidi="fa-IR"/>
            </w:rPr>
            <w:fldChar w:fldCharType="separate"/>
          </w:r>
          <w:r w:rsidRPr="00715EEA">
            <w:rPr>
              <w:rFonts w:asciiTheme="majorBidi" w:hAnsiTheme="majorBidi" w:cstheme="majorBidi"/>
              <w:sz w:val="23"/>
              <w:szCs w:val="23"/>
              <w:lang w:bidi="fa-IR"/>
            </w:rPr>
            <w:t xml:space="preserve"> (Dahl, 2015)</w:t>
          </w:r>
          <w:r w:rsidRPr="00715EEA">
            <w:rPr>
              <w:rFonts w:asciiTheme="majorBidi" w:hAnsiTheme="majorBidi" w:cstheme="majorBidi"/>
              <w:sz w:val="23"/>
              <w:szCs w:val="23"/>
              <w:rtl/>
              <w:lang w:bidi="fa-IR"/>
            </w:rPr>
            <w:fldChar w:fldCharType="end"/>
          </w:r>
        </w:sdtContent>
      </w:sdt>
      <w:r w:rsidRPr="00715EEA">
        <w:rPr>
          <w:rFonts w:cs="B Zar" w:hint="cs"/>
          <w:sz w:val="26"/>
          <w:szCs w:val="26"/>
          <w:rtl/>
        </w:rPr>
        <w:t>. منظور از کران</w:t>
      </w:r>
      <w:r w:rsidRPr="00715EEA">
        <w:rPr>
          <w:rFonts w:cs="B Zar"/>
          <w:sz w:val="26"/>
          <w:szCs w:val="26"/>
          <w:rtl/>
        </w:rPr>
        <w:softHyphen/>
      </w:r>
      <w:r w:rsidRPr="00715EEA">
        <w:rPr>
          <w:rFonts w:cs="B Zar" w:hint="cs"/>
          <w:sz w:val="26"/>
          <w:szCs w:val="26"/>
          <w:rtl/>
        </w:rPr>
        <w:t>دار بودن عقلانیت عوامل اقتصادی آن است که ایشان نمی</w:t>
      </w:r>
      <w:r w:rsidRPr="00715EEA">
        <w:rPr>
          <w:rFonts w:cs="B Zar"/>
          <w:sz w:val="26"/>
          <w:szCs w:val="26"/>
          <w:rtl/>
        </w:rPr>
        <w:softHyphen/>
      </w:r>
      <w:r w:rsidRPr="00715EEA">
        <w:rPr>
          <w:rFonts w:cs="B Zar" w:hint="cs"/>
          <w:sz w:val="26"/>
          <w:szCs w:val="26"/>
          <w:rtl/>
        </w:rPr>
        <w:t>توانند تمامی اطلاعات را به</w:t>
      </w:r>
      <w:r w:rsidRPr="00715EEA">
        <w:rPr>
          <w:rFonts w:cs="B Zar"/>
          <w:sz w:val="26"/>
          <w:szCs w:val="26"/>
          <w:rtl/>
        </w:rPr>
        <w:softHyphen/>
      </w:r>
      <w:r w:rsidRPr="00715EEA">
        <w:rPr>
          <w:rFonts w:cs="B Zar" w:hint="cs"/>
          <w:sz w:val="26"/>
          <w:szCs w:val="26"/>
          <w:rtl/>
        </w:rPr>
        <w:t>دست آورده، تحلیل کنند و به کار بندند و فرصت طلبی نیز بدین معناست که برخی عوامل اقتصادی ممکن است از مزیت نامتقارن بودن اطلاعات بهره ببرند یا در روابط خود تعهداتی را تقبّل کنند که قصد وفای به آن را ندارند یا به</w:t>
      </w:r>
      <w:r w:rsidRPr="00715EEA">
        <w:rPr>
          <w:rFonts w:cs="B Zar"/>
          <w:sz w:val="26"/>
          <w:szCs w:val="26"/>
          <w:rtl/>
        </w:rPr>
        <w:softHyphen/>
      </w:r>
      <w:r w:rsidRPr="00715EEA">
        <w:rPr>
          <w:rFonts w:cs="B Zar" w:hint="cs"/>
          <w:sz w:val="26"/>
          <w:szCs w:val="26"/>
          <w:rtl/>
        </w:rPr>
        <w:t>طور عمدی، برای رسیدن به منافع شخصی، در مواجهات اقتصادی خود به</w:t>
      </w:r>
      <w:r w:rsidRPr="00715EEA">
        <w:rPr>
          <w:rFonts w:cs="B Zar"/>
          <w:sz w:val="26"/>
          <w:szCs w:val="26"/>
          <w:rtl/>
        </w:rPr>
        <w:softHyphen/>
      </w:r>
      <w:r w:rsidRPr="00715EEA">
        <w:rPr>
          <w:rFonts w:cs="B Zar" w:hint="cs"/>
          <w:sz w:val="26"/>
          <w:szCs w:val="26"/>
          <w:rtl/>
        </w:rPr>
        <w:t>گونه</w:t>
      </w:r>
      <w:r w:rsidRPr="00715EEA">
        <w:rPr>
          <w:rFonts w:cs="B Zar"/>
          <w:sz w:val="26"/>
          <w:szCs w:val="26"/>
          <w:rtl/>
        </w:rPr>
        <w:softHyphen/>
      </w:r>
      <w:r w:rsidRPr="00715EEA">
        <w:rPr>
          <w:rFonts w:cs="B Zar" w:hint="cs"/>
          <w:sz w:val="26"/>
          <w:szCs w:val="26"/>
          <w:rtl/>
        </w:rPr>
        <w:t>ای منحرف کننده رفتار کنند. محصولات انرژی در جهان امروز به یکی از مهمترین کالاهای مورد مبادله به</w:t>
      </w:r>
      <w:r w:rsidRPr="00715EEA">
        <w:rPr>
          <w:rFonts w:cs="B Zar"/>
          <w:sz w:val="26"/>
          <w:szCs w:val="26"/>
          <w:rtl/>
        </w:rPr>
        <w:softHyphen/>
      </w:r>
      <w:r w:rsidRPr="00715EEA">
        <w:rPr>
          <w:rFonts w:cs="B Zar" w:hint="cs"/>
          <w:sz w:val="26"/>
          <w:szCs w:val="26"/>
          <w:rtl/>
        </w:rPr>
        <w:t>نحوی</w:t>
      </w:r>
      <w:r w:rsidRPr="00715EEA">
        <w:rPr>
          <w:rFonts w:cs="B Zar"/>
          <w:sz w:val="26"/>
          <w:szCs w:val="26"/>
          <w:rtl/>
        </w:rPr>
        <w:softHyphen/>
      </w:r>
      <w:r w:rsidRPr="00715EEA">
        <w:rPr>
          <w:rFonts w:cs="B Zar" w:hint="cs"/>
          <w:sz w:val="26"/>
          <w:szCs w:val="26"/>
          <w:rtl/>
        </w:rPr>
        <w:t xml:space="preserve"> بدل شده</w:t>
      </w:r>
      <w:r w:rsidRPr="00715EEA">
        <w:rPr>
          <w:rFonts w:cs="B Zar"/>
          <w:sz w:val="26"/>
          <w:szCs w:val="26"/>
          <w:rtl/>
        </w:rPr>
        <w:softHyphen/>
      </w:r>
      <w:r w:rsidRPr="00715EEA">
        <w:rPr>
          <w:rFonts w:cs="B Zar" w:hint="cs"/>
          <w:sz w:val="26"/>
          <w:szCs w:val="26"/>
          <w:rtl/>
        </w:rPr>
        <w:t>اند که کشورهای صاحب ذخائر و تولیدکنندگان شناخته</w:t>
      </w:r>
      <w:r w:rsidRPr="00715EEA">
        <w:rPr>
          <w:rFonts w:cs="B Zar"/>
          <w:sz w:val="26"/>
          <w:szCs w:val="26"/>
          <w:rtl/>
        </w:rPr>
        <w:softHyphen/>
      </w:r>
      <w:r w:rsidRPr="00715EEA">
        <w:rPr>
          <w:rFonts w:cs="B Zar" w:hint="cs"/>
          <w:sz w:val="26"/>
          <w:szCs w:val="26"/>
          <w:rtl/>
        </w:rPr>
        <w:t>شده منابع انرژی و فرآورده</w:t>
      </w:r>
      <w:r w:rsidRPr="00715EEA">
        <w:rPr>
          <w:rFonts w:cs="B Zar"/>
          <w:sz w:val="26"/>
          <w:szCs w:val="26"/>
          <w:rtl/>
        </w:rPr>
        <w:softHyphen/>
      </w:r>
      <w:r w:rsidRPr="00715EEA">
        <w:rPr>
          <w:rFonts w:cs="B Zar" w:hint="cs"/>
          <w:sz w:val="26"/>
          <w:szCs w:val="26"/>
          <w:rtl/>
        </w:rPr>
        <w:t>ها در جهان، اقدام به فروش منابع و محصولات انرژی متناسب با اهداف خود می</w:t>
      </w:r>
      <w:r w:rsidRPr="00715EEA">
        <w:rPr>
          <w:rFonts w:cs="B Zar"/>
          <w:sz w:val="26"/>
          <w:szCs w:val="26"/>
          <w:rtl/>
        </w:rPr>
        <w:softHyphen/>
      </w:r>
      <w:r w:rsidRPr="00715EEA">
        <w:rPr>
          <w:rFonts w:cs="B Zar" w:hint="cs"/>
          <w:sz w:val="26"/>
          <w:szCs w:val="26"/>
          <w:rtl/>
        </w:rPr>
        <w:t xml:space="preserve">نمایند. </w:t>
      </w:r>
    </w:p>
    <w:p w:rsidR="00715EEA" w:rsidRPr="00715EEA" w:rsidRDefault="00715EEA" w:rsidP="00715EEA">
      <w:pPr>
        <w:bidi/>
        <w:spacing w:after="0"/>
        <w:jc w:val="both"/>
        <w:rPr>
          <w:rFonts w:cs="B Zar"/>
          <w:sz w:val="26"/>
          <w:szCs w:val="26"/>
          <w:rtl/>
        </w:rPr>
      </w:pPr>
      <w:r w:rsidRPr="00715EEA">
        <w:rPr>
          <w:rFonts w:cs="B Zar" w:hint="cs"/>
          <w:sz w:val="26"/>
          <w:szCs w:val="26"/>
          <w:rtl/>
        </w:rPr>
        <w:t>کشورهای صاحب ذخائر از حیث نیازشان به درآمد حاصل از فروش محصولات انرژی به دو دسته تقسیم می</w:t>
      </w:r>
      <w:r w:rsidRPr="00715EEA">
        <w:rPr>
          <w:rFonts w:cs="B Zar"/>
          <w:sz w:val="26"/>
          <w:szCs w:val="26"/>
          <w:rtl/>
        </w:rPr>
        <w:softHyphen/>
      </w:r>
      <w:r w:rsidRPr="00715EEA">
        <w:rPr>
          <w:rFonts w:cs="B Zar" w:hint="cs"/>
          <w:sz w:val="26"/>
          <w:szCs w:val="26"/>
          <w:rtl/>
        </w:rPr>
        <w:t>شون</w:t>
      </w:r>
      <w:r w:rsidRPr="00715EEA">
        <w:rPr>
          <w:rFonts w:asciiTheme="majorBidi" w:hAnsiTheme="majorBidi" w:cstheme="majorBidi"/>
          <w:sz w:val="23"/>
          <w:szCs w:val="23"/>
          <w:rtl/>
        </w:rPr>
        <w:t>د</w:t>
      </w:r>
      <w:sdt>
        <w:sdtPr>
          <w:rPr>
            <w:rFonts w:asciiTheme="majorBidi" w:hAnsiTheme="majorBidi" w:cstheme="majorBidi"/>
            <w:sz w:val="23"/>
            <w:szCs w:val="23"/>
            <w:rtl/>
            <w:lang w:bidi="fa-IR"/>
          </w:rPr>
          <w:id w:val="1760787901"/>
          <w:citation/>
        </w:sdtPr>
        <w:sdtEndPr>
          <w:rPr>
            <w:rFonts w:asciiTheme="minorHAnsi" w:hAnsiTheme="minorHAnsi" w:cs="B Zar" w:hint="cs"/>
            <w:sz w:val="26"/>
            <w:szCs w:val="26"/>
          </w:rPr>
        </w:sdtEndPr>
        <w:sdtContent>
          <w:r w:rsidRPr="00715EEA">
            <w:rPr>
              <w:rFonts w:asciiTheme="majorBidi" w:hAnsiTheme="majorBidi" w:cstheme="majorBidi"/>
              <w:sz w:val="23"/>
              <w:szCs w:val="23"/>
              <w:rtl/>
            </w:rPr>
            <w:fldChar w:fldCharType="begin"/>
          </w:r>
          <w:r w:rsidRPr="00715EEA">
            <w:rPr>
              <w:rFonts w:asciiTheme="majorBidi" w:hAnsiTheme="majorBidi" w:cstheme="majorBidi"/>
              <w:sz w:val="23"/>
              <w:szCs w:val="23"/>
              <w:lang w:bidi="fa-IR"/>
            </w:rPr>
            <w:instrText xml:space="preserve"> CITATION Cre80 \l 1033 </w:instrText>
          </w:r>
          <w:r w:rsidRPr="00715EEA">
            <w:rPr>
              <w:rFonts w:asciiTheme="majorBidi" w:hAnsiTheme="majorBidi" w:cstheme="majorBidi"/>
              <w:sz w:val="23"/>
              <w:szCs w:val="23"/>
              <w:rtl/>
            </w:rPr>
            <w:fldChar w:fldCharType="separate"/>
          </w:r>
          <w:r w:rsidRPr="00715EEA">
            <w:rPr>
              <w:rFonts w:asciiTheme="majorBidi" w:hAnsiTheme="majorBidi" w:cstheme="majorBidi"/>
              <w:sz w:val="23"/>
              <w:szCs w:val="23"/>
              <w:lang w:bidi="fa-IR"/>
            </w:rPr>
            <w:t xml:space="preserve"> (Cremer, 1980)</w:t>
          </w:r>
          <w:r w:rsidRPr="00715EEA">
            <w:rPr>
              <w:rFonts w:asciiTheme="majorBidi" w:hAnsiTheme="majorBidi" w:cstheme="majorBidi"/>
              <w:sz w:val="23"/>
              <w:szCs w:val="23"/>
              <w:rtl/>
              <w:lang w:bidi="fa-IR"/>
            </w:rPr>
            <w:fldChar w:fldCharType="end"/>
          </w:r>
        </w:sdtContent>
      </w:sdt>
      <w:r w:rsidRPr="00715EEA">
        <w:rPr>
          <w:rFonts w:cs="B Zar" w:hint="cs"/>
          <w:sz w:val="26"/>
          <w:szCs w:val="26"/>
          <w:rtl/>
        </w:rPr>
        <w:t>:</w:t>
      </w:r>
      <w:r>
        <w:rPr>
          <w:rFonts w:cs="B Zar" w:hint="cs"/>
          <w:sz w:val="26"/>
          <w:szCs w:val="26"/>
          <w:rtl/>
        </w:rPr>
        <w:t xml:space="preserve"> </w:t>
      </w:r>
    </w:p>
    <w:p w:rsidR="00715EEA" w:rsidRPr="00715EEA" w:rsidRDefault="00715EEA" w:rsidP="00715EEA">
      <w:pPr>
        <w:numPr>
          <w:ilvl w:val="0"/>
          <w:numId w:val="3"/>
        </w:numPr>
        <w:bidi/>
        <w:spacing w:after="0"/>
        <w:jc w:val="both"/>
        <w:rPr>
          <w:rFonts w:cs="B Zar"/>
          <w:sz w:val="26"/>
          <w:szCs w:val="26"/>
          <w:lang w:bidi="fa-IR"/>
        </w:rPr>
      </w:pPr>
      <w:r w:rsidRPr="00715EEA">
        <w:rPr>
          <w:rFonts w:cs="B Zar" w:hint="cs"/>
          <w:sz w:val="26"/>
          <w:szCs w:val="26"/>
          <w:rtl/>
        </w:rPr>
        <w:t>کشورهای با قابلیت جذب بالا</w:t>
      </w:r>
      <w:r w:rsidRPr="00715EEA">
        <w:rPr>
          <w:rFonts w:cs="B Zar"/>
          <w:sz w:val="26"/>
          <w:szCs w:val="26"/>
          <w:vertAlign w:val="superscript"/>
          <w:rtl/>
        </w:rPr>
        <w:footnoteReference w:id="4"/>
      </w:r>
      <w:r w:rsidRPr="00715EEA">
        <w:rPr>
          <w:rFonts w:cs="B Zar" w:hint="cs"/>
          <w:sz w:val="26"/>
          <w:szCs w:val="26"/>
          <w:rtl/>
        </w:rPr>
        <w:t xml:space="preserve"> که دارای درآمد پایین وجمعیت فراوان هستند</w:t>
      </w:r>
    </w:p>
    <w:p w:rsidR="00715EEA" w:rsidRPr="00715EEA" w:rsidRDefault="00715EEA" w:rsidP="00715EEA">
      <w:pPr>
        <w:numPr>
          <w:ilvl w:val="0"/>
          <w:numId w:val="3"/>
        </w:numPr>
        <w:bidi/>
        <w:spacing w:after="0"/>
        <w:jc w:val="both"/>
        <w:rPr>
          <w:rFonts w:cs="B Zar"/>
          <w:sz w:val="26"/>
          <w:szCs w:val="26"/>
          <w:lang w:bidi="fa-IR"/>
        </w:rPr>
      </w:pPr>
      <w:r w:rsidRPr="00715EEA">
        <w:rPr>
          <w:rFonts w:cs="B Zar" w:hint="cs"/>
          <w:sz w:val="26"/>
          <w:szCs w:val="26"/>
          <w:rtl/>
        </w:rPr>
        <w:t>کشورهای با قدرت جذب پایین</w:t>
      </w:r>
      <w:r w:rsidRPr="00715EEA">
        <w:rPr>
          <w:rFonts w:cs="B Zar"/>
          <w:sz w:val="26"/>
          <w:szCs w:val="26"/>
          <w:vertAlign w:val="superscript"/>
          <w:rtl/>
        </w:rPr>
        <w:footnoteReference w:id="5"/>
      </w:r>
      <w:r w:rsidRPr="00715EEA">
        <w:rPr>
          <w:rFonts w:cs="B Zar" w:hint="cs"/>
          <w:sz w:val="26"/>
          <w:szCs w:val="26"/>
          <w:rtl/>
        </w:rPr>
        <w:t xml:space="preserve"> که دارای درآمد بالا و جمعیت کم هستند</w:t>
      </w:r>
    </w:p>
    <w:p w:rsidR="00715EEA" w:rsidRPr="00715EEA" w:rsidRDefault="00715EEA" w:rsidP="00715EEA">
      <w:pPr>
        <w:bidi/>
        <w:spacing w:after="0"/>
        <w:jc w:val="both"/>
        <w:rPr>
          <w:rFonts w:cs="B Zar"/>
          <w:sz w:val="26"/>
          <w:szCs w:val="26"/>
          <w:rtl/>
        </w:rPr>
      </w:pPr>
      <w:r w:rsidRPr="00715EEA">
        <w:rPr>
          <w:rFonts w:cs="B Zar" w:hint="cs"/>
          <w:sz w:val="26"/>
          <w:szCs w:val="26"/>
          <w:rtl/>
        </w:rPr>
        <w:t>کشورها ممکن است با اهداف توسعه</w:t>
      </w:r>
      <w:r w:rsidRPr="00715EEA">
        <w:rPr>
          <w:rFonts w:cs="B Zar"/>
          <w:sz w:val="26"/>
          <w:szCs w:val="26"/>
          <w:rtl/>
        </w:rPr>
        <w:softHyphen/>
      </w:r>
      <w:r w:rsidRPr="00715EEA">
        <w:rPr>
          <w:rFonts w:cs="B Zar" w:hint="cs"/>
          <w:sz w:val="26"/>
          <w:szCs w:val="26"/>
          <w:rtl/>
        </w:rPr>
        <w:t>ای که مدّ نظر دارند، یک درآمد هدف برای خود در نظر بگیرند تا از آن برای سرمایه</w:t>
      </w:r>
      <w:r w:rsidRPr="00715EEA">
        <w:rPr>
          <w:rFonts w:cs="B Zar"/>
          <w:sz w:val="26"/>
          <w:szCs w:val="26"/>
          <w:rtl/>
        </w:rPr>
        <w:softHyphen/>
      </w:r>
      <w:r w:rsidRPr="00715EEA">
        <w:rPr>
          <w:rFonts w:cs="B Zar" w:hint="cs"/>
          <w:sz w:val="26"/>
          <w:szCs w:val="26"/>
          <w:rtl/>
        </w:rPr>
        <w:t>گذاری</w:t>
      </w:r>
      <w:r w:rsidRPr="00715EEA">
        <w:rPr>
          <w:rFonts w:cs="B Zar"/>
          <w:sz w:val="26"/>
          <w:szCs w:val="26"/>
          <w:rtl/>
        </w:rPr>
        <w:softHyphen/>
      </w:r>
      <w:r w:rsidRPr="00715EEA">
        <w:rPr>
          <w:rFonts w:cs="B Zar" w:hint="cs"/>
          <w:sz w:val="26"/>
          <w:szCs w:val="26"/>
          <w:rtl/>
        </w:rPr>
        <w:t xml:space="preserve"> در صنایع داخلی استفاده کنند که طبیعی است کشورهای با قدرت جذب بالا درآمد بالاتری را جهت سرمایه</w:t>
      </w:r>
      <w:r w:rsidRPr="00715EEA">
        <w:rPr>
          <w:rFonts w:cs="B Zar"/>
          <w:sz w:val="26"/>
          <w:szCs w:val="26"/>
          <w:rtl/>
        </w:rPr>
        <w:softHyphen/>
      </w:r>
      <w:r w:rsidRPr="00715EEA">
        <w:rPr>
          <w:rFonts w:cs="B Zar" w:hint="cs"/>
          <w:sz w:val="26"/>
          <w:szCs w:val="26"/>
          <w:rtl/>
        </w:rPr>
        <w:t xml:space="preserve">گذاری مورد هدف قرار خواهند داد. </w:t>
      </w:r>
    </w:p>
    <w:p w:rsidR="00715EEA" w:rsidRPr="00715EEA" w:rsidRDefault="00715EEA" w:rsidP="00715EEA">
      <w:pPr>
        <w:bidi/>
        <w:spacing w:after="0"/>
        <w:jc w:val="both"/>
        <w:rPr>
          <w:rFonts w:cs="B Zar"/>
          <w:sz w:val="26"/>
          <w:szCs w:val="26"/>
          <w:rtl/>
        </w:rPr>
      </w:pPr>
      <w:r w:rsidRPr="00715EEA">
        <w:rPr>
          <w:rFonts w:cs="B Zar" w:hint="cs"/>
          <w:sz w:val="26"/>
          <w:szCs w:val="26"/>
          <w:rtl/>
        </w:rPr>
        <w:lastRenderedPageBreak/>
        <w:t xml:space="preserve">    تحقق اهداف توسعه</w:t>
      </w:r>
      <w:r w:rsidRPr="00715EEA">
        <w:rPr>
          <w:rFonts w:cs="B Zar"/>
          <w:sz w:val="26"/>
          <w:szCs w:val="26"/>
          <w:rtl/>
        </w:rPr>
        <w:softHyphen/>
      </w:r>
      <w:r w:rsidRPr="00715EEA">
        <w:rPr>
          <w:rFonts w:cs="B Zar" w:hint="cs"/>
          <w:sz w:val="26"/>
          <w:szCs w:val="26"/>
          <w:rtl/>
        </w:rPr>
        <w:t>ای ترسیم شده، مستلزم ایفاء نقش اثربخش و هوشمندانه طرف عرضه در بازارهای انرژی توسط تولیدکنندگان و عرضه</w:t>
      </w:r>
      <w:r w:rsidRPr="00715EEA">
        <w:rPr>
          <w:rFonts w:cs="B Zar"/>
          <w:sz w:val="26"/>
          <w:szCs w:val="26"/>
          <w:rtl/>
        </w:rPr>
        <w:softHyphen/>
      </w:r>
      <w:r w:rsidRPr="00715EEA">
        <w:rPr>
          <w:rFonts w:cs="B Zar" w:hint="cs"/>
          <w:sz w:val="26"/>
          <w:szCs w:val="26"/>
          <w:rtl/>
        </w:rPr>
        <w:t>کنندگان عمده این بخش می</w:t>
      </w:r>
      <w:r w:rsidRPr="00715EEA">
        <w:rPr>
          <w:rFonts w:cs="B Zar"/>
          <w:sz w:val="26"/>
          <w:szCs w:val="26"/>
          <w:rtl/>
        </w:rPr>
        <w:softHyphen/>
      </w:r>
      <w:r w:rsidRPr="00715EEA">
        <w:rPr>
          <w:rFonts w:cs="B Zar" w:hint="cs"/>
          <w:sz w:val="26"/>
          <w:szCs w:val="26"/>
          <w:rtl/>
        </w:rPr>
        <w:t>باشد. در عین حال که به دلیل فراز و نشیب در قیمت</w:t>
      </w:r>
      <w:r w:rsidRPr="00715EEA">
        <w:rPr>
          <w:rFonts w:cs="B Zar"/>
          <w:sz w:val="26"/>
          <w:szCs w:val="26"/>
          <w:rtl/>
        </w:rPr>
        <w:softHyphen/>
      </w:r>
      <w:r w:rsidRPr="00715EEA">
        <w:rPr>
          <w:rFonts w:cs="B Zar" w:hint="cs"/>
          <w:sz w:val="26"/>
          <w:szCs w:val="26"/>
          <w:rtl/>
        </w:rPr>
        <w:t>های حامل</w:t>
      </w:r>
      <w:r w:rsidRPr="00715EEA">
        <w:rPr>
          <w:rFonts w:cs="B Zar"/>
          <w:sz w:val="26"/>
          <w:szCs w:val="26"/>
          <w:rtl/>
        </w:rPr>
        <w:softHyphen/>
      </w:r>
      <w:r w:rsidRPr="00715EEA">
        <w:rPr>
          <w:rFonts w:cs="B Zar" w:hint="cs"/>
          <w:sz w:val="26"/>
          <w:szCs w:val="26"/>
          <w:rtl/>
        </w:rPr>
        <w:t>های انرژی، رویکرد سرمایه</w:t>
      </w:r>
      <w:r w:rsidRPr="00715EEA">
        <w:rPr>
          <w:rFonts w:cs="B Zar"/>
          <w:sz w:val="26"/>
          <w:szCs w:val="26"/>
          <w:rtl/>
        </w:rPr>
        <w:softHyphen/>
      </w:r>
      <w:r w:rsidRPr="00715EEA">
        <w:rPr>
          <w:rFonts w:cs="B Zar" w:hint="cs"/>
          <w:sz w:val="26"/>
          <w:szCs w:val="26"/>
          <w:rtl/>
        </w:rPr>
        <w:t>گذاری در این بخش فزاینده است اما آینده بازار انرژی متعلق به تولید کنندگانی است که با توجه به اصل کمیابی منابع مالی و رهیافت</w:t>
      </w:r>
      <w:r w:rsidRPr="00715EEA">
        <w:rPr>
          <w:rFonts w:cs="B Zar"/>
          <w:sz w:val="26"/>
          <w:szCs w:val="26"/>
          <w:rtl/>
        </w:rPr>
        <w:softHyphen/>
      </w:r>
      <w:r w:rsidRPr="00715EEA">
        <w:rPr>
          <w:rFonts w:cs="B Zar" w:hint="cs"/>
          <w:sz w:val="26"/>
          <w:szCs w:val="26"/>
          <w:rtl/>
        </w:rPr>
        <w:t>های سیاسی، تدوین برنامه</w:t>
      </w:r>
      <w:r w:rsidRPr="00715EEA">
        <w:rPr>
          <w:rFonts w:cs="B Zar"/>
          <w:sz w:val="26"/>
          <w:szCs w:val="26"/>
          <w:rtl/>
        </w:rPr>
        <w:softHyphen/>
      </w:r>
      <w:r w:rsidRPr="00715EEA">
        <w:rPr>
          <w:rFonts w:cs="B Zar" w:hint="cs"/>
          <w:sz w:val="26"/>
          <w:szCs w:val="26"/>
          <w:rtl/>
        </w:rPr>
        <w:t>های جامع و راهبردی در ارتباط با استفاده بهینه از شرایط حاکم بر بازار متناسب با اهداف توسعه</w:t>
      </w:r>
      <w:r w:rsidRPr="00715EEA">
        <w:rPr>
          <w:rFonts w:cs="B Zar"/>
          <w:sz w:val="26"/>
          <w:szCs w:val="26"/>
          <w:rtl/>
        </w:rPr>
        <w:softHyphen/>
      </w:r>
      <w:r w:rsidRPr="00715EEA">
        <w:rPr>
          <w:rFonts w:cs="B Zar" w:hint="cs"/>
          <w:sz w:val="26"/>
          <w:szCs w:val="26"/>
          <w:rtl/>
        </w:rPr>
        <w:t>ای و ژئوپولیتیکی خود را در دستور کار خود قرار دهند</w:t>
      </w:r>
      <w:sdt>
        <w:sdtPr>
          <w:rPr>
            <w:rFonts w:cs="B Zar" w:hint="cs"/>
            <w:sz w:val="26"/>
            <w:szCs w:val="26"/>
            <w:rtl/>
            <w:lang w:bidi="fa-IR"/>
          </w:rPr>
          <w:id w:val="2008394665"/>
          <w:citation/>
        </w:sdtPr>
        <w:sdtEndPr/>
        <w:sdtContent>
          <w:r w:rsidRPr="00715EEA">
            <w:rPr>
              <w:rFonts w:cs="B Zar"/>
              <w:sz w:val="26"/>
              <w:szCs w:val="26"/>
              <w:rtl/>
            </w:rPr>
            <w:fldChar w:fldCharType="begin"/>
          </w:r>
          <w:r w:rsidRPr="00715EEA">
            <w:rPr>
              <w:rFonts w:cs="B Zar"/>
              <w:sz w:val="26"/>
              <w:szCs w:val="26"/>
              <w:rtl/>
            </w:rPr>
            <w:instrText xml:space="preserve"> </w:instrText>
          </w:r>
          <w:r w:rsidRPr="00715EEA">
            <w:rPr>
              <w:rFonts w:cs="B Zar" w:hint="cs"/>
              <w:sz w:val="26"/>
              <w:szCs w:val="26"/>
              <w:lang w:bidi="fa-IR"/>
            </w:rPr>
            <w:instrText xml:space="preserve">CITATION </w:instrText>
          </w:r>
          <w:r w:rsidRPr="00715EEA">
            <w:rPr>
              <w:rFonts w:cs="B Zar" w:hint="cs"/>
              <w:sz w:val="26"/>
              <w:szCs w:val="26"/>
              <w:rtl/>
            </w:rPr>
            <w:instrText>عبا92 \</w:instrText>
          </w:r>
          <w:r w:rsidRPr="00715EEA">
            <w:rPr>
              <w:rFonts w:cs="B Zar" w:hint="cs"/>
              <w:sz w:val="26"/>
              <w:szCs w:val="26"/>
              <w:lang w:bidi="fa-IR"/>
            </w:rPr>
            <w:instrText xml:space="preserve">l </w:instrText>
          </w:r>
          <w:r w:rsidRPr="00715EEA">
            <w:rPr>
              <w:rFonts w:cs="B Zar" w:hint="cs"/>
              <w:sz w:val="26"/>
              <w:szCs w:val="26"/>
              <w:rtl/>
            </w:rPr>
            <w:instrText>1065</w:instrText>
          </w:r>
          <w:r w:rsidRPr="00715EEA">
            <w:rPr>
              <w:rFonts w:cs="B Zar"/>
              <w:sz w:val="26"/>
              <w:szCs w:val="26"/>
              <w:rtl/>
            </w:rPr>
            <w:instrText xml:space="preserve"> </w:instrText>
          </w:r>
          <w:r w:rsidRPr="00715EEA">
            <w:rPr>
              <w:rFonts w:cs="B Zar"/>
              <w:sz w:val="26"/>
              <w:szCs w:val="26"/>
              <w:rtl/>
            </w:rPr>
            <w:fldChar w:fldCharType="separate"/>
          </w:r>
          <w:r w:rsidRPr="00715EEA">
            <w:rPr>
              <w:rFonts w:cs="B Zar"/>
              <w:sz w:val="26"/>
              <w:szCs w:val="26"/>
              <w:rtl/>
            </w:rPr>
            <w:t xml:space="preserve"> </w:t>
          </w:r>
          <w:r w:rsidRPr="00715EEA">
            <w:rPr>
              <w:rFonts w:cs="B Zar" w:hint="cs"/>
              <w:sz w:val="26"/>
              <w:szCs w:val="26"/>
              <w:rtl/>
            </w:rPr>
            <w:t>(ملکی, 1392)</w:t>
          </w:r>
          <w:r w:rsidRPr="00715EEA">
            <w:rPr>
              <w:rFonts w:cs="B Zar"/>
              <w:sz w:val="26"/>
              <w:szCs w:val="26"/>
              <w:rtl/>
              <w:lang w:bidi="fa-IR"/>
            </w:rPr>
            <w:fldChar w:fldCharType="end"/>
          </w:r>
        </w:sdtContent>
      </w:sdt>
      <w:r w:rsidRPr="00715EEA">
        <w:rPr>
          <w:rFonts w:cs="B Zar" w:hint="cs"/>
          <w:sz w:val="26"/>
          <w:szCs w:val="26"/>
          <w:rtl/>
        </w:rPr>
        <w:t>.</w:t>
      </w:r>
      <w:r>
        <w:rPr>
          <w:rFonts w:cs="B Zar" w:hint="cs"/>
          <w:sz w:val="26"/>
          <w:szCs w:val="26"/>
          <w:rtl/>
        </w:rPr>
        <w:t xml:space="preserve"> </w:t>
      </w:r>
    </w:p>
    <w:p w:rsidR="00715EEA" w:rsidRPr="00715EEA" w:rsidRDefault="00715EEA" w:rsidP="00715EEA">
      <w:pPr>
        <w:bidi/>
        <w:spacing w:after="0"/>
        <w:jc w:val="both"/>
        <w:rPr>
          <w:rFonts w:cs="B Zar"/>
          <w:sz w:val="26"/>
          <w:szCs w:val="26"/>
          <w:rtl/>
        </w:rPr>
      </w:pPr>
      <w:r w:rsidRPr="00715EEA">
        <w:rPr>
          <w:rFonts w:cs="B Zar" w:hint="cs"/>
          <w:sz w:val="26"/>
          <w:szCs w:val="26"/>
          <w:rtl/>
        </w:rPr>
        <w:t>تصمیم</w:t>
      </w:r>
      <w:r w:rsidRPr="00715EEA">
        <w:rPr>
          <w:rFonts w:cs="B Zar"/>
          <w:sz w:val="26"/>
          <w:szCs w:val="26"/>
          <w:rtl/>
        </w:rPr>
        <w:softHyphen/>
      </w:r>
      <w:r w:rsidRPr="00715EEA">
        <w:rPr>
          <w:rFonts w:cs="B Zar" w:hint="cs"/>
          <w:sz w:val="26"/>
          <w:szCs w:val="26"/>
          <w:rtl/>
        </w:rPr>
        <w:t>گیری و تعیین استراتژی در صحنه مبادلات بین</w:t>
      </w:r>
      <w:r w:rsidRPr="00715EEA">
        <w:rPr>
          <w:rFonts w:cs="B Zar"/>
          <w:sz w:val="26"/>
          <w:szCs w:val="26"/>
          <w:rtl/>
        </w:rPr>
        <w:softHyphen/>
      </w:r>
      <w:r w:rsidRPr="00715EEA">
        <w:rPr>
          <w:rFonts w:cs="B Zar" w:hint="cs"/>
          <w:sz w:val="26"/>
          <w:szCs w:val="26"/>
          <w:rtl/>
        </w:rPr>
        <w:t>المللی انرژی توسط بازیگران این عرصه، مبتنی بر اطلاعات و قیمت صورت می</w:t>
      </w:r>
      <w:r w:rsidRPr="00715EEA">
        <w:rPr>
          <w:rFonts w:cs="B Zar"/>
          <w:sz w:val="26"/>
          <w:szCs w:val="26"/>
          <w:rtl/>
        </w:rPr>
        <w:softHyphen/>
      </w:r>
      <w:r w:rsidRPr="00715EEA">
        <w:rPr>
          <w:rFonts w:cs="B Zar" w:hint="cs"/>
          <w:sz w:val="26"/>
          <w:szCs w:val="26"/>
          <w:rtl/>
        </w:rPr>
        <w:t xml:space="preserve">پذیرد که این مهم دو مقوله «مدیریت هزینه مبادله» و «کشف قیمت» را تبدیل به دو عنصر مهم و اساسی در دنیای مبادلات نموده است.  </w:t>
      </w:r>
    </w:p>
    <w:p w:rsidR="00715EEA" w:rsidRPr="00715EEA" w:rsidRDefault="00715EEA" w:rsidP="00715EEA">
      <w:pPr>
        <w:bidi/>
        <w:spacing w:after="0"/>
        <w:jc w:val="both"/>
        <w:rPr>
          <w:rFonts w:cs="B Zar"/>
          <w:sz w:val="26"/>
          <w:szCs w:val="26"/>
          <w:rtl/>
        </w:rPr>
      </w:pPr>
      <w:r w:rsidRPr="00715EEA">
        <w:rPr>
          <w:rFonts w:cs="B Zar" w:hint="cs"/>
          <w:sz w:val="26"/>
          <w:szCs w:val="26"/>
          <w:rtl/>
        </w:rPr>
        <w:t>داشتن اطلاعات راجع به قیمت کالاها، نوع کالا و کیفیت آن از اهمیت بسزایی در مبادلات اقتصادی برخوردار است. همچنین برای مبادله یک خدمت در پهنه اقتصادی، برخورداری طرفین از کیفیت و تعداد آن در تعیین سود و زیان طرفین مبادله اهمیت زیادی دارد. یکی از ویژگی</w:t>
      </w:r>
      <w:r w:rsidRPr="00715EEA">
        <w:rPr>
          <w:rFonts w:cs="B Zar"/>
          <w:sz w:val="26"/>
          <w:szCs w:val="26"/>
          <w:rtl/>
        </w:rPr>
        <w:softHyphen/>
      </w:r>
      <w:r w:rsidRPr="00715EEA">
        <w:rPr>
          <w:rFonts w:cs="B Zar" w:hint="cs"/>
          <w:sz w:val="26"/>
          <w:szCs w:val="26"/>
          <w:rtl/>
        </w:rPr>
        <w:t>های محیطی که باید برای عملکرد درست و صحیح علم اقتصاد و تئوری</w:t>
      </w:r>
      <w:r w:rsidRPr="00715EEA">
        <w:rPr>
          <w:rFonts w:cs="B Zar"/>
          <w:sz w:val="26"/>
          <w:szCs w:val="26"/>
          <w:rtl/>
        </w:rPr>
        <w:softHyphen/>
      </w:r>
      <w:r w:rsidRPr="00715EEA">
        <w:rPr>
          <w:rFonts w:cs="B Zar" w:hint="cs"/>
          <w:sz w:val="26"/>
          <w:szCs w:val="26"/>
          <w:rtl/>
        </w:rPr>
        <w:t>های آن وجود داشته باشد، در اختیار داشتن اطلاعات کامل و دقیق از قیمت</w:t>
      </w:r>
      <w:r w:rsidRPr="00715EEA">
        <w:rPr>
          <w:rFonts w:cs="B Zar"/>
          <w:sz w:val="26"/>
          <w:szCs w:val="26"/>
          <w:rtl/>
        </w:rPr>
        <w:softHyphen/>
      </w:r>
      <w:r w:rsidRPr="00715EEA">
        <w:rPr>
          <w:rFonts w:cs="B Zar" w:hint="cs"/>
          <w:sz w:val="26"/>
          <w:szCs w:val="26"/>
          <w:rtl/>
        </w:rPr>
        <w:t xml:space="preserve"> و مقدار کالا در بازارها مختلف است. آنچه حائز اهمیت است این است که اطلاعات مورد نظر میبایست در اختیار همه باشد و به</w:t>
      </w:r>
      <w:r w:rsidRPr="00715EEA">
        <w:rPr>
          <w:rFonts w:cs="B Zar"/>
          <w:sz w:val="26"/>
          <w:szCs w:val="26"/>
          <w:rtl/>
        </w:rPr>
        <w:softHyphen/>
      </w:r>
      <w:r w:rsidRPr="00715EEA">
        <w:rPr>
          <w:rFonts w:cs="B Zar" w:hint="cs"/>
          <w:sz w:val="26"/>
          <w:szCs w:val="26"/>
          <w:rtl/>
        </w:rPr>
        <w:t>عبارتی دیگر، دسترسی به اطلاعات بازار میان عوامل میبایست یکسان باشد. اطلاعات نامتقارن ممکن است موجب ناپدید شدن یا ناقص شدن بازارها شود یعنی یا بازار وجود نخواهد داشت یا حیطه فعالیت عوامل اقتصادی محدود خواهد بود</w:t>
      </w:r>
      <w:sdt>
        <w:sdtPr>
          <w:rPr>
            <w:rFonts w:cs="B Zar" w:hint="cs"/>
            <w:sz w:val="26"/>
            <w:szCs w:val="26"/>
            <w:rtl/>
            <w:lang w:bidi="fa-IR"/>
          </w:rPr>
          <w:id w:val="-1249732372"/>
          <w:citation/>
        </w:sdtPr>
        <w:sdtEndPr/>
        <w:sdtContent>
          <w:r w:rsidRPr="00715EEA">
            <w:rPr>
              <w:rFonts w:cs="B Zar"/>
              <w:sz w:val="26"/>
              <w:szCs w:val="26"/>
              <w:rtl/>
            </w:rPr>
            <w:fldChar w:fldCharType="begin"/>
          </w:r>
          <w:r w:rsidRPr="00715EEA">
            <w:rPr>
              <w:rFonts w:cs="B Zar"/>
              <w:sz w:val="26"/>
              <w:szCs w:val="26"/>
              <w:rtl/>
            </w:rPr>
            <w:instrText xml:space="preserve"> </w:instrText>
          </w:r>
          <w:r w:rsidRPr="00715EEA">
            <w:rPr>
              <w:rFonts w:cs="B Zar" w:hint="cs"/>
              <w:sz w:val="26"/>
              <w:szCs w:val="26"/>
              <w:lang w:bidi="fa-IR"/>
            </w:rPr>
            <w:instrText xml:space="preserve">CITATION </w:instrText>
          </w:r>
          <w:r w:rsidRPr="00715EEA">
            <w:rPr>
              <w:rFonts w:cs="B Zar" w:hint="cs"/>
              <w:sz w:val="26"/>
              <w:szCs w:val="26"/>
              <w:rtl/>
            </w:rPr>
            <w:instrText>جعف92 \</w:instrText>
          </w:r>
          <w:r w:rsidRPr="00715EEA">
            <w:rPr>
              <w:rFonts w:cs="B Zar" w:hint="cs"/>
              <w:sz w:val="26"/>
              <w:szCs w:val="26"/>
              <w:lang w:bidi="fa-IR"/>
            </w:rPr>
            <w:instrText xml:space="preserve">l </w:instrText>
          </w:r>
          <w:r w:rsidRPr="00715EEA">
            <w:rPr>
              <w:rFonts w:cs="B Zar" w:hint="cs"/>
              <w:sz w:val="26"/>
              <w:szCs w:val="26"/>
              <w:rtl/>
            </w:rPr>
            <w:instrText>1065</w:instrText>
          </w:r>
          <w:r w:rsidRPr="00715EEA">
            <w:rPr>
              <w:rFonts w:cs="B Zar"/>
              <w:sz w:val="26"/>
              <w:szCs w:val="26"/>
              <w:rtl/>
            </w:rPr>
            <w:instrText xml:space="preserve"> </w:instrText>
          </w:r>
          <w:r w:rsidRPr="00715EEA">
            <w:rPr>
              <w:rFonts w:cs="B Zar"/>
              <w:sz w:val="26"/>
              <w:szCs w:val="26"/>
              <w:rtl/>
            </w:rPr>
            <w:fldChar w:fldCharType="separate"/>
          </w:r>
          <w:r w:rsidRPr="00715EEA">
            <w:rPr>
              <w:rFonts w:cs="B Zar"/>
              <w:sz w:val="26"/>
              <w:szCs w:val="26"/>
              <w:rtl/>
            </w:rPr>
            <w:t xml:space="preserve"> </w:t>
          </w:r>
          <w:r w:rsidRPr="00715EEA">
            <w:rPr>
              <w:rFonts w:cs="B Zar" w:hint="cs"/>
              <w:sz w:val="26"/>
              <w:szCs w:val="26"/>
              <w:rtl/>
            </w:rPr>
            <w:t>(عبادی, 1392)</w:t>
          </w:r>
          <w:r w:rsidRPr="00715EEA">
            <w:rPr>
              <w:rFonts w:cs="B Zar"/>
              <w:sz w:val="26"/>
              <w:szCs w:val="26"/>
              <w:rtl/>
              <w:lang w:bidi="fa-IR"/>
            </w:rPr>
            <w:fldChar w:fldCharType="end"/>
          </w:r>
        </w:sdtContent>
      </w:sdt>
      <w:r w:rsidRPr="00715EEA">
        <w:rPr>
          <w:rFonts w:cs="B Zar" w:hint="cs"/>
          <w:sz w:val="26"/>
          <w:szCs w:val="26"/>
          <w:rtl/>
        </w:rPr>
        <w:t>.</w:t>
      </w:r>
    </w:p>
    <w:p w:rsidR="00715EEA" w:rsidRPr="00715EEA" w:rsidRDefault="00715EEA" w:rsidP="00715EEA">
      <w:pPr>
        <w:bidi/>
        <w:spacing w:after="0"/>
        <w:jc w:val="both"/>
        <w:rPr>
          <w:rFonts w:cs="B Zar"/>
          <w:sz w:val="26"/>
          <w:szCs w:val="26"/>
        </w:rPr>
      </w:pPr>
      <w:r w:rsidRPr="00715EEA">
        <w:rPr>
          <w:rFonts w:cs="B Zar" w:hint="cs"/>
          <w:sz w:val="26"/>
          <w:szCs w:val="26"/>
          <w:rtl/>
        </w:rPr>
        <w:t>در دسترس نبودن یا عدم تقارن اطلاعات در دنیای پیچیده مبادلات باعث بروز هزینه مبادله خواهد بود. منشأ بروز نااطمینانی، عدم امکان پیش بینی کامل وضعیت آینده و پیچیدگی</w:t>
      </w:r>
      <w:r w:rsidRPr="00715EEA">
        <w:rPr>
          <w:rFonts w:cs="B Zar"/>
          <w:sz w:val="26"/>
          <w:szCs w:val="26"/>
          <w:rtl/>
        </w:rPr>
        <w:softHyphen/>
      </w:r>
      <w:r w:rsidRPr="00715EEA">
        <w:rPr>
          <w:rFonts w:cs="B Zar" w:hint="cs"/>
          <w:sz w:val="26"/>
          <w:szCs w:val="26"/>
          <w:rtl/>
        </w:rPr>
        <w:t>ای است که عقلانیت کران</w:t>
      </w:r>
      <w:r w:rsidRPr="00715EEA">
        <w:rPr>
          <w:rFonts w:cs="B Zar"/>
          <w:sz w:val="26"/>
          <w:szCs w:val="26"/>
          <w:rtl/>
        </w:rPr>
        <w:softHyphen/>
      </w:r>
      <w:r w:rsidRPr="00715EEA">
        <w:rPr>
          <w:rFonts w:cs="B Zar" w:hint="cs"/>
          <w:sz w:val="26"/>
          <w:szCs w:val="26"/>
          <w:rtl/>
        </w:rPr>
        <w:t>دار مارا از فهم آن باز می</w:t>
      </w:r>
      <w:r w:rsidRPr="00715EEA">
        <w:rPr>
          <w:rFonts w:cs="B Zar"/>
          <w:sz w:val="26"/>
          <w:szCs w:val="26"/>
          <w:rtl/>
        </w:rPr>
        <w:softHyphen/>
      </w:r>
      <w:r w:rsidRPr="00715EEA">
        <w:rPr>
          <w:rFonts w:cs="B Zar" w:hint="cs"/>
          <w:sz w:val="26"/>
          <w:szCs w:val="26"/>
          <w:rtl/>
        </w:rPr>
        <w:t>دارد. زمانی که قادر به پیش</w:t>
      </w:r>
      <w:r w:rsidRPr="00715EEA">
        <w:rPr>
          <w:rFonts w:cs="B Zar"/>
          <w:sz w:val="26"/>
          <w:szCs w:val="26"/>
          <w:rtl/>
        </w:rPr>
        <w:softHyphen/>
      </w:r>
      <w:r w:rsidRPr="00715EEA">
        <w:rPr>
          <w:rFonts w:cs="B Zar" w:hint="cs"/>
          <w:sz w:val="26"/>
          <w:szCs w:val="26"/>
          <w:rtl/>
        </w:rPr>
        <w:t>بینی آینده و از بین بردن فرصت طلبی نیستیم، نیاز به یک پروسه</w:t>
      </w:r>
      <w:r w:rsidRPr="00715EEA">
        <w:rPr>
          <w:rFonts w:cs="B Zar"/>
          <w:sz w:val="26"/>
          <w:szCs w:val="26"/>
          <w:rtl/>
        </w:rPr>
        <w:softHyphen/>
      </w:r>
      <w:r w:rsidRPr="00715EEA">
        <w:rPr>
          <w:rFonts w:cs="B Zar" w:hint="cs"/>
          <w:sz w:val="26"/>
          <w:szCs w:val="26"/>
          <w:rtl/>
        </w:rPr>
        <w:t>ی تصمیم</w:t>
      </w:r>
      <w:r w:rsidRPr="00715EEA">
        <w:rPr>
          <w:rFonts w:cs="B Zar"/>
          <w:sz w:val="26"/>
          <w:szCs w:val="26"/>
          <w:rtl/>
        </w:rPr>
        <w:softHyphen/>
      </w:r>
      <w:r w:rsidRPr="00715EEA">
        <w:rPr>
          <w:rFonts w:cs="B Zar" w:hint="cs"/>
          <w:sz w:val="26"/>
          <w:szCs w:val="26"/>
          <w:rtl/>
        </w:rPr>
        <w:t>گیری متناوب تعدیلی داریم تا بتوانیم موقعیت</w:t>
      </w:r>
      <w:r w:rsidRPr="00715EEA">
        <w:rPr>
          <w:rFonts w:cs="B Zar"/>
          <w:sz w:val="26"/>
          <w:szCs w:val="26"/>
          <w:rtl/>
        </w:rPr>
        <w:softHyphen/>
      </w:r>
      <w:r w:rsidRPr="00715EEA">
        <w:rPr>
          <w:rFonts w:cs="B Zar" w:hint="cs"/>
          <w:sz w:val="26"/>
          <w:szCs w:val="26"/>
          <w:rtl/>
        </w:rPr>
        <w:t>های جدیدی که پیش می</w:t>
      </w:r>
      <w:r w:rsidRPr="00715EEA">
        <w:rPr>
          <w:rFonts w:cs="B Zar"/>
          <w:sz w:val="26"/>
          <w:szCs w:val="26"/>
          <w:rtl/>
        </w:rPr>
        <w:softHyphen/>
      </w:r>
      <w:r w:rsidRPr="00715EEA">
        <w:rPr>
          <w:rFonts w:cs="B Zar" w:hint="cs"/>
          <w:sz w:val="26"/>
          <w:szCs w:val="26"/>
          <w:rtl/>
        </w:rPr>
        <w:t>آیند را اداره کنیم. پیچیدگی ایجاب می</w:t>
      </w:r>
      <w:r w:rsidRPr="00715EEA">
        <w:rPr>
          <w:rFonts w:cs="B Zar"/>
          <w:sz w:val="26"/>
          <w:szCs w:val="26"/>
          <w:rtl/>
        </w:rPr>
        <w:softHyphen/>
      </w:r>
      <w:r w:rsidRPr="00715EEA">
        <w:rPr>
          <w:rFonts w:cs="B Zar" w:hint="cs"/>
          <w:sz w:val="26"/>
          <w:szCs w:val="26"/>
          <w:rtl/>
        </w:rPr>
        <w:t>کند که برای پاسخ کارا به محرک</w:t>
      </w:r>
      <w:r w:rsidRPr="00715EEA">
        <w:rPr>
          <w:rFonts w:cs="B Zar"/>
          <w:sz w:val="26"/>
          <w:szCs w:val="26"/>
          <w:rtl/>
        </w:rPr>
        <w:softHyphen/>
      </w:r>
      <w:r w:rsidRPr="00715EEA">
        <w:rPr>
          <w:rFonts w:cs="B Zar" w:hint="cs"/>
          <w:sz w:val="26"/>
          <w:szCs w:val="26"/>
          <w:rtl/>
        </w:rPr>
        <w:t>ها انعطاف داشته باشیم. افزایش نااطمینانی، هزینه</w:t>
      </w:r>
      <w:r w:rsidRPr="00715EEA">
        <w:rPr>
          <w:rFonts w:cs="B Zar"/>
          <w:sz w:val="26"/>
          <w:szCs w:val="26"/>
          <w:rtl/>
        </w:rPr>
        <w:softHyphen/>
      </w:r>
      <w:r w:rsidRPr="00715EEA">
        <w:rPr>
          <w:rFonts w:cs="B Zar" w:hint="cs"/>
          <w:sz w:val="26"/>
          <w:szCs w:val="26"/>
          <w:rtl/>
        </w:rPr>
        <w:t>های چانه زنی یا عدم پذیرش را افزایش داده و باعث می</w:t>
      </w:r>
      <w:r w:rsidRPr="00715EEA">
        <w:rPr>
          <w:rFonts w:cs="B Zar"/>
          <w:sz w:val="26"/>
          <w:szCs w:val="26"/>
          <w:rtl/>
        </w:rPr>
        <w:softHyphen/>
      </w:r>
      <w:r w:rsidRPr="00715EEA">
        <w:rPr>
          <w:rFonts w:cs="B Zar" w:hint="cs"/>
          <w:sz w:val="26"/>
          <w:szCs w:val="26"/>
          <w:rtl/>
        </w:rPr>
        <w:t>شود، طرف</w:t>
      </w:r>
      <w:r w:rsidRPr="00715EEA">
        <w:rPr>
          <w:rFonts w:cs="B Zar"/>
          <w:sz w:val="26"/>
          <w:szCs w:val="26"/>
          <w:rtl/>
        </w:rPr>
        <w:softHyphen/>
      </w:r>
      <w:r w:rsidRPr="00715EEA">
        <w:rPr>
          <w:rFonts w:cs="B Zar" w:hint="cs"/>
          <w:sz w:val="26"/>
          <w:szCs w:val="26"/>
          <w:rtl/>
        </w:rPr>
        <w:t>های فرصت طلب برای منافع خود رفتارهای راهبردی پیش گیرند. هزینه</w:t>
      </w:r>
      <w:r w:rsidRPr="00715EEA">
        <w:rPr>
          <w:rFonts w:cs="B Zar"/>
          <w:sz w:val="26"/>
          <w:szCs w:val="26"/>
          <w:rtl/>
        </w:rPr>
        <w:softHyphen/>
      </w:r>
      <w:r w:rsidRPr="00715EEA">
        <w:rPr>
          <w:rFonts w:cs="B Zar" w:hint="cs"/>
          <w:sz w:val="26"/>
          <w:szCs w:val="26"/>
          <w:rtl/>
        </w:rPr>
        <w:t>های مبادله را به</w:t>
      </w:r>
      <w:r w:rsidRPr="00715EEA">
        <w:rPr>
          <w:rFonts w:cs="B Zar"/>
          <w:sz w:val="26"/>
          <w:szCs w:val="26"/>
          <w:rtl/>
        </w:rPr>
        <w:softHyphen/>
      </w:r>
      <w:r w:rsidRPr="00715EEA">
        <w:rPr>
          <w:rFonts w:cs="B Zar" w:hint="cs"/>
          <w:sz w:val="26"/>
          <w:szCs w:val="26"/>
          <w:rtl/>
        </w:rPr>
        <w:t>طور معمول در 6 گروه هزینه</w:t>
      </w:r>
      <w:r w:rsidRPr="00715EEA">
        <w:rPr>
          <w:rFonts w:cs="B Zar"/>
          <w:sz w:val="26"/>
          <w:szCs w:val="26"/>
          <w:rtl/>
        </w:rPr>
        <w:softHyphen/>
      </w:r>
      <w:r w:rsidRPr="00715EEA">
        <w:rPr>
          <w:rFonts w:cs="B Zar" w:hint="cs"/>
          <w:sz w:val="26"/>
          <w:szCs w:val="26"/>
          <w:rtl/>
        </w:rPr>
        <w:t xml:space="preserve">های </w:t>
      </w:r>
      <w:r w:rsidRPr="00715EEA">
        <w:rPr>
          <w:rFonts w:cs="B Zar" w:hint="cs"/>
          <w:sz w:val="26"/>
          <w:szCs w:val="26"/>
          <w:rtl/>
        </w:rPr>
        <w:lastRenderedPageBreak/>
        <w:t>جستجو، هزینه</w:t>
      </w:r>
      <w:r w:rsidRPr="00715EEA">
        <w:rPr>
          <w:rFonts w:cs="B Zar"/>
          <w:sz w:val="26"/>
          <w:szCs w:val="26"/>
          <w:rtl/>
        </w:rPr>
        <w:softHyphen/>
      </w:r>
      <w:r w:rsidRPr="00715EEA">
        <w:rPr>
          <w:rFonts w:cs="B Zar" w:hint="cs"/>
          <w:sz w:val="26"/>
          <w:szCs w:val="26"/>
          <w:rtl/>
        </w:rPr>
        <w:t>های اطلاعات، هزینه</w:t>
      </w:r>
      <w:r w:rsidRPr="00715EEA">
        <w:rPr>
          <w:rFonts w:cs="B Zar"/>
          <w:sz w:val="26"/>
          <w:szCs w:val="26"/>
          <w:rtl/>
        </w:rPr>
        <w:softHyphen/>
      </w:r>
      <w:r w:rsidRPr="00715EEA">
        <w:rPr>
          <w:rFonts w:cs="B Zar" w:hint="cs"/>
          <w:sz w:val="26"/>
          <w:szCs w:val="26"/>
          <w:rtl/>
        </w:rPr>
        <w:t>های چانه زنی، هزینه</w:t>
      </w:r>
      <w:r w:rsidRPr="00715EEA">
        <w:rPr>
          <w:rFonts w:cs="B Zar"/>
          <w:sz w:val="26"/>
          <w:szCs w:val="26"/>
          <w:rtl/>
        </w:rPr>
        <w:softHyphen/>
      </w:r>
      <w:r w:rsidRPr="00715EEA">
        <w:rPr>
          <w:rFonts w:cs="B Zar" w:hint="cs"/>
          <w:sz w:val="26"/>
          <w:szCs w:val="26"/>
          <w:rtl/>
        </w:rPr>
        <w:t>های تصمیم گیری، هزینه</w:t>
      </w:r>
      <w:r w:rsidRPr="00715EEA">
        <w:rPr>
          <w:rFonts w:cs="B Zar"/>
          <w:sz w:val="26"/>
          <w:szCs w:val="26"/>
          <w:rtl/>
        </w:rPr>
        <w:softHyphen/>
      </w:r>
      <w:r w:rsidRPr="00715EEA">
        <w:rPr>
          <w:rFonts w:cs="B Zar" w:hint="cs"/>
          <w:sz w:val="26"/>
          <w:szCs w:val="26"/>
          <w:rtl/>
        </w:rPr>
        <w:t>های سیاستگذاری و هزینه</w:t>
      </w:r>
      <w:r w:rsidRPr="00715EEA">
        <w:rPr>
          <w:rFonts w:cs="B Zar"/>
          <w:sz w:val="26"/>
          <w:szCs w:val="26"/>
          <w:rtl/>
        </w:rPr>
        <w:softHyphen/>
      </w:r>
      <w:r w:rsidRPr="00715EEA">
        <w:rPr>
          <w:rFonts w:cs="B Zar" w:hint="cs"/>
          <w:sz w:val="26"/>
          <w:szCs w:val="26"/>
          <w:rtl/>
        </w:rPr>
        <w:t>های اجرا طبقه</w:t>
      </w:r>
      <w:r w:rsidRPr="00715EEA">
        <w:rPr>
          <w:rFonts w:cs="B Zar"/>
          <w:sz w:val="26"/>
          <w:szCs w:val="26"/>
          <w:rtl/>
        </w:rPr>
        <w:softHyphen/>
      </w:r>
      <w:r w:rsidRPr="00715EEA">
        <w:rPr>
          <w:rFonts w:cs="B Zar" w:hint="cs"/>
          <w:sz w:val="26"/>
          <w:szCs w:val="26"/>
          <w:rtl/>
        </w:rPr>
        <w:t>بندی می</w:t>
      </w:r>
      <w:r w:rsidRPr="00715EEA">
        <w:rPr>
          <w:rFonts w:cs="B Zar"/>
          <w:sz w:val="26"/>
          <w:szCs w:val="26"/>
          <w:rtl/>
        </w:rPr>
        <w:softHyphen/>
      </w:r>
      <w:r w:rsidRPr="00715EEA">
        <w:rPr>
          <w:rFonts w:cs="B Zar" w:hint="cs"/>
          <w:sz w:val="26"/>
          <w:szCs w:val="26"/>
          <w:rtl/>
        </w:rPr>
        <w:t>کنند</w:t>
      </w:r>
      <w:sdt>
        <w:sdtPr>
          <w:rPr>
            <w:rFonts w:asciiTheme="majorBidi" w:hAnsiTheme="majorBidi" w:cstheme="majorBidi"/>
            <w:sz w:val="23"/>
            <w:szCs w:val="23"/>
            <w:rtl/>
            <w:lang w:bidi="fa-IR"/>
          </w:rPr>
          <w:id w:val="1667591807"/>
          <w:citation/>
        </w:sdtPr>
        <w:sdtEndPr>
          <w:rPr>
            <w:rFonts w:asciiTheme="minorHAnsi" w:hAnsiTheme="minorHAnsi" w:cs="B Zar" w:hint="cs"/>
            <w:sz w:val="26"/>
            <w:szCs w:val="26"/>
          </w:rPr>
        </w:sdtEndPr>
        <w:sdtContent>
          <w:r w:rsidRPr="00715EEA">
            <w:rPr>
              <w:rFonts w:asciiTheme="majorBidi" w:hAnsiTheme="majorBidi" w:cstheme="majorBidi"/>
              <w:sz w:val="23"/>
              <w:szCs w:val="23"/>
              <w:rtl/>
            </w:rPr>
            <w:fldChar w:fldCharType="begin"/>
          </w:r>
          <w:r w:rsidRPr="00715EEA">
            <w:rPr>
              <w:rFonts w:asciiTheme="majorBidi" w:hAnsiTheme="majorBidi" w:cstheme="majorBidi"/>
              <w:sz w:val="23"/>
              <w:szCs w:val="23"/>
              <w:lang w:bidi="fa-IR"/>
            </w:rPr>
            <w:instrText xml:space="preserve"> CITATION coa37 \l 1033 </w:instrText>
          </w:r>
          <w:r w:rsidRPr="00715EEA">
            <w:rPr>
              <w:rFonts w:asciiTheme="majorBidi" w:hAnsiTheme="majorBidi" w:cstheme="majorBidi"/>
              <w:sz w:val="23"/>
              <w:szCs w:val="23"/>
              <w:rtl/>
            </w:rPr>
            <w:fldChar w:fldCharType="separate"/>
          </w:r>
          <w:r w:rsidRPr="00715EEA">
            <w:rPr>
              <w:rFonts w:asciiTheme="majorBidi" w:hAnsiTheme="majorBidi" w:cstheme="majorBidi"/>
              <w:sz w:val="23"/>
              <w:szCs w:val="23"/>
              <w:lang w:bidi="fa-IR"/>
            </w:rPr>
            <w:t xml:space="preserve"> (coase, 1937)</w:t>
          </w:r>
          <w:r w:rsidRPr="00715EEA">
            <w:rPr>
              <w:rFonts w:asciiTheme="majorBidi" w:hAnsiTheme="majorBidi" w:cstheme="majorBidi"/>
              <w:sz w:val="23"/>
              <w:szCs w:val="23"/>
              <w:rtl/>
              <w:lang w:bidi="fa-IR"/>
            </w:rPr>
            <w:fldChar w:fldCharType="end"/>
          </w:r>
        </w:sdtContent>
      </w:sdt>
      <w:r w:rsidRPr="00715EEA">
        <w:rPr>
          <w:rFonts w:cs="B Zar" w:hint="cs"/>
          <w:sz w:val="26"/>
          <w:szCs w:val="26"/>
          <w:rtl/>
        </w:rPr>
        <w:t>که سازوکارهای نهادی حاکم بر این مبادلات، ساختار حاکمیت را شکل می</w:t>
      </w:r>
      <w:r w:rsidRPr="00715EEA">
        <w:rPr>
          <w:rFonts w:cs="B Zar"/>
          <w:sz w:val="26"/>
          <w:szCs w:val="26"/>
          <w:rtl/>
        </w:rPr>
        <w:softHyphen/>
      </w:r>
      <w:r w:rsidRPr="00715EEA">
        <w:rPr>
          <w:rFonts w:cs="B Zar" w:hint="cs"/>
          <w:sz w:val="26"/>
          <w:szCs w:val="26"/>
          <w:rtl/>
        </w:rPr>
        <w:t>دهند. اقتصاد هزینه مبادله با مفروض گرفتن دو جنبه فرصت طلبی عوامل اقتصادی و عقلانیت کراندار در حیطه رفتار اقتصادی بر روی سه عامل نهادی نااطمینانی، خاص بودن دارایی و بسامد مبادله، چهار مدل برای حاکمیت بر مبادلات در نظر می</w:t>
      </w:r>
      <w:r w:rsidRPr="00715EEA">
        <w:rPr>
          <w:rFonts w:cs="B Zar"/>
          <w:sz w:val="26"/>
          <w:szCs w:val="26"/>
          <w:rtl/>
        </w:rPr>
        <w:softHyphen/>
      </w:r>
      <w:r w:rsidRPr="00715EEA">
        <w:rPr>
          <w:rFonts w:cs="B Zar" w:hint="cs"/>
          <w:sz w:val="26"/>
          <w:szCs w:val="26"/>
          <w:rtl/>
        </w:rPr>
        <w:t>گیرد</w:t>
      </w:r>
      <w:sdt>
        <w:sdtPr>
          <w:rPr>
            <w:rFonts w:asciiTheme="majorBidi" w:hAnsiTheme="majorBidi" w:cstheme="majorBidi"/>
            <w:sz w:val="23"/>
            <w:szCs w:val="23"/>
            <w:rtl/>
            <w:lang w:bidi="fa-IR"/>
          </w:rPr>
          <w:id w:val="857940413"/>
          <w:citation/>
        </w:sdtPr>
        <w:sdtEndPr>
          <w:rPr>
            <w:rFonts w:asciiTheme="minorHAnsi" w:hAnsiTheme="minorHAnsi" w:cs="B Zar" w:hint="cs"/>
            <w:sz w:val="26"/>
            <w:szCs w:val="26"/>
          </w:rPr>
        </w:sdtEndPr>
        <w:sdtContent>
          <w:r w:rsidRPr="00715EEA">
            <w:rPr>
              <w:rFonts w:asciiTheme="majorBidi" w:hAnsiTheme="majorBidi" w:cstheme="majorBidi"/>
              <w:sz w:val="23"/>
              <w:szCs w:val="23"/>
              <w:rtl/>
            </w:rPr>
            <w:fldChar w:fldCharType="begin"/>
          </w:r>
          <w:r w:rsidRPr="00715EEA">
            <w:rPr>
              <w:rFonts w:asciiTheme="majorBidi" w:hAnsiTheme="majorBidi" w:cstheme="majorBidi"/>
              <w:sz w:val="23"/>
              <w:szCs w:val="23"/>
              <w:lang w:bidi="fa-IR"/>
            </w:rPr>
            <w:instrText xml:space="preserve"> CITATION Dah15 \l 1033 </w:instrText>
          </w:r>
          <w:r w:rsidRPr="00715EEA">
            <w:rPr>
              <w:rFonts w:asciiTheme="majorBidi" w:hAnsiTheme="majorBidi" w:cstheme="majorBidi"/>
              <w:sz w:val="23"/>
              <w:szCs w:val="23"/>
              <w:rtl/>
            </w:rPr>
            <w:fldChar w:fldCharType="separate"/>
          </w:r>
          <w:r w:rsidRPr="00715EEA">
            <w:rPr>
              <w:rFonts w:asciiTheme="majorBidi" w:hAnsiTheme="majorBidi" w:cstheme="majorBidi"/>
              <w:sz w:val="23"/>
              <w:szCs w:val="23"/>
              <w:lang w:bidi="fa-IR"/>
            </w:rPr>
            <w:t xml:space="preserve"> (Dahl, 2015)</w:t>
          </w:r>
          <w:r w:rsidRPr="00715EEA">
            <w:rPr>
              <w:rFonts w:asciiTheme="majorBidi" w:hAnsiTheme="majorBidi" w:cstheme="majorBidi"/>
              <w:sz w:val="23"/>
              <w:szCs w:val="23"/>
              <w:rtl/>
              <w:lang w:bidi="fa-IR"/>
            </w:rPr>
            <w:fldChar w:fldCharType="end"/>
          </w:r>
        </w:sdtContent>
      </w:sdt>
      <w:r w:rsidRPr="00715EEA">
        <w:rPr>
          <w:rFonts w:cs="B Zar" w:hint="cs"/>
          <w:sz w:val="26"/>
          <w:szCs w:val="26"/>
          <w:rtl/>
        </w:rPr>
        <w:t>:</w:t>
      </w:r>
    </w:p>
    <w:p w:rsidR="00715EEA" w:rsidRPr="00715EEA" w:rsidRDefault="00715EEA" w:rsidP="00715EEA">
      <w:pPr>
        <w:numPr>
          <w:ilvl w:val="0"/>
          <w:numId w:val="35"/>
        </w:numPr>
        <w:bidi/>
        <w:spacing w:after="0"/>
        <w:jc w:val="both"/>
        <w:rPr>
          <w:rFonts w:cs="B Zar"/>
          <w:sz w:val="26"/>
          <w:szCs w:val="26"/>
          <w:lang w:bidi="fa-IR"/>
        </w:rPr>
      </w:pPr>
      <w:r w:rsidRPr="00715EEA">
        <w:rPr>
          <w:rFonts w:cs="B Zar" w:hint="cs"/>
          <w:sz w:val="26"/>
          <w:szCs w:val="26"/>
          <w:rtl/>
        </w:rPr>
        <w:t>تجارت در بازار نقدی یا لحظه</w:t>
      </w:r>
      <w:r w:rsidRPr="00715EEA">
        <w:rPr>
          <w:rFonts w:cs="B Zar"/>
          <w:sz w:val="26"/>
          <w:szCs w:val="26"/>
          <w:rtl/>
        </w:rPr>
        <w:softHyphen/>
      </w:r>
      <w:r w:rsidRPr="00715EEA">
        <w:rPr>
          <w:rFonts w:cs="B Zar" w:hint="cs"/>
          <w:sz w:val="26"/>
          <w:szCs w:val="26"/>
          <w:rtl/>
        </w:rPr>
        <w:t>ای (حاکمیت نظام بازار)؛</w:t>
      </w:r>
    </w:p>
    <w:p w:rsidR="00715EEA" w:rsidRPr="00715EEA" w:rsidRDefault="00715EEA" w:rsidP="00715EEA">
      <w:pPr>
        <w:numPr>
          <w:ilvl w:val="0"/>
          <w:numId w:val="35"/>
        </w:numPr>
        <w:bidi/>
        <w:spacing w:after="0"/>
        <w:jc w:val="both"/>
        <w:rPr>
          <w:rFonts w:cs="B Zar"/>
          <w:sz w:val="26"/>
          <w:szCs w:val="26"/>
          <w:lang w:bidi="fa-IR"/>
        </w:rPr>
      </w:pPr>
      <w:r w:rsidRPr="00715EEA">
        <w:rPr>
          <w:rFonts w:cs="B Zar" w:hint="cs"/>
          <w:sz w:val="26"/>
          <w:szCs w:val="26"/>
          <w:rtl/>
        </w:rPr>
        <w:t xml:space="preserve">  تجارت با استفاده از قراردادهای بلند مدت (حاکمیت دوجانبه)؛</w:t>
      </w:r>
    </w:p>
    <w:p w:rsidR="00715EEA" w:rsidRPr="00715EEA" w:rsidRDefault="00715EEA" w:rsidP="00715EEA">
      <w:pPr>
        <w:numPr>
          <w:ilvl w:val="0"/>
          <w:numId w:val="35"/>
        </w:numPr>
        <w:bidi/>
        <w:spacing w:after="0"/>
        <w:jc w:val="both"/>
        <w:rPr>
          <w:rFonts w:cs="B Zar"/>
          <w:sz w:val="26"/>
          <w:szCs w:val="26"/>
          <w:lang w:bidi="fa-IR"/>
        </w:rPr>
      </w:pPr>
      <w:r w:rsidRPr="00715EEA">
        <w:rPr>
          <w:rFonts w:cs="B Zar" w:hint="cs"/>
          <w:sz w:val="26"/>
          <w:szCs w:val="26"/>
          <w:rtl/>
        </w:rPr>
        <w:t>تجارت با استفاده از قراردادهای بلند مدت با حق مداخله شخص ثالث جهت تسهیل مبادلات (حاکمیت سه جانبه)؛</w:t>
      </w:r>
    </w:p>
    <w:p w:rsidR="00715EEA" w:rsidRPr="00715EEA" w:rsidRDefault="00715EEA" w:rsidP="00715EEA">
      <w:pPr>
        <w:numPr>
          <w:ilvl w:val="0"/>
          <w:numId w:val="35"/>
        </w:numPr>
        <w:bidi/>
        <w:spacing w:after="0"/>
        <w:jc w:val="both"/>
        <w:rPr>
          <w:rFonts w:cs="B Zar"/>
          <w:sz w:val="26"/>
          <w:szCs w:val="26"/>
          <w:rtl/>
        </w:rPr>
      </w:pPr>
      <w:r w:rsidRPr="00715EEA">
        <w:rPr>
          <w:rFonts w:cs="B Zar" w:hint="cs"/>
          <w:sz w:val="26"/>
          <w:szCs w:val="26"/>
          <w:rtl/>
        </w:rPr>
        <w:t>ادغام عمودی (حاکمیت یکپارچه شده) که تمامی مبادلات در آن به صورت درون بنگاهی انجام می</w:t>
      </w:r>
      <w:r w:rsidRPr="00715EEA">
        <w:rPr>
          <w:rFonts w:cs="B Zar"/>
          <w:sz w:val="26"/>
          <w:szCs w:val="26"/>
          <w:rtl/>
        </w:rPr>
        <w:softHyphen/>
      </w:r>
      <w:r w:rsidRPr="00715EEA">
        <w:rPr>
          <w:rFonts w:cs="B Zar" w:hint="cs"/>
          <w:sz w:val="26"/>
          <w:szCs w:val="26"/>
          <w:rtl/>
        </w:rPr>
        <w:t>شود.</w:t>
      </w:r>
    </w:p>
    <w:p w:rsidR="00715EEA" w:rsidRPr="00715EEA" w:rsidRDefault="00715EEA" w:rsidP="00715EEA">
      <w:pPr>
        <w:bidi/>
        <w:spacing w:after="0"/>
        <w:jc w:val="both"/>
        <w:rPr>
          <w:rFonts w:cs="B Zar"/>
          <w:sz w:val="26"/>
          <w:szCs w:val="26"/>
          <w:rtl/>
        </w:rPr>
      </w:pPr>
      <w:r w:rsidRPr="00715EEA">
        <w:rPr>
          <w:rFonts w:cs="B Zar" w:hint="cs"/>
          <w:sz w:val="26"/>
          <w:szCs w:val="26"/>
          <w:rtl/>
        </w:rPr>
        <w:t xml:space="preserve"> با توجه به خاص بودن محصولات انرژی</w:t>
      </w:r>
      <w:r w:rsidRPr="00715EEA">
        <w:rPr>
          <w:rFonts w:cs="B Zar"/>
          <w:sz w:val="26"/>
          <w:szCs w:val="26"/>
          <w:vertAlign w:val="superscript"/>
          <w:rtl/>
        </w:rPr>
        <w:footnoteReference w:id="6"/>
      </w:r>
      <w:r w:rsidRPr="00715EEA">
        <w:rPr>
          <w:rFonts w:cs="B Zar" w:hint="cs"/>
          <w:sz w:val="26"/>
          <w:szCs w:val="26"/>
          <w:rtl/>
        </w:rPr>
        <w:t xml:space="preserve"> و شرایط حاکم بر چهارچوب عرضه و تقاضای آن، تحقق شرایط شکل</w:t>
      </w:r>
      <w:r w:rsidRPr="00715EEA">
        <w:rPr>
          <w:rFonts w:cs="B Zar"/>
          <w:sz w:val="26"/>
          <w:szCs w:val="26"/>
          <w:rtl/>
        </w:rPr>
        <w:softHyphen/>
      </w:r>
      <w:r w:rsidRPr="00715EEA">
        <w:rPr>
          <w:rFonts w:cs="B Zar" w:hint="cs"/>
          <w:sz w:val="26"/>
          <w:szCs w:val="26"/>
          <w:rtl/>
        </w:rPr>
        <w:t>گیری بازار نقدی یا لحظه</w:t>
      </w:r>
      <w:r w:rsidRPr="00715EEA">
        <w:rPr>
          <w:rFonts w:cs="B Zar"/>
          <w:sz w:val="26"/>
          <w:szCs w:val="26"/>
          <w:rtl/>
        </w:rPr>
        <w:softHyphen/>
      </w:r>
      <w:r w:rsidRPr="00715EEA">
        <w:rPr>
          <w:rFonts w:cs="B Zar" w:hint="cs"/>
          <w:sz w:val="26"/>
          <w:szCs w:val="26"/>
          <w:rtl/>
        </w:rPr>
        <w:t>ای چون سایر کالاهای معمولی مورد مبادله در بازار، با شرایط فعلی حاکم بر بازار محصولات انرژی با فاصله خواهد بود و کاهش این فاصله مستلزم به</w:t>
      </w:r>
      <w:r w:rsidRPr="00715EEA">
        <w:rPr>
          <w:rFonts w:cs="B Zar"/>
          <w:sz w:val="26"/>
          <w:szCs w:val="26"/>
          <w:rtl/>
        </w:rPr>
        <w:softHyphen/>
      </w:r>
      <w:r w:rsidRPr="00715EEA">
        <w:rPr>
          <w:rFonts w:cs="B Zar" w:hint="cs"/>
          <w:sz w:val="26"/>
          <w:szCs w:val="26"/>
          <w:rtl/>
        </w:rPr>
        <w:t>کارگیری ابزارهای متناسب با این هدف می</w:t>
      </w:r>
      <w:r w:rsidRPr="00715EEA">
        <w:rPr>
          <w:rFonts w:cs="B Zar"/>
          <w:sz w:val="26"/>
          <w:szCs w:val="26"/>
          <w:rtl/>
        </w:rPr>
        <w:softHyphen/>
      </w:r>
      <w:r w:rsidRPr="00715EEA">
        <w:rPr>
          <w:rFonts w:cs="B Zar" w:hint="cs"/>
          <w:sz w:val="26"/>
          <w:szCs w:val="26"/>
          <w:rtl/>
        </w:rPr>
        <w:t>باشد. الگوی چهارم (ادغام عمودی و حاکمیت یکپارچه شده) نیز به</w:t>
      </w:r>
      <w:r w:rsidRPr="00715EEA">
        <w:rPr>
          <w:rFonts w:cs="B Zar"/>
          <w:sz w:val="26"/>
          <w:szCs w:val="26"/>
          <w:rtl/>
        </w:rPr>
        <w:softHyphen/>
      </w:r>
      <w:r w:rsidRPr="00715EEA">
        <w:rPr>
          <w:rFonts w:cs="B Zar" w:hint="cs"/>
          <w:sz w:val="26"/>
          <w:szCs w:val="26"/>
          <w:rtl/>
        </w:rPr>
        <w:t>دلیل فاصله با شرایط بازار و تقویت قدرت انحصار، شیوه</w:t>
      </w:r>
      <w:r w:rsidRPr="00715EEA">
        <w:rPr>
          <w:rFonts w:cs="B Zar"/>
          <w:sz w:val="26"/>
          <w:szCs w:val="26"/>
          <w:rtl/>
        </w:rPr>
        <w:softHyphen/>
      </w:r>
      <w:r w:rsidRPr="00715EEA">
        <w:rPr>
          <w:rFonts w:cs="B Zar" w:hint="cs"/>
          <w:sz w:val="26"/>
          <w:szCs w:val="26"/>
          <w:rtl/>
        </w:rPr>
        <w:t>ای ناکارا خواهد بود.</w:t>
      </w:r>
    </w:p>
    <w:p w:rsidR="004058EE" w:rsidRDefault="00715EEA" w:rsidP="00715EEA">
      <w:pPr>
        <w:bidi/>
        <w:spacing w:after="0"/>
        <w:jc w:val="both"/>
        <w:rPr>
          <w:rFonts w:cs="B Zar"/>
          <w:sz w:val="26"/>
          <w:szCs w:val="26"/>
          <w:rtl/>
        </w:rPr>
      </w:pPr>
      <w:r w:rsidRPr="00715EEA">
        <w:rPr>
          <w:rFonts w:cs="B Zar" w:hint="cs"/>
          <w:sz w:val="26"/>
          <w:szCs w:val="26"/>
          <w:rtl/>
        </w:rPr>
        <w:t>حاکمیت دوجانبه (تجارت با استفاده از قراردادهای بلند مدت)، الگوی دیگریست که طرف</w:t>
      </w:r>
      <w:r w:rsidRPr="00715EEA">
        <w:rPr>
          <w:rFonts w:cs="B Zar"/>
          <w:sz w:val="26"/>
          <w:szCs w:val="26"/>
          <w:rtl/>
        </w:rPr>
        <w:softHyphen/>
      </w:r>
      <w:r w:rsidRPr="00715EEA">
        <w:rPr>
          <w:rFonts w:cs="B Zar" w:hint="cs"/>
          <w:sz w:val="26"/>
          <w:szCs w:val="26"/>
          <w:rtl/>
        </w:rPr>
        <w:t>های مبادله در حوزه محصولات انرژی از آن بهره می</w:t>
      </w:r>
      <w:r w:rsidRPr="00715EEA">
        <w:rPr>
          <w:rFonts w:cs="B Zar"/>
          <w:sz w:val="26"/>
          <w:szCs w:val="26"/>
          <w:rtl/>
        </w:rPr>
        <w:softHyphen/>
      </w:r>
      <w:r w:rsidRPr="00715EEA">
        <w:rPr>
          <w:rFonts w:cs="B Zar" w:hint="cs"/>
          <w:sz w:val="26"/>
          <w:szCs w:val="26"/>
          <w:rtl/>
        </w:rPr>
        <w:t>برند. با وجود تلاش</w:t>
      </w:r>
      <w:r w:rsidRPr="00715EEA">
        <w:rPr>
          <w:rFonts w:cs="B Zar"/>
          <w:sz w:val="26"/>
          <w:szCs w:val="26"/>
          <w:rtl/>
        </w:rPr>
        <w:softHyphen/>
      </w:r>
      <w:r w:rsidRPr="00715EEA">
        <w:rPr>
          <w:rFonts w:cs="B Zar" w:hint="cs"/>
          <w:sz w:val="26"/>
          <w:szCs w:val="26"/>
          <w:rtl/>
        </w:rPr>
        <w:t>هایی که در بعد تأمین انرژی مورد نیاز جوامع بشر و حل و فصل اختلافات دوجانبه قراردادهای منابع انرژی انجام شده، کماکان کمبودهایی قابل توجه در این ابعاد در مسیر رشد صنعتی و رفاه اجتماع جهانی به چشم می</w:t>
      </w:r>
      <w:r w:rsidRPr="00715EEA">
        <w:rPr>
          <w:rFonts w:cs="B Zar"/>
          <w:sz w:val="26"/>
          <w:szCs w:val="26"/>
          <w:rtl/>
        </w:rPr>
        <w:softHyphen/>
      </w:r>
      <w:r w:rsidRPr="00715EEA">
        <w:rPr>
          <w:rFonts w:cs="B Zar" w:hint="cs"/>
          <w:sz w:val="26"/>
          <w:szCs w:val="26"/>
          <w:rtl/>
        </w:rPr>
        <w:t>خورد. در این میان، مسائل و چالش</w:t>
      </w:r>
      <w:r w:rsidRPr="00715EEA">
        <w:rPr>
          <w:rFonts w:cs="B Zar"/>
          <w:sz w:val="26"/>
          <w:szCs w:val="26"/>
          <w:rtl/>
        </w:rPr>
        <w:softHyphen/>
      </w:r>
      <w:r w:rsidRPr="00715EEA">
        <w:rPr>
          <w:rFonts w:cs="B Zar" w:hint="cs"/>
          <w:sz w:val="26"/>
          <w:szCs w:val="26"/>
          <w:rtl/>
        </w:rPr>
        <w:t>های حقوقی و اقتصادی</w:t>
      </w:r>
      <w:r w:rsidRPr="00715EEA">
        <w:rPr>
          <w:rFonts w:cs="B Zar"/>
          <w:sz w:val="26"/>
          <w:szCs w:val="26"/>
          <w:rtl/>
        </w:rPr>
        <w:softHyphen/>
      </w:r>
      <w:r w:rsidRPr="00715EEA">
        <w:rPr>
          <w:rFonts w:cs="B Zar" w:hint="cs"/>
          <w:sz w:val="26"/>
          <w:szCs w:val="26"/>
          <w:rtl/>
        </w:rPr>
        <w:t xml:space="preserve">ای وجود دارند که ثبات کارایی و تناسب قراردادهای حوزه انرژی </w:t>
      </w:r>
      <w:r w:rsidRPr="00715EEA">
        <w:rPr>
          <w:rFonts w:cs="B Zar" w:hint="cs"/>
          <w:sz w:val="26"/>
          <w:szCs w:val="26"/>
          <w:rtl/>
        </w:rPr>
        <w:lastRenderedPageBreak/>
        <w:t>متناسب با اهداف کلی ترسیم شده برای کشورها را تحت تأثیر خود قرار می</w:t>
      </w:r>
      <w:r w:rsidRPr="00715EEA">
        <w:rPr>
          <w:rFonts w:cs="B Zar"/>
          <w:sz w:val="26"/>
          <w:szCs w:val="26"/>
          <w:rtl/>
        </w:rPr>
        <w:softHyphen/>
      </w:r>
      <w:r w:rsidRPr="00715EEA">
        <w:rPr>
          <w:rFonts w:cs="B Zar" w:hint="cs"/>
          <w:sz w:val="26"/>
          <w:szCs w:val="26"/>
          <w:rtl/>
        </w:rPr>
        <w:t>دهند (امین زاده، 1392). مسائل ناظر به پیش از عقد قرارداد از قبیل جستجو، گردآوری اطلاعات، چانه زنی، تصمیم گیری، سیاستگذاری و اجرا به</w:t>
      </w:r>
      <w:r w:rsidRPr="00715EEA">
        <w:rPr>
          <w:rFonts w:cs="B Zar"/>
          <w:sz w:val="26"/>
          <w:szCs w:val="26"/>
          <w:rtl/>
        </w:rPr>
        <w:softHyphen/>
      </w:r>
      <w:r w:rsidRPr="00715EEA">
        <w:rPr>
          <w:rFonts w:cs="B Zar" w:hint="cs"/>
          <w:sz w:val="26"/>
          <w:szCs w:val="26"/>
          <w:rtl/>
        </w:rPr>
        <w:t>منظور کاهش هزینه</w:t>
      </w:r>
      <w:r w:rsidRPr="00715EEA">
        <w:rPr>
          <w:rFonts w:cs="B Zar"/>
          <w:sz w:val="26"/>
          <w:szCs w:val="26"/>
          <w:rtl/>
        </w:rPr>
        <w:softHyphen/>
      </w:r>
      <w:r w:rsidRPr="00715EEA">
        <w:rPr>
          <w:rFonts w:cs="B Zar" w:hint="cs"/>
          <w:sz w:val="26"/>
          <w:szCs w:val="26"/>
          <w:rtl/>
        </w:rPr>
        <w:t>های مبادلاتی و مسائل پسینی قراردادها از قبیل راهکارها و مکانیزم</w:t>
      </w:r>
      <w:r w:rsidRPr="00715EEA">
        <w:rPr>
          <w:rFonts w:cs="B Zar"/>
          <w:sz w:val="26"/>
          <w:szCs w:val="26"/>
          <w:rtl/>
        </w:rPr>
        <w:softHyphen/>
      </w:r>
      <w:r w:rsidRPr="00715EEA">
        <w:rPr>
          <w:rFonts w:cs="B Zar" w:hint="cs"/>
          <w:sz w:val="26"/>
          <w:szCs w:val="26"/>
          <w:rtl/>
        </w:rPr>
        <w:t>های حل و فصل اختلافات، فرآیندهای داوری، ضمانت اجرای عدم انجام تعهدات، شیوه پرداخت</w:t>
      </w:r>
      <w:r w:rsidRPr="00715EEA">
        <w:rPr>
          <w:rFonts w:cs="B Zar"/>
          <w:sz w:val="26"/>
          <w:szCs w:val="26"/>
          <w:rtl/>
        </w:rPr>
        <w:softHyphen/>
      </w:r>
      <w:r w:rsidRPr="00715EEA">
        <w:rPr>
          <w:rFonts w:cs="B Zar" w:hint="cs"/>
          <w:sz w:val="26"/>
          <w:szCs w:val="26"/>
          <w:rtl/>
        </w:rPr>
        <w:t>ها، تعارضات منجر شده به</w:t>
      </w:r>
      <w:r w:rsidRPr="00715EEA">
        <w:rPr>
          <w:rFonts w:cs="B Zar"/>
          <w:sz w:val="26"/>
          <w:szCs w:val="26"/>
          <w:rtl/>
        </w:rPr>
        <w:softHyphen/>
      </w:r>
      <w:r w:rsidRPr="00715EEA">
        <w:rPr>
          <w:rFonts w:cs="B Zar" w:hint="cs"/>
          <w:sz w:val="26"/>
          <w:szCs w:val="26"/>
          <w:rtl/>
        </w:rPr>
        <w:t>واسطه نابرابری جایگاه طرفین قرارداد و غیره، از جمله چالش</w:t>
      </w:r>
      <w:r w:rsidRPr="00715EEA">
        <w:rPr>
          <w:rFonts w:cs="B Zar"/>
          <w:sz w:val="26"/>
          <w:szCs w:val="26"/>
          <w:rtl/>
        </w:rPr>
        <w:softHyphen/>
      </w:r>
      <w:r w:rsidRPr="00715EEA">
        <w:rPr>
          <w:rFonts w:cs="B Zar" w:hint="cs"/>
          <w:sz w:val="26"/>
          <w:szCs w:val="26"/>
          <w:rtl/>
        </w:rPr>
        <w:t>های پیش روی به</w:t>
      </w:r>
      <w:r w:rsidRPr="00715EEA">
        <w:rPr>
          <w:rFonts w:cs="B Zar"/>
          <w:sz w:val="26"/>
          <w:szCs w:val="26"/>
          <w:rtl/>
        </w:rPr>
        <w:softHyphen/>
      </w:r>
      <w:r w:rsidRPr="00715EEA">
        <w:rPr>
          <w:rFonts w:cs="B Zar" w:hint="cs"/>
          <w:sz w:val="26"/>
          <w:szCs w:val="26"/>
          <w:rtl/>
        </w:rPr>
        <w:t>کار گیری این شیوه حاکمیت در جهت مدیریت هزینه</w:t>
      </w:r>
      <w:r w:rsidRPr="00715EEA">
        <w:rPr>
          <w:rFonts w:cs="B Zar"/>
          <w:sz w:val="26"/>
          <w:szCs w:val="26"/>
          <w:rtl/>
        </w:rPr>
        <w:softHyphen/>
      </w:r>
      <w:r w:rsidRPr="00715EEA">
        <w:rPr>
          <w:rFonts w:cs="B Zar" w:hint="cs"/>
          <w:sz w:val="26"/>
          <w:szCs w:val="26"/>
          <w:rtl/>
        </w:rPr>
        <w:t>های مبادله می</w:t>
      </w:r>
      <w:r w:rsidRPr="00715EEA">
        <w:rPr>
          <w:rFonts w:cs="B Zar"/>
          <w:sz w:val="26"/>
          <w:szCs w:val="26"/>
          <w:rtl/>
        </w:rPr>
        <w:softHyphen/>
      </w:r>
      <w:r w:rsidRPr="00715EEA">
        <w:rPr>
          <w:rFonts w:cs="B Zar" w:hint="cs"/>
          <w:sz w:val="26"/>
          <w:szCs w:val="26"/>
          <w:rtl/>
        </w:rPr>
        <w:t>باشد.</w:t>
      </w:r>
    </w:p>
    <w:p w:rsidR="00715EEA" w:rsidRDefault="00715EEA" w:rsidP="00715EEA">
      <w:pPr>
        <w:pStyle w:val="Heading2"/>
        <w:rPr>
          <w:rtl/>
        </w:rPr>
      </w:pPr>
      <w:bookmarkStart w:id="3" w:name="_Toc89199819"/>
      <w:r>
        <w:rPr>
          <w:rFonts w:hint="cs"/>
          <w:rtl/>
        </w:rPr>
        <w:t>تقویت امنیت انرژی از طریق الگوهای حکمرانی سه جانبه</w:t>
      </w:r>
      <w:bookmarkEnd w:id="3"/>
    </w:p>
    <w:p w:rsidR="00715EEA" w:rsidRPr="00715EEA" w:rsidRDefault="00715EEA" w:rsidP="00715EEA">
      <w:pPr>
        <w:bidi/>
        <w:spacing w:after="0"/>
        <w:jc w:val="both"/>
        <w:rPr>
          <w:rFonts w:cs="B Zar"/>
          <w:sz w:val="26"/>
          <w:szCs w:val="26"/>
          <w:rtl/>
          <w:lang w:bidi="fa-IR"/>
        </w:rPr>
      </w:pPr>
      <w:r w:rsidRPr="00715EEA">
        <w:rPr>
          <w:rFonts w:cs="B Zar" w:hint="cs"/>
          <w:sz w:val="26"/>
          <w:szCs w:val="26"/>
          <w:rtl/>
          <w:lang w:bidi="fa-IR"/>
        </w:rPr>
        <w:t>بروز اختلافات و دشواریهای حوزه حکمرانی دو جانبه (معاملات مبتنی بر قرارداد)، ضرورت متمرکز نمودن بحث نظارت در حوزه معاملات محصولات انرژی از مجرای تشکیل یک بازار منسجم و متشکّل را بیش از پیش نمایان ساخت که با به</w:t>
      </w:r>
      <w:r w:rsidRPr="00715EEA">
        <w:rPr>
          <w:rFonts w:cs="B Zar"/>
          <w:sz w:val="26"/>
          <w:szCs w:val="26"/>
          <w:rtl/>
          <w:lang w:bidi="fa-IR"/>
        </w:rPr>
        <w:softHyphen/>
      </w:r>
      <w:r w:rsidRPr="00715EEA">
        <w:rPr>
          <w:rFonts w:cs="B Zar" w:hint="cs"/>
          <w:sz w:val="26"/>
          <w:szCs w:val="26"/>
          <w:rtl/>
          <w:lang w:bidi="fa-IR"/>
        </w:rPr>
        <w:t>وجود آوردن سازوکار معامله این محصولات در یک چهارچوب تعریف شده و مشخص، شرایط نظارتی را تسهیل نماید. علاوه بر آن، تشکیل چنین بازاری مقوّم ارتقاء سطح امنیت انرژی در جهان خواهد شد</w:t>
      </w:r>
      <w:sdt>
        <w:sdtPr>
          <w:rPr>
            <w:rFonts w:cs="B Zar" w:hint="cs"/>
            <w:sz w:val="26"/>
            <w:szCs w:val="26"/>
            <w:rtl/>
            <w:lang w:bidi="fa-IR"/>
          </w:rPr>
          <w:id w:val="-1445928206"/>
          <w:citation/>
        </w:sdtPr>
        <w:sdtEndPr/>
        <w:sdtContent>
          <w:r w:rsidRPr="00715EEA">
            <w:rPr>
              <w:rFonts w:cs="B Zar"/>
              <w:sz w:val="26"/>
              <w:szCs w:val="26"/>
              <w:rtl/>
              <w:lang w:bidi="fa-IR"/>
            </w:rPr>
            <w:fldChar w:fldCharType="begin"/>
          </w:r>
          <w:r w:rsidRPr="00715EEA">
            <w:rPr>
              <w:rFonts w:cs="B Zar"/>
              <w:sz w:val="26"/>
              <w:szCs w:val="26"/>
              <w:rtl/>
              <w:lang w:bidi="fa-IR"/>
            </w:rPr>
            <w:instrText xml:space="preserve"> </w:instrText>
          </w:r>
          <w:r w:rsidRPr="00715EEA">
            <w:rPr>
              <w:rFonts w:cs="B Zar" w:hint="cs"/>
              <w:sz w:val="26"/>
              <w:szCs w:val="26"/>
              <w:lang w:bidi="fa-IR"/>
            </w:rPr>
            <w:instrText xml:space="preserve">CITATION </w:instrText>
          </w:r>
          <w:r w:rsidRPr="00715EEA">
            <w:rPr>
              <w:rFonts w:cs="B Zar" w:hint="cs"/>
              <w:sz w:val="26"/>
              <w:szCs w:val="26"/>
              <w:rtl/>
              <w:lang w:bidi="fa-IR"/>
            </w:rPr>
            <w:instrText>علی90 \</w:instrText>
          </w:r>
          <w:r w:rsidRPr="00715EEA">
            <w:rPr>
              <w:rFonts w:cs="B Zar" w:hint="cs"/>
              <w:sz w:val="26"/>
              <w:szCs w:val="26"/>
              <w:lang w:bidi="fa-IR"/>
            </w:rPr>
            <w:instrText xml:space="preserve">l </w:instrText>
          </w:r>
          <w:r w:rsidRPr="00715EEA">
            <w:rPr>
              <w:rFonts w:cs="B Zar" w:hint="cs"/>
              <w:sz w:val="26"/>
              <w:szCs w:val="26"/>
              <w:rtl/>
              <w:lang w:bidi="fa-IR"/>
            </w:rPr>
            <w:instrText>1065</w:instrText>
          </w:r>
          <w:r w:rsidRPr="00715EEA">
            <w:rPr>
              <w:rFonts w:cs="B Zar"/>
              <w:sz w:val="26"/>
              <w:szCs w:val="26"/>
              <w:rtl/>
              <w:lang w:bidi="fa-IR"/>
            </w:rPr>
            <w:instrText xml:space="preserve"> </w:instrText>
          </w:r>
          <w:r w:rsidRPr="00715EEA">
            <w:rPr>
              <w:rFonts w:cs="B Zar"/>
              <w:sz w:val="26"/>
              <w:szCs w:val="26"/>
              <w:rtl/>
              <w:lang w:bidi="fa-IR"/>
            </w:rPr>
            <w:fldChar w:fldCharType="separate"/>
          </w:r>
          <w:r w:rsidRPr="00715EEA">
            <w:rPr>
              <w:rFonts w:cs="B Zar"/>
              <w:sz w:val="26"/>
              <w:szCs w:val="26"/>
              <w:rtl/>
              <w:lang w:bidi="fa-IR"/>
            </w:rPr>
            <w:t xml:space="preserve"> </w:t>
          </w:r>
          <w:r w:rsidRPr="00715EEA">
            <w:rPr>
              <w:rFonts w:cs="B Zar" w:hint="cs"/>
              <w:sz w:val="26"/>
              <w:szCs w:val="26"/>
              <w:rtl/>
              <w:lang w:bidi="fa-IR"/>
            </w:rPr>
            <w:t>(طیّب, 1390)</w:t>
          </w:r>
          <w:r w:rsidRPr="00715EEA">
            <w:rPr>
              <w:rFonts w:cs="B Zar"/>
              <w:sz w:val="26"/>
              <w:szCs w:val="26"/>
              <w:rtl/>
              <w:lang w:bidi="fa-IR"/>
            </w:rPr>
            <w:fldChar w:fldCharType="end"/>
          </w:r>
        </w:sdtContent>
      </w:sdt>
      <w:r w:rsidRPr="00715EEA">
        <w:rPr>
          <w:rFonts w:cs="B Zar" w:hint="cs"/>
          <w:sz w:val="26"/>
          <w:szCs w:val="26"/>
          <w:rtl/>
          <w:lang w:bidi="fa-IR"/>
        </w:rPr>
        <w:t>.</w:t>
      </w:r>
    </w:p>
    <w:p w:rsidR="00715EEA" w:rsidRPr="00715EEA" w:rsidRDefault="00715EEA" w:rsidP="00715EEA">
      <w:pPr>
        <w:bidi/>
        <w:spacing w:after="0"/>
        <w:jc w:val="both"/>
        <w:rPr>
          <w:rFonts w:cs="B Zar"/>
          <w:sz w:val="26"/>
          <w:szCs w:val="26"/>
          <w:rtl/>
          <w:lang w:bidi="fa-IR"/>
        </w:rPr>
      </w:pPr>
      <w:r w:rsidRPr="00715EEA">
        <w:rPr>
          <w:rFonts w:cs="B Zar" w:hint="cs"/>
          <w:sz w:val="26"/>
          <w:szCs w:val="26"/>
          <w:rtl/>
          <w:lang w:bidi="fa-IR"/>
        </w:rPr>
        <w:t>در تعاریفی که از امنیت انرژی در منابع معتبر این حوزه بیان شده است، می</w:t>
      </w:r>
      <w:r w:rsidRPr="00715EEA">
        <w:rPr>
          <w:rFonts w:cs="B Zar"/>
          <w:sz w:val="26"/>
          <w:szCs w:val="26"/>
          <w:rtl/>
          <w:lang w:bidi="fa-IR"/>
        </w:rPr>
        <w:softHyphen/>
      </w:r>
      <w:r w:rsidRPr="00715EEA">
        <w:rPr>
          <w:rFonts w:cs="B Zar" w:hint="cs"/>
          <w:sz w:val="26"/>
          <w:szCs w:val="26"/>
          <w:rtl/>
          <w:lang w:bidi="fa-IR"/>
        </w:rPr>
        <w:t>توان به تعاریف ذیل اشاره نمود:</w:t>
      </w:r>
    </w:p>
    <w:p w:rsidR="00715EEA" w:rsidRPr="00715EEA" w:rsidRDefault="00715EEA" w:rsidP="00715EEA">
      <w:pPr>
        <w:numPr>
          <w:ilvl w:val="0"/>
          <w:numId w:val="4"/>
        </w:numPr>
        <w:bidi/>
        <w:spacing w:after="0"/>
        <w:jc w:val="both"/>
        <w:rPr>
          <w:rFonts w:cs="B Zar"/>
          <w:sz w:val="26"/>
          <w:szCs w:val="26"/>
          <w:lang w:bidi="fa-IR"/>
        </w:rPr>
      </w:pPr>
      <w:r w:rsidRPr="00715EEA">
        <w:rPr>
          <w:rFonts w:cs="B Zar" w:hint="cs"/>
          <w:sz w:val="26"/>
          <w:szCs w:val="26"/>
          <w:rtl/>
          <w:lang w:bidi="fa-IR"/>
        </w:rPr>
        <w:t xml:space="preserve"> میزان رفاهی که ممکن است در نتیجه تغییر قیمت یا فراهم بودن انرژی از دست برود</w:t>
      </w:r>
      <w:sdt>
        <w:sdtPr>
          <w:rPr>
            <w:rFonts w:cs="B Zar" w:hint="cs"/>
            <w:sz w:val="26"/>
            <w:szCs w:val="26"/>
            <w:rtl/>
            <w:lang w:bidi="fa-IR"/>
          </w:rPr>
          <w:id w:val="905033928"/>
          <w:citation/>
        </w:sdtPr>
        <w:sdtEndPr>
          <w:rPr>
            <w:rFonts w:asciiTheme="majorBidi" w:hAnsiTheme="majorBidi" w:cstheme="majorBidi" w:hint="default"/>
            <w:sz w:val="23"/>
            <w:szCs w:val="23"/>
          </w:rPr>
        </w:sdtEndPr>
        <w:sdtContent>
          <w:r w:rsidRPr="00715EEA">
            <w:rPr>
              <w:rFonts w:asciiTheme="majorBidi" w:hAnsiTheme="majorBidi" w:cstheme="majorBidi"/>
              <w:sz w:val="23"/>
              <w:szCs w:val="23"/>
              <w:rtl/>
              <w:lang w:bidi="fa-IR"/>
            </w:rPr>
            <w:fldChar w:fldCharType="begin"/>
          </w:r>
          <w:r w:rsidRPr="00715EEA">
            <w:rPr>
              <w:rFonts w:asciiTheme="majorBidi" w:hAnsiTheme="majorBidi" w:cstheme="majorBidi"/>
              <w:sz w:val="23"/>
              <w:szCs w:val="23"/>
              <w:lang w:bidi="fa-IR"/>
            </w:rPr>
            <w:instrText xml:space="preserve"> CITATION Boh96 \l 1033 </w:instrText>
          </w:r>
          <w:r w:rsidRPr="00715EEA">
            <w:rPr>
              <w:rFonts w:asciiTheme="majorBidi" w:hAnsiTheme="majorBidi" w:cstheme="majorBidi"/>
              <w:sz w:val="23"/>
              <w:szCs w:val="23"/>
              <w:rtl/>
              <w:lang w:bidi="fa-IR"/>
            </w:rPr>
            <w:fldChar w:fldCharType="separate"/>
          </w:r>
          <w:r w:rsidRPr="00715EEA">
            <w:rPr>
              <w:rFonts w:asciiTheme="majorBidi" w:hAnsiTheme="majorBidi" w:cstheme="majorBidi"/>
              <w:sz w:val="23"/>
              <w:szCs w:val="23"/>
              <w:lang w:bidi="fa-IR"/>
            </w:rPr>
            <w:t xml:space="preserve"> (Bohi, 1996)</w:t>
          </w:r>
          <w:r w:rsidRPr="00715EEA">
            <w:rPr>
              <w:rFonts w:asciiTheme="majorBidi" w:hAnsiTheme="majorBidi" w:cstheme="majorBidi"/>
              <w:sz w:val="23"/>
              <w:szCs w:val="23"/>
              <w:rtl/>
              <w:lang w:bidi="fa-IR"/>
            </w:rPr>
            <w:fldChar w:fldCharType="end"/>
          </w:r>
        </w:sdtContent>
      </w:sdt>
      <w:r w:rsidRPr="00715EEA">
        <w:rPr>
          <w:rFonts w:cs="B Zar" w:hint="cs"/>
          <w:sz w:val="26"/>
          <w:szCs w:val="26"/>
          <w:rtl/>
          <w:lang w:bidi="fa-IR"/>
        </w:rPr>
        <w:t>.</w:t>
      </w:r>
    </w:p>
    <w:p w:rsidR="00715EEA" w:rsidRPr="00715EEA" w:rsidRDefault="00715EEA" w:rsidP="00715EEA">
      <w:pPr>
        <w:numPr>
          <w:ilvl w:val="0"/>
          <w:numId w:val="4"/>
        </w:numPr>
        <w:bidi/>
        <w:spacing w:after="0"/>
        <w:jc w:val="both"/>
        <w:rPr>
          <w:rFonts w:cs="B Zar"/>
          <w:sz w:val="26"/>
          <w:szCs w:val="26"/>
          <w:lang w:bidi="fa-IR"/>
        </w:rPr>
      </w:pPr>
      <w:r w:rsidRPr="00715EEA">
        <w:rPr>
          <w:rFonts w:cs="B Zar" w:hint="cs"/>
          <w:sz w:val="26"/>
          <w:szCs w:val="26"/>
          <w:rtl/>
          <w:lang w:bidi="fa-IR"/>
        </w:rPr>
        <w:t>ارتباط میان فعالیت اقتصادی</w:t>
      </w:r>
      <w:r w:rsidRPr="00715EEA">
        <w:rPr>
          <w:rFonts w:cs="B Zar"/>
          <w:sz w:val="26"/>
          <w:szCs w:val="26"/>
          <w:rtl/>
          <w:lang w:bidi="fa-IR"/>
        </w:rPr>
        <w:softHyphen/>
      </w:r>
      <w:r w:rsidRPr="00715EEA">
        <w:rPr>
          <w:rFonts w:cs="B Zar" w:hint="cs"/>
          <w:sz w:val="26"/>
          <w:szCs w:val="26"/>
          <w:rtl/>
          <w:lang w:bidi="fa-IR"/>
        </w:rPr>
        <w:t>ای که در هر دو دسته بازارهای داخلی و بین</w:t>
      </w:r>
      <w:r w:rsidRPr="00715EEA">
        <w:rPr>
          <w:rFonts w:cs="B Zar"/>
          <w:sz w:val="26"/>
          <w:szCs w:val="26"/>
          <w:rtl/>
          <w:lang w:bidi="fa-IR"/>
        </w:rPr>
        <w:softHyphen/>
      </w:r>
      <w:r w:rsidRPr="00715EEA">
        <w:rPr>
          <w:rFonts w:cs="B Zar" w:hint="cs"/>
          <w:sz w:val="26"/>
          <w:szCs w:val="26"/>
          <w:rtl/>
          <w:lang w:bidi="fa-IR"/>
        </w:rPr>
        <w:t>المللی انرژی صورت پذیرد و پاسخ سیاست</w:t>
      </w:r>
      <w:r w:rsidRPr="00715EEA">
        <w:rPr>
          <w:rFonts w:cs="B Zar"/>
          <w:sz w:val="26"/>
          <w:szCs w:val="26"/>
          <w:rtl/>
          <w:lang w:bidi="fa-IR"/>
        </w:rPr>
        <w:softHyphen/>
      </w:r>
      <w:r w:rsidRPr="00715EEA">
        <w:rPr>
          <w:rFonts w:cs="B Zar" w:hint="cs"/>
          <w:sz w:val="26"/>
          <w:szCs w:val="26"/>
          <w:rtl/>
          <w:lang w:bidi="fa-IR"/>
        </w:rPr>
        <w:t>های خارجی کشورها</w:t>
      </w:r>
      <w:sdt>
        <w:sdtPr>
          <w:rPr>
            <w:rFonts w:asciiTheme="majorBidi" w:hAnsiTheme="majorBidi" w:cstheme="majorBidi" w:hint="cs"/>
            <w:sz w:val="23"/>
            <w:szCs w:val="23"/>
            <w:rtl/>
            <w:lang w:bidi="fa-IR"/>
          </w:rPr>
          <w:id w:val="-1572652627"/>
          <w:citation/>
        </w:sdtPr>
        <w:sdtEndPr/>
        <w:sdtContent>
          <w:r w:rsidRPr="00715EEA">
            <w:rPr>
              <w:rFonts w:asciiTheme="majorBidi" w:hAnsiTheme="majorBidi" w:cstheme="majorBidi"/>
              <w:sz w:val="23"/>
              <w:szCs w:val="23"/>
              <w:rtl/>
              <w:lang w:bidi="fa-IR"/>
            </w:rPr>
            <w:fldChar w:fldCharType="begin"/>
          </w:r>
          <w:r w:rsidRPr="00715EEA">
            <w:rPr>
              <w:rFonts w:asciiTheme="majorBidi" w:hAnsiTheme="majorBidi" w:cstheme="majorBidi"/>
              <w:sz w:val="23"/>
              <w:szCs w:val="23"/>
              <w:lang w:bidi="fa-IR"/>
            </w:rPr>
            <w:instrText xml:space="preserve"> CITATION Deu07 \l 1033 </w:instrText>
          </w:r>
          <w:r w:rsidRPr="00715EEA">
            <w:rPr>
              <w:rFonts w:asciiTheme="majorBidi" w:hAnsiTheme="majorBidi" w:cstheme="majorBidi"/>
              <w:sz w:val="23"/>
              <w:szCs w:val="23"/>
              <w:rtl/>
              <w:lang w:bidi="fa-IR"/>
            </w:rPr>
            <w:fldChar w:fldCharType="separate"/>
          </w:r>
          <w:r w:rsidRPr="00715EEA">
            <w:rPr>
              <w:rFonts w:asciiTheme="majorBidi" w:hAnsiTheme="majorBidi" w:cstheme="majorBidi"/>
              <w:sz w:val="23"/>
              <w:szCs w:val="23"/>
              <w:lang w:bidi="fa-IR"/>
            </w:rPr>
            <w:t xml:space="preserve"> (Deutch, 2007)</w:t>
          </w:r>
          <w:r w:rsidRPr="00715EEA">
            <w:rPr>
              <w:rFonts w:asciiTheme="majorBidi" w:hAnsiTheme="majorBidi" w:cstheme="majorBidi"/>
              <w:sz w:val="23"/>
              <w:szCs w:val="23"/>
              <w:rtl/>
              <w:lang w:bidi="fa-IR"/>
            </w:rPr>
            <w:fldChar w:fldCharType="end"/>
          </w:r>
        </w:sdtContent>
      </w:sdt>
      <w:r w:rsidRPr="00715EEA">
        <w:rPr>
          <w:rFonts w:cs="B Zar" w:hint="cs"/>
          <w:sz w:val="26"/>
          <w:szCs w:val="26"/>
          <w:rtl/>
          <w:lang w:bidi="fa-IR"/>
        </w:rPr>
        <w:t>.</w:t>
      </w:r>
    </w:p>
    <w:p w:rsidR="00715EEA" w:rsidRPr="00715EEA" w:rsidRDefault="00715EEA" w:rsidP="00715EEA">
      <w:pPr>
        <w:numPr>
          <w:ilvl w:val="0"/>
          <w:numId w:val="4"/>
        </w:numPr>
        <w:bidi/>
        <w:spacing w:after="0"/>
        <w:jc w:val="both"/>
        <w:rPr>
          <w:rFonts w:cs="B Zar"/>
          <w:sz w:val="26"/>
          <w:szCs w:val="26"/>
          <w:lang w:bidi="fa-IR"/>
        </w:rPr>
      </w:pPr>
      <w:r w:rsidRPr="00715EEA">
        <w:rPr>
          <w:rFonts w:cs="B Zar" w:hint="cs"/>
          <w:sz w:val="26"/>
          <w:szCs w:val="26"/>
          <w:rtl/>
          <w:lang w:bidi="fa-IR"/>
        </w:rPr>
        <w:t>دسترسی کافی، قابل خرید و مطمئن به سوخت</w:t>
      </w:r>
      <w:r w:rsidRPr="00715EEA">
        <w:rPr>
          <w:rFonts w:cs="B Zar"/>
          <w:sz w:val="26"/>
          <w:szCs w:val="26"/>
          <w:rtl/>
          <w:lang w:bidi="fa-IR"/>
        </w:rPr>
        <w:softHyphen/>
      </w:r>
      <w:r w:rsidRPr="00715EEA">
        <w:rPr>
          <w:rFonts w:cs="B Zar" w:hint="cs"/>
          <w:sz w:val="26"/>
          <w:szCs w:val="26"/>
          <w:rtl/>
          <w:lang w:bidi="fa-IR"/>
        </w:rPr>
        <w:t>ها و خدمات انرژی شامل فراهم بودن منابع، کاهش وابستگی به واردات، کاهش فشار وارد بر محیط زیست، رقابت و بازار کارآمد، اتکاء به منابع بومی که از نظر زیست محیطی پاک باشند و خدمات انرژی قابل خرید و تقسیم شده به شکل منصفانه</w:t>
      </w:r>
      <w:sdt>
        <w:sdtPr>
          <w:rPr>
            <w:rFonts w:asciiTheme="majorBidi" w:hAnsiTheme="majorBidi" w:cstheme="majorBidi"/>
            <w:sz w:val="23"/>
            <w:szCs w:val="23"/>
            <w:rtl/>
            <w:lang w:bidi="fa-IR"/>
          </w:rPr>
          <w:id w:val="-1187749858"/>
          <w:citation/>
        </w:sdtPr>
        <w:sdtEndPr>
          <w:rPr>
            <w:rFonts w:asciiTheme="minorHAnsi" w:hAnsiTheme="minorHAnsi" w:cs="B Zar" w:hint="cs"/>
            <w:sz w:val="26"/>
            <w:szCs w:val="26"/>
          </w:rPr>
        </w:sdtEndPr>
        <w:sdtContent>
          <w:r w:rsidRPr="00715EEA">
            <w:rPr>
              <w:rFonts w:asciiTheme="majorBidi" w:hAnsiTheme="majorBidi" w:cstheme="majorBidi"/>
              <w:sz w:val="23"/>
              <w:szCs w:val="23"/>
              <w:rtl/>
              <w:lang w:bidi="fa-IR"/>
            </w:rPr>
            <w:fldChar w:fldCharType="begin"/>
          </w:r>
          <w:r w:rsidRPr="00715EEA">
            <w:rPr>
              <w:rFonts w:asciiTheme="majorBidi" w:hAnsiTheme="majorBidi" w:cstheme="majorBidi"/>
              <w:sz w:val="23"/>
              <w:szCs w:val="23"/>
              <w:lang w:bidi="fa-IR"/>
            </w:rPr>
            <w:instrText xml:space="preserve"> CITATION IEA06 \l 1033 </w:instrText>
          </w:r>
          <w:r w:rsidRPr="00715EEA">
            <w:rPr>
              <w:rFonts w:asciiTheme="majorBidi" w:hAnsiTheme="majorBidi" w:cstheme="majorBidi"/>
              <w:sz w:val="23"/>
              <w:szCs w:val="23"/>
              <w:rtl/>
              <w:lang w:bidi="fa-IR"/>
            </w:rPr>
            <w:fldChar w:fldCharType="separate"/>
          </w:r>
          <w:r w:rsidRPr="00715EEA">
            <w:rPr>
              <w:rFonts w:asciiTheme="majorBidi" w:hAnsiTheme="majorBidi" w:cstheme="majorBidi"/>
              <w:sz w:val="23"/>
              <w:szCs w:val="23"/>
              <w:lang w:bidi="fa-IR"/>
            </w:rPr>
            <w:t xml:space="preserve"> (IEA, 2006)</w:t>
          </w:r>
          <w:r w:rsidRPr="00715EEA">
            <w:rPr>
              <w:rFonts w:asciiTheme="majorBidi" w:hAnsiTheme="majorBidi" w:cstheme="majorBidi"/>
              <w:sz w:val="23"/>
              <w:szCs w:val="23"/>
              <w:rtl/>
              <w:lang w:bidi="fa-IR"/>
            </w:rPr>
            <w:fldChar w:fldCharType="end"/>
          </w:r>
        </w:sdtContent>
      </w:sdt>
      <w:r w:rsidRPr="00715EEA">
        <w:rPr>
          <w:rFonts w:cs="B Zar" w:hint="cs"/>
          <w:sz w:val="26"/>
          <w:szCs w:val="26"/>
          <w:rtl/>
          <w:lang w:bidi="fa-IR"/>
        </w:rPr>
        <w:t>.</w:t>
      </w:r>
    </w:p>
    <w:p w:rsidR="00715EEA" w:rsidRPr="00715EEA" w:rsidRDefault="00715EEA" w:rsidP="00715EEA">
      <w:pPr>
        <w:numPr>
          <w:ilvl w:val="0"/>
          <w:numId w:val="4"/>
        </w:numPr>
        <w:bidi/>
        <w:spacing w:after="0"/>
        <w:jc w:val="both"/>
        <w:rPr>
          <w:rFonts w:cs="B Zar"/>
          <w:sz w:val="26"/>
          <w:szCs w:val="26"/>
          <w:lang w:bidi="fa-IR"/>
        </w:rPr>
      </w:pPr>
      <w:r w:rsidRPr="00715EEA">
        <w:rPr>
          <w:rFonts w:cs="B Zar" w:hint="cs"/>
          <w:sz w:val="26"/>
          <w:szCs w:val="26"/>
          <w:rtl/>
          <w:lang w:bidi="fa-IR"/>
        </w:rPr>
        <w:t>تنوع بخشی به منابع عرضه، حاشیه</w:t>
      </w:r>
      <w:r w:rsidRPr="00715EEA">
        <w:rPr>
          <w:rFonts w:cs="B Zar"/>
          <w:sz w:val="26"/>
          <w:szCs w:val="26"/>
          <w:rtl/>
          <w:lang w:bidi="fa-IR"/>
        </w:rPr>
        <w:softHyphen/>
      </w:r>
      <w:r w:rsidRPr="00715EEA">
        <w:rPr>
          <w:rFonts w:cs="B Zar" w:hint="cs"/>
          <w:sz w:val="26"/>
          <w:szCs w:val="26"/>
          <w:rtl/>
          <w:lang w:bidi="fa-IR"/>
        </w:rPr>
        <w:t>های امنیتی قوی (از جمله ظرفیت اضافی، ذخائر اضطراری و زیر ساخت</w:t>
      </w:r>
      <w:r w:rsidRPr="00715EEA">
        <w:rPr>
          <w:rFonts w:cs="B Zar"/>
          <w:sz w:val="26"/>
          <w:szCs w:val="26"/>
          <w:rtl/>
          <w:lang w:bidi="fa-IR"/>
        </w:rPr>
        <w:softHyphen/>
      </w:r>
      <w:r w:rsidRPr="00715EEA">
        <w:rPr>
          <w:rFonts w:cs="B Zar" w:hint="cs"/>
          <w:sz w:val="26"/>
          <w:szCs w:val="26"/>
          <w:rtl/>
          <w:lang w:bidi="fa-IR"/>
        </w:rPr>
        <w:t xml:space="preserve">های مازاد بر احتیاج)، بازارهای انعطاف پذیر و رقابتی انرژی، وابستگی متقابل </w:t>
      </w:r>
      <w:r w:rsidRPr="00715EEA">
        <w:rPr>
          <w:rFonts w:cs="B Zar" w:hint="cs"/>
          <w:sz w:val="26"/>
          <w:szCs w:val="26"/>
          <w:rtl/>
          <w:lang w:bidi="fa-IR"/>
        </w:rPr>
        <w:lastRenderedPageBreak/>
        <w:t>میان عرضه</w:t>
      </w:r>
      <w:r w:rsidRPr="00715EEA">
        <w:rPr>
          <w:rFonts w:cs="B Zar"/>
          <w:sz w:val="26"/>
          <w:szCs w:val="26"/>
          <w:rtl/>
          <w:lang w:bidi="fa-IR"/>
        </w:rPr>
        <w:softHyphen/>
      </w:r>
      <w:r w:rsidRPr="00715EEA">
        <w:rPr>
          <w:rFonts w:cs="B Zar" w:hint="cs"/>
          <w:sz w:val="26"/>
          <w:szCs w:val="26"/>
          <w:rtl/>
          <w:lang w:bidi="fa-IR"/>
        </w:rPr>
        <w:t>کنندگان و مصرف کنندگان، امنیت فیزیکی برای مصرف کنندگان و تولید کنندگان، اطلاعات با کیفیت برای مردم، سرمایه</w:t>
      </w:r>
      <w:r w:rsidRPr="00715EEA">
        <w:rPr>
          <w:rFonts w:cs="B Zar"/>
          <w:sz w:val="26"/>
          <w:szCs w:val="26"/>
          <w:rtl/>
          <w:lang w:bidi="fa-IR"/>
        </w:rPr>
        <w:softHyphen/>
      </w:r>
      <w:r w:rsidRPr="00715EEA">
        <w:rPr>
          <w:rFonts w:cs="B Zar" w:hint="cs"/>
          <w:sz w:val="26"/>
          <w:szCs w:val="26"/>
          <w:rtl/>
          <w:lang w:bidi="fa-IR"/>
        </w:rPr>
        <w:t>گذاری در فناوری</w:t>
      </w:r>
      <w:r w:rsidRPr="00715EEA">
        <w:rPr>
          <w:rFonts w:cs="B Zar"/>
          <w:sz w:val="26"/>
          <w:szCs w:val="26"/>
          <w:rtl/>
          <w:lang w:bidi="fa-IR"/>
        </w:rPr>
        <w:softHyphen/>
      </w:r>
      <w:r w:rsidRPr="00715EEA">
        <w:rPr>
          <w:rFonts w:cs="B Zar" w:hint="cs"/>
          <w:sz w:val="26"/>
          <w:szCs w:val="26"/>
          <w:rtl/>
          <w:lang w:bidi="fa-IR"/>
        </w:rPr>
        <w:t>های جدید و کاهش واردات انرژی</w:t>
      </w:r>
      <w:sdt>
        <w:sdtPr>
          <w:rPr>
            <w:rFonts w:cs="B Zar" w:hint="cs"/>
            <w:sz w:val="26"/>
            <w:szCs w:val="26"/>
            <w:rtl/>
            <w:lang w:bidi="fa-IR"/>
          </w:rPr>
          <w:id w:val="-844860495"/>
          <w:citation/>
        </w:sdtPr>
        <w:sdtEndPr/>
        <w:sdtContent>
          <w:r w:rsidRPr="00715EEA">
            <w:rPr>
              <w:rFonts w:cs="B Zar"/>
              <w:sz w:val="26"/>
              <w:szCs w:val="26"/>
              <w:rtl/>
              <w:lang w:bidi="fa-IR"/>
            </w:rPr>
            <w:fldChar w:fldCharType="begin"/>
          </w:r>
          <w:r w:rsidRPr="00715EEA">
            <w:rPr>
              <w:rFonts w:cs="B Zar"/>
              <w:sz w:val="26"/>
              <w:szCs w:val="26"/>
              <w:lang w:bidi="fa-IR"/>
            </w:rPr>
            <w:instrText xml:space="preserve"> CITATION kes08 \l 1033 </w:instrText>
          </w:r>
          <w:r w:rsidRPr="00715EEA">
            <w:rPr>
              <w:rFonts w:cs="B Zar"/>
              <w:sz w:val="26"/>
              <w:szCs w:val="26"/>
              <w:rtl/>
              <w:lang w:bidi="fa-IR"/>
            </w:rPr>
            <w:fldChar w:fldCharType="separate"/>
          </w:r>
          <w:r w:rsidRPr="00715EEA">
            <w:rPr>
              <w:rFonts w:cs="B Zar"/>
              <w:sz w:val="26"/>
              <w:szCs w:val="26"/>
              <w:lang w:bidi="fa-IR"/>
            </w:rPr>
            <w:t xml:space="preserve"> </w:t>
          </w:r>
          <w:r w:rsidRPr="00715EEA">
            <w:rPr>
              <w:rFonts w:asciiTheme="majorBidi" w:hAnsiTheme="majorBidi" w:cstheme="majorBidi"/>
              <w:sz w:val="23"/>
              <w:szCs w:val="23"/>
              <w:lang w:bidi="fa-IR"/>
            </w:rPr>
            <w:t>(kessles, 2008</w:t>
          </w:r>
          <w:r w:rsidRPr="00715EEA">
            <w:rPr>
              <w:rFonts w:cs="B Zar"/>
              <w:sz w:val="26"/>
              <w:szCs w:val="26"/>
              <w:lang w:bidi="fa-IR"/>
            </w:rPr>
            <w:t>)</w:t>
          </w:r>
          <w:r w:rsidRPr="00715EEA">
            <w:rPr>
              <w:rFonts w:cs="B Zar"/>
              <w:sz w:val="26"/>
              <w:szCs w:val="26"/>
              <w:rtl/>
              <w:lang w:bidi="fa-IR"/>
            </w:rPr>
            <w:fldChar w:fldCharType="end"/>
          </w:r>
        </w:sdtContent>
      </w:sdt>
      <w:r w:rsidRPr="00715EEA">
        <w:rPr>
          <w:rFonts w:cs="B Zar" w:hint="cs"/>
          <w:sz w:val="26"/>
          <w:szCs w:val="26"/>
          <w:rtl/>
          <w:lang w:bidi="fa-IR"/>
        </w:rPr>
        <w:t>.</w:t>
      </w:r>
    </w:p>
    <w:p w:rsidR="00715EEA" w:rsidRPr="00715EEA" w:rsidRDefault="00715EEA" w:rsidP="00715EEA">
      <w:pPr>
        <w:numPr>
          <w:ilvl w:val="0"/>
          <w:numId w:val="4"/>
        </w:numPr>
        <w:bidi/>
        <w:spacing w:after="0"/>
        <w:jc w:val="both"/>
        <w:rPr>
          <w:rFonts w:cs="B Zar"/>
          <w:sz w:val="26"/>
          <w:szCs w:val="26"/>
          <w:lang w:bidi="fa-IR"/>
        </w:rPr>
      </w:pPr>
      <w:r w:rsidRPr="00715EEA">
        <w:rPr>
          <w:rFonts w:cs="B Zar" w:hint="cs"/>
          <w:sz w:val="26"/>
          <w:szCs w:val="26"/>
          <w:rtl/>
          <w:lang w:bidi="fa-IR"/>
        </w:rPr>
        <w:t>اصطلاحی که سه رکن دارد: انعطاف پذیر ساختن زیرساخت داخلی انرژی، تقویت اعتمادپذیری از طریق از دور خارج کردن تأسیسات و منابع سوخت آسیب پذیر و برطرف ساختن اتکاء به نفت از هر منبعی</w:t>
      </w:r>
      <w:sdt>
        <w:sdtPr>
          <w:rPr>
            <w:rFonts w:cs="B Zar" w:hint="cs"/>
            <w:sz w:val="26"/>
            <w:szCs w:val="26"/>
            <w:rtl/>
            <w:lang w:bidi="fa-IR"/>
          </w:rPr>
          <w:id w:val="-1546748181"/>
          <w:citation/>
        </w:sdtPr>
        <w:sdtEndPr/>
        <w:sdtContent>
          <w:r w:rsidRPr="00715EEA">
            <w:rPr>
              <w:rFonts w:asciiTheme="majorBidi" w:hAnsiTheme="majorBidi" w:cstheme="majorBidi"/>
              <w:sz w:val="23"/>
              <w:szCs w:val="23"/>
              <w:rtl/>
              <w:lang w:bidi="fa-IR"/>
            </w:rPr>
            <w:fldChar w:fldCharType="begin"/>
          </w:r>
          <w:r w:rsidRPr="00715EEA">
            <w:rPr>
              <w:rFonts w:asciiTheme="majorBidi" w:hAnsiTheme="majorBidi" w:cstheme="majorBidi"/>
              <w:sz w:val="23"/>
              <w:szCs w:val="23"/>
              <w:lang w:bidi="fa-IR"/>
            </w:rPr>
            <w:instrText xml:space="preserve"> CITATION Lov06 \l 1033 </w:instrText>
          </w:r>
          <w:r w:rsidRPr="00715EEA">
            <w:rPr>
              <w:rFonts w:asciiTheme="majorBidi" w:hAnsiTheme="majorBidi" w:cstheme="majorBidi"/>
              <w:sz w:val="23"/>
              <w:szCs w:val="23"/>
              <w:rtl/>
              <w:lang w:bidi="fa-IR"/>
            </w:rPr>
            <w:fldChar w:fldCharType="separate"/>
          </w:r>
          <w:r w:rsidRPr="00715EEA">
            <w:rPr>
              <w:rFonts w:asciiTheme="majorBidi" w:hAnsiTheme="majorBidi" w:cstheme="majorBidi"/>
              <w:sz w:val="23"/>
              <w:szCs w:val="23"/>
              <w:lang w:bidi="fa-IR"/>
            </w:rPr>
            <w:t xml:space="preserve"> (Lovins, 2006)</w:t>
          </w:r>
          <w:r w:rsidRPr="00715EEA">
            <w:rPr>
              <w:rFonts w:asciiTheme="majorBidi" w:hAnsiTheme="majorBidi" w:cstheme="majorBidi"/>
              <w:sz w:val="23"/>
              <w:szCs w:val="23"/>
              <w:rtl/>
              <w:lang w:bidi="fa-IR"/>
            </w:rPr>
            <w:fldChar w:fldCharType="end"/>
          </w:r>
        </w:sdtContent>
      </w:sdt>
      <w:r w:rsidRPr="00715EEA">
        <w:rPr>
          <w:rFonts w:cs="B Zar" w:hint="cs"/>
          <w:sz w:val="26"/>
          <w:szCs w:val="26"/>
          <w:rtl/>
          <w:lang w:bidi="fa-IR"/>
        </w:rPr>
        <w:t>.</w:t>
      </w:r>
    </w:p>
    <w:p w:rsidR="00715EEA" w:rsidRPr="00715EEA" w:rsidRDefault="00715EEA" w:rsidP="00715EEA">
      <w:pPr>
        <w:numPr>
          <w:ilvl w:val="0"/>
          <w:numId w:val="4"/>
        </w:numPr>
        <w:bidi/>
        <w:spacing w:after="0"/>
        <w:jc w:val="both"/>
        <w:rPr>
          <w:rFonts w:cs="B Zar"/>
          <w:sz w:val="26"/>
          <w:szCs w:val="26"/>
          <w:lang w:bidi="fa-IR"/>
        </w:rPr>
      </w:pPr>
      <w:r w:rsidRPr="00715EEA">
        <w:rPr>
          <w:rFonts w:cs="B Zar" w:hint="cs"/>
          <w:sz w:val="26"/>
          <w:szCs w:val="26"/>
          <w:rtl/>
          <w:lang w:bidi="fa-IR"/>
        </w:rPr>
        <w:t>اصطلاحی که شامل جنبه</w:t>
      </w:r>
      <w:r w:rsidRPr="00715EEA">
        <w:rPr>
          <w:rFonts w:cs="B Zar"/>
          <w:sz w:val="26"/>
          <w:szCs w:val="26"/>
          <w:rtl/>
          <w:lang w:bidi="fa-IR"/>
        </w:rPr>
        <w:softHyphen/>
      </w:r>
      <w:r w:rsidRPr="00715EEA">
        <w:rPr>
          <w:rFonts w:cs="B Zar" w:hint="cs"/>
          <w:sz w:val="26"/>
          <w:szCs w:val="26"/>
          <w:rtl/>
          <w:lang w:bidi="fa-IR"/>
        </w:rPr>
        <w:t>های گوناگون قابل اعتماد بودن منابع انرژی، ذخیره انرژی، انرژی تجدید پذیر و عرضه داخلی، نفوذ سوخت</w:t>
      </w:r>
      <w:r w:rsidRPr="00715EEA">
        <w:rPr>
          <w:rFonts w:cs="B Zar"/>
          <w:sz w:val="26"/>
          <w:szCs w:val="26"/>
          <w:rtl/>
          <w:lang w:bidi="fa-IR"/>
        </w:rPr>
        <w:softHyphen/>
      </w:r>
      <w:r w:rsidRPr="00715EEA">
        <w:rPr>
          <w:rFonts w:cs="B Zar" w:hint="cs"/>
          <w:sz w:val="26"/>
          <w:szCs w:val="26"/>
          <w:rtl/>
          <w:lang w:bidi="fa-IR"/>
        </w:rPr>
        <w:t>های غیر کربن پایه، سازگاری سیاسی، بودجه</w:t>
      </w:r>
      <w:r w:rsidRPr="00715EEA">
        <w:rPr>
          <w:rFonts w:cs="B Zar"/>
          <w:sz w:val="26"/>
          <w:szCs w:val="26"/>
          <w:rtl/>
          <w:lang w:bidi="fa-IR"/>
        </w:rPr>
        <w:softHyphen/>
      </w:r>
      <w:r w:rsidRPr="00715EEA">
        <w:rPr>
          <w:rFonts w:cs="B Zar" w:hint="cs"/>
          <w:sz w:val="26"/>
          <w:szCs w:val="26"/>
          <w:rtl/>
          <w:lang w:bidi="fa-IR"/>
        </w:rPr>
        <w:t>های پژوهشی کافی برای انرژی، حمایت از حقوق مالکیت معنوی برای فناوری</w:t>
      </w:r>
      <w:r w:rsidRPr="00715EEA">
        <w:rPr>
          <w:rFonts w:cs="B Zar"/>
          <w:sz w:val="26"/>
          <w:szCs w:val="26"/>
          <w:rtl/>
          <w:lang w:bidi="fa-IR"/>
        </w:rPr>
        <w:softHyphen/>
      </w:r>
      <w:r w:rsidRPr="00715EEA">
        <w:rPr>
          <w:rFonts w:cs="B Zar" w:hint="cs"/>
          <w:sz w:val="26"/>
          <w:szCs w:val="26"/>
          <w:rtl/>
          <w:lang w:bidi="fa-IR"/>
        </w:rPr>
        <w:t>های انرژی، توسعه و رشد اقتصادی می</w:t>
      </w:r>
      <w:r w:rsidRPr="00715EEA">
        <w:rPr>
          <w:rFonts w:cs="B Zar"/>
          <w:sz w:val="26"/>
          <w:szCs w:val="26"/>
          <w:rtl/>
          <w:lang w:bidi="fa-IR"/>
        </w:rPr>
        <w:softHyphen/>
      </w:r>
      <w:r w:rsidRPr="00715EEA">
        <w:rPr>
          <w:rFonts w:cs="B Zar" w:hint="cs"/>
          <w:sz w:val="26"/>
          <w:szCs w:val="26"/>
          <w:rtl/>
          <w:lang w:bidi="fa-IR"/>
        </w:rPr>
        <w:t>شو</w:t>
      </w:r>
      <w:r w:rsidRPr="00715EEA">
        <w:rPr>
          <w:rFonts w:asciiTheme="majorBidi" w:hAnsiTheme="majorBidi" w:cstheme="majorBidi"/>
          <w:sz w:val="23"/>
          <w:szCs w:val="23"/>
          <w:rtl/>
          <w:lang w:bidi="fa-IR"/>
        </w:rPr>
        <w:t>د</w:t>
      </w:r>
      <w:sdt>
        <w:sdtPr>
          <w:rPr>
            <w:rFonts w:asciiTheme="majorBidi" w:hAnsiTheme="majorBidi" w:cstheme="majorBidi"/>
            <w:sz w:val="23"/>
            <w:szCs w:val="23"/>
            <w:rtl/>
            <w:lang w:bidi="fa-IR"/>
          </w:rPr>
          <w:id w:val="1699742315"/>
          <w:citation/>
        </w:sdtPr>
        <w:sdtEndPr>
          <w:rPr>
            <w:rFonts w:asciiTheme="minorHAnsi" w:hAnsiTheme="minorHAnsi" w:cs="B Zar" w:hint="cs"/>
            <w:sz w:val="26"/>
            <w:szCs w:val="26"/>
          </w:rPr>
        </w:sdtEndPr>
        <w:sdtContent>
          <w:r w:rsidRPr="00715EEA">
            <w:rPr>
              <w:rFonts w:asciiTheme="majorBidi" w:hAnsiTheme="majorBidi" w:cstheme="majorBidi"/>
              <w:sz w:val="23"/>
              <w:szCs w:val="23"/>
              <w:rtl/>
              <w:lang w:bidi="fa-IR"/>
            </w:rPr>
            <w:fldChar w:fldCharType="begin"/>
          </w:r>
          <w:r w:rsidRPr="00715EEA">
            <w:rPr>
              <w:rFonts w:asciiTheme="majorBidi" w:hAnsiTheme="majorBidi" w:cstheme="majorBidi"/>
              <w:sz w:val="23"/>
              <w:szCs w:val="23"/>
              <w:lang w:bidi="fa-IR"/>
            </w:rPr>
            <w:instrText xml:space="preserve"> CITATION whi09 \l 1033 </w:instrText>
          </w:r>
          <w:r w:rsidRPr="00715EEA">
            <w:rPr>
              <w:rFonts w:asciiTheme="majorBidi" w:hAnsiTheme="majorBidi" w:cstheme="majorBidi"/>
              <w:sz w:val="23"/>
              <w:szCs w:val="23"/>
              <w:rtl/>
              <w:lang w:bidi="fa-IR"/>
            </w:rPr>
            <w:fldChar w:fldCharType="separate"/>
          </w:r>
          <w:r w:rsidRPr="00715EEA">
            <w:rPr>
              <w:rFonts w:asciiTheme="majorBidi" w:hAnsiTheme="majorBidi" w:cstheme="majorBidi"/>
              <w:sz w:val="23"/>
              <w:szCs w:val="23"/>
              <w:lang w:bidi="fa-IR"/>
            </w:rPr>
            <w:t xml:space="preserve"> (white, 2009)</w:t>
          </w:r>
          <w:r w:rsidRPr="00715EEA">
            <w:rPr>
              <w:rFonts w:asciiTheme="majorBidi" w:hAnsiTheme="majorBidi" w:cstheme="majorBidi"/>
              <w:sz w:val="23"/>
              <w:szCs w:val="23"/>
              <w:rtl/>
              <w:lang w:bidi="fa-IR"/>
            </w:rPr>
            <w:fldChar w:fldCharType="end"/>
          </w:r>
        </w:sdtContent>
      </w:sdt>
      <w:r w:rsidRPr="00715EEA">
        <w:rPr>
          <w:rFonts w:cs="B Zar" w:hint="cs"/>
          <w:sz w:val="26"/>
          <w:szCs w:val="26"/>
          <w:rtl/>
          <w:lang w:bidi="fa-IR"/>
        </w:rPr>
        <w:t>.</w:t>
      </w:r>
    </w:p>
    <w:p w:rsidR="00715EEA" w:rsidRPr="00715EEA" w:rsidRDefault="00715EEA" w:rsidP="00715EEA">
      <w:pPr>
        <w:numPr>
          <w:ilvl w:val="0"/>
          <w:numId w:val="4"/>
        </w:numPr>
        <w:bidi/>
        <w:spacing w:after="0"/>
        <w:jc w:val="both"/>
        <w:rPr>
          <w:rFonts w:cs="B Zar"/>
          <w:sz w:val="26"/>
          <w:szCs w:val="26"/>
          <w:lang w:bidi="fa-IR"/>
        </w:rPr>
      </w:pPr>
      <w:r w:rsidRPr="00715EEA">
        <w:rPr>
          <w:rFonts w:cs="B Zar" w:hint="cs"/>
          <w:sz w:val="26"/>
          <w:szCs w:val="26"/>
          <w:rtl/>
          <w:lang w:bidi="fa-IR"/>
        </w:rPr>
        <w:t>دسترسی قابل اعتماد و قابل پرداخت به عرضه انرژی، متنوع سازی، ادغام در بازارهای جهانی و تأمین اطلاعات</w:t>
      </w:r>
      <w:r w:rsidRPr="00715EEA">
        <w:rPr>
          <w:rFonts w:asciiTheme="majorBidi" w:hAnsiTheme="majorBidi" w:cstheme="majorBidi"/>
          <w:sz w:val="23"/>
          <w:szCs w:val="23"/>
          <w:lang w:bidi="fa-IR"/>
        </w:rPr>
        <w:t>(Yergin,2006)</w:t>
      </w:r>
      <w:r w:rsidRPr="00715EEA">
        <w:rPr>
          <w:rFonts w:asciiTheme="majorBidi" w:hAnsiTheme="majorBidi" w:cstheme="majorBidi"/>
          <w:sz w:val="23"/>
          <w:szCs w:val="23"/>
          <w:rtl/>
          <w:lang w:bidi="fa-IR"/>
        </w:rPr>
        <w:t>.</w:t>
      </w:r>
    </w:p>
    <w:p w:rsidR="00715EEA" w:rsidRDefault="00715EEA" w:rsidP="00715EEA">
      <w:pPr>
        <w:bidi/>
        <w:spacing w:after="0"/>
        <w:jc w:val="both"/>
        <w:rPr>
          <w:rFonts w:cs="B Zar"/>
          <w:sz w:val="26"/>
          <w:szCs w:val="26"/>
          <w:rtl/>
          <w:lang w:bidi="fa-IR"/>
        </w:rPr>
      </w:pPr>
      <w:r w:rsidRPr="00715EEA">
        <w:rPr>
          <w:rFonts w:cs="B Zar" w:hint="cs"/>
          <w:sz w:val="26"/>
          <w:szCs w:val="26"/>
          <w:rtl/>
          <w:lang w:bidi="fa-IR"/>
        </w:rPr>
        <w:t>آنچه از تعاریف برمی</w:t>
      </w:r>
      <w:r w:rsidRPr="00715EEA">
        <w:rPr>
          <w:rFonts w:cs="B Zar"/>
          <w:sz w:val="26"/>
          <w:szCs w:val="26"/>
          <w:rtl/>
          <w:lang w:bidi="fa-IR"/>
        </w:rPr>
        <w:softHyphen/>
      </w:r>
      <w:r w:rsidRPr="00715EEA">
        <w:rPr>
          <w:rFonts w:cs="B Zar" w:hint="cs"/>
          <w:sz w:val="26"/>
          <w:szCs w:val="26"/>
          <w:rtl/>
          <w:lang w:bidi="fa-IR"/>
        </w:rPr>
        <w:t>آید، وجود نقطه اشتراک میان تمام تعاریف از حیث ضرورت شکل گیری یک بازار منسجم، کارآمد و شفاف به</w:t>
      </w:r>
      <w:r w:rsidRPr="00715EEA">
        <w:rPr>
          <w:rFonts w:cs="B Zar"/>
          <w:sz w:val="26"/>
          <w:szCs w:val="26"/>
          <w:rtl/>
          <w:lang w:bidi="fa-IR"/>
        </w:rPr>
        <w:softHyphen/>
      </w:r>
      <w:r w:rsidRPr="00715EEA">
        <w:rPr>
          <w:rFonts w:cs="B Zar" w:hint="cs"/>
          <w:sz w:val="26"/>
          <w:szCs w:val="26"/>
          <w:rtl/>
          <w:lang w:bidi="fa-IR"/>
        </w:rPr>
        <w:t>منظور ارتقاء سطح امنیت انرژی در جهان است.</w:t>
      </w:r>
      <w:r>
        <w:rPr>
          <w:rFonts w:cs="B Zar" w:hint="cs"/>
          <w:sz w:val="26"/>
          <w:szCs w:val="26"/>
          <w:rtl/>
          <w:lang w:bidi="fa-IR"/>
        </w:rPr>
        <w:t xml:space="preserve"> </w:t>
      </w:r>
      <w:r w:rsidRPr="00715EEA">
        <w:rPr>
          <w:rFonts w:cs="B Zar" w:hint="cs"/>
          <w:sz w:val="26"/>
          <w:szCs w:val="26"/>
          <w:rtl/>
          <w:lang w:bidi="fa-IR"/>
        </w:rPr>
        <w:t>بنابر آنچه گفته شد، کشورها به</w:t>
      </w:r>
      <w:r w:rsidRPr="00715EEA">
        <w:rPr>
          <w:rFonts w:cs="B Zar"/>
          <w:sz w:val="26"/>
          <w:szCs w:val="26"/>
          <w:rtl/>
          <w:lang w:bidi="fa-IR"/>
        </w:rPr>
        <w:softHyphen/>
      </w:r>
      <w:r w:rsidRPr="00715EEA">
        <w:rPr>
          <w:rFonts w:cs="B Zar" w:hint="cs"/>
          <w:sz w:val="26"/>
          <w:szCs w:val="26"/>
          <w:rtl/>
          <w:lang w:bidi="fa-IR"/>
        </w:rPr>
        <w:t>منظور مدیریت چالش</w:t>
      </w:r>
      <w:r w:rsidRPr="00715EEA">
        <w:rPr>
          <w:rFonts w:cs="B Zar"/>
          <w:sz w:val="26"/>
          <w:szCs w:val="26"/>
          <w:rtl/>
          <w:lang w:bidi="fa-IR"/>
        </w:rPr>
        <w:softHyphen/>
      </w:r>
      <w:r w:rsidRPr="00715EEA">
        <w:rPr>
          <w:rFonts w:cs="B Zar" w:hint="cs"/>
          <w:sz w:val="26"/>
          <w:szCs w:val="26"/>
          <w:rtl/>
          <w:lang w:bidi="fa-IR"/>
        </w:rPr>
        <w:t>های یادشده در حوزه محصولات انرژی، اقدام به بهره</w:t>
      </w:r>
      <w:r w:rsidRPr="00715EEA">
        <w:rPr>
          <w:rFonts w:cs="B Zar"/>
          <w:sz w:val="26"/>
          <w:szCs w:val="26"/>
          <w:rtl/>
          <w:lang w:bidi="fa-IR"/>
        </w:rPr>
        <w:softHyphen/>
      </w:r>
      <w:r w:rsidRPr="00715EEA">
        <w:rPr>
          <w:rFonts w:cs="B Zar" w:hint="cs"/>
          <w:sz w:val="26"/>
          <w:szCs w:val="26"/>
          <w:rtl/>
          <w:lang w:bidi="fa-IR"/>
        </w:rPr>
        <w:t>گیری از الگوی سوم حاکمیت در خصوص مدیریت هزینه</w:t>
      </w:r>
      <w:r w:rsidRPr="00715EEA">
        <w:rPr>
          <w:rFonts w:cs="B Zar"/>
          <w:sz w:val="26"/>
          <w:szCs w:val="26"/>
          <w:rtl/>
          <w:lang w:bidi="fa-IR"/>
        </w:rPr>
        <w:softHyphen/>
      </w:r>
      <w:r w:rsidRPr="00715EEA">
        <w:rPr>
          <w:rFonts w:cs="B Zar" w:hint="cs"/>
          <w:sz w:val="26"/>
          <w:szCs w:val="26"/>
          <w:rtl/>
          <w:lang w:bidi="fa-IR"/>
        </w:rPr>
        <w:t>های مبادله یعنی تجارت با استفاده از قراردادهای بلند مدت با حق مداخله شخص ثالث جهت تسهیل مبادلات (حاکمیت سه جانبه) تحت عنوان بورس انرژی نمودند.</w:t>
      </w:r>
    </w:p>
    <w:p w:rsidR="00715EEA" w:rsidRDefault="00715EEA" w:rsidP="00715EEA">
      <w:pPr>
        <w:pStyle w:val="Heading2"/>
        <w:rPr>
          <w:rtl/>
        </w:rPr>
      </w:pPr>
      <w:bookmarkStart w:id="4" w:name="_Toc89199820"/>
      <w:r>
        <w:rPr>
          <w:rFonts w:hint="cs"/>
          <w:rtl/>
        </w:rPr>
        <w:t>شکل</w:t>
      </w:r>
      <w:r>
        <w:rPr>
          <w:rtl/>
        </w:rPr>
        <w:softHyphen/>
      </w:r>
      <w:r>
        <w:rPr>
          <w:rFonts w:hint="cs"/>
          <w:rtl/>
        </w:rPr>
        <w:t>گیری مفهومی تحت عنوان بورس انرژی</w:t>
      </w:r>
      <w:bookmarkEnd w:id="4"/>
    </w:p>
    <w:p w:rsidR="00715EEA" w:rsidRPr="00715EEA" w:rsidRDefault="00715EEA" w:rsidP="00715EEA">
      <w:pPr>
        <w:bidi/>
        <w:spacing w:after="0"/>
        <w:jc w:val="both"/>
        <w:rPr>
          <w:rFonts w:cs="B Zar"/>
          <w:sz w:val="26"/>
          <w:szCs w:val="26"/>
          <w:rtl/>
          <w:lang w:bidi="fa-IR"/>
        </w:rPr>
      </w:pPr>
      <w:r w:rsidRPr="00715EEA">
        <w:rPr>
          <w:rFonts w:cs="B Zar" w:hint="cs"/>
          <w:sz w:val="26"/>
          <w:szCs w:val="26"/>
          <w:rtl/>
          <w:lang w:bidi="fa-IR"/>
        </w:rPr>
        <w:t>از مهمترین علل پیدایش بورس انرژی در جهان را می</w:t>
      </w:r>
      <w:r w:rsidRPr="00715EEA">
        <w:rPr>
          <w:rFonts w:cs="B Zar"/>
          <w:sz w:val="26"/>
          <w:szCs w:val="26"/>
          <w:rtl/>
          <w:lang w:bidi="fa-IR"/>
        </w:rPr>
        <w:softHyphen/>
      </w:r>
      <w:r w:rsidRPr="00715EEA">
        <w:rPr>
          <w:rFonts w:cs="B Zar" w:hint="cs"/>
          <w:sz w:val="26"/>
          <w:szCs w:val="26"/>
          <w:rtl/>
          <w:lang w:bidi="fa-IR"/>
        </w:rPr>
        <w:t>توان شرایط منطقه</w:t>
      </w:r>
      <w:r w:rsidRPr="00715EEA">
        <w:rPr>
          <w:rFonts w:cs="B Zar"/>
          <w:sz w:val="26"/>
          <w:szCs w:val="26"/>
          <w:rtl/>
          <w:lang w:bidi="fa-IR"/>
        </w:rPr>
        <w:softHyphen/>
      </w:r>
      <w:r w:rsidRPr="00715EEA">
        <w:rPr>
          <w:rFonts w:cs="B Zar" w:hint="cs"/>
          <w:sz w:val="26"/>
          <w:szCs w:val="26"/>
          <w:rtl/>
          <w:lang w:bidi="fa-IR"/>
        </w:rPr>
        <w:t>ای و جهانی، تخصصی بودن معاملات انرژی و مزایای بازار متشکل نام برد که میان کشورهای توسعه یافته و در حال توسعه در جهان دارای اشتراک است. همچنین از مهمترین اهدافی که کشورهای در حال توسعه در ایجاد بورس انرژی دنبال می</w:t>
      </w:r>
      <w:r w:rsidRPr="00715EEA">
        <w:rPr>
          <w:rFonts w:cs="B Zar"/>
          <w:sz w:val="26"/>
          <w:szCs w:val="26"/>
          <w:rtl/>
          <w:lang w:bidi="fa-IR"/>
        </w:rPr>
        <w:softHyphen/>
      </w:r>
      <w:r w:rsidRPr="00715EEA">
        <w:rPr>
          <w:rFonts w:cs="B Zar" w:hint="cs"/>
          <w:sz w:val="26"/>
          <w:szCs w:val="26"/>
          <w:rtl/>
          <w:lang w:bidi="fa-IR"/>
        </w:rPr>
        <w:t>کنند، می</w:t>
      </w:r>
      <w:r w:rsidRPr="00715EEA">
        <w:rPr>
          <w:rFonts w:cs="B Zar"/>
          <w:sz w:val="26"/>
          <w:szCs w:val="26"/>
          <w:rtl/>
          <w:lang w:bidi="fa-IR"/>
        </w:rPr>
        <w:softHyphen/>
      </w:r>
      <w:r w:rsidRPr="00715EEA">
        <w:rPr>
          <w:rFonts w:cs="B Zar" w:hint="cs"/>
          <w:sz w:val="26"/>
          <w:szCs w:val="26"/>
          <w:rtl/>
          <w:lang w:bidi="fa-IR"/>
        </w:rPr>
        <w:t>توان به کاهش تصدی گری دولت، هدفمند کردن سیاست</w:t>
      </w:r>
      <w:r w:rsidRPr="00715EEA">
        <w:rPr>
          <w:rFonts w:cs="B Zar"/>
          <w:sz w:val="26"/>
          <w:szCs w:val="26"/>
          <w:rtl/>
          <w:lang w:bidi="fa-IR"/>
        </w:rPr>
        <w:softHyphen/>
      </w:r>
      <w:r w:rsidRPr="00715EEA">
        <w:rPr>
          <w:rFonts w:cs="B Zar" w:hint="cs"/>
          <w:sz w:val="26"/>
          <w:szCs w:val="26"/>
          <w:rtl/>
          <w:lang w:bidi="fa-IR"/>
        </w:rPr>
        <w:t>های حمایتی دولت، تأمین مالی فعالان، اصلاح بازار سنتی و کارآمد کردن بازار انرژی با کمک بخش خصوصی اشاره کرد.</w:t>
      </w:r>
    </w:p>
    <w:p w:rsidR="00715EEA" w:rsidRPr="00715EEA" w:rsidRDefault="00715EEA" w:rsidP="00715EEA">
      <w:pPr>
        <w:bidi/>
        <w:spacing w:after="0"/>
        <w:jc w:val="both"/>
        <w:rPr>
          <w:rFonts w:cs="B Zar"/>
          <w:sz w:val="26"/>
          <w:szCs w:val="26"/>
          <w:rtl/>
          <w:lang w:bidi="fa-IR"/>
        </w:rPr>
      </w:pPr>
      <w:r w:rsidRPr="00715EEA">
        <w:rPr>
          <w:rFonts w:cs="B Zar" w:hint="cs"/>
          <w:sz w:val="26"/>
          <w:szCs w:val="26"/>
          <w:rtl/>
          <w:lang w:bidi="fa-IR"/>
        </w:rPr>
        <w:lastRenderedPageBreak/>
        <w:t>همچنین می</w:t>
      </w:r>
      <w:r w:rsidRPr="00715EEA">
        <w:rPr>
          <w:rFonts w:cs="B Zar"/>
          <w:sz w:val="26"/>
          <w:szCs w:val="26"/>
          <w:rtl/>
          <w:lang w:bidi="fa-IR"/>
        </w:rPr>
        <w:softHyphen/>
      </w:r>
      <w:r w:rsidRPr="00715EEA">
        <w:rPr>
          <w:rFonts w:cs="B Zar" w:hint="cs"/>
          <w:sz w:val="26"/>
          <w:szCs w:val="26"/>
          <w:rtl/>
          <w:lang w:bidi="fa-IR"/>
        </w:rPr>
        <w:t>توان طیف گسترده</w:t>
      </w:r>
      <w:r w:rsidRPr="00715EEA">
        <w:rPr>
          <w:rFonts w:cs="B Zar"/>
          <w:sz w:val="26"/>
          <w:szCs w:val="26"/>
          <w:rtl/>
          <w:lang w:bidi="fa-IR"/>
        </w:rPr>
        <w:softHyphen/>
      </w:r>
      <w:r w:rsidRPr="00715EEA">
        <w:rPr>
          <w:rFonts w:cs="B Zar" w:hint="cs"/>
          <w:sz w:val="26"/>
          <w:szCs w:val="26"/>
          <w:rtl/>
          <w:lang w:bidi="fa-IR"/>
        </w:rPr>
        <w:t>ای از خدمات را برای بورس انرژی برشمرد. بورس انرژی قادر خواهد بود تا با شفافیت، قیمت</w:t>
      </w:r>
      <w:r w:rsidRPr="00715EEA">
        <w:rPr>
          <w:rFonts w:cs="B Zar"/>
          <w:sz w:val="26"/>
          <w:szCs w:val="26"/>
          <w:rtl/>
          <w:lang w:bidi="fa-IR"/>
        </w:rPr>
        <w:softHyphen/>
      </w:r>
      <w:r w:rsidRPr="00715EEA">
        <w:rPr>
          <w:rFonts w:cs="B Zar" w:hint="cs"/>
          <w:sz w:val="26"/>
          <w:szCs w:val="26"/>
          <w:rtl/>
          <w:lang w:bidi="fa-IR"/>
        </w:rPr>
        <w:t>گذاری عادلانه بر اساس مکانیزم عرضه و تقاضا، انتشار اطلاعات، کمک به مسئولین در جهت تصمیم</w:t>
      </w:r>
      <w:r w:rsidRPr="00715EEA">
        <w:rPr>
          <w:rFonts w:cs="B Zar"/>
          <w:sz w:val="26"/>
          <w:szCs w:val="26"/>
          <w:rtl/>
          <w:lang w:bidi="fa-IR"/>
        </w:rPr>
        <w:softHyphen/>
      </w:r>
      <w:r w:rsidRPr="00715EEA">
        <w:rPr>
          <w:rFonts w:cs="B Zar" w:hint="cs"/>
          <w:sz w:val="26"/>
          <w:szCs w:val="26"/>
          <w:rtl/>
          <w:lang w:bidi="fa-IR"/>
        </w:rPr>
        <w:t>گیری و کاهش فساد و رانت که حداقل کارکردهای بورس انرژی می</w:t>
      </w:r>
      <w:r w:rsidRPr="00715EEA">
        <w:rPr>
          <w:rFonts w:cs="B Zar"/>
          <w:sz w:val="26"/>
          <w:szCs w:val="26"/>
          <w:rtl/>
          <w:lang w:bidi="fa-IR"/>
        </w:rPr>
        <w:softHyphen/>
      </w:r>
      <w:r w:rsidRPr="00715EEA">
        <w:rPr>
          <w:rFonts w:cs="B Zar" w:hint="cs"/>
          <w:sz w:val="26"/>
          <w:szCs w:val="26"/>
          <w:rtl/>
          <w:lang w:bidi="fa-IR"/>
        </w:rPr>
        <w:t xml:space="preserve">باشند، اهداف بلندتری از قبیل پوشش ریسک، تأمین مالی و کاهش عدم تقارن اطلاعات را پیش روی خود ترسیم نماید. </w:t>
      </w:r>
    </w:p>
    <w:p w:rsidR="00715EEA" w:rsidRPr="00715EEA" w:rsidRDefault="00715EEA" w:rsidP="00715EEA">
      <w:pPr>
        <w:bidi/>
        <w:spacing w:after="0"/>
        <w:jc w:val="both"/>
        <w:rPr>
          <w:rFonts w:cs="B Zar"/>
          <w:sz w:val="26"/>
          <w:szCs w:val="26"/>
          <w:rtl/>
          <w:lang w:bidi="fa-IR"/>
        </w:rPr>
      </w:pPr>
      <w:r w:rsidRPr="00715EEA">
        <w:rPr>
          <w:rFonts w:cs="B Zar" w:hint="cs"/>
          <w:sz w:val="26"/>
          <w:szCs w:val="26"/>
          <w:rtl/>
          <w:lang w:bidi="fa-IR"/>
        </w:rPr>
        <w:t>بورس هماهنگ کننده فعالیت</w:t>
      </w:r>
      <w:r w:rsidRPr="00715EEA">
        <w:rPr>
          <w:rFonts w:cs="B Zar"/>
          <w:sz w:val="26"/>
          <w:szCs w:val="26"/>
          <w:rtl/>
          <w:lang w:bidi="fa-IR"/>
        </w:rPr>
        <w:softHyphen/>
      </w:r>
      <w:r w:rsidRPr="00715EEA">
        <w:rPr>
          <w:rFonts w:cs="B Zar" w:hint="cs"/>
          <w:sz w:val="26"/>
          <w:szCs w:val="26"/>
          <w:rtl/>
          <w:lang w:bidi="fa-IR"/>
        </w:rPr>
        <w:t>های دو شبکه حرفه</w:t>
      </w:r>
      <w:r w:rsidRPr="00715EEA">
        <w:rPr>
          <w:rFonts w:cs="B Zar"/>
          <w:sz w:val="26"/>
          <w:szCs w:val="26"/>
          <w:rtl/>
          <w:lang w:bidi="fa-IR"/>
        </w:rPr>
        <w:softHyphen/>
      </w:r>
      <w:r w:rsidRPr="00715EEA">
        <w:rPr>
          <w:rFonts w:cs="B Zar" w:hint="cs"/>
          <w:sz w:val="26"/>
          <w:szCs w:val="26"/>
          <w:rtl/>
          <w:lang w:bidi="fa-IR"/>
        </w:rPr>
        <w:t>ای فنی و مالی است، بدین معنا که شبکه مالی برای شبکه فنی تأمین مالی می</w:t>
      </w:r>
      <w:r w:rsidRPr="00715EEA">
        <w:rPr>
          <w:rFonts w:cs="B Zar"/>
          <w:sz w:val="26"/>
          <w:szCs w:val="26"/>
          <w:rtl/>
          <w:lang w:bidi="fa-IR"/>
        </w:rPr>
        <w:softHyphen/>
      </w:r>
      <w:r w:rsidRPr="00715EEA">
        <w:rPr>
          <w:rFonts w:cs="B Zar" w:hint="cs"/>
          <w:sz w:val="26"/>
          <w:szCs w:val="26"/>
          <w:rtl/>
          <w:lang w:bidi="fa-IR"/>
        </w:rPr>
        <w:t>کند. اعضای هر دو شبکه برای پیدا کردن بهترین پروژه</w:t>
      </w:r>
      <w:r w:rsidRPr="00715EEA">
        <w:rPr>
          <w:rFonts w:cs="B Zar"/>
          <w:sz w:val="26"/>
          <w:szCs w:val="26"/>
          <w:rtl/>
          <w:lang w:bidi="fa-IR"/>
        </w:rPr>
        <w:softHyphen/>
      </w:r>
      <w:r w:rsidRPr="00715EEA">
        <w:rPr>
          <w:rFonts w:cs="B Zar" w:hint="cs"/>
          <w:sz w:val="26"/>
          <w:szCs w:val="26"/>
          <w:rtl/>
          <w:lang w:bidi="fa-IR"/>
        </w:rPr>
        <w:t>های انرژی ممکن برای سرمایه</w:t>
      </w:r>
      <w:r w:rsidRPr="00715EEA">
        <w:rPr>
          <w:rFonts w:cs="B Zar"/>
          <w:sz w:val="26"/>
          <w:szCs w:val="26"/>
          <w:rtl/>
          <w:lang w:bidi="fa-IR"/>
        </w:rPr>
        <w:softHyphen/>
      </w:r>
      <w:r w:rsidRPr="00715EEA">
        <w:rPr>
          <w:rFonts w:cs="B Zar" w:hint="cs"/>
          <w:sz w:val="26"/>
          <w:szCs w:val="26"/>
          <w:rtl/>
          <w:lang w:bidi="fa-IR"/>
        </w:rPr>
        <w:t>گذاری مشتری، با یکدیگر همکاری می</w:t>
      </w:r>
      <w:r w:rsidRPr="00715EEA">
        <w:rPr>
          <w:rFonts w:cs="B Zar"/>
          <w:sz w:val="26"/>
          <w:szCs w:val="26"/>
          <w:rtl/>
          <w:lang w:bidi="fa-IR"/>
        </w:rPr>
        <w:softHyphen/>
      </w:r>
      <w:r w:rsidRPr="00715EEA">
        <w:rPr>
          <w:rFonts w:cs="B Zar" w:hint="cs"/>
          <w:sz w:val="26"/>
          <w:szCs w:val="26"/>
          <w:rtl/>
          <w:lang w:bidi="fa-IR"/>
        </w:rPr>
        <w:t>کنند و به تبع آن، بورس انرژی نیز بازاری متشکل و قانونمند است که نقش مؤثری در بهبود وضعیت مبادلات حامل</w:t>
      </w:r>
      <w:r w:rsidRPr="00715EEA">
        <w:rPr>
          <w:rFonts w:cs="B Zar"/>
          <w:sz w:val="26"/>
          <w:szCs w:val="26"/>
          <w:rtl/>
          <w:lang w:bidi="fa-IR"/>
        </w:rPr>
        <w:softHyphen/>
      </w:r>
      <w:r w:rsidRPr="00715EEA">
        <w:rPr>
          <w:rFonts w:cs="B Zar" w:hint="cs"/>
          <w:sz w:val="26"/>
          <w:szCs w:val="26"/>
          <w:rtl/>
          <w:lang w:bidi="fa-IR"/>
        </w:rPr>
        <w:t>های انرژی ایفا کرده و می</w:t>
      </w:r>
      <w:r w:rsidRPr="00715EEA">
        <w:rPr>
          <w:rFonts w:cs="B Zar"/>
          <w:sz w:val="26"/>
          <w:szCs w:val="26"/>
          <w:rtl/>
          <w:lang w:bidi="fa-IR"/>
        </w:rPr>
        <w:softHyphen/>
      </w:r>
      <w:r w:rsidRPr="00715EEA">
        <w:rPr>
          <w:rFonts w:cs="B Zar" w:hint="cs"/>
          <w:sz w:val="26"/>
          <w:szCs w:val="26"/>
          <w:rtl/>
          <w:lang w:bidi="fa-IR"/>
        </w:rPr>
        <w:t>تواند به عنوان منبعی برای تأمین مالی سرمایه</w:t>
      </w:r>
      <w:r w:rsidRPr="00715EEA">
        <w:rPr>
          <w:rFonts w:cs="B Zar"/>
          <w:sz w:val="26"/>
          <w:szCs w:val="26"/>
          <w:rtl/>
          <w:lang w:bidi="fa-IR"/>
        </w:rPr>
        <w:softHyphen/>
      </w:r>
      <w:r w:rsidRPr="00715EEA">
        <w:rPr>
          <w:rFonts w:cs="B Zar" w:hint="cs"/>
          <w:sz w:val="26"/>
          <w:szCs w:val="26"/>
          <w:rtl/>
          <w:lang w:bidi="fa-IR"/>
        </w:rPr>
        <w:t>گذاران و تولید کنندگان بزرگ عرصه انرژی به شمار رود. شرکت</w:t>
      </w:r>
      <w:r w:rsidRPr="00715EEA">
        <w:rPr>
          <w:rFonts w:cs="B Zar"/>
          <w:sz w:val="26"/>
          <w:szCs w:val="26"/>
          <w:rtl/>
          <w:lang w:bidi="fa-IR"/>
        </w:rPr>
        <w:softHyphen/>
      </w:r>
      <w:r w:rsidRPr="00715EEA">
        <w:rPr>
          <w:rFonts w:cs="B Zar" w:hint="cs"/>
          <w:sz w:val="26"/>
          <w:szCs w:val="26"/>
          <w:rtl/>
          <w:lang w:bidi="fa-IR"/>
        </w:rPr>
        <w:t>هایی که در حوزه بورس انرژی فعالیت می</w:t>
      </w:r>
      <w:r w:rsidRPr="00715EEA">
        <w:rPr>
          <w:rFonts w:cs="B Zar"/>
          <w:sz w:val="26"/>
          <w:szCs w:val="26"/>
          <w:rtl/>
          <w:lang w:bidi="fa-IR"/>
        </w:rPr>
        <w:softHyphen/>
      </w:r>
      <w:r w:rsidRPr="00715EEA">
        <w:rPr>
          <w:rFonts w:cs="B Zar" w:hint="cs"/>
          <w:sz w:val="26"/>
          <w:szCs w:val="26"/>
          <w:rtl/>
          <w:lang w:bidi="fa-IR"/>
        </w:rPr>
        <w:t>کنند و مایل به فروش دارایی</w:t>
      </w:r>
      <w:r w:rsidRPr="00715EEA">
        <w:rPr>
          <w:rFonts w:cs="B Zar"/>
          <w:sz w:val="26"/>
          <w:szCs w:val="26"/>
          <w:rtl/>
          <w:lang w:bidi="fa-IR"/>
        </w:rPr>
        <w:softHyphen/>
      </w:r>
      <w:r w:rsidRPr="00715EEA">
        <w:rPr>
          <w:rFonts w:cs="B Zar" w:hint="cs"/>
          <w:sz w:val="26"/>
          <w:szCs w:val="26"/>
          <w:rtl/>
          <w:lang w:bidi="fa-IR"/>
        </w:rPr>
        <w:t>ها و فرآورده</w:t>
      </w:r>
      <w:r w:rsidRPr="00715EEA">
        <w:rPr>
          <w:rFonts w:cs="B Zar"/>
          <w:sz w:val="26"/>
          <w:szCs w:val="26"/>
          <w:rtl/>
          <w:lang w:bidi="fa-IR"/>
        </w:rPr>
        <w:softHyphen/>
      </w:r>
      <w:r w:rsidRPr="00715EEA">
        <w:rPr>
          <w:rFonts w:cs="B Zar" w:hint="cs"/>
          <w:sz w:val="26"/>
          <w:szCs w:val="26"/>
          <w:rtl/>
          <w:lang w:bidi="fa-IR"/>
        </w:rPr>
        <w:t>ها و یا به دنبال تأمین فرآورده</w:t>
      </w:r>
      <w:r w:rsidRPr="00715EEA">
        <w:rPr>
          <w:rFonts w:cs="B Zar"/>
          <w:sz w:val="26"/>
          <w:szCs w:val="26"/>
          <w:rtl/>
          <w:lang w:bidi="fa-IR"/>
        </w:rPr>
        <w:softHyphen/>
      </w:r>
      <w:r w:rsidRPr="00715EEA">
        <w:rPr>
          <w:rFonts w:cs="B Zar" w:hint="cs"/>
          <w:sz w:val="26"/>
          <w:szCs w:val="26"/>
          <w:rtl/>
          <w:lang w:bidi="fa-IR"/>
        </w:rPr>
        <w:t>های خود هستند، می</w:t>
      </w:r>
      <w:r w:rsidRPr="00715EEA">
        <w:rPr>
          <w:rFonts w:cs="B Zar"/>
          <w:sz w:val="26"/>
          <w:szCs w:val="26"/>
          <w:rtl/>
          <w:lang w:bidi="fa-IR"/>
        </w:rPr>
        <w:softHyphen/>
      </w:r>
      <w:r w:rsidRPr="00715EEA">
        <w:rPr>
          <w:rFonts w:cs="B Zar" w:hint="cs"/>
          <w:sz w:val="26"/>
          <w:szCs w:val="26"/>
          <w:rtl/>
          <w:lang w:bidi="fa-IR"/>
        </w:rPr>
        <w:t>توانند آن</w:t>
      </w:r>
      <w:r w:rsidRPr="00715EEA">
        <w:rPr>
          <w:rFonts w:cs="B Zar"/>
          <w:sz w:val="26"/>
          <w:szCs w:val="26"/>
          <w:rtl/>
          <w:lang w:bidi="fa-IR"/>
        </w:rPr>
        <w:softHyphen/>
      </w:r>
      <w:r w:rsidRPr="00715EEA">
        <w:rPr>
          <w:rFonts w:cs="B Zar" w:hint="cs"/>
          <w:sz w:val="26"/>
          <w:szCs w:val="26"/>
          <w:rtl/>
          <w:lang w:bidi="fa-IR"/>
        </w:rPr>
        <w:t>ها را از طریق بورس انرژی به مشتریان ارائه کنند. بورس انرژی بازاریست که ضعف</w:t>
      </w:r>
      <w:r w:rsidRPr="00715EEA">
        <w:rPr>
          <w:rFonts w:cs="B Zar"/>
          <w:sz w:val="26"/>
          <w:szCs w:val="26"/>
          <w:rtl/>
          <w:lang w:bidi="fa-IR"/>
        </w:rPr>
        <w:softHyphen/>
      </w:r>
      <w:r w:rsidRPr="00715EEA">
        <w:rPr>
          <w:rFonts w:cs="B Zar" w:hint="cs"/>
          <w:sz w:val="26"/>
          <w:szCs w:val="26"/>
          <w:rtl/>
          <w:lang w:bidi="fa-IR"/>
        </w:rPr>
        <w:t>های بازار خارج از بورس را جبران کرده و در جهت پوشش ریسک</w:t>
      </w:r>
      <w:r w:rsidRPr="00715EEA">
        <w:rPr>
          <w:rFonts w:cs="B Zar"/>
          <w:sz w:val="26"/>
          <w:szCs w:val="26"/>
          <w:rtl/>
          <w:lang w:bidi="fa-IR"/>
        </w:rPr>
        <w:softHyphen/>
      </w:r>
      <w:r w:rsidRPr="00715EEA">
        <w:rPr>
          <w:rFonts w:cs="B Zar" w:hint="cs"/>
          <w:sz w:val="26"/>
          <w:szCs w:val="26"/>
          <w:rtl/>
          <w:lang w:bidi="fa-IR"/>
        </w:rPr>
        <w:t>های معاملات، شفاف سازی قیمت</w:t>
      </w:r>
      <w:r w:rsidRPr="00715EEA">
        <w:rPr>
          <w:rFonts w:cs="B Zar"/>
          <w:sz w:val="26"/>
          <w:szCs w:val="26"/>
          <w:rtl/>
          <w:lang w:bidi="fa-IR"/>
        </w:rPr>
        <w:softHyphen/>
      </w:r>
      <w:r w:rsidRPr="00715EEA">
        <w:rPr>
          <w:rFonts w:cs="B Zar" w:hint="cs"/>
          <w:sz w:val="26"/>
          <w:szCs w:val="26"/>
          <w:rtl/>
          <w:lang w:bidi="fa-IR"/>
        </w:rPr>
        <w:t>ها، توسعه مبادلات تجاری در زمینه انرژی و دسترسی بهتر و بیشتر معامله</w:t>
      </w:r>
      <w:r w:rsidRPr="00715EEA">
        <w:rPr>
          <w:rFonts w:cs="B Zar"/>
          <w:sz w:val="26"/>
          <w:szCs w:val="26"/>
          <w:rtl/>
          <w:lang w:bidi="fa-IR"/>
        </w:rPr>
        <w:softHyphen/>
      </w:r>
      <w:r w:rsidRPr="00715EEA">
        <w:rPr>
          <w:rFonts w:cs="B Zar" w:hint="cs"/>
          <w:sz w:val="26"/>
          <w:szCs w:val="26"/>
          <w:rtl/>
          <w:lang w:bidi="fa-IR"/>
        </w:rPr>
        <w:t>گران به اطلاعات مورد نیاز برای انجام معاملات، تحت قوانین و ضوابط معینی ایجاد شده است. در واقع بورس انرژی از یک سو فرصت</w:t>
      </w:r>
      <w:r w:rsidRPr="00715EEA">
        <w:rPr>
          <w:rFonts w:cs="B Zar"/>
          <w:sz w:val="26"/>
          <w:szCs w:val="26"/>
          <w:rtl/>
          <w:lang w:bidi="fa-IR"/>
        </w:rPr>
        <w:softHyphen/>
      </w:r>
      <w:r w:rsidRPr="00715EEA">
        <w:rPr>
          <w:rFonts w:cs="B Zar" w:hint="cs"/>
          <w:sz w:val="26"/>
          <w:szCs w:val="26"/>
          <w:rtl/>
          <w:lang w:bidi="fa-IR"/>
        </w:rPr>
        <w:t>های سرمایه</w:t>
      </w:r>
      <w:r w:rsidRPr="00715EEA">
        <w:rPr>
          <w:rFonts w:cs="B Zar"/>
          <w:sz w:val="26"/>
          <w:szCs w:val="26"/>
          <w:rtl/>
          <w:lang w:bidi="fa-IR"/>
        </w:rPr>
        <w:softHyphen/>
      </w:r>
      <w:r w:rsidRPr="00715EEA">
        <w:rPr>
          <w:rFonts w:cs="B Zar" w:hint="cs"/>
          <w:sz w:val="26"/>
          <w:szCs w:val="26"/>
          <w:rtl/>
          <w:lang w:bidi="fa-IR"/>
        </w:rPr>
        <w:t>گذاری داخلی و خارجی فراهم می</w:t>
      </w:r>
      <w:r w:rsidRPr="00715EEA">
        <w:rPr>
          <w:rFonts w:cs="B Zar"/>
          <w:sz w:val="26"/>
          <w:szCs w:val="26"/>
          <w:rtl/>
          <w:lang w:bidi="fa-IR"/>
        </w:rPr>
        <w:softHyphen/>
      </w:r>
      <w:r w:rsidRPr="00715EEA">
        <w:rPr>
          <w:rFonts w:cs="B Zar" w:hint="cs"/>
          <w:sz w:val="26"/>
          <w:szCs w:val="26"/>
          <w:rtl/>
          <w:lang w:bidi="fa-IR"/>
        </w:rPr>
        <w:t>کند و از سویی دیگر بازارهای کارآمد و شفافی را همراه با درجه بالایی از نقد شوندگی و رقابت برای کشف قیمت حامل</w:t>
      </w:r>
      <w:r w:rsidRPr="00715EEA">
        <w:rPr>
          <w:rFonts w:cs="B Zar"/>
          <w:sz w:val="26"/>
          <w:szCs w:val="26"/>
          <w:rtl/>
          <w:lang w:bidi="fa-IR"/>
        </w:rPr>
        <w:softHyphen/>
      </w:r>
      <w:r w:rsidRPr="00715EEA">
        <w:rPr>
          <w:rFonts w:cs="B Zar" w:hint="cs"/>
          <w:sz w:val="26"/>
          <w:szCs w:val="26"/>
          <w:rtl/>
          <w:lang w:bidi="fa-IR"/>
        </w:rPr>
        <w:t>های انرژی ایجاد می</w:t>
      </w:r>
      <w:r w:rsidRPr="00715EEA">
        <w:rPr>
          <w:rFonts w:cs="B Zar"/>
          <w:sz w:val="26"/>
          <w:szCs w:val="26"/>
          <w:rtl/>
          <w:lang w:bidi="fa-IR"/>
        </w:rPr>
        <w:softHyphen/>
      </w:r>
      <w:r w:rsidRPr="00715EEA">
        <w:rPr>
          <w:rFonts w:cs="B Zar" w:hint="cs"/>
          <w:sz w:val="26"/>
          <w:szCs w:val="26"/>
          <w:rtl/>
          <w:lang w:bidi="fa-IR"/>
        </w:rPr>
        <w:t>کند</w:t>
      </w:r>
      <w:sdt>
        <w:sdtPr>
          <w:rPr>
            <w:rFonts w:cs="B Zar" w:hint="cs"/>
            <w:sz w:val="26"/>
            <w:szCs w:val="26"/>
            <w:rtl/>
            <w:lang w:bidi="fa-IR"/>
          </w:rPr>
          <w:id w:val="979046774"/>
          <w:citation/>
        </w:sdtPr>
        <w:sdtEndPr/>
        <w:sdtContent>
          <w:r w:rsidRPr="00715EEA">
            <w:rPr>
              <w:rFonts w:cs="B Zar"/>
              <w:sz w:val="26"/>
              <w:szCs w:val="26"/>
              <w:rtl/>
              <w:lang w:bidi="fa-IR"/>
            </w:rPr>
            <w:fldChar w:fldCharType="begin"/>
          </w:r>
          <w:r w:rsidRPr="00715EEA">
            <w:rPr>
              <w:rFonts w:cs="B Zar"/>
              <w:sz w:val="26"/>
              <w:szCs w:val="26"/>
              <w:rtl/>
              <w:lang w:bidi="fa-IR"/>
            </w:rPr>
            <w:instrText xml:space="preserve"> </w:instrText>
          </w:r>
          <w:r w:rsidRPr="00715EEA">
            <w:rPr>
              <w:rFonts w:cs="B Zar" w:hint="cs"/>
              <w:sz w:val="26"/>
              <w:szCs w:val="26"/>
              <w:lang w:bidi="fa-IR"/>
            </w:rPr>
            <w:instrText xml:space="preserve">CITATION </w:instrText>
          </w:r>
          <w:r w:rsidRPr="00715EEA">
            <w:rPr>
              <w:rFonts w:cs="B Zar" w:hint="cs"/>
              <w:sz w:val="26"/>
              <w:szCs w:val="26"/>
              <w:rtl/>
              <w:lang w:bidi="fa-IR"/>
            </w:rPr>
            <w:instrText>اسف94 \</w:instrText>
          </w:r>
          <w:r w:rsidRPr="00715EEA">
            <w:rPr>
              <w:rFonts w:cs="B Zar" w:hint="cs"/>
              <w:sz w:val="26"/>
              <w:szCs w:val="26"/>
              <w:lang w:bidi="fa-IR"/>
            </w:rPr>
            <w:instrText xml:space="preserve">l </w:instrText>
          </w:r>
          <w:r w:rsidRPr="00715EEA">
            <w:rPr>
              <w:rFonts w:cs="B Zar" w:hint="cs"/>
              <w:sz w:val="26"/>
              <w:szCs w:val="26"/>
              <w:rtl/>
              <w:lang w:bidi="fa-IR"/>
            </w:rPr>
            <w:instrText>1065</w:instrText>
          </w:r>
          <w:r w:rsidRPr="00715EEA">
            <w:rPr>
              <w:rFonts w:cs="B Zar"/>
              <w:sz w:val="26"/>
              <w:szCs w:val="26"/>
              <w:rtl/>
              <w:lang w:bidi="fa-IR"/>
            </w:rPr>
            <w:instrText xml:space="preserve"> </w:instrText>
          </w:r>
          <w:r w:rsidRPr="00715EEA">
            <w:rPr>
              <w:rFonts w:cs="B Zar"/>
              <w:sz w:val="26"/>
              <w:szCs w:val="26"/>
              <w:rtl/>
              <w:lang w:bidi="fa-IR"/>
            </w:rPr>
            <w:fldChar w:fldCharType="separate"/>
          </w:r>
          <w:r w:rsidRPr="00715EEA">
            <w:rPr>
              <w:rFonts w:cs="B Zar"/>
              <w:sz w:val="26"/>
              <w:szCs w:val="26"/>
              <w:rtl/>
              <w:lang w:bidi="fa-IR"/>
            </w:rPr>
            <w:t xml:space="preserve"> </w:t>
          </w:r>
          <w:r w:rsidRPr="00715EEA">
            <w:rPr>
              <w:rFonts w:cs="B Zar" w:hint="cs"/>
              <w:sz w:val="26"/>
              <w:szCs w:val="26"/>
              <w:rtl/>
              <w:lang w:bidi="fa-IR"/>
            </w:rPr>
            <w:t>(اسفندیاری, 1394)</w:t>
          </w:r>
          <w:r w:rsidRPr="00715EEA">
            <w:rPr>
              <w:rFonts w:cs="B Zar"/>
              <w:sz w:val="26"/>
              <w:szCs w:val="26"/>
              <w:rtl/>
              <w:lang w:bidi="fa-IR"/>
            </w:rPr>
            <w:fldChar w:fldCharType="end"/>
          </w:r>
        </w:sdtContent>
      </w:sdt>
      <w:r w:rsidRPr="00715EEA">
        <w:rPr>
          <w:rFonts w:cs="B Zar" w:hint="cs"/>
          <w:sz w:val="26"/>
          <w:szCs w:val="26"/>
          <w:rtl/>
          <w:lang w:bidi="fa-IR"/>
        </w:rPr>
        <w:t>.</w:t>
      </w:r>
    </w:p>
    <w:p w:rsidR="00715EEA" w:rsidRDefault="00715EEA" w:rsidP="00715EEA">
      <w:pPr>
        <w:bidi/>
        <w:spacing w:after="0"/>
        <w:jc w:val="both"/>
        <w:rPr>
          <w:rFonts w:cs="B Zar"/>
          <w:sz w:val="26"/>
          <w:szCs w:val="26"/>
          <w:rtl/>
          <w:lang w:bidi="fa-IR"/>
        </w:rPr>
      </w:pPr>
      <w:r w:rsidRPr="00715EEA">
        <w:rPr>
          <w:rFonts w:cs="B Zar" w:hint="cs"/>
          <w:sz w:val="26"/>
          <w:szCs w:val="26"/>
          <w:rtl/>
          <w:lang w:bidi="fa-IR"/>
        </w:rPr>
        <w:t>کشورهای پیشرفته، در پاسخ به نیازهای اقتصاد ملی برای افزایش شفافیت، اطلاع رسانی، مدیریت ریسک ناشی از نوسان قیمت</w:t>
      </w:r>
      <w:r w:rsidRPr="00715EEA">
        <w:rPr>
          <w:rFonts w:cs="B Zar"/>
          <w:sz w:val="26"/>
          <w:szCs w:val="26"/>
          <w:rtl/>
          <w:lang w:bidi="fa-IR"/>
        </w:rPr>
        <w:softHyphen/>
      </w:r>
      <w:r w:rsidRPr="00715EEA">
        <w:rPr>
          <w:rFonts w:cs="B Zar" w:hint="cs"/>
          <w:sz w:val="26"/>
          <w:szCs w:val="26"/>
          <w:rtl/>
          <w:lang w:bidi="fa-IR"/>
        </w:rPr>
        <w:t>ها، سازماندهی بازارها در جهت ارتقاء کارایی و کاهش هزینه</w:t>
      </w:r>
      <w:r w:rsidRPr="00715EEA">
        <w:rPr>
          <w:rFonts w:cs="B Zar"/>
          <w:sz w:val="26"/>
          <w:szCs w:val="26"/>
          <w:rtl/>
          <w:lang w:bidi="fa-IR"/>
        </w:rPr>
        <w:softHyphen/>
      </w:r>
      <w:r w:rsidRPr="00715EEA">
        <w:rPr>
          <w:rFonts w:cs="B Zar" w:hint="cs"/>
          <w:sz w:val="26"/>
          <w:szCs w:val="26"/>
          <w:rtl/>
          <w:lang w:bidi="fa-IR"/>
        </w:rPr>
        <w:t>های مبادله، مفهومی تحت عنوان بورس انرژی را توسعه دادند</w:t>
      </w:r>
      <w:r>
        <w:rPr>
          <w:rFonts w:cs="B Zar" w:hint="cs"/>
          <w:sz w:val="26"/>
          <w:szCs w:val="26"/>
          <w:rtl/>
          <w:lang w:bidi="fa-IR"/>
        </w:rPr>
        <w:t xml:space="preserve"> (بورس انرژی ایران، 1391)</w:t>
      </w:r>
      <w:r w:rsidRPr="00715EEA">
        <w:rPr>
          <w:rFonts w:cs="B Zar" w:hint="cs"/>
          <w:sz w:val="26"/>
          <w:szCs w:val="26"/>
          <w:rtl/>
          <w:lang w:bidi="fa-IR"/>
        </w:rPr>
        <w:t>؛ به گونه</w:t>
      </w:r>
      <w:r w:rsidRPr="00715EEA">
        <w:rPr>
          <w:rFonts w:cs="B Zar"/>
          <w:sz w:val="26"/>
          <w:szCs w:val="26"/>
          <w:rtl/>
          <w:lang w:bidi="fa-IR"/>
        </w:rPr>
        <w:softHyphen/>
      </w:r>
      <w:r w:rsidRPr="00715EEA">
        <w:rPr>
          <w:rFonts w:cs="B Zar" w:hint="cs"/>
          <w:sz w:val="26"/>
          <w:szCs w:val="26"/>
          <w:rtl/>
          <w:lang w:bidi="fa-IR"/>
        </w:rPr>
        <w:t xml:space="preserve">ای که </w:t>
      </w:r>
      <w:r w:rsidRPr="00715EEA">
        <w:rPr>
          <w:rFonts w:asciiTheme="majorBidi" w:hAnsiTheme="majorBidi" w:cstheme="majorBidi"/>
          <w:sz w:val="23"/>
          <w:szCs w:val="23"/>
          <w:lang w:bidi="fa-IR"/>
        </w:rPr>
        <w:t>NYCE</w:t>
      </w:r>
      <w:r w:rsidRPr="00715EEA">
        <w:rPr>
          <w:rFonts w:cs="B Zar"/>
          <w:sz w:val="26"/>
          <w:szCs w:val="26"/>
          <w:vertAlign w:val="superscript"/>
          <w:lang w:bidi="fa-IR"/>
        </w:rPr>
        <w:footnoteReference w:id="7"/>
      </w:r>
      <w:r w:rsidRPr="00715EEA">
        <w:rPr>
          <w:rFonts w:cs="B Zar" w:hint="cs"/>
          <w:sz w:val="26"/>
          <w:szCs w:val="26"/>
          <w:rtl/>
          <w:lang w:bidi="fa-IR"/>
        </w:rPr>
        <w:t xml:space="preserve"> اولین مبادله کننده قراردادهای نوین در بورس انرژی بوده که مبادله خود را بر روی پروپان انجام داده است. </w:t>
      </w:r>
      <w:r w:rsidRPr="00715EEA">
        <w:rPr>
          <w:rFonts w:asciiTheme="majorBidi" w:hAnsiTheme="majorBidi" w:cstheme="majorBidi"/>
          <w:sz w:val="23"/>
          <w:szCs w:val="23"/>
          <w:lang w:bidi="fa-IR"/>
        </w:rPr>
        <w:t>NYMEX</w:t>
      </w:r>
      <w:r>
        <w:rPr>
          <w:rFonts w:cs="B Zar" w:hint="cs"/>
          <w:sz w:val="26"/>
          <w:szCs w:val="26"/>
          <w:rtl/>
          <w:lang w:bidi="fa-IR"/>
        </w:rPr>
        <w:t xml:space="preserve"> </w:t>
      </w:r>
      <w:r w:rsidRPr="00715EEA">
        <w:rPr>
          <w:rFonts w:cs="B Zar" w:hint="cs"/>
          <w:sz w:val="26"/>
          <w:szCs w:val="26"/>
          <w:rtl/>
          <w:lang w:bidi="fa-IR"/>
        </w:rPr>
        <w:t>نیز اولین قراردادهای آتی را که در ابعاد گسترده بر روی نفت گرمایشی مبادله می</w:t>
      </w:r>
      <w:r w:rsidRPr="00715EEA">
        <w:rPr>
          <w:rFonts w:cs="B Zar"/>
          <w:sz w:val="26"/>
          <w:szCs w:val="26"/>
          <w:rtl/>
          <w:lang w:bidi="fa-IR"/>
        </w:rPr>
        <w:softHyphen/>
      </w:r>
      <w:r w:rsidRPr="00715EEA">
        <w:rPr>
          <w:rFonts w:cs="B Zar" w:hint="cs"/>
          <w:sz w:val="26"/>
          <w:szCs w:val="26"/>
          <w:rtl/>
          <w:lang w:bidi="fa-IR"/>
        </w:rPr>
        <w:t xml:space="preserve">شد، معرفی </w:t>
      </w:r>
      <w:r w:rsidRPr="00715EEA">
        <w:rPr>
          <w:rFonts w:cs="B Zar" w:hint="cs"/>
          <w:sz w:val="26"/>
          <w:szCs w:val="26"/>
          <w:rtl/>
          <w:lang w:bidi="fa-IR"/>
        </w:rPr>
        <w:lastRenderedPageBreak/>
        <w:t xml:space="preserve">نمود. نهایتا </w:t>
      </w:r>
      <w:r w:rsidRPr="00715EEA">
        <w:rPr>
          <w:rFonts w:asciiTheme="majorBidi" w:hAnsiTheme="majorBidi" w:cstheme="majorBidi"/>
          <w:sz w:val="23"/>
          <w:szCs w:val="23"/>
          <w:lang w:bidi="fa-IR"/>
        </w:rPr>
        <w:t>NYMEX</w:t>
      </w:r>
      <w:r w:rsidRPr="00715EEA">
        <w:rPr>
          <w:rFonts w:cs="B Zar" w:hint="cs"/>
          <w:sz w:val="26"/>
          <w:szCs w:val="26"/>
          <w:rtl/>
          <w:lang w:bidi="fa-IR"/>
        </w:rPr>
        <w:t xml:space="preserve"> در دهه 80 میلادی فعالیت</w:t>
      </w:r>
      <w:r w:rsidRPr="00715EEA">
        <w:rPr>
          <w:rFonts w:cs="B Zar"/>
          <w:sz w:val="26"/>
          <w:szCs w:val="26"/>
          <w:rtl/>
          <w:lang w:bidi="fa-IR"/>
        </w:rPr>
        <w:softHyphen/>
      </w:r>
      <w:r w:rsidRPr="00715EEA">
        <w:rPr>
          <w:rFonts w:cs="B Zar" w:hint="cs"/>
          <w:sz w:val="26"/>
          <w:szCs w:val="26"/>
          <w:rtl/>
          <w:lang w:bidi="fa-IR"/>
        </w:rPr>
        <w:t>های خود را در حوزه بورس مشتقات انرژی با معرفی آتی</w:t>
      </w:r>
      <w:r w:rsidRPr="00715EEA">
        <w:rPr>
          <w:rFonts w:cs="B Zar"/>
          <w:sz w:val="26"/>
          <w:szCs w:val="26"/>
          <w:rtl/>
          <w:lang w:bidi="fa-IR"/>
        </w:rPr>
        <w:softHyphen/>
      </w:r>
      <w:r w:rsidRPr="00715EEA">
        <w:rPr>
          <w:rFonts w:cs="B Zar" w:hint="cs"/>
          <w:sz w:val="26"/>
          <w:szCs w:val="26"/>
          <w:rtl/>
          <w:lang w:bidi="fa-IR"/>
        </w:rPr>
        <w:t>های نفت گاز توسعه داد. بریتانیا نیز همزمان با ایالات متحده، در بورس بین</w:t>
      </w:r>
      <w:r w:rsidRPr="00715EEA">
        <w:rPr>
          <w:rFonts w:cs="B Zar"/>
          <w:sz w:val="26"/>
          <w:szCs w:val="26"/>
          <w:rtl/>
          <w:lang w:bidi="fa-IR"/>
        </w:rPr>
        <w:softHyphen/>
      </w:r>
      <w:r w:rsidRPr="00715EEA">
        <w:rPr>
          <w:rFonts w:cs="B Zar" w:hint="cs"/>
          <w:sz w:val="26"/>
          <w:szCs w:val="26"/>
          <w:rtl/>
          <w:lang w:bidi="fa-IR"/>
        </w:rPr>
        <w:t>المللی نفت (</w:t>
      </w:r>
      <w:r w:rsidRPr="00715EEA">
        <w:rPr>
          <w:rFonts w:asciiTheme="majorBidi" w:hAnsiTheme="majorBidi" w:cstheme="majorBidi"/>
          <w:sz w:val="23"/>
          <w:szCs w:val="23"/>
          <w:lang w:bidi="fa-IR"/>
        </w:rPr>
        <w:t>IPE</w:t>
      </w:r>
      <w:r w:rsidRPr="00715EEA">
        <w:rPr>
          <w:rFonts w:cs="B Zar" w:hint="cs"/>
          <w:sz w:val="26"/>
          <w:szCs w:val="26"/>
          <w:rtl/>
          <w:lang w:bidi="fa-IR"/>
        </w:rPr>
        <w:t>)</w:t>
      </w:r>
      <w:r w:rsidRPr="00715EEA">
        <w:rPr>
          <w:rFonts w:cs="B Zar"/>
          <w:sz w:val="26"/>
          <w:szCs w:val="26"/>
          <w:vertAlign w:val="superscript"/>
          <w:rtl/>
          <w:lang w:bidi="fa-IR"/>
        </w:rPr>
        <w:footnoteReference w:id="8"/>
      </w:r>
      <w:r w:rsidRPr="00715EEA">
        <w:rPr>
          <w:rFonts w:cs="B Zar" w:hint="cs"/>
          <w:sz w:val="26"/>
          <w:szCs w:val="26"/>
          <w:rtl/>
          <w:lang w:bidi="fa-IR"/>
        </w:rPr>
        <w:t xml:space="preserve"> در دهه 80 میلادی اقدام به مبادله آتی</w:t>
      </w:r>
      <w:r w:rsidRPr="00715EEA">
        <w:rPr>
          <w:rFonts w:cs="B Zar"/>
          <w:sz w:val="26"/>
          <w:szCs w:val="26"/>
          <w:rtl/>
          <w:lang w:bidi="fa-IR"/>
        </w:rPr>
        <w:softHyphen/>
      </w:r>
      <w:r w:rsidRPr="00715EEA">
        <w:rPr>
          <w:rFonts w:cs="B Zar" w:hint="cs"/>
          <w:sz w:val="26"/>
          <w:szCs w:val="26"/>
          <w:rtl/>
          <w:lang w:bidi="fa-IR"/>
        </w:rPr>
        <w:t>های نفت گاز نموده و نهایتاً در سال 88 میلادی آتی</w:t>
      </w:r>
      <w:r w:rsidRPr="00715EEA">
        <w:rPr>
          <w:rFonts w:cs="B Zar"/>
          <w:sz w:val="26"/>
          <w:szCs w:val="26"/>
          <w:rtl/>
          <w:lang w:bidi="fa-IR"/>
        </w:rPr>
        <w:softHyphen/>
      </w:r>
      <w:r w:rsidRPr="00715EEA">
        <w:rPr>
          <w:rFonts w:cs="B Zar" w:hint="cs"/>
          <w:sz w:val="26"/>
          <w:szCs w:val="26"/>
          <w:rtl/>
          <w:lang w:bidi="fa-IR"/>
        </w:rPr>
        <w:t>های نفت خام برنت را معرفی کرد. مقررات زدایی در حوزه حمل و نقل و قیمت در ایالات متحده در دهه 80 میلادی سبب به</w:t>
      </w:r>
      <w:r w:rsidRPr="00715EEA">
        <w:rPr>
          <w:rFonts w:cs="B Zar"/>
          <w:sz w:val="26"/>
          <w:szCs w:val="26"/>
          <w:rtl/>
          <w:lang w:bidi="fa-IR"/>
        </w:rPr>
        <w:softHyphen/>
      </w:r>
      <w:r w:rsidRPr="00715EEA">
        <w:rPr>
          <w:rFonts w:cs="B Zar" w:hint="cs"/>
          <w:sz w:val="26"/>
          <w:szCs w:val="26"/>
          <w:rtl/>
          <w:lang w:bidi="fa-IR"/>
        </w:rPr>
        <w:t>وجود آمدن مبادله آتی</w:t>
      </w:r>
      <w:r w:rsidRPr="00715EEA">
        <w:rPr>
          <w:rFonts w:cs="B Zar"/>
          <w:sz w:val="26"/>
          <w:szCs w:val="26"/>
          <w:rtl/>
          <w:lang w:bidi="fa-IR"/>
        </w:rPr>
        <w:softHyphen/>
      </w:r>
      <w:r w:rsidRPr="00715EEA">
        <w:rPr>
          <w:rFonts w:cs="B Zar" w:hint="cs"/>
          <w:sz w:val="26"/>
          <w:szCs w:val="26"/>
          <w:rtl/>
          <w:lang w:bidi="fa-IR"/>
        </w:rPr>
        <w:t xml:space="preserve">ها در زمینه گاز طبیعی شده و </w:t>
      </w:r>
      <w:r w:rsidRPr="00715EEA">
        <w:rPr>
          <w:rFonts w:asciiTheme="majorBidi" w:hAnsiTheme="majorBidi" w:cstheme="majorBidi"/>
          <w:sz w:val="23"/>
          <w:szCs w:val="23"/>
          <w:lang w:bidi="fa-IR"/>
        </w:rPr>
        <w:t>NYMEX</w:t>
      </w:r>
      <w:r w:rsidRPr="00715EEA">
        <w:rPr>
          <w:rFonts w:cs="B Zar" w:hint="cs"/>
          <w:sz w:val="26"/>
          <w:szCs w:val="26"/>
          <w:rtl/>
          <w:lang w:bidi="fa-IR"/>
        </w:rPr>
        <w:t xml:space="preserve"> موفق به عرضه آتی</w:t>
      </w:r>
      <w:r w:rsidRPr="00715EEA">
        <w:rPr>
          <w:rFonts w:cs="B Zar"/>
          <w:sz w:val="26"/>
          <w:szCs w:val="26"/>
          <w:rtl/>
          <w:lang w:bidi="fa-IR"/>
        </w:rPr>
        <w:softHyphen/>
      </w:r>
      <w:r w:rsidRPr="00715EEA">
        <w:rPr>
          <w:rFonts w:cs="B Zar" w:hint="cs"/>
          <w:sz w:val="26"/>
          <w:szCs w:val="26"/>
          <w:rtl/>
          <w:lang w:bidi="fa-IR"/>
        </w:rPr>
        <w:t xml:space="preserve">های گاز طبیعی هنری هاب در سال 90 میلادی شد. </w:t>
      </w:r>
      <w:r w:rsidRPr="00715EEA">
        <w:rPr>
          <w:rFonts w:asciiTheme="majorBidi" w:hAnsiTheme="majorBidi" w:cstheme="majorBidi"/>
          <w:sz w:val="23"/>
          <w:szCs w:val="23"/>
          <w:lang w:bidi="fa-IR"/>
        </w:rPr>
        <w:t>IPE</w:t>
      </w:r>
      <w:r w:rsidRPr="00715EEA">
        <w:rPr>
          <w:rFonts w:cs="B Zar" w:hint="cs"/>
          <w:sz w:val="26"/>
          <w:szCs w:val="26"/>
          <w:rtl/>
          <w:lang w:bidi="fa-IR"/>
        </w:rPr>
        <w:t xml:space="preserve"> نیز در سال 97 میلادی قرادادهای تحویل آتی گاز طبیعی را در بریتانیا معرفی نمود. مقررات زدایی</w:t>
      </w:r>
      <w:r w:rsidRPr="00715EEA">
        <w:rPr>
          <w:rFonts w:cs="B Zar"/>
          <w:sz w:val="26"/>
          <w:szCs w:val="26"/>
          <w:rtl/>
          <w:lang w:bidi="fa-IR"/>
        </w:rPr>
        <w:softHyphen/>
      </w:r>
      <w:r w:rsidRPr="00715EEA">
        <w:rPr>
          <w:rFonts w:cs="B Zar" w:hint="cs"/>
          <w:sz w:val="26"/>
          <w:szCs w:val="26"/>
          <w:rtl/>
          <w:lang w:bidi="fa-IR"/>
        </w:rPr>
        <w:t>های یادشده همچنین منجر به پیدایش آتی</w:t>
      </w:r>
      <w:r w:rsidRPr="00715EEA">
        <w:rPr>
          <w:rFonts w:cs="B Zar"/>
          <w:sz w:val="26"/>
          <w:szCs w:val="26"/>
          <w:rtl/>
          <w:lang w:bidi="fa-IR"/>
        </w:rPr>
        <w:softHyphen/>
      </w:r>
      <w:r w:rsidRPr="00715EEA">
        <w:rPr>
          <w:rFonts w:cs="B Zar" w:hint="cs"/>
          <w:sz w:val="26"/>
          <w:szCs w:val="26"/>
          <w:rtl/>
          <w:lang w:bidi="fa-IR"/>
        </w:rPr>
        <w:t xml:space="preserve">های حوزه برق شد. </w:t>
      </w:r>
      <w:r w:rsidRPr="00715EEA">
        <w:rPr>
          <w:rFonts w:asciiTheme="majorBidi" w:hAnsiTheme="majorBidi" w:cstheme="majorBidi"/>
          <w:sz w:val="23"/>
          <w:szCs w:val="23"/>
          <w:lang w:bidi="fa-IR"/>
        </w:rPr>
        <w:t>NYMEX</w:t>
      </w:r>
      <w:r w:rsidRPr="00715EEA">
        <w:rPr>
          <w:rFonts w:cs="B Zar" w:hint="cs"/>
          <w:sz w:val="26"/>
          <w:szCs w:val="26"/>
          <w:rtl/>
          <w:lang w:bidi="fa-IR"/>
        </w:rPr>
        <w:t xml:space="preserve"> انتشار قراردادهای آتی برق کالیفرنیا را در 96 میلادی منتشر کرد. </w:t>
      </w:r>
      <w:r w:rsidRPr="00715EEA">
        <w:rPr>
          <w:rFonts w:asciiTheme="majorBidi" w:hAnsiTheme="majorBidi" w:cstheme="majorBidi"/>
          <w:sz w:val="23"/>
          <w:szCs w:val="23"/>
          <w:lang w:bidi="fa-IR"/>
        </w:rPr>
        <w:t>IPE</w:t>
      </w:r>
      <w:r w:rsidRPr="00715EEA">
        <w:rPr>
          <w:rFonts w:cs="B Zar" w:hint="cs"/>
          <w:sz w:val="26"/>
          <w:szCs w:val="26"/>
          <w:rtl/>
          <w:lang w:bidi="fa-IR"/>
        </w:rPr>
        <w:t xml:space="preserve"> نیز اقدام به انتشار قراردادهای آتی برق در 2004 میلادی نمود.</w:t>
      </w:r>
      <w:r w:rsidRPr="00715EEA">
        <w:rPr>
          <w:rFonts w:asciiTheme="majorBidi" w:hAnsiTheme="majorBidi" w:cstheme="majorBidi" w:hint="cs"/>
          <w:sz w:val="23"/>
          <w:szCs w:val="23"/>
          <w:rtl/>
          <w:lang w:bidi="fa-IR"/>
        </w:rPr>
        <w:t xml:space="preserve"> </w:t>
      </w:r>
      <w:r w:rsidRPr="00715EEA">
        <w:rPr>
          <w:rFonts w:asciiTheme="majorBidi" w:hAnsiTheme="majorBidi" w:cstheme="majorBidi"/>
          <w:sz w:val="23"/>
          <w:szCs w:val="23"/>
          <w:lang w:bidi="fa-IR"/>
        </w:rPr>
        <w:t>Nordpool</w:t>
      </w:r>
      <w:r w:rsidRPr="00715EEA">
        <w:rPr>
          <w:rFonts w:cs="B Zar" w:hint="cs"/>
          <w:sz w:val="26"/>
          <w:szCs w:val="26"/>
          <w:rtl/>
          <w:lang w:bidi="fa-IR"/>
        </w:rPr>
        <w:t xml:space="preserve"> در دهه 90 اقدام به مبادله آتی</w:t>
      </w:r>
      <w:r w:rsidRPr="00715EEA">
        <w:rPr>
          <w:rFonts w:cs="B Zar"/>
          <w:sz w:val="26"/>
          <w:szCs w:val="26"/>
          <w:rtl/>
          <w:lang w:bidi="fa-IR"/>
        </w:rPr>
        <w:softHyphen/>
      </w:r>
      <w:r w:rsidRPr="00715EEA">
        <w:rPr>
          <w:rFonts w:cs="B Zar" w:hint="cs"/>
          <w:sz w:val="26"/>
          <w:szCs w:val="26"/>
          <w:rtl/>
          <w:lang w:bidi="fa-IR"/>
        </w:rPr>
        <w:t>های برق اسکاندیناوی نمود و بورس برق آمستردام نیز در 1999 به</w:t>
      </w:r>
      <w:r w:rsidRPr="00715EEA">
        <w:rPr>
          <w:rFonts w:cs="B Zar"/>
          <w:sz w:val="26"/>
          <w:szCs w:val="26"/>
          <w:rtl/>
          <w:lang w:bidi="fa-IR"/>
        </w:rPr>
        <w:softHyphen/>
      </w:r>
      <w:r w:rsidRPr="00715EEA">
        <w:rPr>
          <w:rFonts w:cs="B Zar" w:hint="cs"/>
          <w:sz w:val="26"/>
          <w:szCs w:val="26"/>
          <w:rtl/>
          <w:lang w:bidi="fa-IR"/>
        </w:rPr>
        <w:t xml:space="preserve">وجود </w:t>
      </w:r>
      <w:r>
        <w:rPr>
          <w:rFonts w:cs="B Zar" w:hint="cs"/>
          <w:sz w:val="26"/>
          <w:szCs w:val="26"/>
          <w:rtl/>
          <w:lang w:bidi="fa-IR"/>
        </w:rPr>
        <w:t xml:space="preserve">آمد </w:t>
      </w:r>
      <w:sdt>
        <w:sdtPr>
          <w:rPr>
            <w:rFonts w:asciiTheme="majorBidi" w:hAnsiTheme="majorBidi" w:cstheme="majorBidi"/>
            <w:sz w:val="23"/>
            <w:szCs w:val="23"/>
            <w:rtl/>
            <w:lang w:bidi="fa-IR"/>
          </w:rPr>
          <w:id w:val="23914411"/>
          <w:citation/>
        </w:sdtPr>
        <w:sdtEndPr>
          <w:rPr>
            <w:rFonts w:asciiTheme="minorHAnsi" w:hAnsiTheme="minorHAnsi" w:cs="B Zar" w:hint="cs"/>
            <w:sz w:val="26"/>
            <w:szCs w:val="26"/>
          </w:rPr>
        </w:sdtEndPr>
        <w:sdtContent>
          <w:r w:rsidRPr="00715EEA">
            <w:rPr>
              <w:rFonts w:asciiTheme="majorBidi" w:hAnsiTheme="majorBidi" w:cstheme="majorBidi"/>
              <w:sz w:val="23"/>
              <w:szCs w:val="23"/>
              <w:rtl/>
              <w:lang w:bidi="fa-IR"/>
            </w:rPr>
            <w:fldChar w:fldCharType="begin"/>
          </w:r>
          <w:r w:rsidRPr="00715EEA">
            <w:rPr>
              <w:rFonts w:asciiTheme="majorBidi" w:hAnsiTheme="majorBidi" w:cstheme="majorBidi"/>
              <w:sz w:val="23"/>
              <w:szCs w:val="23"/>
              <w:lang w:bidi="fa-IR"/>
            </w:rPr>
            <w:instrText xml:space="preserve"> CITATION Sim13 \l 1033 </w:instrText>
          </w:r>
          <w:r w:rsidRPr="00715EEA">
            <w:rPr>
              <w:rFonts w:asciiTheme="majorBidi" w:hAnsiTheme="majorBidi" w:cstheme="majorBidi"/>
              <w:sz w:val="23"/>
              <w:szCs w:val="23"/>
              <w:rtl/>
              <w:lang w:bidi="fa-IR"/>
            </w:rPr>
            <w:fldChar w:fldCharType="separate"/>
          </w:r>
          <w:r w:rsidRPr="00715EEA">
            <w:rPr>
              <w:rFonts w:asciiTheme="majorBidi" w:hAnsiTheme="majorBidi" w:cstheme="majorBidi"/>
              <w:sz w:val="23"/>
              <w:szCs w:val="23"/>
              <w:lang w:bidi="fa-IR"/>
            </w:rPr>
            <w:t xml:space="preserve"> (Simkins, 2013)</w:t>
          </w:r>
          <w:r w:rsidRPr="00715EEA">
            <w:rPr>
              <w:rFonts w:asciiTheme="majorBidi" w:hAnsiTheme="majorBidi" w:cstheme="majorBidi"/>
              <w:sz w:val="23"/>
              <w:szCs w:val="23"/>
              <w:rtl/>
              <w:lang w:bidi="fa-IR"/>
            </w:rPr>
            <w:fldChar w:fldCharType="end"/>
          </w:r>
        </w:sdtContent>
      </w:sdt>
      <w:r w:rsidRPr="00715EEA">
        <w:rPr>
          <w:rFonts w:cs="B Zar" w:hint="cs"/>
          <w:sz w:val="26"/>
          <w:szCs w:val="26"/>
          <w:rtl/>
          <w:lang w:bidi="fa-IR"/>
        </w:rPr>
        <w:t>.</w:t>
      </w:r>
    </w:p>
    <w:p w:rsidR="00715EEA" w:rsidRDefault="00024996" w:rsidP="00024996">
      <w:pPr>
        <w:pStyle w:val="Heading2"/>
        <w:rPr>
          <w:rtl/>
        </w:rPr>
      </w:pPr>
      <w:bookmarkStart w:id="5" w:name="_Toc89199821"/>
      <w:r>
        <w:rPr>
          <w:rFonts w:hint="cs"/>
          <w:rtl/>
        </w:rPr>
        <w:t>جایگاه بورس انرژی در منظومه سیاست</w:t>
      </w:r>
      <w:r>
        <w:rPr>
          <w:rtl/>
        </w:rPr>
        <w:softHyphen/>
      </w:r>
      <w:r>
        <w:rPr>
          <w:rFonts w:hint="cs"/>
          <w:rtl/>
        </w:rPr>
        <w:t>های کلی اقتصاد مقاومتی</w:t>
      </w:r>
      <w:bookmarkEnd w:id="5"/>
    </w:p>
    <w:p w:rsidR="00024996" w:rsidRPr="00024996" w:rsidRDefault="00024996" w:rsidP="00024996">
      <w:pPr>
        <w:bidi/>
        <w:spacing w:after="0"/>
        <w:jc w:val="both"/>
        <w:rPr>
          <w:rFonts w:cs="B Zar"/>
          <w:sz w:val="26"/>
          <w:szCs w:val="26"/>
          <w:rtl/>
          <w:lang w:bidi="fa-IR"/>
        </w:rPr>
      </w:pPr>
      <w:r w:rsidRPr="00024996">
        <w:rPr>
          <w:rFonts w:cs="B Zar" w:hint="cs"/>
          <w:sz w:val="26"/>
          <w:szCs w:val="26"/>
          <w:rtl/>
          <w:lang w:bidi="fa-IR"/>
        </w:rPr>
        <w:t>بازارهای بورس انرژی در کشورهای در حال توسعه از پویایی و نقدینگی لازم برخوردار نیستند و دسترسی شرکت</w:t>
      </w:r>
      <w:r w:rsidRPr="00024996">
        <w:rPr>
          <w:rFonts w:cs="B Zar"/>
          <w:sz w:val="26"/>
          <w:szCs w:val="26"/>
          <w:rtl/>
          <w:lang w:bidi="fa-IR"/>
        </w:rPr>
        <w:softHyphen/>
      </w:r>
      <w:r w:rsidRPr="00024996">
        <w:rPr>
          <w:rFonts w:cs="B Zar" w:hint="cs"/>
          <w:sz w:val="26"/>
          <w:szCs w:val="26"/>
          <w:rtl/>
          <w:lang w:bidi="fa-IR"/>
        </w:rPr>
        <w:t>های آن ها به بازارهای بین</w:t>
      </w:r>
      <w:r w:rsidRPr="00024996">
        <w:rPr>
          <w:rFonts w:cs="B Zar"/>
          <w:sz w:val="26"/>
          <w:szCs w:val="26"/>
          <w:rtl/>
          <w:lang w:bidi="fa-IR"/>
        </w:rPr>
        <w:softHyphen/>
      </w:r>
      <w:r w:rsidRPr="00024996">
        <w:rPr>
          <w:rFonts w:cs="B Zar" w:hint="cs"/>
          <w:sz w:val="26"/>
          <w:szCs w:val="26"/>
          <w:rtl/>
          <w:lang w:bidi="fa-IR"/>
        </w:rPr>
        <w:t>المللی سرمایه نیز به خاطر محدودیت</w:t>
      </w:r>
      <w:r w:rsidRPr="00024996">
        <w:rPr>
          <w:rFonts w:cs="B Zar"/>
          <w:sz w:val="26"/>
          <w:szCs w:val="26"/>
          <w:rtl/>
          <w:lang w:bidi="fa-IR"/>
        </w:rPr>
        <w:softHyphen/>
      </w:r>
      <w:r w:rsidRPr="00024996">
        <w:rPr>
          <w:rFonts w:cs="B Zar" w:hint="cs"/>
          <w:sz w:val="26"/>
          <w:szCs w:val="26"/>
          <w:rtl/>
          <w:lang w:bidi="fa-IR"/>
        </w:rPr>
        <w:t>های قانونی در سرمایه</w:t>
      </w:r>
      <w:r w:rsidRPr="00024996">
        <w:rPr>
          <w:rFonts w:cs="B Zar"/>
          <w:sz w:val="26"/>
          <w:szCs w:val="26"/>
          <w:rtl/>
          <w:lang w:bidi="fa-IR"/>
        </w:rPr>
        <w:softHyphen/>
      </w:r>
      <w:r w:rsidRPr="00024996">
        <w:rPr>
          <w:rFonts w:cs="B Zar" w:hint="cs"/>
          <w:sz w:val="26"/>
          <w:szCs w:val="26"/>
          <w:rtl/>
          <w:lang w:bidi="fa-IR"/>
        </w:rPr>
        <w:t>گذاری خارجی و عدم وجود اطلاعات مالی صحیح و قابل اعتماد  محدود است. لذا غالباً دسترسی به بازارهای سرمایه بین</w:t>
      </w:r>
      <w:r w:rsidRPr="00024996">
        <w:rPr>
          <w:rFonts w:cs="B Zar"/>
          <w:sz w:val="26"/>
          <w:szCs w:val="26"/>
          <w:rtl/>
          <w:lang w:bidi="fa-IR"/>
        </w:rPr>
        <w:softHyphen/>
      </w:r>
      <w:r w:rsidRPr="00024996">
        <w:rPr>
          <w:rFonts w:cs="B Zar" w:hint="cs"/>
          <w:sz w:val="26"/>
          <w:szCs w:val="26"/>
          <w:rtl/>
          <w:lang w:bidi="fa-IR"/>
        </w:rPr>
        <w:t>المللی محدود به شرکت</w:t>
      </w:r>
      <w:r w:rsidRPr="00024996">
        <w:rPr>
          <w:rFonts w:cs="B Zar"/>
          <w:sz w:val="26"/>
          <w:szCs w:val="26"/>
          <w:rtl/>
          <w:lang w:bidi="fa-IR"/>
        </w:rPr>
        <w:softHyphen/>
      </w:r>
      <w:r w:rsidRPr="00024996">
        <w:rPr>
          <w:rFonts w:cs="B Zar" w:hint="cs"/>
          <w:sz w:val="26"/>
          <w:szCs w:val="26"/>
          <w:rtl/>
          <w:lang w:bidi="fa-IR"/>
        </w:rPr>
        <w:t>های بزرگ چند ملیتی می</w:t>
      </w:r>
      <w:r w:rsidRPr="00024996">
        <w:rPr>
          <w:rFonts w:cs="B Zar"/>
          <w:sz w:val="26"/>
          <w:szCs w:val="26"/>
          <w:rtl/>
          <w:lang w:bidi="fa-IR"/>
        </w:rPr>
        <w:softHyphen/>
      </w:r>
      <w:r w:rsidRPr="00024996">
        <w:rPr>
          <w:rFonts w:cs="B Zar" w:hint="cs"/>
          <w:sz w:val="26"/>
          <w:szCs w:val="26"/>
          <w:rtl/>
          <w:lang w:bidi="fa-IR"/>
        </w:rPr>
        <w:t>شود</w:t>
      </w:r>
      <w:sdt>
        <w:sdtPr>
          <w:rPr>
            <w:rFonts w:cs="B Zar" w:hint="cs"/>
            <w:sz w:val="26"/>
            <w:szCs w:val="26"/>
            <w:rtl/>
            <w:lang w:bidi="fa-IR"/>
          </w:rPr>
          <w:id w:val="192431364"/>
          <w:citation/>
        </w:sdtPr>
        <w:sdtEndPr/>
        <w:sdtContent>
          <w:r w:rsidRPr="00024996">
            <w:rPr>
              <w:rFonts w:cs="B Zar"/>
              <w:sz w:val="26"/>
              <w:szCs w:val="26"/>
              <w:rtl/>
              <w:lang w:bidi="fa-IR"/>
            </w:rPr>
            <w:fldChar w:fldCharType="begin"/>
          </w:r>
          <w:r w:rsidRPr="00024996">
            <w:rPr>
              <w:rFonts w:cs="B Zar"/>
              <w:sz w:val="26"/>
              <w:szCs w:val="26"/>
              <w:rtl/>
              <w:lang w:bidi="fa-IR"/>
            </w:rPr>
            <w:instrText xml:space="preserve"> </w:instrText>
          </w:r>
          <w:r w:rsidRPr="00024996">
            <w:rPr>
              <w:rFonts w:cs="B Zar" w:hint="cs"/>
              <w:sz w:val="26"/>
              <w:szCs w:val="26"/>
              <w:lang w:bidi="fa-IR"/>
            </w:rPr>
            <w:instrText xml:space="preserve">CITATION </w:instrText>
          </w:r>
          <w:r w:rsidRPr="00024996">
            <w:rPr>
              <w:rFonts w:cs="B Zar" w:hint="cs"/>
              <w:sz w:val="26"/>
              <w:szCs w:val="26"/>
              <w:rtl/>
              <w:lang w:bidi="fa-IR"/>
            </w:rPr>
            <w:instrText>محم92 \</w:instrText>
          </w:r>
          <w:r w:rsidRPr="00024996">
            <w:rPr>
              <w:rFonts w:cs="B Zar" w:hint="cs"/>
              <w:sz w:val="26"/>
              <w:szCs w:val="26"/>
              <w:lang w:bidi="fa-IR"/>
            </w:rPr>
            <w:instrText xml:space="preserve">l </w:instrText>
          </w:r>
          <w:r w:rsidRPr="00024996">
            <w:rPr>
              <w:rFonts w:cs="B Zar" w:hint="cs"/>
              <w:sz w:val="26"/>
              <w:szCs w:val="26"/>
              <w:rtl/>
              <w:lang w:bidi="fa-IR"/>
            </w:rPr>
            <w:instrText>1065</w:instrText>
          </w:r>
          <w:r w:rsidRPr="00024996">
            <w:rPr>
              <w:rFonts w:cs="B Zar"/>
              <w:sz w:val="26"/>
              <w:szCs w:val="26"/>
              <w:rtl/>
              <w:lang w:bidi="fa-IR"/>
            </w:rPr>
            <w:instrText xml:space="preserve"> </w:instrText>
          </w:r>
          <w:r w:rsidRPr="00024996">
            <w:rPr>
              <w:rFonts w:cs="B Zar"/>
              <w:sz w:val="26"/>
              <w:szCs w:val="26"/>
              <w:rtl/>
              <w:lang w:bidi="fa-IR"/>
            </w:rPr>
            <w:fldChar w:fldCharType="separate"/>
          </w:r>
          <w:r w:rsidRPr="00024996">
            <w:rPr>
              <w:rFonts w:cs="B Zar"/>
              <w:sz w:val="26"/>
              <w:szCs w:val="26"/>
              <w:rtl/>
              <w:lang w:bidi="fa-IR"/>
            </w:rPr>
            <w:t xml:space="preserve"> </w:t>
          </w:r>
          <w:r w:rsidRPr="00024996">
            <w:rPr>
              <w:rFonts w:cs="B Zar" w:hint="cs"/>
              <w:sz w:val="26"/>
              <w:szCs w:val="26"/>
              <w:rtl/>
              <w:lang w:bidi="fa-IR"/>
            </w:rPr>
            <w:t>(باقری, 1392)</w:t>
          </w:r>
          <w:r w:rsidRPr="00024996">
            <w:rPr>
              <w:rFonts w:cs="B Zar"/>
              <w:sz w:val="26"/>
              <w:szCs w:val="26"/>
              <w:rtl/>
              <w:lang w:bidi="fa-IR"/>
            </w:rPr>
            <w:fldChar w:fldCharType="end"/>
          </w:r>
        </w:sdtContent>
      </w:sdt>
      <w:r w:rsidRPr="00024996">
        <w:rPr>
          <w:rFonts w:cs="B Zar" w:hint="cs"/>
          <w:sz w:val="26"/>
          <w:szCs w:val="26"/>
          <w:rtl/>
          <w:lang w:bidi="fa-IR"/>
        </w:rPr>
        <w:t>. لذا یکی از نیازهای توسعه و کارآمدسازی بخش انرژی در این کشورها و مدیریت چالش</w:t>
      </w:r>
      <w:r w:rsidRPr="00024996">
        <w:rPr>
          <w:rFonts w:cs="B Zar"/>
          <w:sz w:val="26"/>
          <w:szCs w:val="26"/>
          <w:rtl/>
          <w:lang w:bidi="fa-IR"/>
        </w:rPr>
        <w:softHyphen/>
      </w:r>
      <w:r w:rsidRPr="00024996">
        <w:rPr>
          <w:rFonts w:cs="B Zar" w:hint="cs"/>
          <w:sz w:val="26"/>
          <w:szCs w:val="26"/>
          <w:rtl/>
          <w:lang w:bidi="fa-IR"/>
        </w:rPr>
        <w:t>های پیش رو، روزآمد کردن بازارهای فروش و تنوع راه</w:t>
      </w:r>
      <w:r w:rsidRPr="00024996">
        <w:rPr>
          <w:rFonts w:cs="B Zar"/>
          <w:sz w:val="26"/>
          <w:szCs w:val="26"/>
          <w:rtl/>
          <w:lang w:bidi="fa-IR"/>
        </w:rPr>
        <w:softHyphen/>
      </w:r>
      <w:r w:rsidRPr="00024996">
        <w:rPr>
          <w:rFonts w:cs="B Zar" w:hint="cs"/>
          <w:sz w:val="26"/>
          <w:szCs w:val="26"/>
          <w:rtl/>
          <w:lang w:bidi="fa-IR"/>
        </w:rPr>
        <w:t>های فروش محصولات انرژیست.</w:t>
      </w:r>
    </w:p>
    <w:p w:rsidR="00024996" w:rsidRPr="00024996" w:rsidRDefault="00024996" w:rsidP="00024996">
      <w:pPr>
        <w:bidi/>
        <w:spacing w:after="0"/>
        <w:jc w:val="both"/>
        <w:rPr>
          <w:rFonts w:cs="B Zar"/>
          <w:sz w:val="26"/>
          <w:szCs w:val="26"/>
          <w:rtl/>
          <w:lang w:bidi="fa-IR"/>
        </w:rPr>
      </w:pPr>
      <w:r w:rsidRPr="00024996">
        <w:rPr>
          <w:rFonts w:cs="B Zar" w:hint="cs"/>
          <w:sz w:val="26"/>
          <w:szCs w:val="26"/>
          <w:rtl/>
          <w:lang w:bidi="fa-IR"/>
        </w:rPr>
        <w:t>محصولات انرژی در ایران نیز به</w:t>
      </w:r>
      <w:r w:rsidRPr="00024996">
        <w:rPr>
          <w:rFonts w:cs="B Zar"/>
          <w:sz w:val="26"/>
          <w:szCs w:val="26"/>
          <w:rtl/>
          <w:lang w:bidi="fa-IR"/>
        </w:rPr>
        <w:softHyphen/>
      </w:r>
      <w:r w:rsidRPr="00024996">
        <w:rPr>
          <w:rFonts w:cs="B Zar" w:hint="cs"/>
          <w:sz w:val="26"/>
          <w:szCs w:val="26"/>
          <w:rtl/>
          <w:lang w:bidi="fa-IR"/>
        </w:rPr>
        <w:t>دلیل نقش راهبردی در تأمین نفت و گاز جهانی و از طرفی، وابستگی اقتصاد به درآمد حاصل از صادرات نفت و گاز، نقش ویژه</w:t>
      </w:r>
      <w:r w:rsidRPr="00024996">
        <w:rPr>
          <w:rFonts w:cs="B Zar"/>
          <w:sz w:val="26"/>
          <w:szCs w:val="26"/>
          <w:rtl/>
          <w:lang w:bidi="fa-IR"/>
        </w:rPr>
        <w:softHyphen/>
      </w:r>
      <w:r w:rsidRPr="00024996">
        <w:rPr>
          <w:rFonts w:cs="B Zar" w:hint="cs"/>
          <w:sz w:val="26"/>
          <w:szCs w:val="26"/>
          <w:rtl/>
          <w:lang w:bidi="fa-IR"/>
        </w:rPr>
        <w:t>ای در روابط سیاسی، اقتصادی، رشد و توسعه، رفاه اجتماعی، بهبود کیفیت زندگی و غیره دارد. یکی از مهمترین چالش</w:t>
      </w:r>
      <w:r w:rsidRPr="00024996">
        <w:rPr>
          <w:rFonts w:cs="B Zar"/>
          <w:sz w:val="26"/>
          <w:szCs w:val="26"/>
          <w:rtl/>
          <w:lang w:bidi="fa-IR"/>
        </w:rPr>
        <w:softHyphen/>
      </w:r>
      <w:r w:rsidRPr="00024996">
        <w:rPr>
          <w:rFonts w:cs="B Zar" w:hint="cs"/>
          <w:sz w:val="26"/>
          <w:szCs w:val="26"/>
          <w:rtl/>
          <w:lang w:bidi="fa-IR"/>
        </w:rPr>
        <w:t>های پیش روی کشور در حوزه تجارت محصولات انرژی، نوسان</w:t>
      </w:r>
      <w:r w:rsidRPr="00024996">
        <w:rPr>
          <w:rFonts w:cs="B Zar"/>
          <w:sz w:val="26"/>
          <w:szCs w:val="26"/>
          <w:rtl/>
          <w:lang w:bidi="fa-IR"/>
        </w:rPr>
        <w:softHyphen/>
      </w:r>
      <w:r w:rsidRPr="00024996">
        <w:rPr>
          <w:rFonts w:cs="B Zar" w:hint="cs"/>
          <w:sz w:val="26"/>
          <w:szCs w:val="26"/>
          <w:rtl/>
          <w:lang w:bidi="fa-IR"/>
        </w:rPr>
        <w:t>های خارج از کنترل در قیمت و درآمد ارزی حاصل از تجارت محصولات انرژی در عرصه</w:t>
      </w:r>
      <w:r w:rsidRPr="00024996">
        <w:rPr>
          <w:rFonts w:cs="B Zar"/>
          <w:sz w:val="26"/>
          <w:szCs w:val="26"/>
          <w:rtl/>
          <w:lang w:bidi="fa-IR"/>
        </w:rPr>
        <w:softHyphen/>
      </w:r>
      <w:r w:rsidRPr="00024996">
        <w:rPr>
          <w:rFonts w:cs="B Zar" w:hint="cs"/>
          <w:sz w:val="26"/>
          <w:szCs w:val="26"/>
          <w:rtl/>
          <w:lang w:bidi="fa-IR"/>
        </w:rPr>
        <w:t>های بین</w:t>
      </w:r>
      <w:r w:rsidRPr="00024996">
        <w:rPr>
          <w:rFonts w:cs="B Zar"/>
          <w:sz w:val="26"/>
          <w:szCs w:val="26"/>
          <w:rtl/>
          <w:lang w:bidi="fa-IR"/>
        </w:rPr>
        <w:softHyphen/>
      </w:r>
      <w:r w:rsidRPr="00024996">
        <w:rPr>
          <w:rFonts w:cs="B Zar" w:hint="cs"/>
          <w:sz w:val="26"/>
          <w:szCs w:val="26"/>
          <w:rtl/>
          <w:lang w:bidi="fa-IR"/>
        </w:rPr>
        <w:t>المللی می</w:t>
      </w:r>
      <w:r w:rsidRPr="00024996">
        <w:rPr>
          <w:rFonts w:cs="B Zar"/>
          <w:sz w:val="26"/>
          <w:szCs w:val="26"/>
          <w:rtl/>
          <w:lang w:bidi="fa-IR"/>
        </w:rPr>
        <w:softHyphen/>
      </w:r>
      <w:r w:rsidRPr="00024996">
        <w:rPr>
          <w:rFonts w:cs="B Zar" w:hint="cs"/>
          <w:sz w:val="26"/>
          <w:szCs w:val="26"/>
          <w:rtl/>
          <w:lang w:bidi="fa-IR"/>
        </w:rPr>
        <w:t>باشد</w:t>
      </w:r>
      <w:sdt>
        <w:sdtPr>
          <w:rPr>
            <w:rFonts w:cs="B Zar" w:hint="cs"/>
            <w:sz w:val="26"/>
            <w:szCs w:val="26"/>
            <w:rtl/>
            <w:lang w:bidi="fa-IR"/>
          </w:rPr>
          <w:id w:val="-1959869461"/>
          <w:citation/>
        </w:sdtPr>
        <w:sdtEndPr/>
        <w:sdtContent>
          <w:r w:rsidRPr="00024996">
            <w:rPr>
              <w:rFonts w:cs="B Zar"/>
              <w:sz w:val="26"/>
              <w:szCs w:val="26"/>
              <w:rtl/>
              <w:lang w:bidi="fa-IR"/>
            </w:rPr>
            <w:fldChar w:fldCharType="begin"/>
          </w:r>
          <w:r w:rsidRPr="00024996">
            <w:rPr>
              <w:rFonts w:cs="B Zar"/>
              <w:sz w:val="26"/>
              <w:szCs w:val="26"/>
              <w:rtl/>
              <w:lang w:bidi="fa-IR"/>
            </w:rPr>
            <w:instrText xml:space="preserve"> </w:instrText>
          </w:r>
          <w:r w:rsidRPr="00024996">
            <w:rPr>
              <w:rFonts w:cs="B Zar" w:hint="cs"/>
              <w:sz w:val="26"/>
              <w:szCs w:val="26"/>
              <w:lang w:bidi="fa-IR"/>
            </w:rPr>
            <w:instrText xml:space="preserve">CITATION </w:instrText>
          </w:r>
          <w:r w:rsidRPr="00024996">
            <w:rPr>
              <w:rFonts w:cs="B Zar" w:hint="cs"/>
              <w:sz w:val="26"/>
              <w:szCs w:val="26"/>
              <w:rtl/>
              <w:lang w:bidi="fa-IR"/>
            </w:rPr>
            <w:instrText>صاد94 \</w:instrText>
          </w:r>
          <w:r w:rsidRPr="00024996">
            <w:rPr>
              <w:rFonts w:cs="B Zar" w:hint="cs"/>
              <w:sz w:val="26"/>
              <w:szCs w:val="26"/>
              <w:lang w:bidi="fa-IR"/>
            </w:rPr>
            <w:instrText xml:space="preserve">l </w:instrText>
          </w:r>
          <w:r w:rsidRPr="00024996">
            <w:rPr>
              <w:rFonts w:cs="B Zar" w:hint="cs"/>
              <w:sz w:val="26"/>
              <w:szCs w:val="26"/>
              <w:rtl/>
              <w:lang w:bidi="fa-IR"/>
            </w:rPr>
            <w:instrText>1065</w:instrText>
          </w:r>
          <w:r w:rsidRPr="00024996">
            <w:rPr>
              <w:rFonts w:cs="B Zar"/>
              <w:sz w:val="26"/>
              <w:szCs w:val="26"/>
              <w:rtl/>
              <w:lang w:bidi="fa-IR"/>
            </w:rPr>
            <w:instrText xml:space="preserve"> </w:instrText>
          </w:r>
          <w:r w:rsidRPr="00024996">
            <w:rPr>
              <w:rFonts w:cs="B Zar"/>
              <w:sz w:val="26"/>
              <w:szCs w:val="26"/>
              <w:rtl/>
              <w:lang w:bidi="fa-IR"/>
            </w:rPr>
            <w:fldChar w:fldCharType="separate"/>
          </w:r>
          <w:r w:rsidRPr="00024996">
            <w:rPr>
              <w:rFonts w:cs="B Zar"/>
              <w:sz w:val="26"/>
              <w:szCs w:val="26"/>
              <w:rtl/>
              <w:lang w:bidi="fa-IR"/>
            </w:rPr>
            <w:t xml:space="preserve"> </w:t>
          </w:r>
          <w:r w:rsidRPr="00024996">
            <w:rPr>
              <w:rFonts w:cs="B Zar" w:hint="cs"/>
              <w:sz w:val="26"/>
              <w:szCs w:val="26"/>
              <w:rtl/>
              <w:lang w:bidi="fa-IR"/>
            </w:rPr>
            <w:t>(صادقی, 1394)</w:t>
          </w:r>
          <w:r w:rsidRPr="00024996">
            <w:rPr>
              <w:rFonts w:cs="B Zar"/>
              <w:sz w:val="26"/>
              <w:szCs w:val="26"/>
              <w:rtl/>
              <w:lang w:bidi="fa-IR"/>
            </w:rPr>
            <w:fldChar w:fldCharType="end"/>
          </w:r>
        </w:sdtContent>
      </w:sdt>
      <w:r w:rsidRPr="00024996">
        <w:rPr>
          <w:rFonts w:cs="B Zar" w:hint="cs"/>
          <w:sz w:val="26"/>
          <w:szCs w:val="26"/>
          <w:rtl/>
          <w:lang w:bidi="fa-IR"/>
        </w:rPr>
        <w:t xml:space="preserve">. از این رو، شکل گیری بورس </w:t>
      </w:r>
      <w:r w:rsidRPr="00024996">
        <w:rPr>
          <w:rFonts w:cs="B Zar" w:hint="cs"/>
          <w:sz w:val="26"/>
          <w:szCs w:val="26"/>
          <w:rtl/>
          <w:lang w:bidi="fa-IR"/>
        </w:rPr>
        <w:lastRenderedPageBreak/>
        <w:t>مستقل انرژی می</w:t>
      </w:r>
      <w:r w:rsidRPr="00024996">
        <w:rPr>
          <w:rFonts w:cs="B Zar"/>
          <w:sz w:val="26"/>
          <w:szCs w:val="26"/>
          <w:rtl/>
          <w:lang w:bidi="fa-IR"/>
        </w:rPr>
        <w:softHyphen/>
      </w:r>
      <w:r w:rsidRPr="00024996">
        <w:rPr>
          <w:rFonts w:cs="B Zar" w:hint="cs"/>
          <w:sz w:val="26"/>
          <w:szCs w:val="26"/>
          <w:rtl/>
          <w:lang w:bidi="fa-IR"/>
        </w:rPr>
        <w:t>تواند  در توسعه اقتصادی، افزایش کارایی ساختار مالی کشور و حل برخی از چالش</w:t>
      </w:r>
      <w:r w:rsidRPr="00024996">
        <w:rPr>
          <w:rFonts w:cs="B Zar"/>
          <w:sz w:val="26"/>
          <w:szCs w:val="26"/>
          <w:rtl/>
          <w:lang w:bidi="fa-IR"/>
        </w:rPr>
        <w:softHyphen/>
      </w:r>
      <w:r w:rsidRPr="00024996">
        <w:rPr>
          <w:rFonts w:cs="B Zar" w:hint="cs"/>
          <w:sz w:val="26"/>
          <w:szCs w:val="26"/>
          <w:rtl/>
          <w:lang w:bidi="fa-IR"/>
        </w:rPr>
        <w:t>های پیش روی معاملات انرژی، تأثیر بسزایی داشته باشد (بورس انرژی ایران، 1391). به</w:t>
      </w:r>
      <w:r w:rsidRPr="00024996">
        <w:rPr>
          <w:rFonts w:cs="B Zar"/>
          <w:sz w:val="26"/>
          <w:szCs w:val="26"/>
          <w:lang w:bidi="fa-IR"/>
        </w:rPr>
        <w:t xml:space="preserve"> </w:t>
      </w:r>
      <w:r w:rsidRPr="00024996">
        <w:rPr>
          <w:rFonts w:cs="B Zar" w:hint="cs"/>
          <w:sz w:val="26"/>
          <w:szCs w:val="26"/>
          <w:rtl/>
          <w:lang w:bidi="fa-IR"/>
        </w:rPr>
        <w:t xml:space="preserve">طور خلاصه، بورس انرژی ایران </w:t>
      </w:r>
      <w:r w:rsidRPr="00024996">
        <w:rPr>
          <w:rFonts w:cs="B Zar"/>
          <w:sz w:val="26"/>
          <w:szCs w:val="26"/>
          <w:rtl/>
          <w:lang w:bidi="fa-IR"/>
        </w:rPr>
        <w:t>ساماندهی، پذیرش، نظارت و تسهیل انجام معاملات حامل‏های انرژی و اوراق بهادار مبتنی بر حامل‏های انرژی، فراهم آوردن دسترسی غیر تبعیض آمیز و منصفانه اعضاء به بسترهای معاملاتی، همكاری و هماهنگی با نهادهای مالی، شركت‌ها، سازمان‌ها و نهادهای متولی بازارهای انرژی</w:t>
      </w:r>
      <w:sdt>
        <w:sdtPr>
          <w:rPr>
            <w:rFonts w:cs="B Zar" w:hint="cs"/>
            <w:sz w:val="26"/>
            <w:szCs w:val="26"/>
            <w:rtl/>
            <w:lang w:bidi="fa-IR"/>
          </w:rPr>
          <w:id w:val="1139771544"/>
          <w:citation/>
        </w:sdtPr>
        <w:sdtEndPr/>
        <w:sdtContent>
          <w:r w:rsidRPr="00024996">
            <w:rPr>
              <w:rFonts w:cs="B Zar"/>
              <w:sz w:val="26"/>
              <w:szCs w:val="26"/>
              <w:rtl/>
              <w:lang w:bidi="fa-IR"/>
            </w:rPr>
            <w:fldChar w:fldCharType="begin"/>
          </w:r>
          <w:r w:rsidRPr="00024996">
            <w:rPr>
              <w:rFonts w:cs="B Zar"/>
              <w:sz w:val="26"/>
              <w:szCs w:val="26"/>
              <w:rtl/>
              <w:lang w:bidi="fa-IR"/>
            </w:rPr>
            <w:instrText xml:space="preserve"> </w:instrText>
          </w:r>
          <w:r w:rsidRPr="00024996">
            <w:rPr>
              <w:rFonts w:cs="B Zar" w:hint="cs"/>
              <w:sz w:val="26"/>
              <w:szCs w:val="26"/>
              <w:lang w:bidi="fa-IR"/>
            </w:rPr>
            <w:instrText xml:space="preserve">CITATION </w:instrText>
          </w:r>
          <w:r w:rsidRPr="00024996">
            <w:rPr>
              <w:rFonts w:cs="B Zar" w:hint="cs"/>
              <w:sz w:val="26"/>
              <w:szCs w:val="26"/>
              <w:rtl/>
              <w:lang w:bidi="fa-IR"/>
            </w:rPr>
            <w:instrText>اسف94 \</w:instrText>
          </w:r>
          <w:r w:rsidRPr="00024996">
            <w:rPr>
              <w:rFonts w:cs="B Zar" w:hint="cs"/>
              <w:sz w:val="26"/>
              <w:szCs w:val="26"/>
              <w:lang w:bidi="fa-IR"/>
            </w:rPr>
            <w:instrText xml:space="preserve">l </w:instrText>
          </w:r>
          <w:r w:rsidRPr="00024996">
            <w:rPr>
              <w:rFonts w:cs="B Zar" w:hint="cs"/>
              <w:sz w:val="26"/>
              <w:szCs w:val="26"/>
              <w:rtl/>
              <w:lang w:bidi="fa-IR"/>
            </w:rPr>
            <w:instrText>1065</w:instrText>
          </w:r>
          <w:r w:rsidRPr="00024996">
            <w:rPr>
              <w:rFonts w:cs="B Zar"/>
              <w:sz w:val="26"/>
              <w:szCs w:val="26"/>
              <w:rtl/>
              <w:lang w:bidi="fa-IR"/>
            </w:rPr>
            <w:instrText xml:space="preserve"> </w:instrText>
          </w:r>
          <w:r w:rsidRPr="00024996">
            <w:rPr>
              <w:rFonts w:cs="B Zar"/>
              <w:sz w:val="26"/>
              <w:szCs w:val="26"/>
              <w:rtl/>
              <w:lang w:bidi="fa-IR"/>
            </w:rPr>
            <w:fldChar w:fldCharType="separate"/>
          </w:r>
          <w:r w:rsidRPr="00024996">
            <w:rPr>
              <w:rFonts w:cs="B Zar"/>
              <w:sz w:val="26"/>
              <w:szCs w:val="26"/>
              <w:rtl/>
              <w:lang w:bidi="fa-IR"/>
            </w:rPr>
            <w:t xml:space="preserve"> </w:t>
          </w:r>
          <w:r w:rsidRPr="00024996">
            <w:rPr>
              <w:rFonts w:cs="B Zar" w:hint="cs"/>
              <w:sz w:val="26"/>
              <w:szCs w:val="26"/>
              <w:rtl/>
              <w:lang w:bidi="fa-IR"/>
            </w:rPr>
            <w:t>(اسفندیاری, 1394)</w:t>
          </w:r>
          <w:r w:rsidRPr="00024996">
            <w:rPr>
              <w:rFonts w:cs="B Zar"/>
              <w:sz w:val="26"/>
              <w:szCs w:val="26"/>
              <w:rtl/>
              <w:lang w:bidi="fa-IR"/>
            </w:rPr>
            <w:fldChar w:fldCharType="end"/>
          </w:r>
        </w:sdtContent>
      </w:sdt>
      <w:r w:rsidRPr="00024996">
        <w:rPr>
          <w:rFonts w:cs="B Zar" w:hint="cs"/>
          <w:sz w:val="26"/>
          <w:szCs w:val="26"/>
          <w:rtl/>
          <w:lang w:bidi="fa-IR"/>
        </w:rPr>
        <w:t>، خريد</w:t>
      </w:r>
      <w:r w:rsidRPr="00024996">
        <w:rPr>
          <w:rFonts w:cs="B Zar"/>
          <w:sz w:val="26"/>
          <w:szCs w:val="26"/>
          <w:lang w:bidi="fa-IR"/>
        </w:rPr>
        <w:t xml:space="preserve"> </w:t>
      </w:r>
      <w:r w:rsidRPr="00024996">
        <w:rPr>
          <w:rFonts w:cs="B Zar" w:hint="cs"/>
          <w:sz w:val="26"/>
          <w:szCs w:val="26"/>
          <w:rtl/>
          <w:lang w:bidi="fa-IR"/>
        </w:rPr>
        <w:t>و</w:t>
      </w:r>
      <w:r w:rsidRPr="00024996">
        <w:rPr>
          <w:rFonts w:cs="B Zar"/>
          <w:sz w:val="26"/>
          <w:szCs w:val="26"/>
          <w:lang w:bidi="fa-IR"/>
        </w:rPr>
        <w:t xml:space="preserve"> </w:t>
      </w:r>
      <w:r w:rsidRPr="00024996">
        <w:rPr>
          <w:rFonts w:cs="B Zar" w:hint="cs"/>
          <w:sz w:val="26"/>
          <w:szCs w:val="26"/>
          <w:rtl/>
          <w:lang w:bidi="fa-IR"/>
        </w:rPr>
        <w:t>فروش</w:t>
      </w:r>
      <w:r w:rsidRPr="00024996">
        <w:rPr>
          <w:rFonts w:cs="B Zar"/>
          <w:sz w:val="26"/>
          <w:szCs w:val="26"/>
          <w:lang w:bidi="fa-IR"/>
        </w:rPr>
        <w:t xml:space="preserve"> </w:t>
      </w:r>
      <w:r w:rsidRPr="00024996">
        <w:rPr>
          <w:rFonts w:cs="B Zar" w:hint="cs"/>
          <w:sz w:val="26"/>
          <w:szCs w:val="26"/>
          <w:rtl/>
          <w:lang w:bidi="fa-IR"/>
        </w:rPr>
        <w:t>انرژي،</w:t>
      </w:r>
      <w:r w:rsidRPr="00024996">
        <w:rPr>
          <w:rFonts w:cs="B Zar"/>
          <w:sz w:val="26"/>
          <w:szCs w:val="26"/>
          <w:lang w:bidi="fa-IR"/>
        </w:rPr>
        <w:t xml:space="preserve"> </w:t>
      </w:r>
      <w:r w:rsidRPr="00024996">
        <w:rPr>
          <w:rFonts w:cs="B Zar" w:hint="cs"/>
          <w:sz w:val="26"/>
          <w:szCs w:val="26"/>
          <w:rtl/>
          <w:lang w:bidi="fa-IR"/>
        </w:rPr>
        <w:t>تأمين</w:t>
      </w:r>
      <w:r w:rsidRPr="00024996">
        <w:rPr>
          <w:rFonts w:cs="B Zar"/>
          <w:sz w:val="26"/>
          <w:szCs w:val="26"/>
          <w:lang w:bidi="fa-IR"/>
        </w:rPr>
        <w:t xml:space="preserve"> </w:t>
      </w:r>
      <w:r w:rsidRPr="00024996">
        <w:rPr>
          <w:rFonts w:cs="B Zar" w:hint="cs"/>
          <w:sz w:val="26"/>
          <w:szCs w:val="26"/>
          <w:rtl/>
          <w:lang w:bidi="fa-IR"/>
        </w:rPr>
        <w:t>مالي</w:t>
      </w:r>
      <w:r w:rsidRPr="00024996">
        <w:rPr>
          <w:rFonts w:cs="B Zar"/>
          <w:sz w:val="26"/>
          <w:szCs w:val="26"/>
          <w:lang w:bidi="fa-IR"/>
        </w:rPr>
        <w:t xml:space="preserve"> </w:t>
      </w:r>
      <w:r w:rsidRPr="00024996">
        <w:rPr>
          <w:rFonts w:cs="B Zar" w:hint="cs"/>
          <w:sz w:val="26"/>
          <w:szCs w:val="26"/>
          <w:rtl/>
          <w:lang w:bidi="fa-IR"/>
        </w:rPr>
        <w:t>براي</w:t>
      </w:r>
      <w:r w:rsidRPr="00024996">
        <w:rPr>
          <w:rFonts w:cs="B Zar"/>
          <w:sz w:val="26"/>
          <w:szCs w:val="26"/>
          <w:lang w:bidi="fa-IR"/>
        </w:rPr>
        <w:t xml:space="preserve"> </w:t>
      </w:r>
      <w:r w:rsidRPr="00024996">
        <w:rPr>
          <w:rFonts w:cs="B Zar" w:hint="cs"/>
          <w:sz w:val="26"/>
          <w:szCs w:val="26"/>
          <w:rtl/>
          <w:lang w:bidi="fa-IR"/>
        </w:rPr>
        <w:t>توليدكنندگان،</w:t>
      </w:r>
      <w:r w:rsidRPr="00024996">
        <w:rPr>
          <w:rFonts w:cs="B Zar"/>
          <w:sz w:val="26"/>
          <w:szCs w:val="26"/>
          <w:lang w:bidi="fa-IR"/>
        </w:rPr>
        <w:t xml:space="preserve"> </w:t>
      </w:r>
      <w:r w:rsidRPr="00024996">
        <w:rPr>
          <w:rFonts w:cs="B Zar" w:hint="cs"/>
          <w:sz w:val="26"/>
          <w:szCs w:val="26"/>
          <w:rtl/>
          <w:lang w:bidi="fa-IR"/>
        </w:rPr>
        <w:t>گسترش</w:t>
      </w:r>
      <w:r w:rsidRPr="00024996">
        <w:rPr>
          <w:rFonts w:cs="B Zar"/>
          <w:sz w:val="26"/>
          <w:szCs w:val="26"/>
          <w:lang w:bidi="fa-IR"/>
        </w:rPr>
        <w:t xml:space="preserve"> </w:t>
      </w:r>
      <w:r w:rsidRPr="00024996">
        <w:rPr>
          <w:rFonts w:cs="B Zar" w:hint="cs"/>
          <w:sz w:val="26"/>
          <w:szCs w:val="26"/>
          <w:rtl/>
          <w:lang w:bidi="fa-IR"/>
        </w:rPr>
        <w:t>نقش</w:t>
      </w:r>
      <w:r w:rsidRPr="00024996">
        <w:rPr>
          <w:rFonts w:cs="B Zar"/>
          <w:sz w:val="26"/>
          <w:szCs w:val="26"/>
          <w:lang w:bidi="fa-IR"/>
        </w:rPr>
        <w:t xml:space="preserve"> </w:t>
      </w:r>
      <w:r w:rsidRPr="00024996">
        <w:rPr>
          <w:rFonts w:cs="B Zar" w:hint="cs"/>
          <w:sz w:val="26"/>
          <w:szCs w:val="26"/>
          <w:rtl/>
          <w:lang w:bidi="fa-IR"/>
        </w:rPr>
        <w:t>و حضور</w:t>
      </w:r>
      <w:r w:rsidRPr="00024996">
        <w:rPr>
          <w:rFonts w:cs="B Zar"/>
          <w:sz w:val="26"/>
          <w:szCs w:val="26"/>
          <w:lang w:bidi="fa-IR"/>
        </w:rPr>
        <w:t xml:space="preserve"> </w:t>
      </w:r>
      <w:r w:rsidRPr="00024996">
        <w:rPr>
          <w:rFonts w:cs="B Zar" w:hint="cs"/>
          <w:sz w:val="26"/>
          <w:szCs w:val="26"/>
          <w:rtl/>
          <w:lang w:bidi="fa-IR"/>
        </w:rPr>
        <w:t>بخش</w:t>
      </w:r>
      <w:r w:rsidRPr="00024996">
        <w:rPr>
          <w:rFonts w:cs="B Zar"/>
          <w:sz w:val="26"/>
          <w:szCs w:val="26"/>
          <w:lang w:bidi="fa-IR"/>
        </w:rPr>
        <w:t xml:space="preserve"> </w:t>
      </w:r>
      <w:r w:rsidRPr="00024996">
        <w:rPr>
          <w:rFonts w:cs="B Zar" w:hint="cs"/>
          <w:sz w:val="26"/>
          <w:szCs w:val="26"/>
          <w:rtl/>
          <w:lang w:bidi="fa-IR"/>
        </w:rPr>
        <w:t>خصوصي،</w:t>
      </w:r>
      <w:r w:rsidRPr="00024996">
        <w:rPr>
          <w:rFonts w:cs="B Zar"/>
          <w:sz w:val="26"/>
          <w:szCs w:val="26"/>
          <w:lang w:bidi="fa-IR"/>
        </w:rPr>
        <w:t xml:space="preserve"> </w:t>
      </w:r>
      <w:r w:rsidRPr="00024996">
        <w:rPr>
          <w:rFonts w:cs="B Zar" w:hint="cs"/>
          <w:sz w:val="26"/>
          <w:szCs w:val="26"/>
          <w:rtl/>
          <w:lang w:bidi="fa-IR"/>
        </w:rPr>
        <w:t>شفافيت</w:t>
      </w:r>
      <w:r w:rsidRPr="00024996">
        <w:rPr>
          <w:rFonts w:cs="B Zar"/>
          <w:sz w:val="26"/>
          <w:szCs w:val="26"/>
          <w:lang w:bidi="fa-IR"/>
        </w:rPr>
        <w:t xml:space="preserve"> </w:t>
      </w:r>
      <w:r w:rsidRPr="00024996">
        <w:rPr>
          <w:rFonts w:cs="B Zar" w:hint="cs"/>
          <w:sz w:val="26"/>
          <w:szCs w:val="26"/>
          <w:rtl/>
          <w:lang w:bidi="fa-IR"/>
        </w:rPr>
        <w:t>معاملاتي،</w:t>
      </w:r>
      <w:r w:rsidRPr="00024996">
        <w:rPr>
          <w:rFonts w:cs="B Zar"/>
          <w:sz w:val="26"/>
          <w:szCs w:val="26"/>
          <w:lang w:bidi="fa-IR"/>
        </w:rPr>
        <w:t xml:space="preserve"> </w:t>
      </w:r>
      <w:r w:rsidRPr="00024996">
        <w:rPr>
          <w:rFonts w:cs="B Zar" w:hint="cs"/>
          <w:sz w:val="26"/>
          <w:szCs w:val="26"/>
          <w:rtl/>
          <w:lang w:bidi="fa-IR"/>
        </w:rPr>
        <w:t>تأمين</w:t>
      </w:r>
      <w:r w:rsidRPr="00024996">
        <w:rPr>
          <w:rFonts w:cs="B Zar"/>
          <w:sz w:val="26"/>
          <w:szCs w:val="26"/>
          <w:lang w:bidi="fa-IR"/>
        </w:rPr>
        <w:t xml:space="preserve"> </w:t>
      </w:r>
      <w:r w:rsidRPr="00024996">
        <w:rPr>
          <w:rFonts w:cs="B Zar" w:hint="cs"/>
          <w:sz w:val="26"/>
          <w:szCs w:val="26"/>
          <w:rtl/>
          <w:lang w:bidi="fa-IR"/>
        </w:rPr>
        <w:t>انرژي</w:t>
      </w:r>
      <w:r w:rsidRPr="00024996">
        <w:rPr>
          <w:rFonts w:cs="B Zar"/>
          <w:sz w:val="26"/>
          <w:szCs w:val="26"/>
          <w:lang w:bidi="fa-IR"/>
        </w:rPr>
        <w:t xml:space="preserve"> </w:t>
      </w:r>
      <w:r w:rsidRPr="00024996">
        <w:rPr>
          <w:rFonts w:cs="B Zar" w:hint="cs"/>
          <w:sz w:val="26"/>
          <w:szCs w:val="26"/>
          <w:rtl/>
          <w:lang w:bidi="fa-IR"/>
        </w:rPr>
        <w:t>براي</w:t>
      </w:r>
      <w:r w:rsidRPr="00024996">
        <w:rPr>
          <w:rFonts w:cs="B Zar"/>
          <w:sz w:val="26"/>
          <w:szCs w:val="26"/>
          <w:lang w:bidi="fa-IR"/>
        </w:rPr>
        <w:t xml:space="preserve"> </w:t>
      </w:r>
      <w:r w:rsidRPr="00024996">
        <w:rPr>
          <w:rFonts w:cs="B Zar" w:hint="cs"/>
          <w:sz w:val="26"/>
          <w:szCs w:val="26"/>
          <w:rtl/>
          <w:lang w:bidi="fa-IR"/>
        </w:rPr>
        <w:t>توزيع</w:t>
      </w:r>
      <w:r w:rsidRPr="00024996">
        <w:rPr>
          <w:rFonts w:cs="B Zar"/>
          <w:sz w:val="26"/>
          <w:szCs w:val="26"/>
          <w:lang w:bidi="fa-IR"/>
        </w:rPr>
        <w:t xml:space="preserve"> </w:t>
      </w:r>
      <w:r w:rsidRPr="00024996">
        <w:rPr>
          <w:rFonts w:cs="B Zar" w:hint="cs"/>
          <w:sz w:val="26"/>
          <w:szCs w:val="26"/>
          <w:rtl/>
          <w:lang w:bidi="fa-IR"/>
        </w:rPr>
        <w:t>كنندگان</w:t>
      </w:r>
      <w:r w:rsidRPr="00024996">
        <w:rPr>
          <w:rFonts w:cs="B Zar"/>
          <w:sz w:val="26"/>
          <w:szCs w:val="26"/>
          <w:lang w:bidi="fa-IR"/>
        </w:rPr>
        <w:t xml:space="preserve"> </w:t>
      </w:r>
      <w:r w:rsidRPr="00024996">
        <w:rPr>
          <w:rFonts w:cs="B Zar" w:hint="cs"/>
          <w:sz w:val="26"/>
          <w:szCs w:val="26"/>
          <w:rtl/>
          <w:lang w:bidi="fa-IR"/>
        </w:rPr>
        <w:t>و مصرف</w:t>
      </w:r>
      <w:r w:rsidRPr="00024996">
        <w:rPr>
          <w:rFonts w:cs="B Zar"/>
          <w:sz w:val="26"/>
          <w:szCs w:val="26"/>
          <w:lang w:bidi="fa-IR"/>
        </w:rPr>
        <w:t xml:space="preserve"> </w:t>
      </w:r>
      <w:r w:rsidRPr="00024996">
        <w:rPr>
          <w:rFonts w:cs="B Zar" w:hint="cs"/>
          <w:sz w:val="26"/>
          <w:szCs w:val="26"/>
          <w:rtl/>
          <w:lang w:bidi="fa-IR"/>
        </w:rPr>
        <w:t>كنندگان،</w:t>
      </w:r>
      <w:r w:rsidRPr="00024996">
        <w:rPr>
          <w:rFonts w:cs="B Zar"/>
          <w:sz w:val="26"/>
          <w:szCs w:val="26"/>
          <w:lang w:bidi="fa-IR"/>
        </w:rPr>
        <w:t xml:space="preserve"> </w:t>
      </w:r>
      <w:r w:rsidRPr="00024996">
        <w:rPr>
          <w:rFonts w:cs="B Zar" w:hint="cs"/>
          <w:sz w:val="26"/>
          <w:szCs w:val="26"/>
          <w:rtl/>
          <w:lang w:bidi="fa-IR"/>
        </w:rPr>
        <w:t>كاهش</w:t>
      </w:r>
      <w:r w:rsidRPr="00024996">
        <w:rPr>
          <w:rFonts w:cs="B Zar"/>
          <w:sz w:val="26"/>
          <w:szCs w:val="26"/>
          <w:lang w:bidi="fa-IR"/>
        </w:rPr>
        <w:t xml:space="preserve"> </w:t>
      </w:r>
      <w:r w:rsidRPr="00024996">
        <w:rPr>
          <w:rFonts w:cs="B Zar" w:hint="cs"/>
          <w:sz w:val="26"/>
          <w:szCs w:val="26"/>
          <w:rtl/>
          <w:lang w:bidi="fa-IR"/>
        </w:rPr>
        <w:t>هزينه</w:t>
      </w:r>
      <w:r w:rsidRPr="00024996">
        <w:rPr>
          <w:rFonts w:cs="B Zar"/>
          <w:sz w:val="26"/>
          <w:szCs w:val="26"/>
          <w:lang w:bidi="fa-IR"/>
        </w:rPr>
        <w:t xml:space="preserve"> </w:t>
      </w:r>
      <w:r w:rsidRPr="00024996">
        <w:rPr>
          <w:rFonts w:cs="B Zar" w:hint="cs"/>
          <w:sz w:val="26"/>
          <w:szCs w:val="26"/>
          <w:rtl/>
          <w:lang w:bidi="fa-IR"/>
        </w:rPr>
        <w:t>هاي</w:t>
      </w:r>
      <w:r w:rsidRPr="00024996">
        <w:rPr>
          <w:rFonts w:cs="B Zar"/>
          <w:sz w:val="26"/>
          <w:szCs w:val="26"/>
          <w:lang w:bidi="fa-IR"/>
        </w:rPr>
        <w:t xml:space="preserve"> </w:t>
      </w:r>
      <w:r w:rsidRPr="00024996">
        <w:rPr>
          <w:rFonts w:cs="B Zar" w:hint="cs"/>
          <w:sz w:val="26"/>
          <w:szCs w:val="26"/>
          <w:rtl/>
          <w:lang w:bidi="fa-IR"/>
        </w:rPr>
        <w:t>معاملاتي،</w:t>
      </w:r>
      <w:r w:rsidRPr="00024996">
        <w:rPr>
          <w:rFonts w:cs="B Zar"/>
          <w:sz w:val="26"/>
          <w:szCs w:val="26"/>
          <w:lang w:bidi="fa-IR"/>
        </w:rPr>
        <w:t xml:space="preserve"> </w:t>
      </w:r>
      <w:r w:rsidRPr="00024996">
        <w:rPr>
          <w:rFonts w:cs="B Zar" w:hint="cs"/>
          <w:sz w:val="26"/>
          <w:szCs w:val="26"/>
          <w:rtl/>
          <w:lang w:bidi="fa-IR"/>
        </w:rPr>
        <w:t>تسهيل</w:t>
      </w:r>
      <w:r w:rsidRPr="00024996">
        <w:rPr>
          <w:rFonts w:cs="B Zar"/>
          <w:sz w:val="26"/>
          <w:szCs w:val="26"/>
          <w:lang w:bidi="fa-IR"/>
        </w:rPr>
        <w:t xml:space="preserve"> </w:t>
      </w:r>
      <w:r w:rsidRPr="00024996">
        <w:rPr>
          <w:rFonts w:cs="B Zar" w:hint="cs"/>
          <w:sz w:val="26"/>
          <w:szCs w:val="26"/>
          <w:rtl/>
          <w:lang w:bidi="fa-IR"/>
        </w:rPr>
        <w:t>در</w:t>
      </w:r>
      <w:r w:rsidRPr="00024996">
        <w:rPr>
          <w:rFonts w:cs="B Zar"/>
          <w:sz w:val="26"/>
          <w:szCs w:val="26"/>
          <w:lang w:bidi="fa-IR"/>
        </w:rPr>
        <w:t xml:space="preserve"> </w:t>
      </w:r>
      <w:r w:rsidRPr="00024996">
        <w:rPr>
          <w:rFonts w:cs="B Zar" w:hint="cs"/>
          <w:sz w:val="26"/>
          <w:szCs w:val="26"/>
          <w:rtl/>
          <w:lang w:bidi="fa-IR"/>
        </w:rPr>
        <w:t>تبادلات</w:t>
      </w:r>
      <w:r w:rsidRPr="00024996">
        <w:rPr>
          <w:rFonts w:cs="B Zar"/>
          <w:sz w:val="26"/>
          <w:szCs w:val="26"/>
          <w:lang w:bidi="fa-IR"/>
        </w:rPr>
        <w:t xml:space="preserve"> </w:t>
      </w:r>
      <w:r w:rsidRPr="00024996">
        <w:rPr>
          <w:rFonts w:cs="B Zar" w:hint="cs"/>
          <w:sz w:val="26"/>
          <w:szCs w:val="26"/>
          <w:rtl/>
          <w:lang w:bidi="fa-IR"/>
        </w:rPr>
        <w:t>انرژي،</w:t>
      </w:r>
      <w:r w:rsidRPr="00024996">
        <w:rPr>
          <w:rFonts w:cs="B Zar"/>
          <w:sz w:val="26"/>
          <w:szCs w:val="26"/>
          <w:lang w:bidi="fa-IR"/>
        </w:rPr>
        <w:t xml:space="preserve"> </w:t>
      </w:r>
      <w:r w:rsidRPr="00024996">
        <w:rPr>
          <w:rFonts w:cs="B Zar" w:hint="cs"/>
          <w:sz w:val="26"/>
          <w:szCs w:val="26"/>
          <w:rtl/>
          <w:lang w:bidi="fa-IR"/>
        </w:rPr>
        <w:t>جذب</w:t>
      </w:r>
      <w:r w:rsidRPr="00024996">
        <w:rPr>
          <w:rFonts w:cs="B Zar"/>
          <w:sz w:val="26"/>
          <w:szCs w:val="26"/>
          <w:lang w:bidi="fa-IR"/>
        </w:rPr>
        <w:t xml:space="preserve"> </w:t>
      </w:r>
      <w:r w:rsidRPr="00024996">
        <w:rPr>
          <w:rFonts w:cs="B Zar" w:hint="cs"/>
          <w:sz w:val="26"/>
          <w:szCs w:val="26"/>
          <w:rtl/>
          <w:lang w:bidi="fa-IR"/>
        </w:rPr>
        <w:t>سرمايه</w:t>
      </w:r>
      <w:r w:rsidRPr="00024996">
        <w:rPr>
          <w:rFonts w:cs="B Zar"/>
          <w:sz w:val="26"/>
          <w:szCs w:val="26"/>
          <w:lang w:bidi="fa-IR"/>
        </w:rPr>
        <w:t xml:space="preserve"> </w:t>
      </w:r>
      <w:r w:rsidRPr="00024996">
        <w:rPr>
          <w:rFonts w:cs="B Zar" w:hint="cs"/>
          <w:sz w:val="26"/>
          <w:szCs w:val="26"/>
          <w:rtl/>
          <w:lang w:bidi="fa-IR"/>
        </w:rPr>
        <w:t>گذاري خارجي،</w:t>
      </w:r>
      <w:r w:rsidRPr="00024996">
        <w:rPr>
          <w:rFonts w:cs="B Zar"/>
          <w:sz w:val="26"/>
          <w:szCs w:val="26"/>
          <w:lang w:bidi="fa-IR"/>
        </w:rPr>
        <w:t xml:space="preserve"> </w:t>
      </w:r>
      <w:r w:rsidRPr="00024996">
        <w:rPr>
          <w:rFonts w:cs="B Zar" w:hint="cs"/>
          <w:sz w:val="26"/>
          <w:szCs w:val="26"/>
          <w:rtl/>
          <w:lang w:bidi="fa-IR"/>
        </w:rPr>
        <w:t>تأثيرگذاري</w:t>
      </w:r>
      <w:r w:rsidRPr="00024996">
        <w:rPr>
          <w:rFonts w:cs="B Zar"/>
          <w:sz w:val="26"/>
          <w:szCs w:val="26"/>
          <w:lang w:bidi="fa-IR"/>
        </w:rPr>
        <w:t xml:space="preserve"> </w:t>
      </w:r>
      <w:r w:rsidRPr="00024996">
        <w:rPr>
          <w:rFonts w:cs="B Zar" w:hint="cs"/>
          <w:sz w:val="26"/>
          <w:szCs w:val="26"/>
          <w:rtl/>
          <w:lang w:bidi="fa-IR"/>
        </w:rPr>
        <w:t>بر</w:t>
      </w:r>
      <w:r w:rsidRPr="00024996">
        <w:rPr>
          <w:rFonts w:cs="B Zar"/>
          <w:sz w:val="26"/>
          <w:szCs w:val="26"/>
          <w:lang w:bidi="fa-IR"/>
        </w:rPr>
        <w:t xml:space="preserve"> </w:t>
      </w:r>
      <w:r w:rsidRPr="00024996">
        <w:rPr>
          <w:rFonts w:cs="B Zar" w:hint="cs"/>
          <w:sz w:val="26"/>
          <w:szCs w:val="26"/>
          <w:rtl/>
          <w:lang w:bidi="fa-IR"/>
        </w:rPr>
        <w:t>قيمتهاي</w:t>
      </w:r>
      <w:r w:rsidRPr="00024996">
        <w:rPr>
          <w:rFonts w:cs="B Zar"/>
          <w:sz w:val="26"/>
          <w:szCs w:val="26"/>
          <w:lang w:bidi="fa-IR"/>
        </w:rPr>
        <w:t xml:space="preserve"> </w:t>
      </w:r>
      <w:r w:rsidRPr="00024996">
        <w:rPr>
          <w:rFonts w:cs="B Zar" w:hint="cs"/>
          <w:sz w:val="26"/>
          <w:szCs w:val="26"/>
          <w:rtl/>
          <w:lang w:bidi="fa-IR"/>
        </w:rPr>
        <w:t>جهاني،</w:t>
      </w:r>
      <w:r w:rsidRPr="00024996">
        <w:rPr>
          <w:rFonts w:cs="B Zar"/>
          <w:sz w:val="26"/>
          <w:szCs w:val="26"/>
          <w:lang w:bidi="fa-IR"/>
        </w:rPr>
        <w:t xml:space="preserve"> </w:t>
      </w:r>
      <w:r w:rsidRPr="00024996">
        <w:rPr>
          <w:rFonts w:cs="B Zar" w:hint="cs"/>
          <w:sz w:val="26"/>
          <w:szCs w:val="26"/>
          <w:rtl/>
          <w:lang w:bidi="fa-IR"/>
        </w:rPr>
        <w:t>كشف</w:t>
      </w:r>
      <w:r w:rsidRPr="00024996">
        <w:rPr>
          <w:rFonts w:cs="B Zar"/>
          <w:sz w:val="26"/>
          <w:szCs w:val="26"/>
          <w:lang w:bidi="fa-IR"/>
        </w:rPr>
        <w:t xml:space="preserve"> </w:t>
      </w:r>
      <w:r w:rsidRPr="00024996">
        <w:rPr>
          <w:rFonts w:cs="B Zar" w:hint="cs"/>
          <w:sz w:val="26"/>
          <w:szCs w:val="26"/>
          <w:rtl/>
          <w:lang w:bidi="fa-IR"/>
        </w:rPr>
        <w:t>قيمت</w:t>
      </w:r>
      <w:r w:rsidRPr="00024996">
        <w:rPr>
          <w:rFonts w:cs="B Zar"/>
          <w:sz w:val="26"/>
          <w:szCs w:val="26"/>
          <w:lang w:bidi="fa-IR"/>
        </w:rPr>
        <w:t xml:space="preserve"> </w:t>
      </w:r>
      <w:r w:rsidRPr="00024996">
        <w:rPr>
          <w:rFonts w:cs="B Zar" w:hint="cs"/>
          <w:sz w:val="26"/>
          <w:szCs w:val="26"/>
          <w:rtl/>
          <w:lang w:bidi="fa-IR"/>
        </w:rPr>
        <w:t>روزانة</w:t>
      </w:r>
      <w:r w:rsidRPr="00024996">
        <w:rPr>
          <w:rFonts w:cs="B Zar"/>
          <w:sz w:val="26"/>
          <w:szCs w:val="26"/>
          <w:lang w:bidi="fa-IR"/>
        </w:rPr>
        <w:t xml:space="preserve"> </w:t>
      </w:r>
      <w:r w:rsidRPr="00024996">
        <w:rPr>
          <w:rFonts w:cs="B Zar" w:hint="cs"/>
          <w:sz w:val="26"/>
          <w:szCs w:val="26"/>
          <w:rtl/>
          <w:lang w:bidi="fa-IR"/>
        </w:rPr>
        <w:t>انرژي،</w:t>
      </w:r>
      <w:r w:rsidRPr="00024996">
        <w:rPr>
          <w:rFonts w:cs="B Zar"/>
          <w:sz w:val="26"/>
          <w:szCs w:val="26"/>
          <w:lang w:bidi="fa-IR"/>
        </w:rPr>
        <w:t xml:space="preserve"> </w:t>
      </w:r>
      <w:r w:rsidRPr="00024996">
        <w:rPr>
          <w:rFonts w:cs="B Zar" w:hint="cs"/>
          <w:sz w:val="26"/>
          <w:szCs w:val="26"/>
          <w:rtl/>
          <w:lang w:bidi="fa-IR"/>
        </w:rPr>
        <w:t>بالا</w:t>
      </w:r>
      <w:r w:rsidRPr="00024996">
        <w:rPr>
          <w:rFonts w:cs="B Zar"/>
          <w:sz w:val="26"/>
          <w:szCs w:val="26"/>
          <w:lang w:bidi="fa-IR"/>
        </w:rPr>
        <w:t xml:space="preserve"> </w:t>
      </w:r>
      <w:r w:rsidRPr="00024996">
        <w:rPr>
          <w:rFonts w:cs="B Zar" w:hint="cs"/>
          <w:sz w:val="26"/>
          <w:szCs w:val="26"/>
          <w:rtl/>
          <w:lang w:bidi="fa-IR"/>
        </w:rPr>
        <w:t>بردن</w:t>
      </w:r>
      <w:r w:rsidRPr="00024996">
        <w:rPr>
          <w:rFonts w:cs="B Zar"/>
          <w:sz w:val="26"/>
          <w:szCs w:val="26"/>
          <w:lang w:bidi="fa-IR"/>
        </w:rPr>
        <w:t xml:space="preserve"> </w:t>
      </w:r>
      <w:r w:rsidRPr="00024996">
        <w:rPr>
          <w:rFonts w:cs="B Zar" w:hint="cs"/>
          <w:sz w:val="26"/>
          <w:szCs w:val="26"/>
          <w:rtl/>
          <w:lang w:bidi="fa-IR"/>
        </w:rPr>
        <w:t>موقعيت جمهوري</w:t>
      </w:r>
      <w:r w:rsidRPr="00024996">
        <w:rPr>
          <w:rFonts w:cs="B Zar"/>
          <w:sz w:val="26"/>
          <w:szCs w:val="26"/>
          <w:lang w:bidi="fa-IR"/>
        </w:rPr>
        <w:t xml:space="preserve"> </w:t>
      </w:r>
      <w:r w:rsidRPr="00024996">
        <w:rPr>
          <w:rFonts w:cs="B Zar" w:hint="cs"/>
          <w:sz w:val="26"/>
          <w:szCs w:val="26"/>
          <w:rtl/>
          <w:lang w:bidi="fa-IR"/>
        </w:rPr>
        <w:t>اسلامي</w:t>
      </w:r>
      <w:r w:rsidRPr="00024996">
        <w:rPr>
          <w:rFonts w:cs="B Zar"/>
          <w:sz w:val="26"/>
          <w:szCs w:val="26"/>
          <w:lang w:bidi="fa-IR"/>
        </w:rPr>
        <w:t xml:space="preserve"> </w:t>
      </w:r>
      <w:r w:rsidRPr="00024996">
        <w:rPr>
          <w:rFonts w:cs="B Zar" w:hint="cs"/>
          <w:sz w:val="26"/>
          <w:szCs w:val="26"/>
          <w:rtl/>
          <w:lang w:bidi="fa-IR"/>
        </w:rPr>
        <w:t>ايران،</w:t>
      </w:r>
      <w:r w:rsidRPr="00024996">
        <w:rPr>
          <w:rFonts w:cs="B Zar"/>
          <w:sz w:val="26"/>
          <w:szCs w:val="26"/>
          <w:lang w:bidi="fa-IR"/>
        </w:rPr>
        <w:t xml:space="preserve"> </w:t>
      </w:r>
      <w:r w:rsidRPr="00024996">
        <w:rPr>
          <w:rFonts w:cs="B Zar" w:hint="cs"/>
          <w:sz w:val="26"/>
          <w:szCs w:val="26"/>
          <w:rtl/>
          <w:lang w:bidi="fa-IR"/>
        </w:rPr>
        <w:t>دور</w:t>
      </w:r>
      <w:r w:rsidRPr="00024996">
        <w:rPr>
          <w:rFonts w:cs="B Zar"/>
          <w:sz w:val="26"/>
          <w:szCs w:val="26"/>
          <w:lang w:bidi="fa-IR"/>
        </w:rPr>
        <w:t xml:space="preserve"> </w:t>
      </w:r>
      <w:r w:rsidRPr="00024996">
        <w:rPr>
          <w:rFonts w:cs="B Zar" w:hint="cs"/>
          <w:sz w:val="26"/>
          <w:szCs w:val="26"/>
          <w:rtl/>
          <w:lang w:bidi="fa-IR"/>
        </w:rPr>
        <w:t>زدن</w:t>
      </w:r>
      <w:r w:rsidRPr="00024996">
        <w:rPr>
          <w:rFonts w:cs="B Zar"/>
          <w:sz w:val="26"/>
          <w:szCs w:val="26"/>
          <w:lang w:bidi="fa-IR"/>
        </w:rPr>
        <w:t xml:space="preserve"> </w:t>
      </w:r>
      <w:r w:rsidRPr="00024996">
        <w:rPr>
          <w:rFonts w:cs="B Zar" w:hint="cs"/>
          <w:sz w:val="26"/>
          <w:szCs w:val="26"/>
          <w:rtl/>
          <w:lang w:bidi="fa-IR"/>
        </w:rPr>
        <w:t>تحريم</w:t>
      </w:r>
      <w:r w:rsidRPr="00024996">
        <w:rPr>
          <w:rFonts w:cs="B Zar"/>
          <w:sz w:val="26"/>
          <w:szCs w:val="26"/>
          <w:rtl/>
          <w:lang w:bidi="fa-IR"/>
        </w:rPr>
        <w:softHyphen/>
      </w:r>
      <w:r w:rsidRPr="00024996">
        <w:rPr>
          <w:rFonts w:cs="B Zar" w:hint="cs"/>
          <w:sz w:val="26"/>
          <w:szCs w:val="26"/>
          <w:rtl/>
          <w:lang w:bidi="fa-IR"/>
        </w:rPr>
        <w:t>ها</w:t>
      </w:r>
      <w:r w:rsidRPr="00024996">
        <w:rPr>
          <w:rFonts w:cs="B Zar"/>
          <w:sz w:val="26"/>
          <w:szCs w:val="26"/>
          <w:lang w:bidi="fa-IR"/>
        </w:rPr>
        <w:t xml:space="preserve"> </w:t>
      </w:r>
      <w:r w:rsidRPr="00024996">
        <w:rPr>
          <w:rFonts w:cs="B Zar" w:hint="cs"/>
          <w:sz w:val="26"/>
          <w:szCs w:val="26"/>
          <w:rtl/>
          <w:lang w:bidi="fa-IR"/>
        </w:rPr>
        <w:t>و</w:t>
      </w:r>
      <w:r w:rsidRPr="00024996">
        <w:rPr>
          <w:rFonts w:cs="B Zar"/>
          <w:sz w:val="26"/>
          <w:szCs w:val="26"/>
          <w:lang w:bidi="fa-IR"/>
        </w:rPr>
        <w:t xml:space="preserve"> </w:t>
      </w:r>
      <w:r w:rsidRPr="00024996">
        <w:rPr>
          <w:rFonts w:cs="B Zar" w:hint="cs"/>
          <w:sz w:val="26"/>
          <w:szCs w:val="26"/>
          <w:rtl/>
          <w:lang w:bidi="fa-IR"/>
        </w:rPr>
        <w:t>غيره</w:t>
      </w:r>
      <w:r w:rsidRPr="00024996">
        <w:rPr>
          <w:rFonts w:cs="B Zar"/>
          <w:sz w:val="26"/>
          <w:szCs w:val="26"/>
          <w:lang w:bidi="fa-IR"/>
        </w:rPr>
        <w:t xml:space="preserve"> </w:t>
      </w:r>
      <w:r w:rsidRPr="00024996">
        <w:rPr>
          <w:rFonts w:cs="B Zar" w:hint="cs"/>
          <w:sz w:val="26"/>
          <w:szCs w:val="26"/>
          <w:rtl/>
          <w:lang w:bidi="fa-IR"/>
        </w:rPr>
        <w:t>را</w:t>
      </w:r>
      <w:r w:rsidRPr="00024996">
        <w:rPr>
          <w:rFonts w:cs="B Zar"/>
          <w:sz w:val="26"/>
          <w:szCs w:val="26"/>
          <w:lang w:bidi="fa-IR"/>
        </w:rPr>
        <w:t xml:space="preserve"> </w:t>
      </w:r>
      <w:r w:rsidRPr="00024996">
        <w:rPr>
          <w:rFonts w:cs="B Zar" w:hint="cs"/>
          <w:sz w:val="26"/>
          <w:szCs w:val="26"/>
          <w:rtl/>
          <w:lang w:bidi="fa-IR"/>
        </w:rPr>
        <w:t>فراهم</w:t>
      </w:r>
      <w:r w:rsidRPr="00024996">
        <w:rPr>
          <w:rFonts w:cs="B Zar"/>
          <w:sz w:val="26"/>
          <w:szCs w:val="26"/>
          <w:lang w:bidi="fa-IR"/>
        </w:rPr>
        <w:t xml:space="preserve"> </w:t>
      </w:r>
      <w:r w:rsidRPr="00024996">
        <w:rPr>
          <w:rFonts w:cs="B Zar" w:hint="cs"/>
          <w:sz w:val="26"/>
          <w:szCs w:val="26"/>
          <w:rtl/>
          <w:lang w:bidi="fa-IR"/>
        </w:rPr>
        <w:t>مي</w:t>
      </w:r>
      <w:r w:rsidRPr="00024996">
        <w:rPr>
          <w:rFonts w:cs="B Zar"/>
          <w:sz w:val="26"/>
          <w:szCs w:val="26"/>
          <w:lang w:bidi="fa-IR"/>
        </w:rPr>
        <w:t xml:space="preserve"> </w:t>
      </w:r>
      <w:r w:rsidRPr="00024996">
        <w:rPr>
          <w:rFonts w:cs="B Zar" w:hint="cs"/>
          <w:sz w:val="26"/>
          <w:szCs w:val="26"/>
          <w:rtl/>
          <w:lang w:bidi="fa-IR"/>
        </w:rPr>
        <w:t>سازد</w:t>
      </w:r>
      <w:sdt>
        <w:sdtPr>
          <w:rPr>
            <w:rFonts w:cs="B Zar"/>
            <w:sz w:val="26"/>
            <w:szCs w:val="26"/>
            <w:rtl/>
            <w:lang w:bidi="fa-IR"/>
          </w:rPr>
          <w:id w:val="-1370135832"/>
          <w:citation/>
        </w:sdtPr>
        <w:sdtEndPr/>
        <w:sdtContent>
          <w:r w:rsidRPr="00024996">
            <w:rPr>
              <w:rFonts w:cs="B Zar"/>
              <w:sz w:val="26"/>
              <w:szCs w:val="26"/>
              <w:rtl/>
              <w:lang w:bidi="fa-IR"/>
            </w:rPr>
            <w:fldChar w:fldCharType="begin"/>
          </w:r>
          <w:r w:rsidRPr="00024996">
            <w:rPr>
              <w:rFonts w:cs="B Zar"/>
              <w:sz w:val="26"/>
              <w:szCs w:val="26"/>
              <w:rtl/>
              <w:lang w:bidi="fa-IR"/>
            </w:rPr>
            <w:instrText xml:space="preserve"> </w:instrText>
          </w:r>
          <w:r w:rsidRPr="00024996">
            <w:rPr>
              <w:rFonts w:cs="B Zar" w:hint="cs"/>
              <w:sz w:val="26"/>
              <w:szCs w:val="26"/>
              <w:lang w:bidi="fa-IR"/>
            </w:rPr>
            <w:instrText xml:space="preserve">CITATION </w:instrText>
          </w:r>
          <w:r w:rsidRPr="00024996">
            <w:rPr>
              <w:rFonts w:cs="B Zar" w:hint="cs"/>
              <w:sz w:val="26"/>
              <w:szCs w:val="26"/>
              <w:rtl/>
              <w:lang w:bidi="fa-IR"/>
            </w:rPr>
            <w:instrText>صاد94 \</w:instrText>
          </w:r>
          <w:r w:rsidRPr="00024996">
            <w:rPr>
              <w:rFonts w:cs="B Zar" w:hint="cs"/>
              <w:sz w:val="26"/>
              <w:szCs w:val="26"/>
              <w:lang w:bidi="fa-IR"/>
            </w:rPr>
            <w:instrText xml:space="preserve">l </w:instrText>
          </w:r>
          <w:r w:rsidRPr="00024996">
            <w:rPr>
              <w:rFonts w:cs="B Zar" w:hint="cs"/>
              <w:sz w:val="26"/>
              <w:szCs w:val="26"/>
              <w:rtl/>
              <w:lang w:bidi="fa-IR"/>
            </w:rPr>
            <w:instrText>1065</w:instrText>
          </w:r>
          <w:r w:rsidRPr="00024996">
            <w:rPr>
              <w:rFonts w:cs="B Zar"/>
              <w:sz w:val="26"/>
              <w:szCs w:val="26"/>
              <w:rtl/>
              <w:lang w:bidi="fa-IR"/>
            </w:rPr>
            <w:instrText xml:space="preserve"> </w:instrText>
          </w:r>
          <w:r w:rsidRPr="00024996">
            <w:rPr>
              <w:rFonts w:cs="B Zar"/>
              <w:sz w:val="26"/>
              <w:szCs w:val="26"/>
              <w:rtl/>
              <w:lang w:bidi="fa-IR"/>
            </w:rPr>
            <w:fldChar w:fldCharType="separate"/>
          </w:r>
          <w:r w:rsidRPr="00024996">
            <w:rPr>
              <w:rFonts w:cs="B Zar"/>
              <w:sz w:val="26"/>
              <w:szCs w:val="26"/>
              <w:rtl/>
              <w:lang w:bidi="fa-IR"/>
            </w:rPr>
            <w:t xml:space="preserve"> </w:t>
          </w:r>
          <w:r w:rsidRPr="00024996">
            <w:rPr>
              <w:rFonts w:cs="B Zar" w:hint="cs"/>
              <w:sz w:val="26"/>
              <w:szCs w:val="26"/>
              <w:rtl/>
              <w:lang w:bidi="fa-IR"/>
            </w:rPr>
            <w:t>(صادقی, 1394)</w:t>
          </w:r>
          <w:r w:rsidRPr="00024996">
            <w:rPr>
              <w:rFonts w:cs="B Zar"/>
              <w:sz w:val="26"/>
              <w:szCs w:val="26"/>
              <w:rtl/>
              <w:lang w:bidi="fa-IR"/>
            </w:rPr>
            <w:fldChar w:fldCharType="end"/>
          </w:r>
        </w:sdtContent>
      </w:sdt>
      <w:r w:rsidRPr="00024996">
        <w:rPr>
          <w:rFonts w:cs="B Zar" w:hint="cs"/>
          <w:sz w:val="26"/>
          <w:szCs w:val="26"/>
          <w:rtl/>
          <w:lang w:bidi="fa-IR"/>
        </w:rPr>
        <w:t>.</w:t>
      </w:r>
    </w:p>
    <w:p w:rsidR="00024996" w:rsidRPr="00024996" w:rsidRDefault="00024996" w:rsidP="00024996">
      <w:pPr>
        <w:bidi/>
        <w:spacing w:after="0"/>
        <w:jc w:val="both"/>
        <w:rPr>
          <w:rFonts w:cs="B Zar"/>
          <w:sz w:val="26"/>
          <w:szCs w:val="26"/>
          <w:rtl/>
          <w:lang w:bidi="fa-IR"/>
        </w:rPr>
      </w:pPr>
      <w:r w:rsidRPr="00024996">
        <w:rPr>
          <w:rFonts w:cs="B Zar"/>
          <w:sz w:val="26"/>
          <w:szCs w:val="26"/>
          <w:rtl/>
          <w:lang w:bidi="fa-IR"/>
        </w:rPr>
        <w:softHyphen/>
      </w:r>
      <w:r w:rsidRPr="00024996">
        <w:rPr>
          <w:rFonts w:cs="B Zar" w:hint="cs"/>
          <w:sz w:val="26"/>
          <w:szCs w:val="26"/>
          <w:rtl/>
          <w:lang w:bidi="fa-IR"/>
        </w:rPr>
        <w:t>با توجه به اهمیت توسعه بازارهای مالی در کشور به</w:t>
      </w:r>
      <w:r w:rsidRPr="00024996">
        <w:rPr>
          <w:rFonts w:cs="B Zar"/>
          <w:sz w:val="26"/>
          <w:szCs w:val="26"/>
          <w:rtl/>
          <w:lang w:bidi="fa-IR"/>
        </w:rPr>
        <w:softHyphen/>
      </w:r>
      <w:r w:rsidRPr="00024996">
        <w:rPr>
          <w:rFonts w:cs="B Zar" w:hint="cs"/>
          <w:sz w:val="26"/>
          <w:szCs w:val="26"/>
          <w:rtl/>
          <w:lang w:bidi="fa-IR"/>
        </w:rPr>
        <w:t>منظور ایجاد رونق اقتصادی و پوشش ریسک و همچنین نقشی که این بازارها می</w:t>
      </w:r>
      <w:r w:rsidRPr="00024996">
        <w:rPr>
          <w:rFonts w:cs="B Zar"/>
          <w:sz w:val="26"/>
          <w:szCs w:val="26"/>
          <w:rtl/>
          <w:lang w:bidi="fa-IR"/>
        </w:rPr>
        <w:softHyphen/>
      </w:r>
      <w:r w:rsidRPr="00024996">
        <w:rPr>
          <w:rFonts w:cs="B Zar" w:hint="cs"/>
          <w:sz w:val="26"/>
          <w:szCs w:val="26"/>
          <w:rtl/>
          <w:lang w:bidi="fa-IR"/>
        </w:rPr>
        <w:t>توانند در حوزه ارتقاء جذب سرمایه</w:t>
      </w:r>
      <w:r w:rsidRPr="00024996">
        <w:rPr>
          <w:rFonts w:cs="B Zar"/>
          <w:sz w:val="26"/>
          <w:szCs w:val="26"/>
          <w:rtl/>
          <w:lang w:bidi="fa-IR"/>
        </w:rPr>
        <w:softHyphen/>
      </w:r>
      <w:r w:rsidRPr="00024996">
        <w:rPr>
          <w:rFonts w:cs="B Zar" w:hint="cs"/>
          <w:sz w:val="26"/>
          <w:szCs w:val="26"/>
          <w:rtl/>
          <w:lang w:bidi="fa-IR"/>
        </w:rPr>
        <w:t>گذاران داخلی و خارجی و فراهم کردن بستر فضایی امن برای داد و ستد در حوزه محصولات انرژی ایفاء کنند، می</w:t>
      </w:r>
      <w:r w:rsidRPr="00024996">
        <w:rPr>
          <w:rFonts w:cs="B Zar"/>
          <w:sz w:val="26"/>
          <w:szCs w:val="26"/>
          <w:rtl/>
          <w:lang w:bidi="fa-IR"/>
        </w:rPr>
        <w:softHyphen/>
      </w:r>
      <w:r w:rsidRPr="00024996">
        <w:rPr>
          <w:rFonts w:cs="B Zar" w:hint="cs"/>
          <w:sz w:val="26"/>
          <w:szCs w:val="26"/>
          <w:rtl/>
          <w:lang w:bidi="fa-IR"/>
        </w:rPr>
        <w:t>توان گفت بورس انرژی ایران به</w:t>
      </w:r>
      <w:r w:rsidRPr="00024996">
        <w:rPr>
          <w:rFonts w:cs="B Zar"/>
          <w:sz w:val="26"/>
          <w:szCs w:val="26"/>
          <w:rtl/>
          <w:lang w:bidi="fa-IR"/>
        </w:rPr>
        <w:softHyphen/>
      </w:r>
      <w:r w:rsidRPr="00024996">
        <w:rPr>
          <w:rFonts w:cs="B Zar" w:hint="cs"/>
          <w:sz w:val="26"/>
          <w:szCs w:val="26"/>
          <w:rtl/>
          <w:lang w:bidi="fa-IR"/>
        </w:rPr>
        <w:t xml:space="preserve">عنوان یکی از ارکان بازار سرمایه کشور و تنها متولی بخش عرضه داد و ستد اقلام ضروری در حوزه محصولات انرژی، نقش بسزایی در روند بهسازی بخش </w:t>
      </w:r>
      <w:r>
        <w:rPr>
          <w:rFonts w:cs="B Zar" w:hint="cs"/>
          <w:sz w:val="26"/>
          <w:szCs w:val="26"/>
          <w:rtl/>
          <w:lang w:bidi="fa-IR"/>
        </w:rPr>
        <w:t>تولید، مصرف و تأمین مالی دارد (</w:t>
      </w:r>
      <w:r w:rsidRPr="00024996">
        <w:rPr>
          <w:rFonts w:cs="B Zar" w:hint="cs"/>
          <w:sz w:val="26"/>
          <w:szCs w:val="26"/>
          <w:rtl/>
          <w:lang w:bidi="fa-IR"/>
        </w:rPr>
        <w:t>بورس انرژی ایران، 1391). علاوه بر تأمین مالی، پوشش ریسک، انسجام و تمرکز نظارت و تنوع بخشی به بازارهای فروش کارکردهای بورس انرژی ایران در راستای تقویت تولید ملی می</w:t>
      </w:r>
      <w:r w:rsidRPr="00024996">
        <w:rPr>
          <w:rFonts w:cs="B Zar"/>
          <w:sz w:val="26"/>
          <w:szCs w:val="26"/>
          <w:rtl/>
          <w:lang w:bidi="fa-IR"/>
        </w:rPr>
        <w:softHyphen/>
      </w:r>
      <w:r w:rsidRPr="00024996">
        <w:rPr>
          <w:rFonts w:cs="B Zar" w:hint="cs"/>
          <w:sz w:val="26"/>
          <w:szCs w:val="26"/>
          <w:rtl/>
          <w:lang w:bidi="fa-IR"/>
        </w:rPr>
        <w:t>باشد. بورس</w:t>
      </w:r>
      <w:r w:rsidRPr="00024996">
        <w:rPr>
          <w:rFonts w:cs="B Zar"/>
          <w:sz w:val="26"/>
          <w:szCs w:val="26"/>
          <w:rtl/>
          <w:lang w:bidi="fa-IR"/>
        </w:rPr>
        <w:softHyphen/>
      </w:r>
      <w:r w:rsidRPr="00024996">
        <w:rPr>
          <w:rFonts w:cs="B Zar" w:hint="cs"/>
          <w:sz w:val="26"/>
          <w:szCs w:val="26"/>
          <w:rtl/>
          <w:lang w:bidi="fa-IR"/>
        </w:rPr>
        <w:t>های انرژی در مجموعه</w:t>
      </w:r>
      <w:r w:rsidRPr="00024996">
        <w:rPr>
          <w:rFonts w:cs="B Zar"/>
          <w:sz w:val="26"/>
          <w:szCs w:val="26"/>
          <w:rtl/>
          <w:lang w:bidi="fa-IR"/>
        </w:rPr>
        <w:softHyphen/>
      </w:r>
      <w:r w:rsidRPr="00024996">
        <w:rPr>
          <w:rFonts w:cs="B Zar" w:hint="cs"/>
          <w:sz w:val="26"/>
          <w:szCs w:val="26"/>
          <w:rtl/>
          <w:lang w:bidi="fa-IR"/>
        </w:rPr>
        <w:t>ی بورس</w:t>
      </w:r>
      <w:r w:rsidRPr="00024996">
        <w:rPr>
          <w:rFonts w:cs="B Zar"/>
          <w:sz w:val="26"/>
          <w:szCs w:val="26"/>
          <w:rtl/>
          <w:lang w:bidi="fa-IR"/>
        </w:rPr>
        <w:softHyphen/>
      </w:r>
      <w:r w:rsidRPr="00024996">
        <w:rPr>
          <w:rFonts w:cs="B Zar" w:hint="cs"/>
          <w:sz w:val="26"/>
          <w:szCs w:val="26"/>
          <w:rtl/>
          <w:lang w:bidi="fa-IR"/>
        </w:rPr>
        <w:t>های کالا قرار گرفته و قراردادهای مورد معامله در این بازارها، قراردادهای آتی و حق اختیار معامله می</w:t>
      </w:r>
      <w:r w:rsidRPr="00024996">
        <w:rPr>
          <w:rFonts w:cs="B Zar"/>
          <w:sz w:val="26"/>
          <w:szCs w:val="26"/>
          <w:rtl/>
          <w:lang w:bidi="fa-IR"/>
        </w:rPr>
        <w:softHyphen/>
      </w:r>
      <w:r w:rsidRPr="00024996">
        <w:rPr>
          <w:rFonts w:cs="B Zar" w:hint="cs"/>
          <w:sz w:val="26"/>
          <w:szCs w:val="26"/>
          <w:rtl/>
          <w:lang w:bidi="fa-IR"/>
        </w:rPr>
        <w:t>باشد. در بورس</w:t>
      </w:r>
      <w:r w:rsidRPr="00024996">
        <w:rPr>
          <w:rFonts w:cs="B Zar"/>
          <w:sz w:val="26"/>
          <w:szCs w:val="26"/>
          <w:rtl/>
          <w:lang w:bidi="fa-IR"/>
        </w:rPr>
        <w:softHyphen/>
      </w:r>
      <w:r w:rsidRPr="00024996">
        <w:rPr>
          <w:rFonts w:cs="B Zar" w:hint="cs"/>
          <w:sz w:val="26"/>
          <w:szCs w:val="26"/>
          <w:rtl/>
          <w:lang w:bidi="fa-IR"/>
        </w:rPr>
        <w:t>های نفتی، سازوکار تسویه</w:t>
      </w:r>
      <w:r w:rsidRPr="00024996">
        <w:rPr>
          <w:rFonts w:cs="B Zar"/>
          <w:sz w:val="26"/>
          <w:szCs w:val="26"/>
          <w:rtl/>
          <w:lang w:bidi="fa-IR"/>
        </w:rPr>
        <w:softHyphen/>
      </w:r>
      <w:r w:rsidRPr="00024996">
        <w:rPr>
          <w:rFonts w:cs="B Zar" w:hint="cs"/>
          <w:sz w:val="26"/>
          <w:szCs w:val="26"/>
          <w:rtl/>
          <w:lang w:bidi="fa-IR"/>
        </w:rPr>
        <w:t>ی قراردادها به صورت تسویه نقدی یا تحویل فیزیکی است</w:t>
      </w:r>
      <w:r>
        <w:rPr>
          <w:rFonts w:cs="B Zar" w:hint="cs"/>
          <w:sz w:val="26"/>
          <w:szCs w:val="26"/>
          <w:rtl/>
          <w:lang w:bidi="fa-IR"/>
        </w:rPr>
        <w:t xml:space="preserve"> </w:t>
      </w:r>
      <w:sdt>
        <w:sdtPr>
          <w:rPr>
            <w:rFonts w:cs="B Zar" w:hint="cs"/>
            <w:sz w:val="26"/>
            <w:szCs w:val="26"/>
            <w:rtl/>
            <w:lang w:bidi="fa-IR"/>
          </w:rPr>
          <w:id w:val="-246807836"/>
          <w:citation/>
        </w:sdtPr>
        <w:sdtEndPr/>
        <w:sdtContent>
          <w:r w:rsidRPr="00024996">
            <w:rPr>
              <w:rFonts w:asciiTheme="majorBidi" w:hAnsiTheme="majorBidi" w:cstheme="majorBidi"/>
              <w:sz w:val="23"/>
              <w:szCs w:val="23"/>
              <w:rtl/>
              <w:lang w:bidi="fa-IR"/>
            </w:rPr>
            <w:fldChar w:fldCharType="begin"/>
          </w:r>
          <w:r w:rsidRPr="00024996">
            <w:rPr>
              <w:rFonts w:asciiTheme="majorBidi" w:hAnsiTheme="majorBidi" w:cstheme="majorBidi"/>
              <w:sz w:val="23"/>
              <w:szCs w:val="23"/>
              <w:lang w:bidi="fa-IR"/>
            </w:rPr>
            <w:instrText xml:space="preserve"> CITATION Hul02 \l 1033 </w:instrText>
          </w:r>
          <w:r w:rsidRPr="00024996">
            <w:rPr>
              <w:rFonts w:asciiTheme="majorBidi" w:hAnsiTheme="majorBidi" w:cstheme="majorBidi"/>
              <w:sz w:val="23"/>
              <w:szCs w:val="23"/>
              <w:rtl/>
              <w:lang w:bidi="fa-IR"/>
            </w:rPr>
            <w:fldChar w:fldCharType="separate"/>
          </w:r>
          <w:r w:rsidRPr="00024996">
            <w:rPr>
              <w:rFonts w:asciiTheme="majorBidi" w:hAnsiTheme="majorBidi" w:cstheme="majorBidi"/>
              <w:sz w:val="23"/>
              <w:szCs w:val="23"/>
              <w:lang w:bidi="fa-IR"/>
            </w:rPr>
            <w:t xml:space="preserve"> (Hull, 2002)</w:t>
          </w:r>
          <w:r w:rsidRPr="00024996">
            <w:rPr>
              <w:rFonts w:asciiTheme="majorBidi" w:hAnsiTheme="majorBidi" w:cstheme="majorBidi"/>
              <w:sz w:val="23"/>
              <w:szCs w:val="23"/>
              <w:rtl/>
              <w:lang w:bidi="fa-IR"/>
            </w:rPr>
            <w:fldChar w:fldCharType="end"/>
          </w:r>
        </w:sdtContent>
      </w:sdt>
      <w:r w:rsidRPr="00024996">
        <w:rPr>
          <w:rFonts w:cs="B Zar" w:hint="cs"/>
          <w:sz w:val="26"/>
          <w:szCs w:val="26"/>
          <w:rtl/>
          <w:lang w:bidi="fa-IR"/>
        </w:rPr>
        <w:t>. در بورس</w:t>
      </w:r>
      <w:r w:rsidRPr="00024996">
        <w:rPr>
          <w:rFonts w:cs="B Zar"/>
          <w:sz w:val="26"/>
          <w:szCs w:val="26"/>
          <w:rtl/>
          <w:lang w:bidi="fa-IR"/>
        </w:rPr>
        <w:softHyphen/>
      </w:r>
      <w:r w:rsidRPr="00024996">
        <w:rPr>
          <w:rFonts w:cs="B Zar" w:hint="cs"/>
          <w:sz w:val="26"/>
          <w:szCs w:val="26"/>
          <w:rtl/>
          <w:lang w:bidi="fa-IR"/>
        </w:rPr>
        <w:t>های انرژی از روش</w:t>
      </w:r>
      <w:r w:rsidRPr="00024996">
        <w:rPr>
          <w:rFonts w:cs="B Zar"/>
          <w:sz w:val="26"/>
          <w:szCs w:val="26"/>
          <w:rtl/>
          <w:lang w:bidi="fa-IR"/>
        </w:rPr>
        <w:softHyphen/>
      </w:r>
      <w:r w:rsidRPr="00024996">
        <w:rPr>
          <w:rFonts w:cs="B Zar" w:hint="cs"/>
          <w:sz w:val="26"/>
          <w:szCs w:val="26"/>
          <w:rtl/>
          <w:lang w:bidi="fa-IR"/>
        </w:rPr>
        <w:t>های مختلفی از جمله تنوع بخشی، بیمه و مشتقات مالی برای مدیریت ریسک استفاده می</w:t>
      </w:r>
      <w:r w:rsidRPr="00024996">
        <w:rPr>
          <w:rFonts w:cs="B Zar"/>
          <w:sz w:val="26"/>
          <w:szCs w:val="26"/>
          <w:rtl/>
          <w:lang w:bidi="fa-IR"/>
        </w:rPr>
        <w:softHyphen/>
      </w:r>
      <w:r w:rsidRPr="00024996">
        <w:rPr>
          <w:rFonts w:cs="B Zar" w:hint="cs"/>
          <w:sz w:val="26"/>
          <w:szCs w:val="26"/>
          <w:rtl/>
          <w:lang w:bidi="fa-IR"/>
        </w:rPr>
        <w:t>شود. به علاوه بنگاه</w:t>
      </w:r>
      <w:r w:rsidRPr="00024996">
        <w:rPr>
          <w:rFonts w:cs="B Zar"/>
          <w:sz w:val="26"/>
          <w:szCs w:val="26"/>
          <w:rtl/>
          <w:lang w:bidi="fa-IR"/>
        </w:rPr>
        <w:softHyphen/>
      </w:r>
      <w:r w:rsidRPr="00024996">
        <w:rPr>
          <w:rFonts w:cs="B Zar" w:hint="cs"/>
          <w:sz w:val="26"/>
          <w:szCs w:val="26"/>
          <w:rtl/>
          <w:lang w:bidi="fa-IR"/>
        </w:rPr>
        <w:t>ها از مدیریت موجودی انبار و ایجاد ظرفیت</w:t>
      </w:r>
      <w:r w:rsidRPr="00024996">
        <w:rPr>
          <w:rFonts w:cs="B Zar"/>
          <w:sz w:val="26"/>
          <w:szCs w:val="26"/>
          <w:rtl/>
          <w:lang w:bidi="fa-IR"/>
        </w:rPr>
        <w:softHyphen/>
      </w:r>
      <w:r w:rsidRPr="00024996">
        <w:rPr>
          <w:rFonts w:cs="B Zar" w:hint="cs"/>
          <w:sz w:val="26"/>
          <w:szCs w:val="26"/>
          <w:rtl/>
          <w:lang w:bidi="fa-IR"/>
        </w:rPr>
        <w:t>های تولیدی جدید برای کنترل ریسک تولید و از ابزارهای مشتقه برای مدیریت ریسک ناشی از نوسانات قیمت استفاده می</w:t>
      </w:r>
      <w:r w:rsidRPr="00024996">
        <w:rPr>
          <w:rFonts w:cs="B Zar"/>
          <w:sz w:val="26"/>
          <w:szCs w:val="26"/>
          <w:rtl/>
          <w:lang w:bidi="fa-IR"/>
        </w:rPr>
        <w:softHyphen/>
      </w:r>
      <w:r w:rsidRPr="00024996">
        <w:rPr>
          <w:rFonts w:cs="B Zar" w:hint="cs"/>
          <w:sz w:val="26"/>
          <w:szCs w:val="26"/>
          <w:rtl/>
          <w:lang w:bidi="fa-IR"/>
        </w:rPr>
        <w:t>کنند</w:t>
      </w:r>
      <w:r>
        <w:rPr>
          <w:rFonts w:cs="B Zar" w:hint="cs"/>
          <w:sz w:val="26"/>
          <w:szCs w:val="26"/>
          <w:rtl/>
          <w:lang w:bidi="fa-IR"/>
        </w:rPr>
        <w:t xml:space="preserve"> </w:t>
      </w:r>
      <w:sdt>
        <w:sdtPr>
          <w:rPr>
            <w:rFonts w:asciiTheme="majorBidi" w:hAnsiTheme="majorBidi" w:cstheme="majorBidi"/>
            <w:sz w:val="23"/>
            <w:szCs w:val="23"/>
            <w:rtl/>
            <w:lang w:bidi="fa-IR"/>
          </w:rPr>
          <w:id w:val="1350752599"/>
          <w:citation/>
        </w:sdtPr>
        <w:sdtEndPr/>
        <w:sdtContent>
          <w:r w:rsidRPr="00024996">
            <w:rPr>
              <w:rFonts w:asciiTheme="majorBidi" w:hAnsiTheme="majorBidi" w:cstheme="majorBidi"/>
              <w:sz w:val="23"/>
              <w:szCs w:val="23"/>
              <w:rtl/>
              <w:lang w:bidi="fa-IR"/>
            </w:rPr>
            <w:fldChar w:fldCharType="begin"/>
          </w:r>
          <w:r w:rsidRPr="00024996">
            <w:rPr>
              <w:rFonts w:asciiTheme="majorBidi" w:hAnsiTheme="majorBidi" w:cstheme="majorBidi"/>
              <w:sz w:val="23"/>
              <w:szCs w:val="23"/>
              <w:lang w:bidi="fa-IR"/>
            </w:rPr>
            <w:instrText xml:space="preserve"> CITATION Gab02 \l 1033 </w:instrText>
          </w:r>
          <w:r w:rsidRPr="00024996">
            <w:rPr>
              <w:rFonts w:asciiTheme="majorBidi" w:hAnsiTheme="majorBidi" w:cstheme="majorBidi"/>
              <w:sz w:val="23"/>
              <w:szCs w:val="23"/>
              <w:rtl/>
              <w:lang w:bidi="fa-IR"/>
            </w:rPr>
            <w:fldChar w:fldCharType="separate"/>
          </w:r>
          <w:r w:rsidRPr="00024996">
            <w:rPr>
              <w:rFonts w:asciiTheme="majorBidi" w:hAnsiTheme="majorBidi" w:cstheme="majorBidi"/>
              <w:sz w:val="23"/>
              <w:szCs w:val="23"/>
              <w:lang w:bidi="fa-IR"/>
            </w:rPr>
            <w:t xml:space="preserve"> (Gabbi, 2002)</w:t>
          </w:r>
          <w:r w:rsidRPr="00024996">
            <w:rPr>
              <w:rFonts w:asciiTheme="majorBidi" w:hAnsiTheme="majorBidi" w:cstheme="majorBidi"/>
              <w:sz w:val="23"/>
              <w:szCs w:val="23"/>
              <w:rtl/>
              <w:lang w:bidi="fa-IR"/>
            </w:rPr>
            <w:fldChar w:fldCharType="end"/>
          </w:r>
        </w:sdtContent>
      </w:sdt>
      <w:r w:rsidRPr="00024996">
        <w:rPr>
          <w:rFonts w:cs="B Zar" w:hint="cs"/>
          <w:sz w:val="26"/>
          <w:szCs w:val="26"/>
          <w:rtl/>
          <w:lang w:bidi="fa-IR"/>
        </w:rPr>
        <w:t>.</w:t>
      </w:r>
    </w:p>
    <w:p w:rsidR="00024996" w:rsidRPr="00024996" w:rsidRDefault="00024996" w:rsidP="00024996">
      <w:pPr>
        <w:bidi/>
        <w:spacing w:after="0"/>
        <w:jc w:val="both"/>
        <w:rPr>
          <w:rFonts w:cs="B Zar"/>
          <w:sz w:val="26"/>
          <w:szCs w:val="26"/>
          <w:rtl/>
          <w:lang w:bidi="fa-IR"/>
        </w:rPr>
      </w:pPr>
      <w:r w:rsidRPr="00024996">
        <w:rPr>
          <w:rFonts w:cs="B Zar" w:hint="cs"/>
          <w:sz w:val="26"/>
          <w:szCs w:val="26"/>
          <w:rtl/>
          <w:lang w:bidi="fa-IR"/>
        </w:rPr>
        <w:lastRenderedPageBreak/>
        <w:t>با عنایت به کارکردهای بورس انرژی در ایران، از این حیث که فعال</w:t>
      </w:r>
      <w:r w:rsidRPr="00024996">
        <w:rPr>
          <w:rFonts w:cs="B Zar"/>
          <w:sz w:val="26"/>
          <w:szCs w:val="26"/>
          <w:rtl/>
          <w:lang w:bidi="fa-IR"/>
        </w:rPr>
        <w:softHyphen/>
      </w:r>
      <w:r w:rsidRPr="00024996">
        <w:rPr>
          <w:rFonts w:cs="B Zar" w:hint="cs"/>
          <w:sz w:val="26"/>
          <w:szCs w:val="26"/>
          <w:rtl/>
          <w:lang w:bidi="fa-IR"/>
        </w:rPr>
        <w:t>سازی و جهت دهی به منابع مالی و تقویت مشارکت بخش خصوصی، تسهیل مبادلات و تقویت بخش واقعی اقتصاد، شکل</w:t>
      </w:r>
      <w:r w:rsidRPr="00024996">
        <w:rPr>
          <w:rFonts w:cs="B Zar"/>
          <w:sz w:val="26"/>
          <w:szCs w:val="26"/>
          <w:rtl/>
          <w:lang w:bidi="fa-IR"/>
        </w:rPr>
        <w:softHyphen/>
      </w:r>
      <w:r w:rsidRPr="00024996">
        <w:rPr>
          <w:rFonts w:cs="B Zar" w:hint="cs"/>
          <w:sz w:val="26"/>
          <w:szCs w:val="26"/>
          <w:rtl/>
          <w:lang w:bidi="fa-IR"/>
        </w:rPr>
        <w:t>دهی بازارهای جدید و تنوع بخشی پیوندهای اقتصادی با کشورها به</w:t>
      </w:r>
      <w:r w:rsidRPr="00024996">
        <w:rPr>
          <w:rFonts w:cs="B Zar"/>
          <w:sz w:val="26"/>
          <w:szCs w:val="26"/>
          <w:rtl/>
          <w:lang w:bidi="fa-IR"/>
        </w:rPr>
        <w:softHyphen/>
      </w:r>
      <w:r w:rsidRPr="00024996">
        <w:rPr>
          <w:rFonts w:cs="B Zar" w:hint="cs"/>
          <w:sz w:val="26"/>
          <w:szCs w:val="26"/>
          <w:rtl/>
          <w:lang w:bidi="fa-IR"/>
        </w:rPr>
        <w:t>ویژه کشورهای همسایه، مقابله با ضربه پذیری درآمد حاصل از صادرات نفت و گاز از طریق ایجاد تنوع در روش</w:t>
      </w:r>
      <w:r w:rsidRPr="00024996">
        <w:rPr>
          <w:rFonts w:cs="B Zar"/>
          <w:sz w:val="26"/>
          <w:szCs w:val="26"/>
          <w:rtl/>
          <w:lang w:bidi="fa-IR"/>
        </w:rPr>
        <w:softHyphen/>
      </w:r>
      <w:r w:rsidRPr="00024996">
        <w:rPr>
          <w:rFonts w:cs="B Zar" w:hint="cs"/>
          <w:sz w:val="26"/>
          <w:szCs w:val="26"/>
          <w:rtl/>
          <w:lang w:bidi="fa-IR"/>
        </w:rPr>
        <w:t>های فروش، مشارکت دادن بخش خصوصی در فروش و تنوع محصولات انرژی صادراتی، افزایش ارزش افزوده از طریق تکمیل زنجیره ارزش صنعت نفت و گاز، شفاف سازی اقتصاد و سالم سازی آن و جلوگیری از اقدامات، فعالیت</w:t>
      </w:r>
      <w:r w:rsidRPr="00024996">
        <w:rPr>
          <w:rFonts w:cs="B Zar"/>
          <w:sz w:val="26"/>
          <w:szCs w:val="26"/>
          <w:rtl/>
          <w:lang w:bidi="fa-IR"/>
        </w:rPr>
        <w:softHyphen/>
      </w:r>
      <w:r w:rsidRPr="00024996">
        <w:rPr>
          <w:rFonts w:cs="B Zar" w:hint="cs"/>
          <w:sz w:val="26"/>
          <w:szCs w:val="26"/>
          <w:rtl/>
          <w:lang w:bidi="fa-IR"/>
        </w:rPr>
        <w:t>ها و زمینه</w:t>
      </w:r>
      <w:r w:rsidRPr="00024996">
        <w:rPr>
          <w:rFonts w:cs="B Zar"/>
          <w:sz w:val="26"/>
          <w:szCs w:val="26"/>
          <w:rtl/>
          <w:lang w:bidi="fa-IR"/>
        </w:rPr>
        <w:softHyphen/>
      </w:r>
      <w:r w:rsidRPr="00024996">
        <w:rPr>
          <w:rFonts w:cs="B Zar" w:hint="cs"/>
          <w:sz w:val="26"/>
          <w:szCs w:val="26"/>
          <w:rtl/>
          <w:lang w:bidi="fa-IR"/>
        </w:rPr>
        <w:t>های فساد زا در حوزه مبادلات انرژی، شفاف و روان سازی نظام توزیع و قیمت</w:t>
      </w:r>
      <w:r w:rsidRPr="00024996">
        <w:rPr>
          <w:rFonts w:cs="B Zar"/>
          <w:sz w:val="26"/>
          <w:szCs w:val="26"/>
          <w:rtl/>
          <w:lang w:bidi="fa-IR"/>
        </w:rPr>
        <w:softHyphen/>
      </w:r>
      <w:r w:rsidRPr="00024996">
        <w:rPr>
          <w:rFonts w:cs="B Zar" w:hint="cs"/>
          <w:sz w:val="26"/>
          <w:szCs w:val="26"/>
          <w:rtl/>
          <w:lang w:bidi="fa-IR"/>
        </w:rPr>
        <w:t>گذاری و روزآمد سازی شیوه</w:t>
      </w:r>
      <w:r w:rsidRPr="00024996">
        <w:rPr>
          <w:rFonts w:cs="B Zar"/>
          <w:sz w:val="26"/>
          <w:szCs w:val="26"/>
          <w:rtl/>
          <w:lang w:bidi="fa-IR"/>
        </w:rPr>
        <w:softHyphen/>
      </w:r>
      <w:r w:rsidRPr="00024996">
        <w:rPr>
          <w:rFonts w:cs="B Zar" w:hint="cs"/>
          <w:sz w:val="26"/>
          <w:szCs w:val="26"/>
          <w:rtl/>
          <w:lang w:bidi="fa-IR"/>
        </w:rPr>
        <w:t>های نظارت بر بازار و همچنین ملزم ساختن فعالان حوزه بورس انرژی به ارتقاء سطح استانداردهای خود به منظور تداوم فعالیت خود در نظام مبادلات را در بر دارد، با بندهای 1، 9، 10، 13، 14، 19، 23 و 24 اقتصاد مقاومتی متناسب است (سیاست</w:t>
      </w:r>
      <w:r w:rsidRPr="00024996">
        <w:rPr>
          <w:rFonts w:cs="B Zar"/>
          <w:sz w:val="26"/>
          <w:szCs w:val="26"/>
          <w:rtl/>
          <w:lang w:bidi="fa-IR"/>
        </w:rPr>
        <w:softHyphen/>
      </w:r>
      <w:r w:rsidRPr="00024996">
        <w:rPr>
          <w:rFonts w:cs="B Zar" w:hint="cs"/>
          <w:sz w:val="26"/>
          <w:szCs w:val="26"/>
          <w:rtl/>
          <w:lang w:bidi="fa-IR"/>
        </w:rPr>
        <w:t>های کلی اقتصاد مقاومتی، 1392).</w:t>
      </w:r>
    </w:p>
    <w:p w:rsidR="00024996" w:rsidRPr="00024996" w:rsidRDefault="00024996" w:rsidP="00024996">
      <w:pPr>
        <w:bidi/>
        <w:spacing w:after="0"/>
        <w:jc w:val="both"/>
        <w:rPr>
          <w:rFonts w:cs="B Zar"/>
          <w:sz w:val="26"/>
          <w:szCs w:val="26"/>
          <w:rtl/>
          <w:lang w:bidi="fa-IR"/>
        </w:rPr>
      </w:pPr>
      <w:r w:rsidRPr="00024996">
        <w:rPr>
          <w:rFonts w:cs="B Zar" w:hint="cs"/>
          <w:sz w:val="26"/>
          <w:szCs w:val="26"/>
          <w:rtl/>
          <w:lang w:bidi="fa-IR"/>
        </w:rPr>
        <w:t>حضور مقتدرانه در بازارهای بین</w:t>
      </w:r>
      <w:r w:rsidRPr="00024996">
        <w:rPr>
          <w:rFonts w:cs="B Zar"/>
          <w:sz w:val="26"/>
          <w:szCs w:val="26"/>
          <w:rtl/>
          <w:lang w:bidi="fa-IR"/>
        </w:rPr>
        <w:softHyphen/>
      </w:r>
      <w:r w:rsidRPr="00024996">
        <w:rPr>
          <w:rFonts w:cs="B Zar" w:hint="cs"/>
          <w:sz w:val="26"/>
          <w:szCs w:val="26"/>
          <w:rtl/>
          <w:lang w:bidi="fa-IR"/>
        </w:rPr>
        <w:t>المللی و توفیق بورس انرژی ایران، منوط به ویژگی</w:t>
      </w:r>
      <w:r w:rsidRPr="00024996">
        <w:rPr>
          <w:rFonts w:cs="B Zar"/>
          <w:sz w:val="26"/>
          <w:szCs w:val="26"/>
          <w:rtl/>
          <w:lang w:bidi="fa-IR"/>
        </w:rPr>
        <w:softHyphen/>
      </w:r>
      <w:r w:rsidRPr="00024996">
        <w:rPr>
          <w:rFonts w:cs="B Zar" w:hint="cs"/>
          <w:sz w:val="26"/>
          <w:szCs w:val="26"/>
          <w:rtl/>
          <w:lang w:bidi="fa-IR"/>
        </w:rPr>
        <w:t>های خاصی در اداره و عملکرد این نهاد می</w:t>
      </w:r>
      <w:r w:rsidRPr="00024996">
        <w:rPr>
          <w:rFonts w:cs="B Zar"/>
          <w:sz w:val="26"/>
          <w:szCs w:val="26"/>
          <w:rtl/>
          <w:lang w:bidi="fa-IR"/>
        </w:rPr>
        <w:softHyphen/>
      </w:r>
      <w:r w:rsidRPr="00024996">
        <w:rPr>
          <w:rFonts w:cs="B Zar" w:hint="cs"/>
          <w:sz w:val="26"/>
          <w:szCs w:val="26"/>
          <w:rtl/>
          <w:lang w:bidi="fa-IR"/>
        </w:rPr>
        <w:t>باشد. اگر عملکرد بورس انرژی به خوبی صورت گیرد، نه</w:t>
      </w:r>
      <w:r w:rsidRPr="00024996">
        <w:rPr>
          <w:rFonts w:cs="B Zar"/>
          <w:sz w:val="26"/>
          <w:szCs w:val="26"/>
          <w:rtl/>
          <w:lang w:bidi="fa-IR"/>
        </w:rPr>
        <w:softHyphen/>
      </w:r>
      <w:r w:rsidRPr="00024996">
        <w:rPr>
          <w:rFonts w:cs="B Zar" w:hint="cs"/>
          <w:sz w:val="26"/>
          <w:szCs w:val="26"/>
          <w:rtl/>
          <w:lang w:bidi="fa-IR"/>
        </w:rPr>
        <w:t>تنها گامی در جهت تحقق اهداف کوتاه مدت اقتصادیست، بلکه می</w:t>
      </w:r>
      <w:r w:rsidRPr="00024996">
        <w:rPr>
          <w:rFonts w:cs="B Zar"/>
          <w:sz w:val="26"/>
          <w:szCs w:val="26"/>
          <w:rtl/>
          <w:lang w:bidi="fa-IR"/>
        </w:rPr>
        <w:softHyphen/>
      </w:r>
      <w:r w:rsidRPr="00024996">
        <w:rPr>
          <w:rFonts w:cs="B Zar" w:hint="cs"/>
          <w:sz w:val="26"/>
          <w:szCs w:val="26"/>
          <w:rtl/>
          <w:lang w:bidi="fa-IR"/>
        </w:rPr>
        <w:t>تواند با حضور در عرصه جهانی تأثیر بسزایی در تحقق اهداف کلان اقتصادی و همچنین ارتقاء جایگاه کشور در منطقه و جهان داشته باشد.</w:t>
      </w:r>
    </w:p>
    <w:p w:rsidR="00CA6717" w:rsidRDefault="00024996" w:rsidP="00024996">
      <w:pPr>
        <w:bidi/>
        <w:spacing w:after="0"/>
        <w:jc w:val="both"/>
        <w:rPr>
          <w:rFonts w:cs="B Zar"/>
          <w:sz w:val="26"/>
          <w:szCs w:val="26"/>
          <w:rtl/>
          <w:lang w:bidi="fa-IR"/>
        </w:rPr>
        <w:sectPr w:rsidR="00CA6717" w:rsidSect="00C15D53">
          <w:headerReference w:type="default" r:id="rId10"/>
          <w:footerReference w:type="default" r:id="rId11"/>
          <w:footnotePr>
            <w:numRestart w:val="eachPage"/>
          </w:footnotePr>
          <w:pgSz w:w="10318" w:h="14570" w:code="13"/>
          <w:pgMar w:top="1701" w:right="1304" w:bottom="1418" w:left="1304" w:header="720" w:footer="720" w:gutter="0"/>
          <w:pgNumType w:start="2"/>
          <w:cols w:space="720"/>
          <w:docGrid w:linePitch="360"/>
        </w:sectPr>
      </w:pPr>
      <w:r w:rsidRPr="00024996">
        <w:rPr>
          <w:rFonts w:cs="B Zar" w:hint="cs"/>
          <w:sz w:val="26"/>
          <w:szCs w:val="26"/>
          <w:rtl/>
          <w:lang w:bidi="fa-IR"/>
        </w:rPr>
        <w:t>باید توجه داشت که انحصار ایجاد شده در عرصه بازارهای فروش محصولات انرژی که عملاً در اختیار چند بورس محدود آمریکایی و انگلیسی است، قدرت قیمت</w:t>
      </w:r>
      <w:r w:rsidRPr="00024996">
        <w:rPr>
          <w:rFonts w:cs="B Zar"/>
          <w:sz w:val="26"/>
          <w:szCs w:val="26"/>
          <w:rtl/>
          <w:lang w:bidi="fa-IR"/>
        </w:rPr>
        <w:softHyphen/>
      </w:r>
      <w:r w:rsidRPr="00024996">
        <w:rPr>
          <w:rFonts w:cs="B Zar" w:hint="cs"/>
          <w:sz w:val="26"/>
          <w:szCs w:val="26"/>
          <w:rtl/>
          <w:lang w:bidi="fa-IR"/>
        </w:rPr>
        <w:t>گذاری و کنترل معاملات را در اختیار واسطه</w:t>
      </w:r>
      <w:r w:rsidRPr="00024996">
        <w:rPr>
          <w:rFonts w:cs="B Zar"/>
          <w:sz w:val="26"/>
          <w:szCs w:val="26"/>
          <w:rtl/>
          <w:lang w:bidi="fa-IR"/>
        </w:rPr>
        <w:softHyphen/>
      </w:r>
      <w:r w:rsidRPr="00024996">
        <w:rPr>
          <w:rFonts w:cs="B Zar" w:hint="cs"/>
          <w:sz w:val="26"/>
          <w:szCs w:val="26"/>
          <w:rtl/>
          <w:lang w:bidi="fa-IR"/>
        </w:rPr>
        <w:t>ها و دلالان این کشورها قرار داده است. در صورت تقویت بورس انرژی ایران با توجه به موقعیت ایران در منطقه خاورمیانه و جایگاه خاورمیانه در تأمین انرژی سایر کشورهای جهان، می</w:t>
      </w:r>
      <w:r w:rsidRPr="00024996">
        <w:rPr>
          <w:rFonts w:cs="B Zar"/>
          <w:sz w:val="26"/>
          <w:szCs w:val="26"/>
          <w:rtl/>
          <w:lang w:bidi="fa-IR"/>
        </w:rPr>
        <w:softHyphen/>
      </w:r>
      <w:r w:rsidRPr="00024996">
        <w:rPr>
          <w:rFonts w:cs="B Zar" w:hint="cs"/>
          <w:sz w:val="26"/>
          <w:szCs w:val="26"/>
          <w:rtl/>
          <w:lang w:bidi="fa-IR"/>
        </w:rPr>
        <w:t>توان انحصار چنین قدرت</w:t>
      </w:r>
      <w:r w:rsidRPr="00024996">
        <w:rPr>
          <w:rFonts w:cs="B Zar"/>
          <w:sz w:val="26"/>
          <w:szCs w:val="26"/>
          <w:rtl/>
          <w:lang w:bidi="fa-IR"/>
        </w:rPr>
        <w:softHyphen/>
      </w:r>
      <w:r w:rsidRPr="00024996">
        <w:rPr>
          <w:rFonts w:cs="B Zar" w:hint="cs"/>
          <w:sz w:val="26"/>
          <w:szCs w:val="26"/>
          <w:rtl/>
          <w:lang w:bidi="fa-IR"/>
        </w:rPr>
        <w:t>هایی را در معاملات حوزه انرژی به چالش کشید</w:t>
      </w:r>
      <w:sdt>
        <w:sdtPr>
          <w:rPr>
            <w:rFonts w:cs="B Zar" w:hint="cs"/>
            <w:sz w:val="26"/>
            <w:szCs w:val="26"/>
            <w:rtl/>
            <w:lang w:bidi="fa-IR"/>
          </w:rPr>
          <w:id w:val="-1535180404"/>
          <w:citation/>
        </w:sdtPr>
        <w:sdtEndPr/>
        <w:sdtContent>
          <w:r w:rsidRPr="00024996">
            <w:rPr>
              <w:rFonts w:cs="B Zar"/>
              <w:sz w:val="26"/>
              <w:szCs w:val="26"/>
              <w:rtl/>
              <w:lang w:bidi="fa-IR"/>
            </w:rPr>
            <w:fldChar w:fldCharType="begin"/>
          </w:r>
          <w:r w:rsidRPr="00024996">
            <w:rPr>
              <w:rFonts w:cs="B Zar"/>
              <w:sz w:val="26"/>
              <w:szCs w:val="26"/>
              <w:rtl/>
              <w:lang w:bidi="fa-IR"/>
            </w:rPr>
            <w:instrText xml:space="preserve"> </w:instrText>
          </w:r>
          <w:r w:rsidRPr="00024996">
            <w:rPr>
              <w:rFonts w:cs="B Zar" w:hint="cs"/>
              <w:sz w:val="26"/>
              <w:szCs w:val="26"/>
              <w:lang w:bidi="fa-IR"/>
            </w:rPr>
            <w:instrText xml:space="preserve">CITATION </w:instrText>
          </w:r>
          <w:r w:rsidRPr="00024996">
            <w:rPr>
              <w:rFonts w:cs="B Zar" w:hint="cs"/>
              <w:sz w:val="26"/>
              <w:szCs w:val="26"/>
              <w:rtl/>
              <w:lang w:bidi="fa-IR"/>
            </w:rPr>
            <w:instrText>آرا82 \</w:instrText>
          </w:r>
          <w:r w:rsidRPr="00024996">
            <w:rPr>
              <w:rFonts w:cs="B Zar" w:hint="cs"/>
              <w:sz w:val="26"/>
              <w:szCs w:val="26"/>
              <w:lang w:bidi="fa-IR"/>
            </w:rPr>
            <w:instrText xml:space="preserve">l </w:instrText>
          </w:r>
          <w:r w:rsidRPr="00024996">
            <w:rPr>
              <w:rFonts w:cs="B Zar" w:hint="cs"/>
              <w:sz w:val="26"/>
              <w:szCs w:val="26"/>
              <w:rtl/>
              <w:lang w:bidi="fa-IR"/>
            </w:rPr>
            <w:instrText>1065</w:instrText>
          </w:r>
          <w:r w:rsidRPr="00024996">
            <w:rPr>
              <w:rFonts w:cs="B Zar"/>
              <w:sz w:val="26"/>
              <w:szCs w:val="26"/>
              <w:rtl/>
              <w:lang w:bidi="fa-IR"/>
            </w:rPr>
            <w:instrText xml:space="preserve"> </w:instrText>
          </w:r>
          <w:r w:rsidRPr="00024996">
            <w:rPr>
              <w:rFonts w:cs="B Zar"/>
              <w:sz w:val="26"/>
              <w:szCs w:val="26"/>
              <w:rtl/>
              <w:lang w:bidi="fa-IR"/>
            </w:rPr>
            <w:fldChar w:fldCharType="separate"/>
          </w:r>
          <w:r w:rsidRPr="00024996">
            <w:rPr>
              <w:rFonts w:cs="B Zar"/>
              <w:sz w:val="26"/>
              <w:szCs w:val="26"/>
              <w:rtl/>
              <w:lang w:bidi="fa-IR"/>
            </w:rPr>
            <w:t xml:space="preserve"> </w:t>
          </w:r>
          <w:r w:rsidRPr="00024996">
            <w:rPr>
              <w:rFonts w:cs="B Zar" w:hint="cs"/>
              <w:sz w:val="26"/>
              <w:szCs w:val="26"/>
              <w:rtl/>
              <w:lang w:bidi="fa-IR"/>
            </w:rPr>
            <w:t>(آرام, 1382)</w:t>
          </w:r>
          <w:r w:rsidRPr="00024996">
            <w:rPr>
              <w:rFonts w:cs="B Zar"/>
              <w:sz w:val="26"/>
              <w:szCs w:val="26"/>
              <w:rtl/>
              <w:lang w:bidi="fa-IR"/>
            </w:rPr>
            <w:fldChar w:fldCharType="end"/>
          </w:r>
        </w:sdtContent>
      </w:sdt>
      <w:r w:rsidRPr="00024996">
        <w:rPr>
          <w:rFonts w:cs="B Zar" w:hint="cs"/>
          <w:sz w:val="26"/>
          <w:szCs w:val="26"/>
          <w:rtl/>
          <w:lang w:bidi="fa-IR"/>
        </w:rPr>
        <w:t>. با توجه به این که بورس انرژی ایران، هدف خود را مرجعیت کشف قیمت حامل</w:t>
      </w:r>
      <w:r w:rsidRPr="00024996">
        <w:rPr>
          <w:rFonts w:cs="B Zar"/>
          <w:sz w:val="26"/>
          <w:szCs w:val="26"/>
          <w:rtl/>
          <w:lang w:bidi="fa-IR"/>
        </w:rPr>
        <w:softHyphen/>
      </w:r>
      <w:r w:rsidRPr="00024996">
        <w:rPr>
          <w:rFonts w:cs="B Zar" w:hint="cs"/>
          <w:sz w:val="26"/>
          <w:szCs w:val="26"/>
          <w:rtl/>
          <w:lang w:bidi="fa-IR"/>
        </w:rPr>
        <w:t>های انرژی در منطقه خاورمیانه قرار داده است؛ به</w:t>
      </w:r>
      <w:r w:rsidRPr="00024996">
        <w:rPr>
          <w:rFonts w:cs="B Zar"/>
          <w:sz w:val="26"/>
          <w:szCs w:val="26"/>
          <w:rtl/>
          <w:lang w:bidi="fa-IR"/>
        </w:rPr>
        <w:softHyphen/>
      </w:r>
      <w:r w:rsidRPr="00024996">
        <w:rPr>
          <w:rFonts w:cs="B Zar" w:hint="cs"/>
          <w:sz w:val="26"/>
          <w:szCs w:val="26"/>
          <w:rtl/>
          <w:lang w:bidi="fa-IR"/>
        </w:rPr>
        <w:t>منظور تحقق این چشم</w:t>
      </w:r>
      <w:r w:rsidRPr="00024996">
        <w:rPr>
          <w:rFonts w:cs="B Zar"/>
          <w:sz w:val="26"/>
          <w:szCs w:val="26"/>
          <w:rtl/>
          <w:lang w:bidi="fa-IR"/>
        </w:rPr>
        <w:softHyphen/>
      </w:r>
      <w:r w:rsidRPr="00024996">
        <w:rPr>
          <w:rFonts w:cs="B Zar" w:hint="cs"/>
          <w:sz w:val="26"/>
          <w:szCs w:val="26"/>
          <w:rtl/>
          <w:lang w:bidi="fa-IR"/>
        </w:rPr>
        <w:t>انداز میبایست بورس انرژی ایران را به جایگاه راهبردی خویش در اقتصاد ملی رسانده و به</w:t>
      </w:r>
      <w:r w:rsidRPr="00024996">
        <w:rPr>
          <w:rFonts w:cs="B Zar"/>
          <w:sz w:val="26"/>
          <w:szCs w:val="26"/>
          <w:rtl/>
          <w:lang w:bidi="fa-IR"/>
        </w:rPr>
        <w:softHyphen/>
      </w:r>
      <w:r w:rsidRPr="00024996">
        <w:rPr>
          <w:rFonts w:cs="B Zar" w:hint="cs"/>
          <w:sz w:val="26"/>
          <w:szCs w:val="26"/>
          <w:rtl/>
          <w:lang w:bidi="fa-IR"/>
        </w:rPr>
        <w:t>عنوان یکی از بورس</w:t>
      </w:r>
      <w:r w:rsidRPr="00024996">
        <w:rPr>
          <w:rFonts w:cs="B Zar"/>
          <w:sz w:val="26"/>
          <w:szCs w:val="26"/>
          <w:rtl/>
          <w:lang w:bidi="fa-IR"/>
        </w:rPr>
        <w:softHyphen/>
      </w:r>
      <w:r w:rsidRPr="00024996">
        <w:rPr>
          <w:rFonts w:cs="B Zar" w:hint="cs"/>
          <w:sz w:val="26"/>
          <w:szCs w:val="26"/>
          <w:rtl/>
          <w:lang w:bidi="fa-IR"/>
        </w:rPr>
        <w:t>های تخصصی پیشرو در منطقه مطرح نمود (بورس انرژی ایران، 1392). در چنین شرایطی، میبایست در قدم اول تقویت شرایط این بازار در دستور کار قرار بگیرد تا در گام بعدی و در شرایط بلند مدت نیز بتوان اتصال آن به بورس</w:t>
      </w:r>
      <w:r w:rsidRPr="00024996">
        <w:rPr>
          <w:rFonts w:cs="B Zar"/>
          <w:sz w:val="26"/>
          <w:szCs w:val="26"/>
          <w:rtl/>
          <w:lang w:bidi="fa-IR"/>
        </w:rPr>
        <w:softHyphen/>
      </w:r>
      <w:r w:rsidRPr="00024996">
        <w:rPr>
          <w:rFonts w:cs="B Zar" w:hint="cs"/>
          <w:sz w:val="26"/>
          <w:szCs w:val="26"/>
          <w:rtl/>
          <w:lang w:bidi="fa-IR"/>
        </w:rPr>
        <w:t>های بین</w:t>
      </w:r>
      <w:r w:rsidRPr="00024996">
        <w:rPr>
          <w:rFonts w:cs="B Zar"/>
          <w:sz w:val="26"/>
          <w:szCs w:val="26"/>
          <w:rtl/>
          <w:lang w:bidi="fa-IR"/>
        </w:rPr>
        <w:softHyphen/>
      </w:r>
      <w:r w:rsidRPr="00024996">
        <w:rPr>
          <w:rFonts w:cs="B Zar" w:hint="cs"/>
          <w:sz w:val="26"/>
          <w:szCs w:val="26"/>
          <w:rtl/>
          <w:lang w:bidi="fa-IR"/>
        </w:rPr>
        <w:t xml:space="preserve">المللی را هدف قرار داد؛ چرا که </w:t>
      </w:r>
      <w:r w:rsidRPr="00024996">
        <w:rPr>
          <w:rFonts w:cs="B Zar" w:hint="cs"/>
          <w:sz w:val="26"/>
          <w:szCs w:val="26"/>
          <w:rtl/>
          <w:lang w:bidi="fa-IR"/>
        </w:rPr>
        <w:lastRenderedPageBreak/>
        <w:t>حضور مقتدرانه در بازارهای بین</w:t>
      </w:r>
      <w:r w:rsidRPr="00024996">
        <w:rPr>
          <w:rFonts w:cs="B Zar"/>
          <w:sz w:val="26"/>
          <w:szCs w:val="26"/>
          <w:rtl/>
          <w:lang w:bidi="fa-IR"/>
        </w:rPr>
        <w:softHyphen/>
      </w:r>
      <w:r w:rsidRPr="00024996">
        <w:rPr>
          <w:rFonts w:cs="B Zar" w:hint="cs"/>
          <w:sz w:val="26"/>
          <w:szCs w:val="26"/>
          <w:rtl/>
          <w:lang w:bidi="fa-IR"/>
        </w:rPr>
        <w:t>المللی، منوط به ویژگی</w:t>
      </w:r>
      <w:r w:rsidRPr="00024996">
        <w:rPr>
          <w:rFonts w:cs="B Zar"/>
          <w:sz w:val="26"/>
          <w:szCs w:val="26"/>
          <w:rtl/>
          <w:lang w:bidi="fa-IR"/>
        </w:rPr>
        <w:softHyphen/>
      </w:r>
      <w:r w:rsidRPr="00024996">
        <w:rPr>
          <w:rFonts w:cs="B Zar" w:hint="cs"/>
          <w:sz w:val="26"/>
          <w:szCs w:val="26"/>
          <w:rtl/>
          <w:lang w:bidi="fa-IR"/>
        </w:rPr>
        <w:t>های خاصی در اداره و عملکرد این نهاد می</w:t>
      </w:r>
      <w:r w:rsidRPr="00024996">
        <w:rPr>
          <w:rFonts w:cs="B Zar"/>
          <w:sz w:val="26"/>
          <w:szCs w:val="26"/>
          <w:rtl/>
          <w:lang w:bidi="fa-IR"/>
        </w:rPr>
        <w:softHyphen/>
      </w:r>
      <w:r w:rsidRPr="00024996">
        <w:rPr>
          <w:rFonts w:cs="B Zar" w:hint="cs"/>
          <w:sz w:val="26"/>
          <w:szCs w:val="26"/>
          <w:rtl/>
          <w:lang w:bidi="fa-IR"/>
        </w:rPr>
        <w:t>باشد. اگر عملکرد بورس انرژی به خوبی صورت گیرد، نه</w:t>
      </w:r>
      <w:r w:rsidRPr="00024996">
        <w:rPr>
          <w:rFonts w:cs="B Zar"/>
          <w:sz w:val="26"/>
          <w:szCs w:val="26"/>
          <w:rtl/>
          <w:lang w:bidi="fa-IR"/>
        </w:rPr>
        <w:softHyphen/>
      </w:r>
      <w:r w:rsidRPr="00024996">
        <w:rPr>
          <w:rFonts w:cs="B Zar" w:hint="cs"/>
          <w:sz w:val="26"/>
          <w:szCs w:val="26"/>
          <w:rtl/>
          <w:lang w:bidi="fa-IR"/>
        </w:rPr>
        <w:t>تنها گامی در جهت تحقق اهداف کوتاه مدت اقتصادیست، بلکه می</w:t>
      </w:r>
      <w:r w:rsidRPr="00024996">
        <w:rPr>
          <w:rFonts w:cs="B Zar"/>
          <w:sz w:val="26"/>
          <w:szCs w:val="26"/>
          <w:rtl/>
          <w:lang w:bidi="fa-IR"/>
        </w:rPr>
        <w:softHyphen/>
      </w:r>
      <w:r w:rsidRPr="00024996">
        <w:rPr>
          <w:rFonts w:cs="B Zar" w:hint="cs"/>
          <w:sz w:val="26"/>
          <w:szCs w:val="26"/>
          <w:rtl/>
          <w:lang w:bidi="fa-IR"/>
        </w:rPr>
        <w:t>تواند با حضور در عرصه جهانی تأثیر بسزایی در تحقق اهداف کلان اقتصادی و همچنین ارتقاء جایگاه کشور در منطقه و جهان داشته باشد.</w:t>
      </w:r>
    </w:p>
    <w:p w:rsidR="007906BB" w:rsidRDefault="007906BB" w:rsidP="007906BB">
      <w:pPr>
        <w:pStyle w:val="Heading1"/>
        <w:rPr>
          <w:rtl/>
        </w:rPr>
      </w:pPr>
    </w:p>
    <w:p w:rsidR="007906BB" w:rsidRDefault="007906BB" w:rsidP="007906BB">
      <w:pPr>
        <w:pStyle w:val="Heading1"/>
        <w:rPr>
          <w:rtl/>
        </w:rPr>
      </w:pPr>
    </w:p>
    <w:p w:rsidR="007906BB" w:rsidRDefault="007906BB" w:rsidP="007906BB">
      <w:pPr>
        <w:pStyle w:val="Heading1"/>
        <w:rPr>
          <w:rtl/>
        </w:rPr>
      </w:pPr>
    </w:p>
    <w:p w:rsidR="007906BB" w:rsidRDefault="007906BB" w:rsidP="007906BB">
      <w:pPr>
        <w:pStyle w:val="Heading1"/>
        <w:rPr>
          <w:rtl/>
        </w:rPr>
      </w:pPr>
    </w:p>
    <w:p w:rsidR="007906BB" w:rsidRDefault="007906BB" w:rsidP="007906BB">
      <w:pPr>
        <w:pStyle w:val="Heading1"/>
        <w:rPr>
          <w:rtl/>
        </w:rPr>
      </w:pPr>
    </w:p>
    <w:p w:rsidR="007906BB" w:rsidRDefault="007906BB" w:rsidP="007906BB">
      <w:pPr>
        <w:pStyle w:val="Heading1"/>
        <w:rPr>
          <w:rtl/>
        </w:rPr>
      </w:pPr>
      <w:bookmarkStart w:id="6" w:name="_Toc89199822"/>
      <w:r>
        <w:rPr>
          <w:rFonts w:hint="cs"/>
          <w:rtl/>
        </w:rPr>
        <w:t>فصل دوم</w:t>
      </w:r>
      <w:bookmarkEnd w:id="6"/>
      <w:r>
        <w:rPr>
          <w:rFonts w:hint="cs"/>
          <w:rtl/>
        </w:rPr>
        <w:t xml:space="preserve"> </w:t>
      </w:r>
    </w:p>
    <w:p w:rsidR="007906BB" w:rsidRPr="007906BB" w:rsidRDefault="007906BB" w:rsidP="007906BB">
      <w:pPr>
        <w:pStyle w:val="Heading1"/>
        <w:rPr>
          <w:rtl/>
        </w:rPr>
        <w:sectPr w:rsidR="007906BB" w:rsidRPr="007906BB" w:rsidSect="00081905">
          <w:headerReference w:type="default" r:id="rId12"/>
          <w:footerReference w:type="default" r:id="rId13"/>
          <w:footnotePr>
            <w:numRestart w:val="eachPage"/>
          </w:footnotePr>
          <w:pgSz w:w="10318" w:h="14570" w:code="13"/>
          <w:pgMar w:top="1701" w:right="1304" w:bottom="1418" w:left="1304" w:header="720" w:footer="720" w:gutter="0"/>
          <w:cols w:space="720"/>
          <w:docGrid w:linePitch="360"/>
        </w:sectPr>
      </w:pPr>
      <w:bookmarkStart w:id="7" w:name="_Toc89199823"/>
      <w:r>
        <w:rPr>
          <w:rFonts w:hint="cs"/>
          <w:rtl/>
        </w:rPr>
        <w:t>تجربه جهانی در حوزه بورس انرژی</w:t>
      </w:r>
      <w:bookmarkEnd w:id="7"/>
    </w:p>
    <w:p w:rsidR="00024996" w:rsidRDefault="007906BB" w:rsidP="007906BB">
      <w:pPr>
        <w:pStyle w:val="Heading2"/>
        <w:rPr>
          <w:rtl/>
        </w:rPr>
      </w:pPr>
      <w:bookmarkStart w:id="8" w:name="_Toc89199824"/>
      <w:r>
        <w:rPr>
          <w:rFonts w:hint="cs"/>
          <w:rtl/>
        </w:rPr>
        <w:lastRenderedPageBreak/>
        <w:t>تاریخچه تحولات بازار زغالسنگ</w:t>
      </w:r>
      <w:bookmarkEnd w:id="8"/>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زغالسنگ فراوان</w:t>
      </w:r>
      <w:r w:rsidRPr="007906BB">
        <w:rPr>
          <w:rFonts w:cs="B Zar"/>
          <w:sz w:val="26"/>
          <w:szCs w:val="26"/>
          <w:rtl/>
          <w:lang w:bidi="fa-IR"/>
        </w:rPr>
        <w:softHyphen/>
      </w:r>
      <w:r w:rsidRPr="007906BB">
        <w:rPr>
          <w:rFonts w:cs="B Zar" w:hint="cs"/>
          <w:sz w:val="26"/>
          <w:szCs w:val="26"/>
          <w:rtl/>
          <w:lang w:bidi="fa-IR"/>
        </w:rPr>
        <w:t>ترین سوخت فسیلی است که به</w:t>
      </w:r>
      <w:r w:rsidRPr="007906BB">
        <w:rPr>
          <w:rFonts w:cs="B Zar"/>
          <w:sz w:val="26"/>
          <w:szCs w:val="26"/>
          <w:rtl/>
          <w:lang w:bidi="fa-IR"/>
        </w:rPr>
        <w:softHyphen/>
      </w:r>
      <w:r w:rsidRPr="007906BB">
        <w:rPr>
          <w:rFonts w:cs="B Zar" w:hint="cs"/>
          <w:sz w:val="26"/>
          <w:szCs w:val="26"/>
          <w:rtl/>
          <w:lang w:bidi="fa-IR"/>
        </w:rPr>
        <w:t>طور گسترده در سرتا سر جهان یافت می</w:t>
      </w:r>
      <w:r w:rsidRPr="007906BB">
        <w:rPr>
          <w:rFonts w:cs="B Zar"/>
          <w:sz w:val="26"/>
          <w:szCs w:val="26"/>
          <w:rtl/>
          <w:lang w:bidi="fa-IR"/>
        </w:rPr>
        <w:softHyphen/>
      </w:r>
      <w:r w:rsidRPr="007906BB">
        <w:rPr>
          <w:rFonts w:cs="B Zar" w:hint="cs"/>
          <w:sz w:val="26"/>
          <w:szCs w:val="26"/>
          <w:rtl/>
          <w:lang w:bidi="fa-IR"/>
        </w:rPr>
        <w:t>شود. قدمت استفاده از این سوخت به حدود 2000 سال قبل، در مصارف خانگی و صنعتی در چین بر می</w:t>
      </w:r>
      <w:r w:rsidRPr="007906BB">
        <w:rPr>
          <w:rFonts w:cs="B Zar"/>
          <w:sz w:val="26"/>
          <w:szCs w:val="26"/>
          <w:rtl/>
          <w:lang w:bidi="fa-IR"/>
        </w:rPr>
        <w:softHyphen/>
      </w:r>
      <w:r w:rsidRPr="007906BB">
        <w:rPr>
          <w:rFonts w:cs="B Zar" w:hint="cs"/>
          <w:sz w:val="26"/>
          <w:szCs w:val="26"/>
          <w:rtl/>
          <w:lang w:bidi="fa-IR"/>
        </w:rPr>
        <w:t>گردد. مصرف این سوخت در قرن 12 میلادی جایگاه اصلی خود را در بین صنایع مختلف جهان به</w:t>
      </w:r>
      <w:r w:rsidRPr="007906BB">
        <w:rPr>
          <w:rFonts w:cs="B Zar"/>
          <w:sz w:val="26"/>
          <w:szCs w:val="26"/>
          <w:rtl/>
          <w:lang w:bidi="fa-IR"/>
        </w:rPr>
        <w:softHyphen/>
      </w:r>
      <w:r w:rsidRPr="007906BB">
        <w:rPr>
          <w:rFonts w:cs="B Zar" w:hint="cs"/>
          <w:sz w:val="26"/>
          <w:szCs w:val="26"/>
          <w:rtl/>
          <w:lang w:bidi="fa-IR"/>
        </w:rPr>
        <w:t xml:space="preserve">دست آورد. در زمانی که کوچکترین اثری از نفت در جهان یافت نشده بود، زغالسنگ در حال تقویت نمودن انقلاب صنعتی در انگلستان بود. </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در اواسط قرن 19 میلادی، بریتانیا به</w:t>
      </w:r>
      <w:r w:rsidRPr="007906BB">
        <w:rPr>
          <w:rFonts w:cs="B Zar"/>
          <w:sz w:val="26"/>
          <w:szCs w:val="26"/>
          <w:rtl/>
          <w:lang w:bidi="fa-IR"/>
        </w:rPr>
        <w:softHyphen/>
      </w:r>
      <w:r w:rsidRPr="007906BB">
        <w:rPr>
          <w:rFonts w:cs="B Zar" w:hint="cs"/>
          <w:sz w:val="26"/>
          <w:szCs w:val="26"/>
          <w:rtl/>
          <w:lang w:bidi="fa-IR"/>
        </w:rPr>
        <w:t>تنهایی 60 درصد زغالسنگ تولید شده در جهان را از 3000 معدن زغالسنگ خود استخراج می</w:t>
      </w:r>
      <w:r w:rsidRPr="007906BB">
        <w:rPr>
          <w:rFonts w:cs="B Zar"/>
          <w:sz w:val="26"/>
          <w:szCs w:val="26"/>
          <w:rtl/>
          <w:lang w:bidi="fa-IR"/>
        </w:rPr>
        <w:softHyphen/>
      </w:r>
      <w:r w:rsidRPr="007906BB">
        <w:rPr>
          <w:rFonts w:cs="B Zar" w:hint="cs"/>
          <w:sz w:val="26"/>
          <w:szCs w:val="26"/>
          <w:rtl/>
          <w:lang w:bidi="fa-IR"/>
        </w:rPr>
        <w:t>کرد و حدود 15 درصد از این سطح تولید را به سایر کشورها صادر می</w:t>
      </w:r>
      <w:r w:rsidRPr="007906BB">
        <w:rPr>
          <w:rFonts w:cs="B Zar"/>
          <w:sz w:val="26"/>
          <w:szCs w:val="26"/>
          <w:rtl/>
          <w:lang w:bidi="fa-IR"/>
        </w:rPr>
        <w:softHyphen/>
      </w:r>
      <w:r w:rsidRPr="007906BB">
        <w:rPr>
          <w:rFonts w:cs="B Zar" w:hint="cs"/>
          <w:sz w:val="26"/>
          <w:szCs w:val="26"/>
          <w:rtl/>
          <w:lang w:bidi="fa-IR"/>
        </w:rPr>
        <w:t>نمود. آمریکا و روسیه نیز جمعاً 20 درصد از کل زغالسنگ تولیدی جهان را استحصال می</w:t>
      </w:r>
      <w:r w:rsidRPr="007906BB">
        <w:rPr>
          <w:rFonts w:cs="B Zar"/>
          <w:sz w:val="26"/>
          <w:szCs w:val="26"/>
          <w:rtl/>
          <w:lang w:bidi="fa-IR"/>
        </w:rPr>
        <w:softHyphen/>
      </w:r>
      <w:r w:rsidRPr="007906BB">
        <w:rPr>
          <w:rFonts w:cs="B Zar" w:hint="cs"/>
          <w:sz w:val="26"/>
          <w:szCs w:val="26"/>
          <w:rtl/>
          <w:lang w:bidi="fa-IR"/>
        </w:rPr>
        <w:t xml:space="preserve">نمودند. </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میزان مصرف زغالسنگ همواره همبستگی شدیدی با سطح تولیدات صنعتی در جهان داشته است. همچنین میزان مصرف این سوخت از دوره</w:t>
      </w:r>
      <w:r w:rsidRPr="007906BB">
        <w:rPr>
          <w:rFonts w:cs="B Zar"/>
          <w:sz w:val="26"/>
          <w:szCs w:val="26"/>
          <w:rtl/>
          <w:lang w:bidi="fa-IR"/>
        </w:rPr>
        <w:softHyphen/>
      </w:r>
      <w:r w:rsidRPr="007906BB">
        <w:rPr>
          <w:rFonts w:cs="B Zar" w:hint="cs"/>
          <w:sz w:val="26"/>
          <w:szCs w:val="26"/>
          <w:rtl/>
          <w:lang w:bidi="fa-IR"/>
        </w:rPr>
        <w:t>های اقتصادی در کشورها و جنگ</w:t>
      </w:r>
      <w:r w:rsidRPr="007906BB">
        <w:rPr>
          <w:rFonts w:cs="B Zar"/>
          <w:sz w:val="26"/>
          <w:szCs w:val="26"/>
          <w:rtl/>
          <w:lang w:bidi="fa-IR"/>
        </w:rPr>
        <w:softHyphen/>
      </w:r>
      <w:r w:rsidRPr="007906BB">
        <w:rPr>
          <w:rFonts w:cs="B Zar" w:hint="cs"/>
          <w:sz w:val="26"/>
          <w:szCs w:val="26"/>
          <w:rtl/>
          <w:lang w:bidi="fa-IR"/>
        </w:rPr>
        <w:t>های رخ داده در دو قرن اخیر نیز تأثیر پذیرفته است. به</w:t>
      </w:r>
      <w:r w:rsidRPr="007906BB">
        <w:rPr>
          <w:rFonts w:cs="B Zar"/>
          <w:sz w:val="26"/>
          <w:szCs w:val="26"/>
          <w:rtl/>
          <w:lang w:bidi="fa-IR"/>
        </w:rPr>
        <w:softHyphen/>
      </w:r>
      <w:r w:rsidRPr="007906BB">
        <w:rPr>
          <w:rFonts w:cs="B Zar" w:hint="cs"/>
          <w:sz w:val="26"/>
          <w:szCs w:val="26"/>
          <w:rtl/>
          <w:lang w:bidi="fa-IR"/>
        </w:rPr>
        <w:t>عنوان مثال، مصرف جهانی زغالسنگ در سال</w:t>
      </w:r>
      <w:r w:rsidRPr="007906BB">
        <w:rPr>
          <w:rFonts w:cs="B Zar"/>
          <w:sz w:val="26"/>
          <w:szCs w:val="26"/>
          <w:rtl/>
          <w:lang w:bidi="fa-IR"/>
        </w:rPr>
        <w:softHyphen/>
      </w:r>
      <w:r w:rsidRPr="007906BB">
        <w:rPr>
          <w:rFonts w:cs="B Zar" w:hint="cs"/>
          <w:sz w:val="26"/>
          <w:szCs w:val="26"/>
          <w:rtl/>
          <w:lang w:bidi="fa-IR"/>
        </w:rPr>
        <w:t>های 1913 تا 1920، در نتیجه</w:t>
      </w:r>
      <w:r w:rsidRPr="007906BB">
        <w:rPr>
          <w:rFonts w:cs="B Zar"/>
          <w:sz w:val="26"/>
          <w:szCs w:val="26"/>
          <w:rtl/>
          <w:lang w:bidi="fa-IR"/>
        </w:rPr>
        <w:softHyphen/>
      </w:r>
      <w:r w:rsidRPr="007906BB">
        <w:rPr>
          <w:rFonts w:cs="B Zar" w:hint="cs"/>
          <w:sz w:val="26"/>
          <w:szCs w:val="26"/>
          <w:rtl/>
          <w:lang w:bidi="fa-IR"/>
        </w:rPr>
        <w:t>ی رکود اقتصادی و کاهش مصرف کل، در آلمان بعد از جنگ جهانی اول و در روسیه بعد از انقلاب، به شدت کاهش یافت.</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در طی دوران رکود بزرگ اقتصادی در آمریکا، مصرف این سوخت، مجدداً کاهش یافت. این در حالی بود که کشورهایی مانند آلمان و روسیه، شرایط متفاوتی با آن چه در آمریکا در حال وقوع بود تجربه می</w:t>
      </w:r>
      <w:r w:rsidRPr="007906BB">
        <w:rPr>
          <w:rFonts w:cs="B Zar"/>
          <w:sz w:val="26"/>
          <w:szCs w:val="26"/>
          <w:rtl/>
          <w:lang w:bidi="fa-IR"/>
        </w:rPr>
        <w:softHyphen/>
      </w:r>
      <w:r w:rsidRPr="007906BB">
        <w:rPr>
          <w:rFonts w:cs="B Zar" w:hint="cs"/>
          <w:sz w:val="26"/>
          <w:szCs w:val="26"/>
          <w:rtl/>
          <w:lang w:bidi="fa-IR"/>
        </w:rPr>
        <w:t>کردند. آلمان با تقویت صنایع داخلی و تجهیز دوباره</w:t>
      </w:r>
      <w:r w:rsidRPr="007906BB">
        <w:rPr>
          <w:rFonts w:cs="B Zar"/>
          <w:sz w:val="26"/>
          <w:szCs w:val="26"/>
          <w:rtl/>
          <w:lang w:bidi="fa-IR"/>
        </w:rPr>
        <w:softHyphen/>
      </w:r>
      <w:r w:rsidRPr="007906BB">
        <w:rPr>
          <w:rFonts w:cs="B Zar" w:hint="cs"/>
          <w:sz w:val="26"/>
          <w:szCs w:val="26"/>
          <w:rtl/>
          <w:lang w:bidi="fa-IR"/>
        </w:rPr>
        <w:t>ی صنعت نظامی خود، شاهد افزایش میزان مصرف ذغالسنگ بود. روسیه نیز تحت حکومت استالین، با انفکاک از سایر کشورهای جهان و در پیش گرفتن انزوای اقتصادی، روند صنعتی شد را با سرعت طی می</w:t>
      </w:r>
      <w:r w:rsidRPr="007906BB">
        <w:rPr>
          <w:rFonts w:cs="B Zar"/>
          <w:sz w:val="26"/>
          <w:szCs w:val="26"/>
          <w:rtl/>
          <w:lang w:bidi="fa-IR"/>
        </w:rPr>
        <w:softHyphen/>
      </w:r>
      <w:r w:rsidRPr="007906BB">
        <w:rPr>
          <w:rFonts w:cs="B Zar" w:hint="cs"/>
          <w:sz w:val="26"/>
          <w:szCs w:val="26"/>
          <w:rtl/>
          <w:lang w:bidi="fa-IR"/>
        </w:rPr>
        <w:t>کرد. در این دوران حجم تولید زغالسنگ کشور روسیه به</w:t>
      </w:r>
      <w:r w:rsidRPr="007906BB">
        <w:rPr>
          <w:rFonts w:cs="B Zar"/>
          <w:sz w:val="26"/>
          <w:szCs w:val="26"/>
          <w:rtl/>
          <w:lang w:bidi="fa-IR"/>
        </w:rPr>
        <w:softHyphen/>
      </w:r>
      <w:r w:rsidRPr="007906BB">
        <w:rPr>
          <w:rFonts w:cs="B Zar" w:hint="cs"/>
          <w:sz w:val="26"/>
          <w:szCs w:val="26"/>
          <w:rtl/>
          <w:lang w:bidi="fa-IR"/>
        </w:rPr>
        <w:t>طور متوسط سالانه 12 درصد رشد داشت و نقش این کشور در صنعت زغالسنگ جهانی به حدی رسید که تقریباً 70 درصد از کاهش مصرف این سوخت در دهه</w:t>
      </w:r>
      <w:r w:rsidRPr="007906BB">
        <w:rPr>
          <w:rFonts w:cs="B Zar"/>
          <w:sz w:val="26"/>
          <w:szCs w:val="26"/>
          <w:rtl/>
          <w:lang w:bidi="fa-IR"/>
        </w:rPr>
        <w:softHyphen/>
      </w:r>
      <w:r w:rsidRPr="007906BB">
        <w:rPr>
          <w:rFonts w:cs="B Zar" w:hint="cs"/>
          <w:sz w:val="26"/>
          <w:szCs w:val="26"/>
          <w:rtl/>
          <w:lang w:bidi="fa-IR"/>
        </w:rPr>
        <w:t>ی اول قرن بیستم، در نتیجه</w:t>
      </w:r>
      <w:r w:rsidRPr="007906BB">
        <w:rPr>
          <w:rFonts w:cs="B Zar"/>
          <w:sz w:val="26"/>
          <w:szCs w:val="26"/>
          <w:rtl/>
          <w:lang w:bidi="fa-IR"/>
        </w:rPr>
        <w:softHyphen/>
      </w:r>
      <w:r w:rsidRPr="007906BB">
        <w:rPr>
          <w:rFonts w:cs="B Zar" w:hint="cs"/>
          <w:sz w:val="26"/>
          <w:szCs w:val="26"/>
          <w:rtl/>
          <w:lang w:bidi="fa-IR"/>
        </w:rPr>
        <w:t>ی کاهش 50 درصدی مصرف زغالسنگ در اتحادیه جماهیر شوروی سابق، به</w:t>
      </w:r>
      <w:r w:rsidRPr="007906BB">
        <w:rPr>
          <w:rFonts w:cs="B Zar"/>
          <w:sz w:val="26"/>
          <w:szCs w:val="26"/>
          <w:rtl/>
          <w:lang w:bidi="fa-IR"/>
        </w:rPr>
        <w:softHyphen/>
      </w:r>
      <w:r w:rsidRPr="007906BB">
        <w:rPr>
          <w:rFonts w:cs="B Zar" w:hint="cs"/>
          <w:sz w:val="26"/>
          <w:szCs w:val="26"/>
          <w:rtl/>
          <w:lang w:bidi="fa-IR"/>
        </w:rPr>
        <w:t xml:space="preserve">واسطه رکود و از هم پاشیدگی شدید اقتصادی در این کشور بود. مصرف زغالسنگ در آلمان نیز به علت تعطیلی معادن پر </w:t>
      </w:r>
      <w:r w:rsidRPr="007906BB">
        <w:rPr>
          <w:rFonts w:cs="B Zar" w:hint="cs"/>
          <w:sz w:val="26"/>
          <w:szCs w:val="26"/>
          <w:rtl/>
          <w:lang w:bidi="fa-IR"/>
        </w:rPr>
        <w:lastRenderedPageBreak/>
        <w:t>هزینه و آلاینده</w:t>
      </w:r>
      <w:r w:rsidRPr="007906BB">
        <w:rPr>
          <w:rFonts w:cs="B Zar"/>
          <w:sz w:val="26"/>
          <w:szCs w:val="26"/>
          <w:rtl/>
          <w:lang w:bidi="fa-IR"/>
        </w:rPr>
        <w:softHyphen/>
      </w:r>
      <w:r w:rsidRPr="007906BB">
        <w:rPr>
          <w:rFonts w:cs="B Zar" w:hint="cs"/>
          <w:sz w:val="26"/>
          <w:szCs w:val="26"/>
          <w:rtl/>
          <w:lang w:bidi="fa-IR"/>
        </w:rPr>
        <w:t>ی زغالسنگ لیگنیت با توجه به ملاحظات زیست محیطی در آلمان شرقی، با کاهشی کمتر از 50 درصد روبه</w:t>
      </w:r>
      <w:r w:rsidRPr="007906BB">
        <w:rPr>
          <w:rFonts w:cs="B Zar"/>
          <w:sz w:val="26"/>
          <w:szCs w:val="26"/>
          <w:rtl/>
          <w:lang w:bidi="fa-IR"/>
        </w:rPr>
        <w:softHyphen/>
      </w:r>
      <w:r w:rsidRPr="007906BB">
        <w:rPr>
          <w:rFonts w:cs="B Zar" w:hint="cs"/>
          <w:sz w:val="26"/>
          <w:szCs w:val="26"/>
          <w:rtl/>
          <w:lang w:bidi="fa-IR"/>
        </w:rPr>
        <w:t xml:space="preserve">رو شد. </w:t>
      </w:r>
    </w:p>
    <w:p w:rsidR="007906BB" w:rsidRDefault="007906BB" w:rsidP="007906BB">
      <w:pPr>
        <w:bidi/>
        <w:spacing w:after="0"/>
        <w:jc w:val="both"/>
        <w:rPr>
          <w:rFonts w:cs="B Zar"/>
          <w:sz w:val="26"/>
          <w:szCs w:val="26"/>
          <w:rtl/>
          <w:lang w:bidi="fa-IR"/>
        </w:rPr>
      </w:pPr>
      <w:r w:rsidRPr="007906BB">
        <w:rPr>
          <w:rFonts w:cs="B Zar" w:hint="cs"/>
          <w:sz w:val="26"/>
          <w:szCs w:val="26"/>
          <w:rtl/>
          <w:lang w:bidi="fa-IR"/>
        </w:rPr>
        <w:t>نرخ رشد تولید زغالسنگ در دوره</w:t>
      </w:r>
      <w:r w:rsidRPr="007906BB">
        <w:rPr>
          <w:rFonts w:cs="B Zar"/>
          <w:sz w:val="26"/>
          <w:szCs w:val="26"/>
          <w:rtl/>
          <w:lang w:bidi="fa-IR"/>
        </w:rPr>
        <w:softHyphen/>
      </w:r>
      <w:r w:rsidRPr="007906BB">
        <w:rPr>
          <w:rFonts w:cs="B Zar" w:hint="cs"/>
          <w:sz w:val="26"/>
          <w:szCs w:val="26"/>
          <w:rtl/>
          <w:lang w:bidi="fa-IR"/>
        </w:rPr>
        <w:t>های مختلف، متفاوت بوده است. این نرخ از سال 1860 تا 1913 به</w:t>
      </w:r>
      <w:r w:rsidRPr="007906BB">
        <w:rPr>
          <w:rFonts w:cs="B Zar"/>
          <w:sz w:val="26"/>
          <w:szCs w:val="26"/>
          <w:rtl/>
          <w:lang w:bidi="fa-IR"/>
        </w:rPr>
        <w:softHyphen/>
      </w:r>
      <w:r w:rsidRPr="007906BB">
        <w:rPr>
          <w:rFonts w:cs="B Zar" w:hint="cs"/>
          <w:sz w:val="26"/>
          <w:szCs w:val="26"/>
          <w:rtl/>
          <w:lang w:bidi="fa-IR"/>
        </w:rPr>
        <w:t>طور متوسط سالانه 4 درصد بوده است؛ در حالی که با وقوع جنگ جهانی و همچنین رکودهای جهانی، تولید زغالسنگ تا سال 1938 نتوانست به سطح تولیدی بیش از سطح تولید قبل از وقوع جنگ در سال 1913 برسد. با این که تولید جهانی زغالسنگ از سال 1938 تا 1990 چهار برابر شد، ولی هرگز نتوانست خود را به</w:t>
      </w:r>
      <w:r w:rsidRPr="007906BB">
        <w:rPr>
          <w:rFonts w:cs="B Zar"/>
          <w:sz w:val="26"/>
          <w:szCs w:val="26"/>
          <w:rtl/>
          <w:lang w:bidi="fa-IR"/>
        </w:rPr>
        <w:softHyphen/>
      </w:r>
      <w:r w:rsidRPr="007906BB">
        <w:rPr>
          <w:rFonts w:cs="B Zar" w:hint="cs"/>
          <w:sz w:val="26"/>
          <w:szCs w:val="26"/>
          <w:rtl/>
          <w:lang w:bidi="fa-IR"/>
        </w:rPr>
        <w:t>جز در دهه</w:t>
      </w:r>
      <w:r w:rsidRPr="007906BB">
        <w:rPr>
          <w:rFonts w:cs="B Zar"/>
          <w:sz w:val="26"/>
          <w:szCs w:val="26"/>
          <w:rtl/>
          <w:lang w:bidi="fa-IR"/>
        </w:rPr>
        <w:softHyphen/>
      </w:r>
      <w:r w:rsidRPr="007906BB">
        <w:rPr>
          <w:rFonts w:cs="B Zar" w:hint="cs"/>
          <w:sz w:val="26"/>
          <w:szCs w:val="26"/>
          <w:rtl/>
          <w:lang w:bidi="fa-IR"/>
        </w:rPr>
        <w:t>ی 70 به میزان نرخ رشد سالانه</w:t>
      </w:r>
      <w:r w:rsidRPr="007906BB">
        <w:rPr>
          <w:rFonts w:cs="B Zar"/>
          <w:sz w:val="26"/>
          <w:szCs w:val="26"/>
          <w:rtl/>
          <w:lang w:bidi="fa-IR"/>
        </w:rPr>
        <w:softHyphen/>
      </w:r>
      <w:r w:rsidRPr="007906BB">
        <w:rPr>
          <w:rFonts w:cs="B Zar" w:hint="cs"/>
          <w:sz w:val="26"/>
          <w:szCs w:val="26"/>
          <w:rtl/>
          <w:lang w:bidi="fa-IR"/>
        </w:rPr>
        <w:t>ی قبل از 1913 برساند. دلیل اصلی افزایش نرخ رشد تولید زغالسنگ در دهه 70، وقوع بحران</w:t>
      </w:r>
      <w:r w:rsidRPr="007906BB">
        <w:rPr>
          <w:rFonts w:cs="B Zar"/>
          <w:sz w:val="26"/>
          <w:szCs w:val="26"/>
          <w:rtl/>
          <w:lang w:bidi="fa-IR"/>
        </w:rPr>
        <w:softHyphen/>
      </w:r>
      <w:r w:rsidRPr="007906BB">
        <w:rPr>
          <w:rFonts w:cs="B Zar" w:hint="cs"/>
          <w:sz w:val="26"/>
          <w:szCs w:val="26"/>
          <w:rtl/>
          <w:lang w:bidi="fa-IR"/>
        </w:rPr>
        <w:t>های نفتی و افزایش شدید یمت نفت بود. این مسأله باعث شد که صنایع و نیروگاه</w:t>
      </w:r>
      <w:r w:rsidRPr="007906BB">
        <w:rPr>
          <w:rFonts w:cs="B Zar"/>
          <w:sz w:val="26"/>
          <w:szCs w:val="26"/>
          <w:rtl/>
          <w:lang w:bidi="fa-IR"/>
        </w:rPr>
        <w:softHyphen/>
      </w:r>
      <w:r w:rsidRPr="007906BB">
        <w:rPr>
          <w:rFonts w:cs="B Zar" w:hint="cs"/>
          <w:sz w:val="26"/>
          <w:szCs w:val="26"/>
          <w:rtl/>
          <w:lang w:bidi="fa-IR"/>
        </w:rPr>
        <w:t>های برق به سمت مصرف زغالسنگ به</w:t>
      </w:r>
      <w:r w:rsidRPr="007906BB">
        <w:rPr>
          <w:rFonts w:cs="B Zar"/>
          <w:sz w:val="26"/>
          <w:szCs w:val="26"/>
          <w:rtl/>
          <w:lang w:bidi="fa-IR"/>
        </w:rPr>
        <w:softHyphen/>
      </w:r>
      <w:r w:rsidRPr="007906BB">
        <w:rPr>
          <w:rFonts w:cs="B Zar" w:hint="cs"/>
          <w:sz w:val="26"/>
          <w:szCs w:val="26"/>
          <w:rtl/>
          <w:lang w:bidi="fa-IR"/>
        </w:rPr>
        <w:t>عنوان سوختی ارزان</w:t>
      </w:r>
      <w:r w:rsidRPr="007906BB">
        <w:rPr>
          <w:rFonts w:cs="B Zar"/>
          <w:sz w:val="26"/>
          <w:szCs w:val="26"/>
          <w:rtl/>
          <w:lang w:bidi="fa-IR"/>
        </w:rPr>
        <w:softHyphen/>
      </w:r>
      <w:r w:rsidRPr="007906BB">
        <w:rPr>
          <w:rFonts w:cs="B Zar" w:hint="cs"/>
          <w:sz w:val="26"/>
          <w:szCs w:val="26"/>
          <w:rtl/>
          <w:lang w:bidi="fa-IR"/>
        </w:rPr>
        <w:t>تر و به لحاظ سیاسی، ایمن</w:t>
      </w:r>
      <w:r w:rsidRPr="007906BB">
        <w:rPr>
          <w:rFonts w:cs="B Zar"/>
          <w:sz w:val="26"/>
          <w:szCs w:val="26"/>
          <w:rtl/>
          <w:lang w:bidi="fa-IR"/>
        </w:rPr>
        <w:softHyphen/>
      </w:r>
      <w:r w:rsidRPr="007906BB">
        <w:rPr>
          <w:rFonts w:cs="B Zar" w:hint="cs"/>
          <w:sz w:val="26"/>
          <w:szCs w:val="26"/>
          <w:rtl/>
          <w:lang w:bidi="fa-IR"/>
        </w:rPr>
        <w:t>تر روی آورند.</w:t>
      </w:r>
    </w:p>
    <w:p w:rsidR="007906BB" w:rsidRDefault="007906BB" w:rsidP="007906BB">
      <w:pPr>
        <w:pStyle w:val="Heading2"/>
        <w:rPr>
          <w:rtl/>
        </w:rPr>
      </w:pPr>
      <w:bookmarkStart w:id="9" w:name="_Toc89199825"/>
      <w:r>
        <w:rPr>
          <w:rFonts w:hint="cs"/>
          <w:rtl/>
        </w:rPr>
        <w:t>تاریخچه تحولات بازار برق</w:t>
      </w:r>
      <w:bookmarkEnd w:id="9"/>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از زمان آغاز بهره</w:t>
      </w:r>
      <w:r w:rsidRPr="007906BB">
        <w:rPr>
          <w:rFonts w:cs="B Zar"/>
          <w:sz w:val="26"/>
          <w:szCs w:val="26"/>
          <w:rtl/>
          <w:lang w:bidi="fa-IR"/>
        </w:rPr>
        <w:softHyphen/>
      </w:r>
      <w:r w:rsidRPr="007906BB">
        <w:rPr>
          <w:rFonts w:cs="B Zar" w:hint="cs"/>
          <w:sz w:val="26"/>
          <w:szCs w:val="26"/>
          <w:rtl/>
          <w:lang w:bidi="fa-IR"/>
        </w:rPr>
        <w:t>برداری از اولین نیروگاه تولید برق در شهر لندن در سال 1879، روند روبه رشد تولید و مصرف برق آغاز شده و باعث راحتی و جذابیت هرچه بیشتر زندگی برای بشر شده است. برق تنها موضوع مهم برای توسعه</w:t>
      </w:r>
      <w:r w:rsidRPr="007906BB">
        <w:rPr>
          <w:rFonts w:cs="B Zar"/>
          <w:sz w:val="26"/>
          <w:szCs w:val="26"/>
          <w:rtl/>
          <w:lang w:bidi="fa-IR"/>
        </w:rPr>
        <w:softHyphen/>
      </w:r>
      <w:r w:rsidRPr="007906BB">
        <w:rPr>
          <w:rFonts w:cs="B Zar" w:hint="cs"/>
          <w:sz w:val="26"/>
          <w:szCs w:val="26"/>
          <w:rtl/>
          <w:lang w:bidi="fa-IR"/>
        </w:rPr>
        <w:t>ی آمریکا و سایر کشورهای کاپیتالیست نبوده است؛ اما به هر حال، می</w:t>
      </w:r>
      <w:r w:rsidRPr="007906BB">
        <w:rPr>
          <w:rFonts w:cs="B Zar"/>
          <w:sz w:val="26"/>
          <w:szCs w:val="26"/>
          <w:rtl/>
          <w:lang w:bidi="fa-IR"/>
        </w:rPr>
        <w:softHyphen/>
      </w:r>
      <w:r w:rsidRPr="007906BB">
        <w:rPr>
          <w:rFonts w:cs="B Zar" w:hint="cs"/>
          <w:sz w:val="26"/>
          <w:szCs w:val="26"/>
          <w:rtl/>
          <w:lang w:bidi="fa-IR"/>
        </w:rPr>
        <w:t>توان آن را سنگ بنایی برای آغاز و استمرار فرآیند رشد و توسعه</w:t>
      </w:r>
      <w:r w:rsidRPr="007906BB">
        <w:rPr>
          <w:rFonts w:cs="B Zar"/>
          <w:sz w:val="26"/>
          <w:szCs w:val="26"/>
          <w:rtl/>
          <w:lang w:bidi="fa-IR"/>
        </w:rPr>
        <w:softHyphen/>
      </w:r>
      <w:r w:rsidRPr="007906BB">
        <w:rPr>
          <w:rFonts w:cs="B Zar" w:hint="cs"/>
          <w:sz w:val="26"/>
          <w:szCs w:val="26"/>
          <w:rtl/>
          <w:lang w:bidi="fa-IR"/>
        </w:rPr>
        <w:t>ی اقتصادی در میان کشورهای جهان دانست. این انرژی از عوامل اصلی اقتدار اقتصادی کشورهایی نظیر آمریکا و شوروی سابق در گذشته بوده است و همچنان موتور محرک توسعه</w:t>
      </w:r>
      <w:r w:rsidRPr="007906BB">
        <w:rPr>
          <w:rFonts w:cs="B Zar"/>
          <w:sz w:val="26"/>
          <w:szCs w:val="26"/>
          <w:rtl/>
          <w:lang w:bidi="fa-IR"/>
        </w:rPr>
        <w:softHyphen/>
      </w:r>
      <w:r w:rsidRPr="007906BB">
        <w:rPr>
          <w:rFonts w:cs="B Zar" w:hint="cs"/>
          <w:sz w:val="26"/>
          <w:szCs w:val="26"/>
          <w:rtl/>
          <w:lang w:bidi="fa-IR"/>
        </w:rPr>
        <w:t>ی اقتصادی در کشورهای در حال توسعه به</w:t>
      </w:r>
      <w:r w:rsidRPr="007906BB">
        <w:rPr>
          <w:rFonts w:cs="B Zar"/>
          <w:sz w:val="26"/>
          <w:szCs w:val="26"/>
          <w:rtl/>
          <w:lang w:bidi="fa-IR"/>
        </w:rPr>
        <w:softHyphen/>
      </w:r>
      <w:r w:rsidRPr="007906BB">
        <w:rPr>
          <w:rFonts w:cs="B Zar" w:hint="cs"/>
          <w:sz w:val="26"/>
          <w:szCs w:val="26"/>
          <w:rtl/>
          <w:lang w:bidi="fa-IR"/>
        </w:rPr>
        <w:t>شمار می</w:t>
      </w:r>
      <w:r w:rsidRPr="007906BB">
        <w:rPr>
          <w:rFonts w:cs="B Zar"/>
          <w:sz w:val="26"/>
          <w:szCs w:val="26"/>
          <w:rtl/>
          <w:lang w:bidi="fa-IR"/>
        </w:rPr>
        <w:softHyphen/>
      </w:r>
      <w:r w:rsidRPr="007906BB">
        <w:rPr>
          <w:rFonts w:cs="B Zar" w:hint="cs"/>
          <w:sz w:val="26"/>
          <w:szCs w:val="26"/>
          <w:rtl/>
          <w:lang w:bidi="fa-IR"/>
        </w:rPr>
        <w:t>آید.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از گذشته، نگرانی</w:t>
      </w:r>
      <w:r w:rsidRPr="007906BB">
        <w:rPr>
          <w:rFonts w:cs="B Zar"/>
          <w:sz w:val="26"/>
          <w:szCs w:val="26"/>
          <w:rtl/>
          <w:lang w:bidi="fa-IR"/>
        </w:rPr>
        <w:softHyphen/>
      </w:r>
      <w:r w:rsidRPr="007906BB">
        <w:rPr>
          <w:rFonts w:cs="B Zar" w:hint="cs"/>
          <w:sz w:val="26"/>
          <w:szCs w:val="26"/>
          <w:rtl/>
          <w:lang w:bidi="fa-IR"/>
        </w:rPr>
        <w:t>ها و ملاحظات مربوط به پدیده</w:t>
      </w:r>
      <w:r w:rsidRPr="007906BB">
        <w:rPr>
          <w:rFonts w:cs="B Zar"/>
          <w:sz w:val="26"/>
          <w:szCs w:val="26"/>
          <w:rtl/>
          <w:lang w:bidi="fa-IR"/>
        </w:rPr>
        <w:softHyphen/>
      </w:r>
      <w:r w:rsidRPr="007906BB">
        <w:rPr>
          <w:rFonts w:cs="B Zar" w:hint="cs"/>
          <w:sz w:val="26"/>
          <w:szCs w:val="26"/>
          <w:rtl/>
          <w:lang w:bidi="fa-IR"/>
        </w:rPr>
        <w:t>ی انحصار طبیعی، موجب می</w:t>
      </w:r>
      <w:r w:rsidRPr="007906BB">
        <w:rPr>
          <w:rFonts w:cs="B Zar"/>
          <w:sz w:val="26"/>
          <w:szCs w:val="26"/>
          <w:rtl/>
          <w:lang w:bidi="fa-IR"/>
        </w:rPr>
        <w:softHyphen/>
      </w:r>
      <w:r w:rsidRPr="007906BB">
        <w:rPr>
          <w:rFonts w:cs="B Zar" w:hint="cs"/>
          <w:sz w:val="26"/>
          <w:szCs w:val="26"/>
          <w:rtl/>
          <w:lang w:bidi="fa-IR"/>
        </w:rPr>
        <w:t>شده است تا اغلب دولت</w:t>
      </w:r>
      <w:r w:rsidRPr="007906BB">
        <w:rPr>
          <w:rFonts w:cs="B Zar"/>
          <w:sz w:val="26"/>
          <w:szCs w:val="26"/>
          <w:rtl/>
          <w:lang w:bidi="fa-IR"/>
        </w:rPr>
        <w:softHyphen/>
      </w:r>
      <w:r w:rsidRPr="007906BB">
        <w:rPr>
          <w:rFonts w:cs="B Zar" w:hint="cs"/>
          <w:sz w:val="26"/>
          <w:szCs w:val="26"/>
          <w:rtl/>
          <w:lang w:bidi="fa-IR"/>
        </w:rPr>
        <w:t>ها به</w:t>
      </w:r>
      <w:r w:rsidRPr="007906BB">
        <w:rPr>
          <w:rFonts w:cs="B Zar"/>
          <w:sz w:val="26"/>
          <w:szCs w:val="26"/>
          <w:rtl/>
          <w:lang w:bidi="fa-IR"/>
        </w:rPr>
        <w:softHyphen/>
      </w:r>
      <w:r w:rsidRPr="007906BB">
        <w:rPr>
          <w:rFonts w:cs="B Zar" w:hint="cs"/>
          <w:sz w:val="26"/>
          <w:szCs w:val="26"/>
          <w:rtl/>
          <w:lang w:bidi="fa-IR"/>
        </w:rPr>
        <w:t>صورت انحصارهای عمودی، رأساً تصدی تولید برق یا مقررات</w:t>
      </w:r>
      <w:r w:rsidRPr="007906BB">
        <w:rPr>
          <w:rFonts w:cs="B Zar"/>
          <w:sz w:val="26"/>
          <w:szCs w:val="26"/>
          <w:rtl/>
          <w:lang w:bidi="fa-IR"/>
        </w:rPr>
        <w:softHyphen/>
      </w:r>
      <w:r w:rsidRPr="007906BB">
        <w:rPr>
          <w:rFonts w:cs="B Zar" w:hint="cs"/>
          <w:sz w:val="26"/>
          <w:szCs w:val="26"/>
          <w:rtl/>
          <w:lang w:bidi="fa-IR"/>
        </w:rPr>
        <w:t>گذاری آن را بر عهده گیرند. از این رو، نیروگاه</w:t>
      </w:r>
      <w:r w:rsidRPr="007906BB">
        <w:rPr>
          <w:rFonts w:cs="B Zar"/>
          <w:sz w:val="26"/>
          <w:szCs w:val="26"/>
          <w:rtl/>
          <w:lang w:bidi="fa-IR"/>
        </w:rPr>
        <w:softHyphen/>
      </w:r>
      <w:r w:rsidRPr="007906BB">
        <w:rPr>
          <w:rFonts w:cs="B Zar" w:hint="cs"/>
          <w:sz w:val="26"/>
          <w:szCs w:val="26"/>
          <w:rtl/>
          <w:lang w:bidi="fa-IR"/>
        </w:rPr>
        <w:t>های تولید برق، خطوط انتقال و شبکه</w:t>
      </w:r>
      <w:r w:rsidRPr="007906BB">
        <w:rPr>
          <w:rFonts w:cs="B Zar"/>
          <w:sz w:val="26"/>
          <w:szCs w:val="26"/>
          <w:rtl/>
          <w:lang w:bidi="fa-IR"/>
        </w:rPr>
        <w:softHyphen/>
      </w:r>
      <w:r w:rsidRPr="007906BB">
        <w:rPr>
          <w:rFonts w:cs="B Zar" w:hint="cs"/>
          <w:sz w:val="26"/>
          <w:szCs w:val="26"/>
          <w:rtl/>
          <w:lang w:bidi="fa-IR"/>
        </w:rPr>
        <w:t>های توزیع در اختیار شرکت</w:t>
      </w:r>
      <w:r w:rsidRPr="007906BB">
        <w:rPr>
          <w:rFonts w:cs="B Zar"/>
          <w:sz w:val="26"/>
          <w:szCs w:val="26"/>
          <w:rtl/>
          <w:lang w:bidi="fa-IR"/>
        </w:rPr>
        <w:softHyphen/>
      </w:r>
      <w:r w:rsidRPr="007906BB">
        <w:rPr>
          <w:rFonts w:cs="B Zar" w:hint="cs"/>
          <w:sz w:val="26"/>
          <w:szCs w:val="26"/>
          <w:rtl/>
          <w:lang w:bidi="fa-IR"/>
        </w:rPr>
        <w:t>هایی بود که یا دولتی و یا خصوصی تحت نظارت دولت بودند. این شرکت</w:t>
      </w:r>
      <w:r w:rsidRPr="007906BB">
        <w:rPr>
          <w:rFonts w:cs="B Zar"/>
          <w:sz w:val="26"/>
          <w:szCs w:val="26"/>
          <w:rtl/>
          <w:lang w:bidi="fa-IR"/>
        </w:rPr>
        <w:softHyphen/>
      </w:r>
      <w:r w:rsidRPr="007906BB">
        <w:rPr>
          <w:rFonts w:cs="B Zar" w:hint="cs"/>
          <w:sz w:val="26"/>
          <w:szCs w:val="26"/>
          <w:rtl/>
          <w:lang w:bidi="fa-IR"/>
        </w:rPr>
        <w:t>ها مسئولیت کلیه جوانب صنعت برق را بر عهده داشتند. از ساخت و نگهداری تأسیسات تولید و تضمین کیفیت عرضه</w:t>
      </w:r>
      <w:r w:rsidRPr="007906BB">
        <w:rPr>
          <w:rFonts w:cs="B Zar"/>
          <w:sz w:val="26"/>
          <w:szCs w:val="26"/>
          <w:rtl/>
          <w:lang w:bidi="fa-IR"/>
        </w:rPr>
        <w:softHyphen/>
      </w:r>
      <w:r w:rsidRPr="007906BB">
        <w:rPr>
          <w:rFonts w:cs="B Zar" w:hint="cs"/>
          <w:sz w:val="26"/>
          <w:szCs w:val="26"/>
          <w:rtl/>
          <w:lang w:bidi="fa-IR"/>
        </w:rPr>
        <w:t>ی برق گرفته تا ساخت و نگهداری خطوط انتقال، تضمین بهینه بودن دیسپچینگ برق در ارتباط با تمامی نقاط و تمامی زمان</w:t>
      </w:r>
      <w:r w:rsidRPr="007906BB">
        <w:rPr>
          <w:rFonts w:cs="B Zar"/>
          <w:sz w:val="26"/>
          <w:szCs w:val="26"/>
          <w:rtl/>
          <w:lang w:bidi="fa-IR"/>
        </w:rPr>
        <w:softHyphen/>
      </w:r>
      <w:r w:rsidRPr="007906BB">
        <w:rPr>
          <w:rFonts w:cs="B Zar" w:hint="cs"/>
          <w:sz w:val="26"/>
          <w:szCs w:val="26"/>
          <w:rtl/>
          <w:lang w:bidi="fa-IR"/>
        </w:rPr>
        <w:t xml:space="preserve">ها، ساخت و نگهداری </w:t>
      </w:r>
      <w:r w:rsidRPr="007906BB">
        <w:rPr>
          <w:rFonts w:cs="B Zar" w:hint="cs"/>
          <w:sz w:val="26"/>
          <w:szCs w:val="26"/>
          <w:rtl/>
          <w:lang w:bidi="fa-IR"/>
        </w:rPr>
        <w:lastRenderedPageBreak/>
        <w:t>شبکه</w:t>
      </w:r>
      <w:r w:rsidRPr="007906BB">
        <w:rPr>
          <w:rFonts w:cs="B Zar"/>
          <w:sz w:val="26"/>
          <w:szCs w:val="26"/>
          <w:rtl/>
          <w:lang w:bidi="fa-IR"/>
        </w:rPr>
        <w:softHyphen/>
      </w:r>
      <w:r w:rsidRPr="007906BB">
        <w:rPr>
          <w:rFonts w:cs="B Zar" w:hint="cs"/>
          <w:sz w:val="26"/>
          <w:szCs w:val="26"/>
          <w:rtl/>
          <w:lang w:bidi="fa-IR"/>
        </w:rPr>
        <w:t>های توزیع، رساندن برق به دست مصرف کننده</w:t>
      </w:r>
      <w:r w:rsidRPr="007906BB">
        <w:rPr>
          <w:rFonts w:cs="B Zar"/>
          <w:sz w:val="26"/>
          <w:szCs w:val="26"/>
          <w:rtl/>
          <w:lang w:bidi="fa-IR"/>
        </w:rPr>
        <w:softHyphen/>
      </w:r>
      <w:r w:rsidRPr="007906BB">
        <w:rPr>
          <w:rFonts w:cs="B Zar" w:hint="cs"/>
          <w:sz w:val="26"/>
          <w:szCs w:val="26"/>
          <w:rtl/>
          <w:lang w:bidi="fa-IR"/>
        </w:rPr>
        <w:t>ی نهایی و صدور قبض، از جمله مسئولیت</w:t>
      </w:r>
      <w:r w:rsidRPr="007906BB">
        <w:rPr>
          <w:rFonts w:cs="B Zar"/>
          <w:sz w:val="26"/>
          <w:szCs w:val="26"/>
          <w:rtl/>
          <w:lang w:bidi="fa-IR"/>
        </w:rPr>
        <w:softHyphen/>
      </w:r>
      <w:r w:rsidRPr="007906BB">
        <w:rPr>
          <w:rFonts w:cs="B Zar" w:hint="cs"/>
          <w:sz w:val="26"/>
          <w:szCs w:val="26"/>
          <w:rtl/>
          <w:lang w:bidi="fa-IR"/>
        </w:rPr>
        <w:t>های این قبیل شرکت</w:t>
      </w:r>
      <w:r w:rsidRPr="007906BB">
        <w:rPr>
          <w:rFonts w:cs="B Zar"/>
          <w:sz w:val="26"/>
          <w:szCs w:val="26"/>
          <w:rtl/>
          <w:lang w:bidi="fa-IR"/>
        </w:rPr>
        <w:softHyphen/>
      </w:r>
      <w:r w:rsidRPr="007906BB">
        <w:rPr>
          <w:rFonts w:cs="B Zar" w:hint="cs"/>
          <w:sz w:val="26"/>
          <w:szCs w:val="26"/>
          <w:rtl/>
          <w:lang w:bidi="fa-IR"/>
        </w:rPr>
        <w:t xml:space="preserve">ها بود. </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با این وصف، بسیاری از دولت</w:t>
      </w:r>
      <w:r w:rsidRPr="007906BB">
        <w:rPr>
          <w:rFonts w:cs="B Zar"/>
          <w:sz w:val="26"/>
          <w:szCs w:val="26"/>
          <w:rtl/>
          <w:lang w:bidi="fa-IR"/>
        </w:rPr>
        <w:softHyphen/>
      </w:r>
      <w:r w:rsidRPr="007906BB">
        <w:rPr>
          <w:rFonts w:cs="B Zar" w:hint="cs"/>
          <w:sz w:val="26"/>
          <w:szCs w:val="26"/>
          <w:rtl/>
          <w:lang w:bidi="fa-IR"/>
        </w:rPr>
        <w:t>ها به علت ناکارآمدی روش نظارت و روش تملک دولتی و نیز به سبب ظهور تغییرات فنی و تغییرات در اندازه</w:t>
      </w:r>
      <w:r w:rsidRPr="007906BB">
        <w:rPr>
          <w:rFonts w:cs="B Zar"/>
          <w:sz w:val="26"/>
          <w:szCs w:val="26"/>
          <w:rtl/>
          <w:lang w:bidi="fa-IR"/>
        </w:rPr>
        <w:softHyphen/>
      </w:r>
      <w:r w:rsidRPr="007906BB">
        <w:rPr>
          <w:rFonts w:cs="B Zar" w:hint="cs"/>
          <w:sz w:val="26"/>
          <w:szCs w:val="26"/>
          <w:rtl/>
          <w:lang w:bidi="fa-IR"/>
        </w:rPr>
        <w:t>ی بازارها، به فکر تجدید ساختار صنعت برق خود افتاده</w:t>
      </w:r>
      <w:r w:rsidRPr="007906BB">
        <w:rPr>
          <w:rFonts w:cs="B Zar"/>
          <w:sz w:val="26"/>
          <w:szCs w:val="26"/>
          <w:rtl/>
          <w:lang w:bidi="fa-IR"/>
        </w:rPr>
        <w:softHyphen/>
      </w:r>
      <w:r w:rsidRPr="007906BB">
        <w:rPr>
          <w:rFonts w:cs="B Zar" w:hint="cs"/>
          <w:sz w:val="26"/>
          <w:szCs w:val="26"/>
          <w:rtl/>
          <w:lang w:bidi="fa-IR"/>
        </w:rPr>
        <w:t>اند. در این بین انگیزه</w:t>
      </w:r>
      <w:r w:rsidRPr="007906BB">
        <w:rPr>
          <w:rFonts w:cs="B Zar"/>
          <w:sz w:val="26"/>
          <w:szCs w:val="26"/>
          <w:rtl/>
          <w:lang w:bidi="fa-IR"/>
        </w:rPr>
        <w:softHyphen/>
      </w:r>
      <w:r w:rsidRPr="007906BB">
        <w:rPr>
          <w:rFonts w:cs="B Zar" w:hint="cs"/>
          <w:sz w:val="26"/>
          <w:szCs w:val="26"/>
          <w:rtl/>
          <w:lang w:bidi="fa-IR"/>
        </w:rPr>
        <w:t>ی اغلب کشورهای صنعتی در زمینه</w:t>
      </w:r>
      <w:r w:rsidRPr="007906BB">
        <w:rPr>
          <w:rFonts w:cs="B Zar"/>
          <w:sz w:val="26"/>
          <w:szCs w:val="26"/>
          <w:rtl/>
          <w:lang w:bidi="fa-IR"/>
        </w:rPr>
        <w:softHyphen/>
      </w:r>
      <w:r w:rsidRPr="007906BB">
        <w:rPr>
          <w:rFonts w:cs="B Zar" w:hint="cs"/>
          <w:sz w:val="26"/>
          <w:szCs w:val="26"/>
          <w:rtl/>
          <w:lang w:bidi="fa-IR"/>
        </w:rPr>
        <w:t>ی تجدید ساختار، کاهش قیمت</w:t>
      </w:r>
      <w:r w:rsidRPr="007906BB">
        <w:rPr>
          <w:rFonts w:cs="B Zar"/>
          <w:sz w:val="26"/>
          <w:szCs w:val="26"/>
          <w:rtl/>
          <w:lang w:bidi="fa-IR"/>
        </w:rPr>
        <w:softHyphen/>
      </w:r>
      <w:r w:rsidRPr="007906BB">
        <w:rPr>
          <w:rFonts w:cs="B Zar" w:hint="cs"/>
          <w:sz w:val="26"/>
          <w:szCs w:val="26"/>
          <w:rtl/>
          <w:lang w:bidi="fa-IR"/>
        </w:rPr>
        <w:t>های برق و بهبود کارایی اقتصادی بوده و این در حالی است که کشورهای در حال توسعه در پی جلب هر چه بیشتر سرمایه</w:t>
      </w:r>
      <w:r w:rsidRPr="007906BB">
        <w:rPr>
          <w:rFonts w:cs="B Zar"/>
          <w:sz w:val="26"/>
          <w:szCs w:val="26"/>
          <w:rtl/>
          <w:lang w:bidi="fa-IR"/>
        </w:rPr>
        <w:softHyphen/>
      </w:r>
      <w:r w:rsidRPr="007906BB">
        <w:rPr>
          <w:rFonts w:cs="B Zar" w:hint="cs"/>
          <w:sz w:val="26"/>
          <w:szCs w:val="26"/>
          <w:rtl/>
          <w:lang w:bidi="fa-IR"/>
        </w:rPr>
        <w:t>ی مورد نیاز برای تأمین برق کافی برای جمعیت خود هستند.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در زمان تجدید ساختار می</w:t>
      </w:r>
      <w:r w:rsidRPr="007906BB">
        <w:rPr>
          <w:rFonts w:cs="B Zar"/>
          <w:sz w:val="26"/>
          <w:szCs w:val="26"/>
          <w:rtl/>
          <w:lang w:bidi="fa-IR"/>
        </w:rPr>
        <w:softHyphen/>
      </w:r>
      <w:r w:rsidRPr="007906BB">
        <w:rPr>
          <w:rFonts w:cs="B Zar" w:hint="cs"/>
          <w:sz w:val="26"/>
          <w:szCs w:val="26"/>
          <w:rtl/>
          <w:lang w:bidi="fa-IR"/>
        </w:rPr>
        <w:t>بایست چند موضوع را مد نظر داشت: آزادسازی رقابت در چه مواردی، اعمال نظارت و مقررات</w:t>
      </w:r>
      <w:r w:rsidRPr="007906BB">
        <w:rPr>
          <w:rFonts w:cs="B Zar"/>
          <w:sz w:val="26"/>
          <w:szCs w:val="26"/>
          <w:rtl/>
          <w:lang w:bidi="fa-IR"/>
        </w:rPr>
        <w:softHyphen/>
      </w:r>
      <w:r w:rsidRPr="007906BB">
        <w:rPr>
          <w:rFonts w:cs="B Zar" w:hint="cs"/>
          <w:sz w:val="26"/>
          <w:szCs w:val="26"/>
          <w:rtl/>
          <w:lang w:bidi="fa-IR"/>
        </w:rPr>
        <w:t>گذاری در چه مواردی و ساختار بازاری و ساختار مالکیت قابل قبول. بر این اساس، آزادسازی رقابت را می</w:t>
      </w:r>
      <w:r w:rsidRPr="007906BB">
        <w:rPr>
          <w:rFonts w:cs="B Zar"/>
          <w:sz w:val="26"/>
          <w:szCs w:val="26"/>
          <w:rtl/>
          <w:lang w:bidi="fa-IR"/>
        </w:rPr>
        <w:softHyphen/>
      </w:r>
      <w:r w:rsidRPr="007906BB">
        <w:rPr>
          <w:rFonts w:cs="B Zar" w:hint="cs"/>
          <w:sz w:val="26"/>
          <w:szCs w:val="26"/>
          <w:rtl/>
          <w:lang w:bidi="fa-IR"/>
        </w:rPr>
        <w:t>توان در سه سطح دنبال کرد:</w:t>
      </w:r>
    </w:p>
    <w:p w:rsidR="007906BB" w:rsidRPr="007906BB" w:rsidRDefault="007906BB" w:rsidP="007906BB">
      <w:pPr>
        <w:numPr>
          <w:ilvl w:val="0"/>
          <w:numId w:val="9"/>
        </w:numPr>
        <w:bidi/>
        <w:spacing w:after="0"/>
        <w:jc w:val="both"/>
        <w:rPr>
          <w:rFonts w:cs="B Zar"/>
          <w:sz w:val="26"/>
          <w:szCs w:val="26"/>
          <w:lang w:bidi="fa-IR"/>
        </w:rPr>
      </w:pPr>
      <w:r w:rsidRPr="007906BB">
        <w:rPr>
          <w:rFonts w:cs="B Zar" w:hint="cs"/>
          <w:sz w:val="26"/>
          <w:szCs w:val="26"/>
          <w:rtl/>
          <w:lang w:bidi="fa-IR"/>
        </w:rPr>
        <w:t>می</w:t>
      </w:r>
      <w:r w:rsidRPr="007906BB">
        <w:rPr>
          <w:rFonts w:cs="B Zar"/>
          <w:sz w:val="26"/>
          <w:szCs w:val="26"/>
          <w:rtl/>
          <w:lang w:bidi="fa-IR"/>
        </w:rPr>
        <w:softHyphen/>
      </w:r>
      <w:r w:rsidRPr="007906BB">
        <w:rPr>
          <w:rFonts w:cs="B Zar" w:hint="cs"/>
          <w:sz w:val="26"/>
          <w:szCs w:val="26"/>
          <w:rtl/>
          <w:lang w:bidi="fa-IR"/>
        </w:rPr>
        <w:t>توان در کنار محدود نگه داشتن تعداد توزیع کنندگان، ورود فعالان جدید به عرصه</w:t>
      </w:r>
      <w:r w:rsidRPr="007906BB">
        <w:rPr>
          <w:rFonts w:cs="B Zar"/>
          <w:sz w:val="26"/>
          <w:szCs w:val="26"/>
          <w:rtl/>
          <w:lang w:bidi="fa-IR"/>
        </w:rPr>
        <w:softHyphen/>
      </w:r>
      <w:r w:rsidRPr="007906BB">
        <w:rPr>
          <w:rFonts w:cs="B Zar" w:hint="cs"/>
          <w:sz w:val="26"/>
          <w:szCs w:val="26"/>
          <w:rtl/>
          <w:lang w:bidi="fa-IR"/>
        </w:rPr>
        <w:t xml:space="preserve"> تولید برق را آزاد کرد به این معنی که عرضه کنندگان جدید می</w:t>
      </w:r>
      <w:r w:rsidRPr="007906BB">
        <w:rPr>
          <w:rFonts w:cs="B Zar"/>
          <w:sz w:val="26"/>
          <w:szCs w:val="26"/>
          <w:rtl/>
          <w:lang w:bidi="fa-IR"/>
        </w:rPr>
        <w:softHyphen/>
      </w:r>
      <w:r w:rsidRPr="007906BB">
        <w:rPr>
          <w:rFonts w:cs="B Zar" w:hint="cs"/>
          <w:sz w:val="26"/>
          <w:szCs w:val="26"/>
          <w:rtl/>
          <w:lang w:bidi="fa-IR"/>
        </w:rPr>
        <w:t>بایست به شبکه</w:t>
      </w:r>
      <w:r w:rsidRPr="007906BB">
        <w:rPr>
          <w:rFonts w:cs="B Zar"/>
          <w:sz w:val="26"/>
          <w:szCs w:val="26"/>
          <w:rtl/>
          <w:lang w:bidi="fa-IR"/>
        </w:rPr>
        <w:softHyphen/>
      </w:r>
      <w:r w:rsidRPr="007906BB">
        <w:rPr>
          <w:rFonts w:cs="B Zar" w:hint="cs"/>
          <w:sz w:val="26"/>
          <w:szCs w:val="26"/>
          <w:rtl/>
          <w:lang w:bidi="fa-IR"/>
        </w:rPr>
        <w:t>ی انتقال و توزیع دسترسی داشته باشند.</w:t>
      </w:r>
    </w:p>
    <w:p w:rsidR="007906BB" w:rsidRPr="007906BB" w:rsidRDefault="007906BB" w:rsidP="007906BB">
      <w:pPr>
        <w:numPr>
          <w:ilvl w:val="0"/>
          <w:numId w:val="9"/>
        </w:numPr>
        <w:bidi/>
        <w:spacing w:after="0"/>
        <w:jc w:val="both"/>
        <w:rPr>
          <w:rFonts w:cs="B Zar"/>
          <w:sz w:val="26"/>
          <w:szCs w:val="26"/>
          <w:lang w:bidi="fa-IR"/>
        </w:rPr>
      </w:pPr>
      <w:r w:rsidRPr="007906BB">
        <w:rPr>
          <w:rFonts w:cs="B Zar" w:hint="cs"/>
          <w:sz w:val="26"/>
          <w:szCs w:val="26"/>
          <w:rtl/>
          <w:lang w:bidi="fa-IR"/>
        </w:rPr>
        <w:t>می</w:t>
      </w:r>
      <w:r w:rsidRPr="007906BB">
        <w:rPr>
          <w:rFonts w:cs="B Zar"/>
          <w:sz w:val="26"/>
          <w:szCs w:val="26"/>
          <w:rtl/>
          <w:lang w:bidi="fa-IR"/>
        </w:rPr>
        <w:softHyphen/>
      </w:r>
      <w:r w:rsidRPr="007906BB">
        <w:rPr>
          <w:rFonts w:cs="B Zar" w:hint="cs"/>
          <w:sz w:val="26"/>
          <w:szCs w:val="26"/>
          <w:rtl/>
          <w:lang w:bidi="fa-IR"/>
        </w:rPr>
        <w:t>توان یک بازار عمده فروشی ایجاد کرد که به توزیع کنندگان اجازه دهد که عرضه کننده</w:t>
      </w:r>
      <w:r w:rsidRPr="007906BB">
        <w:rPr>
          <w:rFonts w:cs="B Zar"/>
          <w:sz w:val="26"/>
          <w:szCs w:val="26"/>
          <w:rtl/>
          <w:lang w:bidi="fa-IR"/>
        </w:rPr>
        <w:softHyphen/>
      </w:r>
      <w:r w:rsidRPr="007906BB">
        <w:rPr>
          <w:rFonts w:cs="B Zar" w:hint="cs"/>
          <w:sz w:val="26"/>
          <w:szCs w:val="26"/>
          <w:rtl/>
          <w:lang w:bidi="fa-IR"/>
        </w:rPr>
        <w:t>ی طرف قرارداد خود را از هر کجای شبکه، به دلخواه خود انتخاب کند و از طرفی، تولید کنندگان برق را نیز قادر سازد که از هر کجای شبکه به دلخواه خود توزیع کننده</w:t>
      </w:r>
      <w:r w:rsidRPr="007906BB">
        <w:rPr>
          <w:rFonts w:cs="B Zar"/>
          <w:sz w:val="26"/>
          <w:szCs w:val="26"/>
          <w:rtl/>
          <w:lang w:bidi="fa-IR"/>
        </w:rPr>
        <w:softHyphen/>
      </w:r>
      <w:r w:rsidRPr="007906BB">
        <w:rPr>
          <w:rFonts w:cs="B Zar" w:hint="cs"/>
          <w:sz w:val="26"/>
          <w:szCs w:val="26"/>
          <w:rtl/>
          <w:lang w:bidi="fa-IR"/>
        </w:rPr>
        <w:t>ی طرف قرارداد خود را انتخاب کند. فراهم بودن چنین فرصت انتخاب دو طرفه</w:t>
      </w:r>
      <w:r w:rsidRPr="007906BB">
        <w:rPr>
          <w:rFonts w:cs="B Zar"/>
          <w:sz w:val="26"/>
          <w:szCs w:val="26"/>
          <w:rtl/>
          <w:lang w:bidi="fa-IR"/>
        </w:rPr>
        <w:softHyphen/>
      </w:r>
      <w:r w:rsidRPr="007906BB">
        <w:rPr>
          <w:rFonts w:cs="B Zar" w:hint="cs"/>
          <w:sz w:val="26"/>
          <w:szCs w:val="26"/>
          <w:rtl/>
          <w:lang w:bidi="fa-IR"/>
        </w:rPr>
        <w:t>ای مستلزم دسترسی به سراسر شبکه</w:t>
      </w:r>
      <w:r w:rsidRPr="007906BB">
        <w:rPr>
          <w:rFonts w:cs="B Zar"/>
          <w:sz w:val="26"/>
          <w:szCs w:val="26"/>
          <w:rtl/>
          <w:lang w:bidi="fa-IR"/>
        </w:rPr>
        <w:softHyphen/>
      </w:r>
      <w:r w:rsidRPr="007906BB">
        <w:rPr>
          <w:rFonts w:cs="B Zar" w:hint="cs"/>
          <w:sz w:val="26"/>
          <w:szCs w:val="26"/>
          <w:rtl/>
          <w:lang w:bidi="fa-IR"/>
        </w:rPr>
        <w:t>ی انتقال خواهد بود. تحقق چنین رقابتی نیازمند داشتن یک ساز و کار مؤثر در خصوص قیمت</w:t>
      </w:r>
      <w:r w:rsidRPr="007906BB">
        <w:rPr>
          <w:rFonts w:cs="B Zar"/>
          <w:sz w:val="26"/>
          <w:szCs w:val="26"/>
          <w:rtl/>
          <w:lang w:bidi="fa-IR"/>
        </w:rPr>
        <w:softHyphen/>
      </w:r>
      <w:r w:rsidRPr="007906BB">
        <w:rPr>
          <w:rFonts w:cs="B Zar" w:hint="cs"/>
          <w:sz w:val="26"/>
          <w:szCs w:val="26"/>
          <w:rtl/>
          <w:lang w:bidi="fa-IR"/>
        </w:rPr>
        <w:t>گذاری و دیسپچینگ بهینه</w:t>
      </w:r>
      <w:r w:rsidRPr="007906BB">
        <w:rPr>
          <w:rFonts w:cs="B Zar"/>
          <w:sz w:val="26"/>
          <w:szCs w:val="26"/>
          <w:rtl/>
          <w:lang w:bidi="fa-IR"/>
        </w:rPr>
        <w:softHyphen/>
      </w:r>
      <w:r w:rsidRPr="007906BB">
        <w:rPr>
          <w:rFonts w:cs="B Zar" w:hint="cs"/>
          <w:sz w:val="26"/>
          <w:szCs w:val="26"/>
          <w:rtl/>
          <w:lang w:bidi="fa-IR"/>
        </w:rPr>
        <w:t>ی برق در سراسر نقاط شبکه همانند وجود یک حوزه</w:t>
      </w:r>
      <w:r w:rsidRPr="007906BB">
        <w:rPr>
          <w:rFonts w:cs="B Zar"/>
          <w:sz w:val="26"/>
          <w:szCs w:val="26"/>
          <w:rtl/>
          <w:lang w:bidi="fa-IR"/>
        </w:rPr>
        <w:softHyphen/>
      </w:r>
      <w:r w:rsidRPr="007906BB">
        <w:rPr>
          <w:rFonts w:cs="B Zar" w:hint="cs"/>
          <w:sz w:val="26"/>
          <w:szCs w:val="26"/>
          <w:rtl/>
          <w:lang w:bidi="fa-IR"/>
        </w:rPr>
        <w:t>ی مشترک برقی</w:t>
      </w:r>
      <w:r w:rsidRPr="007906BB">
        <w:rPr>
          <w:rFonts w:cs="B Zar"/>
          <w:sz w:val="26"/>
          <w:szCs w:val="26"/>
          <w:vertAlign w:val="superscript"/>
          <w:rtl/>
          <w:lang w:bidi="fa-IR"/>
        </w:rPr>
        <w:footnoteReference w:id="9"/>
      </w:r>
      <w:r w:rsidRPr="007906BB">
        <w:rPr>
          <w:rFonts w:cs="B Zar" w:hint="cs"/>
          <w:sz w:val="26"/>
          <w:szCs w:val="26"/>
          <w:rtl/>
          <w:lang w:bidi="fa-IR"/>
        </w:rPr>
        <w:t xml:space="preserve"> و یک کاربر سیستم مستقل</w:t>
      </w:r>
      <w:r w:rsidRPr="007906BB">
        <w:rPr>
          <w:rFonts w:cs="B Zar"/>
          <w:sz w:val="26"/>
          <w:szCs w:val="26"/>
          <w:vertAlign w:val="superscript"/>
          <w:rtl/>
          <w:lang w:bidi="fa-IR"/>
        </w:rPr>
        <w:footnoteReference w:id="10"/>
      </w:r>
      <w:r w:rsidRPr="007906BB">
        <w:rPr>
          <w:rFonts w:cs="B Zar" w:hint="cs"/>
          <w:sz w:val="26"/>
          <w:szCs w:val="26"/>
          <w:rtl/>
          <w:lang w:bidi="fa-IR"/>
        </w:rPr>
        <w:t xml:space="preserve"> است. در این مرحله غالباً به مشترکین بزرگ نیز اجازه داده می</w:t>
      </w:r>
      <w:r w:rsidRPr="007906BB">
        <w:rPr>
          <w:rFonts w:cs="B Zar"/>
          <w:sz w:val="26"/>
          <w:szCs w:val="26"/>
          <w:rtl/>
          <w:lang w:bidi="fa-IR"/>
        </w:rPr>
        <w:softHyphen/>
      </w:r>
      <w:r w:rsidRPr="007906BB">
        <w:rPr>
          <w:rFonts w:cs="B Zar" w:hint="cs"/>
          <w:sz w:val="26"/>
          <w:szCs w:val="26"/>
          <w:rtl/>
          <w:lang w:bidi="fa-IR"/>
        </w:rPr>
        <w:t>شود تا در صورت تمایل، با دور زدن شرکت</w:t>
      </w:r>
      <w:r w:rsidRPr="007906BB">
        <w:rPr>
          <w:rFonts w:cs="B Zar"/>
          <w:sz w:val="26"/>
          <w:szCs w:val="26"/>
          <w:rtl/>
          <w:lang w:bidi="fa-IR"/>
        </w:rPr>
        <w:softHyphen/>
      </w:r>
      <w:r w:rsidRPr="007906BB">
        <w:rPr>
          <w:rFonts w:cs="B Zar" w:hint="cs"/>
          <w:sz w:val="26"/>
          <w:szCs w:val="26"/>
          <w:rtl/>
          <w:lang w:bidi="fa-IR"/>
        </w:rPr>
        <w:t xml:space="preserve">های توزیع، مستقیماً با خود تولید کنندگان برق وارد معامله شوند. </w:t>
      </w:r>
    </w:p>
    <w:p w:rsidR="007906BB" w:rsidRPr="007906BB" w:rsidRDefault="007906BB" w:rsidP="007906BB">
      <w:pPr>
        <w:numPr>
          <w:ilvl w:val="0"/>
          <w:numId w:val="9"/>
        </w:numPr>
        <w:bidi/>
        <w:spacing w:after="0"/>
        <w:jc w:val="both"/>
        <w:rPr>
          <w:rFonts w:cs="B Zar"/>
          <w:sz w:val="26"/>
          <w:szCs w:val="26"/>
          <w:lang w:bidi="fa-IR"/>
        </w:rPr>
      </w:pPr>
      <w:r w:rsidRPr="007906BB">
        <w:rPr>
          <w:rFonts w:cs="B Zar" w:hint="cs"/>
          <w:sz w:val="26"/>
          <w:szCs w:val="26"/>
          <w:rtl/>
          <w:lang w:bidi="fa-IR"/>
        </w:rPr>
        <w:lastRenderedPageBreak/>
        <w:t>گسترده</w:t>
      </w:r>
      <w:r w:rsidRPr="007906BB">
        <w:rPr>
          <w:rFonts w:cs="B Zar"/>
          <w:sz w:val="26"/>
          <w:szCs w:val="26"/>
          <w:rtl/>
          <w:lang w:bidi="fa-IR"/>
        </w:rPr>
        <w:softHyphen/>
      </w:r>
      <w:r w:rsidRPr="007906BB">
        <w:rPr>
          <w:rFonts w:cs="B Zar" w:hint="cs"/>
          <w:sz w:val="26"/>
          <w:szCs w:val="26"/>
          <w:rtl/>
          <w:lang w:bidi="fa-IR"/>
        </w:rPr>
        <w:t>ترین شکل رقابت، رقابت کامل تا مرحله</w:t>
      </w:r>
      <w:r w:rsidRPr="007906BB">
        <w:rPr>
          <w:rFonts w:cs="B Zar"/>
          <w:sz w:val="26"/>
          <w:szCs w:val="26"/>
          <w:rtl/>
          <w:lang w:bidi="fa-IR"/>
        </w:rPr>
        <w:softHyphen/>
      </w:r>
      <w:r w:rsidRPr="007906BB">
        <w:rPr>
          <w:rFonts w:cs="B Zar" w:hint="cs"/>
          <w:sz w:val="26"/>
          <w:szCs w:val="26"/>
          <w:rtl/>
          <w:lang w:bidi="fa-IR"/>
        </w:rPr>
        <w:t>ی خرده فروشی است که در آن مصرف</w:t>
      </w:r>
      <w:r w:rsidRPr="007906BB">
        <w:rPr>
          <w:rFonts w:cs="B Zar"/>
          <w:sz w:val="26"/>
          <w:szCs w:val="26"/>
          <w:rtl/>
          <w:lang w:bidi="fa-IR"/>
        </w:rPr>
        <w:softHyphen/>
      </w:r>
      <w:r w:rsidRPr="007906BB">
        <w:rPr>
          <w:rFonts w:cs="B Zar" w:hint="cs"/>
          <w:sz w:val="26"/>
          <w:szCs w:val="26"/>
          <w:rtl/>
          <w:lang w:bidi="fa-IR"/>
        </w:rPr>
        <w:t>کنندگان کوچک و بزرگ قادر به انتخاب دلخواه از بین عرضه</w:t>
      </w:r>
      <w:r w:rsidRPr="007906BB">
        <w:rPr>
          <w:rFonts w:cs="B Zar"/>
          <w:sz w:val="26"/>
          <w:szCs w:val="26"/>
          <w:rtl/>
          <w:lang w:bidi="fa-IR"/>
        </w:rPr>
        <w:softHyphen/>
      </w:r>
      <w:r w:rsidRPr="007906BB">
        <w:rPr>
          <w:rFonts w:cs="B Zar" w:hint="cs"/>
          <w:sz w:val="26"/>
          <w:szCs w:val="26"/>
          <w:rtl/>
          <w:lang w:bidi="fa-IR"/>
        </w:rPr>
        <w:t>کنندگان مختلف هستند. جهت تحقق چنین فضایی نه تنها دسترسی آزاد به شبکه</w:t>
      </w:r>
      <w:r w:rsidRPr="007906BB">
        <w:rPr>
          <w:rFonts w:cs="B Zar"/>
          <w:sz w:val="26"/>
          <w:szCs w:val="26"/>
          <w:rtl/>
          <w:lang w:bidi="fa-IR"/>
        </w:rPr>
        <w:softHyphen/>
      </w:r>
      <w:r w:rsidRPr="007906BB">
        <w:rPr>
          <w:rFonts w:cs="B Zar" w:hint="cs"/>
          <w:sz w:val="26"/>
          <w:szCs w:val="26"/>
          <w:rtl/>
          <w:lang w:bidi="fa-IR"/>
        </w:rPr>
        <w:t>ی انتقال، بلکه دسترسی آزاد به شبکه</w:t>
      </w:r>
      <w:r w:rsidRPr="007906BB">
        <w:rPr>
          <w:rFonts w:cs="B Zar"/>
          <w:sz w:val="26"/>
          <w:szCs w:val="26"/>
          <w:rtl/>
          <w:lang w:bidi="fa-IR"/>
        </w:rPr>
        <w:softHyphen/>
      </w:r>
      <w:r w:rsidRPr="007906BB">
        <w:rPr>
          <w:rFonts w:cs="B Zar" w:hint="cs"/>
          <w:sz w:val="26"/>
          <w:szCs w:val="26"/>
          <w:rtl/>
          <w:lang w:bidi="fa-IR"/>
        </w:rPr>
        <w:t>ی توزیع نیز الزامی است. بنابراین در این حالت، نیازمند تفکیک کامل خواهیم بود به گونه</w:t>
      </w:r>
      <w:r w:rsidRPr="007906BB">
        <w:rPr>
          <w:rFonts w:cs="B Zar"/>
          <w:sz w:val="26"/>
          <w:szCs w:val="26"/>
          <w:rtl/>
          <w:lang w:bidi="fa-IR"/>
        </w:rPr>
        <w:softHyphen/>
      </w:r>
      <w:r w:rsidRPr="007906BB">
        <w:rPr>
          <w:rFonts w:cs="B Zar" w:hint="cs"/>
          <w:sz w:val="26"/>
          <w:szCs w:val="26"/>
          <w:rtl/>
          <w:lang w:bidi="fa-IR"/>
        </w:rPr>
        <w:t>ای که مصرف کننده می</w:t>
      </w:r>
      <w:r w:rsidRPr="007906BB">
        <w:rPr>
          <w:rFonts w:cs="B Zar"/>
          <w:sz w:val="26"/>
          <w:szCs w:val="26"/>
          <w:rtl/>
          <w:lang w:bidi="fa-IR"/>
        </w:rPr>
        <w:softHyphen/>
      </w:r>
      <w:r w:rsidRPr="007906BB">
        <w:rPr>
          <w:rFonts w:cs="B Zar" w:hint="cs"/>
          <w:sz w:val="26"/>
          <w:szCs w:val="26"/>
          <w:rtl/>
          <w:lang w:bidi="fa-IR"/>
        </w:rPr>
        <w:t>تواند برق خود را از توزیع کننده</w:t>
      </w:r>
      <w:r w:rsidRPr="007906BB">
        <w:rPr>
          <w:rFonts w:cs="B Zar"/>
          <w:sz w:val="26"/>
          <w:szCs w:val="26"/>
          <w:rtl/>
          <w:lang w:bidi="fa-IR"/>
        </w:rPr>
        <w:softHyphen/>
      </w:r>
      <w:r w:rsidRPr="007906BB">
        <w:rPr>
          <w:rFonts w:cs="B Zar" w:hint="cs"/>
          <w:sz w:val="26"/>
          <w:szCs w:val="26"/>
          <w:rtl/>
          <w:lang w:bidi="fa-IR"/>
        </w:rPr>
        <w:t>ای خریداری کند که فروشنده</w:t>
      </w:r>
      <w:r w:rsidRPr="007906BB">
        <w:rPr>
          <w:rFonts w:cs="B Zar"/>
          <w:sz w:val="26"/>
          <w:szCs w:val="26"/>
          <w:rtl/>
          <w:lang w:bidi="fa-IR"/>
        </w:rPr>
        <w:softHyphen/>
      </w:r>
      <w:r w:rsidRPr="007906BB">
        <w:rPr>
          <w:rFonts w:cs="B Zar" w:hint="cs"/>
          <w:sz w:val="26"/>
          <w:szCs w:val="26"/>
          <w:rtl/>
          <w:lang w:bidi="fa-IR"/>
        </w:rPr>
        <w:t>ی برق محسوب می</w:t>
      </w:r>
      <w:r w:rsidRPr="007906BB">
        <w:rPr>
          <w:rFonts w:cs="B Zar"/>
          <w:sz w:val="26"/>
          <w:szCs w:val="26"/>
          <w:rtl/>
          <w:lang w:bidi="fa-IR"/>
        </w:rPr>
        <w:softHyphen/>
      </w:r>
      <w:r w:rsidRPr="007906BB">
        <w:rPr>
          <w:rFonts w:cs="B Zar" w:hint="cs"/>
          <w:sz w:val="26"/>
          <w:szCs w:val="26"/>
          <w:rtl/>
          <w:lang w:bidi="fa-IR"/>
        </w:rPr>
        <w:t>شود یا برق خود را از شخص دیگری خریداری کند و به توزیع کننده</w:t>
      </w:r>
      <w:r w:rsidRPr="007906BB">
        <w:rPr>
          <w:rFonts w:cs="B Zar"/>
          <w:sz w:val="26"/>
          <w:szCs w:val="26"/>
          <w:rtl/>
          <w:lang w:bidi="fa-IR"/>
        </w:rPr>
        <w:softHyphen/>
      </w:r>
      <w:r w:rsidRPr="007906BB">
        <w:rPr>
          <w:rFonts w:cs="B Zar" w:hint="cs"/>
          <w:sz w:val="26"/>
          <w:szCs w:val="26"/>
          <w:rtl/>
          <w:lang w:bidi="fa-IR"/>
        </w:rPr>
        <w:t>ی محلی، فقط هزینه</w:t>
      </w:r>
      <w:r w:rsidRPr="007906BB">
        <w:rPr>
          <w:rFonts w:cs="B Zar"/>
          <w:sz w:val="26"/>
          <w:szCs w:val="26"/>
          <w:rtl/>
          <w:lang w:bidi="fa-IR"/>
        </w:rPr>
        <w:softHyphen/>
      </w:r>
      <w:r w:rsidRPr="007906BB">
        <w:rPr>
          <w:rFonts w:cs="B Zar" w:hint="cs"/>
          <w:sz w:val="26"/>
          <w:szCs w:val="26"/>
          <w:rtl/>
          <w:lang w:bidi="fa-IR"/>
        </w:rPr>
        <w:t>ی استفاده از شبکه</w:t>
      </w:r>
      <w:r w:rsidRPr="007906BB">
        <w:rPr>
          <w:rFonts w:cs="B Zar"/>
          <w:sz w:val="26"/>
          <w:szCs w:val="26"/>
          <w:rtl/>
          <w:lang w:bidi="fa-IR"/>
        </w:rPr>
        <w:softHyphen/>
      </w:r>
      <w:r w:rsidRPr="007906BB">
        <w:rPr>
          <w:rFonts w:cs="B Zar" w:hint="cs"/>
          <w:sz w:val="26"/>
          <w:szCs w:val="26"/>
          <w:rtl/>
          <w:lang w:bidi="fa-IR"/>
        </w:rPr>
        <w:t>ی توزیع را بپردازد.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حد مجاز ادغام</w:t>
      </w:r>
      <w:r w:rsidRPr="007906BB">
        <w:rPr>
          <w:rFonts w:cs="B Zar"/>
          <w:sz w:val="26"/>
          <w:szCs w:val="26"/>
          <w:rtl/>
          <w:lang w:bidi="fa-IR"/>
        </w:rPr>
        <w:softHyphen/>
      </w:r>
      <w:r w:rsidRPr="007906BB">
        <w:rPr>
          <w:rFonts w:cs="B Zar" w:hint="cs"/>
          <w:sz w:val="26"/>
          <w:szCs w:val="26"/>
          <w:rtl/>
          <w:lang w:bidi="fa-IR"/>
        </w:rPr>
        <w:t>های عمودی، مبحث دیگری است که در این خصوص حائز اهمیت می</w:t>
      </w:r>
      <w:r w:rsidRPr="007906BB">
        <w:rPr>
          <w:rFonts w:cs="B Zar"/>
          <w:sz w:val="26"/>
          <w:szCs w:val="26"/>
          <w:rtl/>
          <w:lang w:bidi="fa-IR"/>
        </w:rPr>
        <w:softHyphen/>
      </w:r>
      <w:r w:rsidRPr="007906BB">
        <w:rPr>
          <w:rFonts w:cs="B Zar" w:hint="cs"/>
          <w:sz w:val="26"/>
          <w:szCs w:val="26"/>
          <w:rtl/>
          <w:lang w:bidi="fa-IR"/>
        </w:rPr>
        <w:t>باشد. با توجه به نگرش دو گانه</w:t>
      </w:r>
      <w:r w:rsidRPr="007906BB">
        <w:rPr>
          <w:rFonts w:cs="B Zar"/>
          <w:sz w:val="26"/>
          <w:szCs w:val="26"/>
          <w:rtl/>
          <w:lang w:bidi="fa-IR"/>
        </w:rPr>
        <w:softHyphen/>
      </w:r>
      <w:r w:rsidRPr="007906BB">
        <w:rPr>
          <w:rFonts w:cs="B Zar" w:hint="cs"/>
          <w:sz w:val="26"/>
          <w:szCs w:val="26"/>
          <w:rtl/>
          <w:lang w:bidi="fa-IR"/>
        </w:rPr>
        <w:t>ی شکل گرفته در صنعت برق یعنی رقابتی دانستن برخی حلقه</w:t>
      </w:r>
      <w:r w:rsidRPr="007906BB">
        <w:rPr>
          <w:rFonts w:cs="B Zar"/>
          <w:sz w:val="26"/>
          <w:szCs w:val="26"/>
          <w:rtl/>
          <w:lang w:bidi="fa-IR"/>
        </w:rPr>
        <w:softHyphen/>
      </w:r>
      <w:r w:rsidRPr="007906BB">
        <w:rPr>
          <w:rFonts w:cs="B Zar" w:hint="cs"/>
          <w:sz w:val="26"/>
          <w:szCs w:val="26"/>
          <w:rtl/>
          <w:lang w:bidi="fa-IR"/>
        </w:rPr>
        <w:t>های زنجیره</w:t>
      </w:r>
      <w:r w:rsidRPr="007906BB">
        <w:rPr>
          <w:rFonts w:cs="B Zar"/>
          <w:sz w:val="26"/>
          <w:szCs w:val="26"/>
          <w:rtl/>
          <w:lang w:bidi="fa-IR"/>
        </w:rPr>
        <w:softHyphen/>
      </w:r>
      <w:r w:rsidRPr="007906BB">
        <w:rPr>
          <w:rFonts w:cs="B Zar" w:hint="cs"/>
          <w:sz w:val="26"/>
          <w:szCs w:val="26"/>
          <w:rtl/>
          <w:lang w:bidi="fa-IR"/>
        </w:rPr>
        <w:t>ی تأمین برق و انحصار طبیعی دانستن سایر حلقه</w:t>
      </w:r>
      <w:r w:rsidRPr="007906BB">
        <w:rPr>
          <w:rFonts w:cs="B Zar"/>
          <w:sz w:val="26"/>
          <w:szCs w:val="26"/>
          <w:rtl/>
          <w:lang w:bidi="fa-IR"/>
        </w:rPr>
        <w:softHyphen/>
      </w:r>
      <w:r w:rsidRPr="007906BB">
        <w:rPr>
          <w:rFonts w:cs="B Zar" w:hint="cs"/>
          <w:sz w:val="26"/>
          <w:szCs w:val="26"/>
          <w:rtl/>
          <w:lang w:bidi="fa-IR"/>
        </w:rPr>
        <w:t>های آن، کاملاً روشن است که فعالیت</w:t>
      </w:r>
      <w:r w:rsidRPr="007906BB">
        <w:rPr>
          <w:rFonts w:cs="B Zar"/>
          <w:sz w:val="26"/>
          <w:szCs w:val="26"/>
          <w:rtl/>
          <w:lang w:bidi="fa-IR"/>
        </w:rPr>
        <w:softHyphen/>
      </w:r>
      <w:r w:rsidRPr="007906BB">
        <w:rPr>
          <w:rFonts w:cs="B Zar" w:hint="cs"/>
          <w:sz w:val="26"/>
          <w:szCs w:val="26"/>
          <w:rtl/>
          <w:lang w:bidi="fa-IR"/>
        </w:rPr>
        <w:t>های رقابتی باید از فعالیت</w:t>
      </w:r>
      <w:r w:rsidRPr="007906BB">
        <w:rPr>
          <w:rFonts w:cs="B Zar"/>
          <w:sz w:val="26"/>
          <w:szCs w:val="26"/>
          <w:rtl/>
          <w:lang w:bidi="fa-IR"/>
        </w:rPr>
        <w:softHyphen/>
      </w:r>
      <w:r w:rsidRPr="007906BB">
        <w:rPr>
          <w:rFonts w:cs="B Zar" w:hint="cs"/>
          <w:sz w:val="26"/>
          <w:szCs w:val="26"/>
          <w:rtl/>
          <w:lang w:bidi="fa-IR"/>
        </w:rPr>
        <w:t>های انحصاری تفکیک شود. عرصه</w:t>
      </w:r>
      <w:r w:rsidRPr="007906BB">
        <w:rPr>
          <w:rFonts w:cs="B Zar"/>
          <w:sz w:val="26"/>
          <w:szCs w:val="26"/>
          <w:rtl/>
          <w:lang w:bidi="fa-IR"/>
        </w:rPr>
        <w:softHyphen/>
      </w:r>
      <w:r w:rsidRPr="007906BB">
        <w:rPr>
          <w:rFonts w:cs="B Zar" w:hint="cs"/>
          <w:sz w:val="26"/>
          <w:szCs w:val="26"/>
          <w:rtl/>
          <w:lang w:bidi="fa-IR"/>
        </w:rPr>
        <w:t>ی رقابت فعالیت</w:t>
      </w:r>
      <w:r w:rsidRPr="007906BB">
        <w:rPr>
          <w:rFonts w:cs="B Zar"/>
          <w:sz w:val="26"/>
          <w:szCs w:val="26"/>
          <w:rtl/>
          <w:lang w:bidi="fa-IR"/>
        </w:rPr>
        <w:softHyphen/>
      </w:r>
      <w:r w:rsidRPr="007906BB">
        <w:rPr>
          <w:rFonts w:cs="B Zar" w:hint="cs"/>
          <w:sz w:val="26"/>
          <w:szCs w:val="26"/>
          <w:rtl/>
          <w:lang w:bidi="fa-IR"/>
        </w:rPr>
        <w:t>های دسته</w:t>
      </w:r>
      <w:r w:rsidRPr="007906BB">
        <w:rPr>
          <w:rFonts w:cs="B Zar"/>
          <w:sz w:val="26"/>
          <w:szCs w:val="26"/>
          <w:rtl/>
          <w:lang w:bidi="fa-IR"/>
        </w:rPr>
        <w:softHyphen/>
      </w:r>
      <w:r w:rsidRPr="007906BB">
        <w:rPr>
          <w:rFonts w:cs="B Zar" w:hint="cs"/>
          <w:sz w:val="26"/>
          <w:szCs w:val="26"/>
          <w:rtl/>
          <w:lang w:bidi="fa-IR"/>
        </w:rPr>
        <w:t>ی اول، میبایست از فعالیت</w:t>
      </w:r>
      <w:r w:rsidRPr="007906BB">
        <w:rPr>
          <w:rFonts w:cs="B Zar"/>
          <w:sz w:val="26"/>
          <w:szCs w:val="26"/>
          <w:rtl/>
          <w:lang w:bidi="fa-IR"/>
        </w:rPr>
        <w:softHyphen/>
      </w:r>
      <w:r w:rsidRPr="007906BB">
        <w:rPr>
          <w:rFonts w:cs="B Zar" w:hint="cs"/>
          <w:sz w:val="26"/>
          <w:szCs w:val="26"/>
          <w:rtl/>
          <w:lang w:bidi="fa-IR"/>
        </w:rPr>
        <w:t>های دسته دوم تفکیک گردند.</w:t>
      </w:r>
    </w:p>
    <w:p w:rsidR="007906BB" w:rsidRDefault="007906BB" w:rsidP="007906BB">
      <w:pPr>
        <w:bidi/>
        <w:spacing w:after="0"/>
        <w:jc w:val="both"/>
        <w:rPr>
          <w:rFonts w:cs="B Zar"/>
          <w:sz w:val="26"/>
          <w:szCs w:val="26"/>
          <w:rtl/>
          <w:lang w:bidi="fa-IR"/>
        </w:rPr>
      </w:pPr>
      <w:r w:rsidRPr="007906BB">
        <w:rPr>
          <w:rFonts w:cs="B Zar" w:hint="cs"/>
          <w:sz w:val="26"/>
          <w:szCs w:val="26"/>
          <w:rtl/>
          <w:lang w:bidi="fa-IR"/>
        </w:rPr>
        <w:t>ساختار مالکیت نیز آخرین مسأله</w:t>
      </w:r>
      <w:r w:rsidRPr="007906BB">
        <w:rPr>
          <w:rFonts w:cs="B Zar"/>
          <w:sz w:val="26"/>
          <w:szCs w:val="26"/>
          <w:rtl/>
          <w:lang w:bidi="fa-IR"/>
        </w:rPr>
        <w:softHyphen/>
      </w:r>
      <w:r w:rsidRPr="007906BB">
        <w:rPr>
          <w:rFonts w:cs="B Zar" w:hint="cs"/>
          <w:sz w:val="26"/>
          <w:szCs w:val="26"/>
          <w:rtl/>
          <w:lang w:bidi="fa-IR"/>
        </w:rPr>
        <w:t>ای است که در تجدید ساختار در صنعت برق مورد توجه قرار می</w:t>
      </w:r>
      <w:r w:rsidRPr="007906BB">
        <w:rPr>
          <w:rFonts w:cs="B Zar"/>
          <w:sz w:val="26"/>
          <w:szCs w:val="26"/>
          <w:rtl/>
          <w:lang w:bidi="fa-IR"/>
        </w:rPr>
        <w:softHyphen/>
      </w:r>
      <w:r w:rsidRPr="007906BB">
        <w:rPr>
          <w:rFonts w:cs="B Zar" w:hint="cs"/>
          <w:sz w:val="26"/>
          <w:szCs w:val="26"/>
          <w:rtl/>
          <w:lang w:bidi="fa-IR"/>
        </w:rPr>
        <w:t>گیرد. متداول</w:t>
      </w:r>
      <w:r w:rsidRPr="007906BB">
        <w:rPr>
          <w:rFonts w:cs="B Zar"/>
          <w:sz w:val="26"/>
          <w:szCs w:val="26"/>
          <w:rtl/>
          <w:lang w:bidi="fa-IR"/>
        </w:rPr>
        <w:softHyphen/>
      </w:r>
      <w:r w:rsidRPr="007906BB">
        <w:rPr>
          <w:rFonts w:cs="B Zar" w:hint="cs"/>
          <w:sz w:val="26"/>
          <w:szCs w:val="26"/>
          <w:rtl/>
          <w:lang w:bidi="fa-IR"/>
        </w:rPr>
        <w:t>ترین اشکال مالکیت عبارتند از: مالکیت دولتی مستقیم، مالکیت در قالب شرکت</w:t>
      </w:r>
      <w:r w:rsidRPr="007906BB">
        <w:rPr>
          <w:rFonts w:cs="B Zar"/>
          <w:sz w:val="26"/>
          <w:szCs w:val="26"/>
          <w:rtl/>
          <w:lang w:bidi="fa-IR"/>
        </w:rPr>
        <w:softHyphen/>
      </w:r>
      <w:r w:rsidRPr="007906BB">
        <w:rPr>
          <w:rFonts w:cs="B Zar" w:hint="cs"/>
          <w:sz w:val="26"/>
          <w:szCs w:val="26"/>
          <w:rtl/>
          <w:lang w:bidi="fa-IR"/>
        </w:rPr>
        <w:t>های تجاری دولتی و مالکیت خصوصی. برخی معتقدند که پیاده</w:t>
      </w:r>
      <w:r w:rsidRPr="007906BB">
        <w:rPr>
          <w:rFonts w:cs="B Zar"/>
          <w:sz w:val="26"/>
          <w:szCs w:val="26"/>
          <w:rtl/>
          <w:lang w:bidi="fa-IR"/>
        </w:rPr>
        <w:softHyphen/>
      </w:r>
      <w:r w:rsidRPr="007906BB">
        <w:rPr>
          <w:rFonts w:cs="B Zar" w:hint="cs"/>
          <w:sz w:val="26"/>
          <w:szCs w:val="26"/>
          <w:rtl/>
          <w:lang w:bidi="fa-IR"/>
        </w:rPr>
        <w:t>سازی الگوی بازار رقابتی ارتباطی به مالکیت نداشته و این فرآیند صرفاً منوط به تحقق رقابت در هر کدام از حلقه</w:t>
      </w:r>
      <w:r w:rsidRPr="007906BB">
        <w:rPr>
          <w:rFonts w:cs="B Zar"/>
          <w:sz w:val="26"/>
          <w:szCs w:val="26"/>
          <w:rtl/>
          <w:lang w:bidi="fa-IR"/>
        </w:rPr>
        <w:softHyphen/>
      </w:r>
      <w:r w:rsidRPr="007906BB">
        <w:rPr>
          <w:rFonts w:cs="B Zar" w:hint="cs"/>
          <w:sz w:val="26"/>
          <w:szCs w:val="26"/>
          <w:rtl/>
          <w:lang w:bidi="fa-IR"/>
        </w:rPr>
        <w:t>های زنجیره</w:t>
      </w:r>
      <w:r w:rsidRPr="007906BB">
        <w:rPr>
          <w:rFonts w:cs="B Zar"/>
          <w:sz w:val="26"/>
          <w:szCs w:val="26"/>
          <w:rtl/>
          <w:lang w:bidi="fa-IR"/>
        </w:rPr>
        <w:softHyphen/>
      </w:r>
      <w:r w:rsidRPr="007906BB">
        <w:rPr>
          <w:rFonts w:cs="B Zar" w:hint="cs"/>
          <w:sz w:val="26"/>
          <w:szCs w:val="26"/>
          <w:rtl/>
          <w:lang w:bidi="fa-IR"/>
        </w:rPr>
        <w:t>ی عرضه</w:t>
      </w:r>
      <w:r w:rsidRPr="007906BB">
        <w:rPr>
          <w:rFonts w:cs="B Zar"/>
          <w:sz w:val="26"/>
          <w:szCs w:val="26"/>
          <w:rtl/>
          <w:lang w:bidi="fa-IR"/>
        </w:rPr>
        <w:softHyphen/>
      </w:r>
      <w:r w:rsidRPr="007906BB">
        <w:rPr>
          <w:rFonts w:cs="B Zar" w:hint="cs"/>
          <w:sz w:val="26"/>
          <w:szCs w:val="26"/>
          <w:rtl/>
          <w:lang w:bidi="fa-IR"/>
        </w:rPr>
        <w:t>ی برق خواهد بود. با این وصف، از نظر کارایی اقتصادی، مالکیت خصوصی و مالکیت در قالب شرکت</w:t>
      </w:r>
      <w:r w:rsidRPr="007906BB">
        <w:rPr>
          <w:rFonts w:cs="B Zar"/>
          <w:sz w:val="26"/>
          <w:szCs w:val="26"/>
          <w:rtl/>
          <w:lang w:bidi="fa-IR"/>
        </w:rPr>
        <w:softHyphen/>
      </w:r>
      <w:r w:rsidRPr="007906BB">
        <w:rPr>
          <w:rFonts w:cs="B Zar" w:hint="cs"/>
          <w:sz w:val="26"/>
          <w:szCs w:val="26"/>
          <w:rtl/>
          <w:lang w:bidi="fa-IR"/>
        </w:rPr>
        <w:t>های دولتی بر مالکیت دولتی مستقیم ترجیح دارد و مالکیت خصوصی نیز  از کارایی بیشتری نسبت به مالکیت شرکت</w:t>
      </w:r>
      <w:r w:rsidRPr="007906BB">
        <w:rPr>
          <w:rFonts w:cs="B Zar"/>
          <w:sz w:val="26"/>
          <w:szCs w:val="26"/>
          <w:rtl/>
          <w:lang w:bidi="fa-IR"/>
        </w:rPr>
        <w:softHyphen/>
      </w:r>
      <w:r w:rsidRPr="007906BB">
        <w:rPr>
          <w:rFonts w:cs="B Zar" w:hint="cs"/>
          <w:sz w:val="26"/>
          <w:szCs w:val="26"/>
          <w:rtl/>
          <w:lang w:bidi="fa-IR"/>
        </w:rPr>
        <w:t>های دولتی برخوردار است.</w:t>
      </w:r>
    </w:p>
    <w:p w:rsidR="007906BB" w:rsidRDefault="007906BB" w:rsidP="007906BB">
      <w:pPr>
        <w:pStyle w:val="Heading2"/>
        <w:rPr>
          <w:rtl/>
        </w:rPr>
      </w:pPr>
      <w:bookmarkStart w:id="10" w:name="_Toc89199826"/>
      <w:r>
        <w:rPr>
          <w:rFonts w:hint="cs"/>
          <w:rtl/>
        </w:rPr>
        <w:t>تاریخچه تحولات بازار نفت خام</w:t>
      </w:r>
      <w:bookmarkEnd w:id="10"/>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تا اواخر 1950، صنعت بین</w:t>
      </w:r>
      <w:r w:rsidRPr="007906BB">
        <w:rPr>
          <w:rFonts w:cs="B Zar"/>
          <w:sz w:val="26"/>
          <w:szCs w:val="26"/>
          <w:rtl/>
          <w:lang w:bidi="fa-IR"/>
        </w:rPr>
        <w:softHyphen/>
      </w:r>
      <w:r w:rsidRPr="007906BB">
        <w:rPr>
          <w:rFonts w:cs="B Zar" w:hint="cs"/>
          <w:sz w:val="26"/>
          <w:szCs w:val="26"/>
          <w:rtl/>
          <w:lang w:bidi="fa-IR"/>
        </w:rPr>
        <w:t>المللی انرژی صرفنظر از نقش ایالات متحده، کانادا، اتحادیه جماهیر شوروی و چین با موقیت غالب شرکت</w:t>
      </w:r>
      <w:r w:rsidRPr="007906BB">
        <w:rPr>
          <w:rFonts w:cs="B Zar"/>
          <w:sz w:val="26"/>
          <w:szCs w:val="26"/>
          <w:rtl/>
          <w:lang w:bidi="fa-IR"/>
        </w:rPr>
        <w:softHyphen/>
      </w:r>
      <w:r w:rsidRPr="007906BB">
        <w:rPr>
          <w:rFonts w:cs="B Zar" w:hint="cs"/>
          <w:sz w:val="26"/>
          <w:szCs w:val="26"/>
          <w:rtl/>
          <w:lang w:bidi="fa-IR"/>
        </w:rPr>
        <w:t>های چند ملیتی نفتی موسوم به هفت خواهران</w:t>
      </w:r>
      <w:r w:rsidRPr="007906BB">
        <w:rPr>
          <w:rFonts w:cs="B Zar"/>
          <w:sz w:val="26"/>
          <w:szCs w:val="26"/>
          <w:vertAlign w:val="superscript"/>
          <w:rtl/>
          <w:lang w:bidi="fa-IR"/>
        </w:rPr>
        <w:footnoteReference w:id="11"/>
      </w:r>
      <w:r w:rsidRPr="007906BB">
        <w:rPr>
          <w:rFonts w:cs="B Zar" w:hint="cs"/>
          <w:sz w:val="26"/>
          <w:szCs w:val="26"/>
          <w:rtl/>
          <w:lang w:bidi="fa-IR"/>
        </w:rPr>
        <w:t xml:space="preserve"> یا تولید کنندگان اصلی</w:t>
      </w:r>
      <w:r w:rsidRPr="007906BB">
        <w:rPr>
          <w:rFonts w:cs="B Zar"/>
          <w:sz w:val="26"/>
          <w:szCs w:val="26"/>
          <w:vertAlign w:val="superscript"/>
          <w:rtl/>
          <w:lang w:bidi="fa-IR"/>
        </w:rPr>
        <w:footnoteReference w:id="12"/>
      </w:r>
      <w:r w:rsidRPr="007906BB">
        <w:rPr>
          <w:rFonts w:cs="B Zar" w:hint="cs"/>
          <w:sz w:val="26"/>
          <w:szCs w:val="26"/>
          <w:rtl/>
          <w:lang w:bidi="fa-IR"/>
        </w:rPr>
        <w:t xml:space="preserve"> </w:t>
      </w:r>
      <w:r w:rsidRPr="007906BB">
        <w:rPr>
          <w:rFonts w:cs="B Zar" w:hint="cs"/>
          <w:sz w:val="26"/>
          <w:szCs w:val="26"/>
          <w:rtl/>
          <w:lang w:bidi="fa-IR"/>
        </w:rPr>
        <w:lastRenderedPageBreak/>
        <w:t>شناخته می</w:t>
      </w:r>
      <w:r w:rsidRPr="007906BB">
        <w:rPr>
          <w:rFonts w:cs="B Zar"/>
          <w:sz w:val="26"/>
          <w:szCs w:val="26"/>
          <w:rtl/>
          <w:lang w:bidi="fa-IR"/>
        </w:rPr>
        <w:softHyphen/>
      </w:r>
      <w:r w:rsidRPr="007906BB">
        <w:rPr>
          <w:rFonts w:cs="B Zar" w:hint="cs"/>
          <w:sz w:val="26"/>
          <w:szCs w:val="26"/>
          <w:rtl/>
          <w:lang w:bidi="fa-IR"/>
        </w:rPr>
        <w:t>شد. در چنین شرایطی دولت‌های میزبان به هیچ عنوان در تولید و یا قیمت‌گذاری نفت خام دخالت نداشته و از طریق وضع مالیات بر درآمد</w:t>
      </w:r>
      <w:r w:rsidRPr="007906BB">
        <w:rPr>
          <w:rFonts w:cs="B Zar"/>
          <w:sz w:val="26"/>
          <w:szCs w:val="26"/>
          <w:vertAlign w:val="superscript"/>
          <w:rtl/>
          <w:lang w:bidi="fa-IR"/>
        </w:rPr>
        <w:footnoteReference w:id="13"/>
      </w:r>
      <w:r w:rsidRPr="007906BB">
        <w:rPr>
          <w:rFonts w:cs="B Zar" w:hint="cs"/>
          <w:sz w:val="26"/>
          <w:szCs w:val="26"/>
          <w:rtl/>
          <w:lang w:bidi="fa-IR"/>
        </w:rPr>
        <w:t xml:space="preserve"> و دریافت بهره مالکانه</w:t>
      </w:r>
      <w:r w:rsidRPr="007906BB">
        <w:rPr>
          <w:rFonts w:cs="B Zar"/>
          <w:sz w:val="26"/>
          <w:szCs w:val="26"/>
          <w:vertAlign w:val="superscript"/>
          <w:rtl/>
          <w:lang w:bidi="fa-IR"/>
        </w:rPr>
        <w:footnoteReference w:id="14"/>
      </w:r>
      <w:r w:rsidRPr="007906BB">
        <w:rPr>
          <w:rFonts w:cs="B Zar" w:hint="cs"/>
          <w:sz w:val="26"/>
          <w:szCs w:val="26"/>
          <w:rtl/>
          <w:lang w:bidi="fa-IR"/>
        </w:rPr>
        <w:t xml:space="preserve"> به کسب درآمد می</w:t>
      </w:r>
      <w:r w:rsidRPr="007906BB">
        <w:rPr>
          <w:rFonts w:cs="B Zar"/>
          <w:sz w:val="26"/>
          <w:szCs w:val="26"/>
          <w:rtl/>
          <w:lang w:bidi="fa-IR"/>
        </w:rPr>
        <w:softHyphen/>
      </w:r>
      <w:r w:rsidRPr="007906BB">
        <w:rPr>
          <w:rFonts w:cs="B Zar" w:hint="cs"/>
          <w:sz w:val="26"/>
          <w:szCs w:val="26"/>
          <w:rtl/>
          <w:lang w:bidi="fa-IR"/>
        </w:rPr>
        <w:t xml:space="preserve">پرداختند. هر یک از هفت خواهران، یکپارچگی عمودی داشته و هر دو فرآیند بالادستی (اکتشاف، توسعه و تولید) و پایین‌دستی (انتقال، استخراج و بازاریابی) نفت را تحت کنترل خود داشتند. علاوه بر آن، سرعت عرضه نفت خام بازار را نیز از طریق شرکت‌های با مالکیت اشتراکی </w:t>
      </w:r>
      <w:r w:rsidRPr="007906BB">
        <w:rPr>
          <w:rFonts w:cs="B Zar"/>
          <w:sz w:val="26"/>
          <w:szCs w:val="26"/>
          <w:vertAlign w:val="superscript"/>
          <w:rtl/>
          <w:lang w:bidi="fa-IR"/>
        </w:rPr>
        <w:footnoteReference w:id="15"/>
      </w:r>
      <w:r w:rsidRPr="007906BB">
        <w:rPr>
          <w:rFonts w:cs="B Zar" w:hint="cs"/>
          <w:sz w:val="26"/>
          <w:szCs w:val="26"/>
          <w:rtl/>
          <w:lang w:bidi="fa-IR"/>
        </w:rPr>
        <w:t xml:space="preserve"> کنترل می‌کردند. ارتباط شرکت‌های نفتی چند ملیتی اعم از ارتباطات طولی و عرضی، کنترل حجم بالای صادرات نفتی کشورهای تولیدکننده را تحت کنترل داشته و از افزایش حجم نفت موجود از جانب عرضه کنندگان به</w:t>
      </w:r>
      <w:r w:rsidRPr="007906BB">
        <w:rPr>
          <w:rFonts w:cs="B Zar"/>
          <w:sz w:val="26"/>
          <w:szCs w:val="26"/>
          <w:rtl/>
          <w:lang w:bidi="fa-IR"/>
        </w:rPr>
        <w:softHyphen/>
      </w:r>
      <w:r w:rsidRPr="007906BB">
        <w:rPr>
          <w:rFonts w:cs="B Zar" w:hint="cs"/>
          <w:sz w:val="26"/>
          <w:szCs w:val="26"/>
          <w:rtl/>
          <w:lang w:bidi="fa-IR"/>
        </w:rPr>
        <w:t xml:space="preserve">منظور کنترل قیمت، جلوگیری می‌کردند. </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قیمت‌گذاری نفت بر اساس  قیمت</w:t>
      </w:r>
      <w:r w:rsidRPr="007906BB">
        <w:rPr>
          <w:rFonts w:cs="B Zar"/>
          <w:sz w:val="26"/>
          <w:szCs w:val="26"/>
          <w:rtl/>
          <w:lang w:bidi="fa-IR"/>
        </w:rPr>
        <w:softHyphen/>
      </w:r>
      <w:r w:rsidRPr="007906BB">
        <w:rPr>
          <w:rFonts w:cs="B Zar" w:hint="cs"/>
          <w:sz w:val="26"/>
          <w:szCs w:val="26"/>
          <w:rtl/>
          <w:lang w:bidi="fa-IR"/>
        </w:rPr>
        <w:t xml:space="preserve">های اعلام شده مبتنی بر توافق میان فروشندگان، تا اواسط سال‌های دهه 1970 میلادی ادامه پیدا کرد که عملیاتی شدن این نظام تعیین قیمت، میزان درآمد نفتی دولت‌های صاحب ذخائر را تضمین می‌کرد. </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توجه به این نکته نیز ضروریست که معاملات انجام گرفته توسط این شرکت</w:t>
      </w:r>
      <w:r w:rsidRPr="007906BB">
        <w:rPr>
          <w:rFonts w:cs="B Zar"/>
          <w:sz w:val="26"/>
          <w:szCs w:val="26"/>
          <w:rtl/>
          <w:lang w:bidi="fa-IR"/>
        </w:rPr>
        <w:softHyphen/>
      </w:r>
      <w:r w:rsidRPr="007906BB">
        <w:rPr>
          <w:rFonts w:cs="B Zar" w:hint="cs"/>
          <w:sz w:val="26"/>
          <w:szCs w:val="26"/>
          <w:rtl/>
          <w:lang w:bidi="fa-IR"/>
        </w:rPr>
        <w:t>های چندملیتی در قالب قراردادهای بلندمدت محقق می</w:t>
      </w:r>
      <w:r w:rsidRPr="007906BB">
        <w:rPr>
          <w:rFonts w:cs="B Zar"/>
          <w:sz w:val="26"/>
          <w:szCs w:val="26"/>
          <w:rtl/>
          <w:lang w:bidi="fa-IR"/>
        </w:rPr>
        <w:softHyphen/>
      </w:r>
      <w:r w:rsidRPr="007906BB">
        <w:rPr>
          <w:rFonts w:cs="B Zar" w:hint="cs"/>
          <w:sz w:val="26"/>
          <w:szCs w:val="26"/>
          <w:rtl/>
          <w:lang w:bidi="fa-IR"/>
        </w:rPr>
        <w:t>شدند و قیمت</w:t>
      </w:r>
      <w:r w:rsidRPr="007906BB">
        <w:rPr>
          <w:rFonts w:cs="B Zar"/>
          <w:sz w:val="26"/>
          <w:szCs w:val="26"/>
          <w:rtl/>
          <w:lang w:bidi="fa-IR"/>
        </w:rPr>
        <w:softHyphen/>
      </w:r>
      <w:r w:rsidRPr="007906BB">
        <w:rPr>
          <w:rFonts w:cs="B Zar" w:hint="cs"/>
          <w:sz w:val="26"/>
          <w:szCs w:val="26"/>
          <w:rtl/>
          <w:lang w:bidi="fa-IR"/>
        </w:rPr>
        <w:t>های لحاظ شده در این قراردادها نیز علنی نمی</w:t>
      </w:r>
      <w:r w:rsidRPr="007906BB">
        <w:rPr>
          <w:rFonts w:cs="B Zar"/>
          <w:sz w:val="26"/>
          <w:szCs w:val="26"/>
          <w:rtl/>
          <w:lang w:bidi="fa-IR"/>
        </w:rPr>
        <w:softHyphen/>
      </w:r>
      <w:r w:rsidRPr="007906BB">
        <w:rPr>
          <w:rFonts w:cs="B Zar" w:hint="cs"/>
          <w:sz w:val="26"/>
          <w:szCs w:val="26"/>
          <w:rtl/>
          <w:lang w:bidi="fa-IR"/>
        </w:rPr>
        <w:t>شدند و تمامی این اطلاعات به</w:t>
      </w:r>
      <w:r w:rsidRPr="007906BB">
        <w:rPr>
          <w:rFonts w:cs="B Zar"/>
          <w:sz w:val="26"/>
          <w:szCs w:val="26"/>
          <w:rtl/>
          <w:lang w:bidi="fa-IR"/>
        </w:rPr>
        <w:softHyphen/>
      </w:r>
      <w:r w:rsidRPr="007906BB">
        <w:rPr>
          <w:rFonts w:cs="B Zar" w:hint="cs"/>
          <w:sz w:val="26"/>
          <w:szCs w:val="26"/>
          <w:rtl/>
          <w:lang w:bidi="fa-IR"/>
        </w:rPr>
        <w:t>عنوان اسرار تجارت این شرکت</w:t>
      </w:r>
      <w:r w:rsidRPr="007906BB">
        <w:rPr>
          <w:rFonts w:cs="B Zar"/>
          <w:sz w:val="26"/>
          <w:szCs w:val="26"/>
          <w:rtl/>
          <w:lang w:bidi="fa-IR"/>
        </w:rPr>
        <w:softHyphen/>
      </w:r>
      <w:r w:rsidRPr="007906BB">
        <w:rPr>
          <w:rFonts w:cs="B Zar" w:hint="cs"/>
          <w:sz w:val="26"/>
          <w:szCs w:val="26"/>
          <w:rtl/>
          <w:lang w:bidi="fa-IR"/>
        </w:rPr>
        <w:t>ها، محرمانه باقی می</w:t>
      </w:r>
      <w:r w:rsidRPr="007906BB">
        <w:rPr>
          <w:rFonts w:cs="B Zar"/>
          <w:sz w:val="26"/>
          <w:szCs w:val="26"/>
          <w:rtl/>
          <w:lang w:bidi="fa-IR"/>
        </w:rPr>
        <w:softHyphen/>
      </w:r>
      <w:r w:rsidRPr="007906BB">
        <w:rPr>
          <w:rFonts w:cs="B Zar" w:hint="cs"/>
          <w:sz w:val="26"/>
          <w:szCs w:val="26"/>
          <w:rtl/>
          <w:lang w:bidi="fa-IR"/>
        </w:rPr>
        <w:t>ماند (</w:t>
      </w:r>
      <w:r w:rsidRPr="007906BB">
        <w:rPr>
          <w:rFonts w:asciiTheme="majorBidi" w:hAnsiTheme="majorBidi" w:cstheme="majorBidi"/>
          <w:sz w:val="23"/>
          <w:szCs w:val="23"/>
        </w:rPr>
        <w:t>Mabro, 1984</w:t>
      </w:r>
      <w:r w:rsidRPr="007906BB">
        <w:rPr>
          <w:rFonts w:cs="B Zar" w:hint="cs"/>
          <w:sz w:val="26"/>
          <w:szCs w:val="26"/>
          <w:rtl/>
          <w:lang w:bidi="fa-IR"/>
        </w:rPr>
        <w:t>). همچنین حمایت شرکت</w:t>
      </w:r>
      <w:r w:rsidRPr="007906BB">
        <w:rPr>
          <w:rFonts w:cs="B Zar"/>
          <w:sz w:val="26"/>
          <w:szCs w:val="26"/>
          <w:rtl/>
          <w:lang w:bidi="fa-IR"/>
        </w:rPr>
        <w:softHyphen/>
      </w:r>
      <w:r w:rsidRPr="007906BB">
        <w:rPr>
          <w:rFonts w:cs="B Zar" w:hint="cs"/>
          <w:sz w:val="26"/>
          <w:szCs w:val="26"/>
          <w:rtl/>
          <w:lang w:bidi="fa-IR"/>
        </w:rPr>
        <w:t>های نفتی چندملیتی از  این سیستم قیمت</w:t>
      </w:r>
      <w:r w:rsidRPr="007906BB">
        <w:rPr>
          <w:rFonts w:cs="B Zar"/>
          <w:sz w:val="26"/>
          <w:szCs w:val="26"/>
          <w:rtl/>
          <w:lang w:bidi="fa-IR"/>
        </w:rPr>
        <w:softHyphen/>
      </w:r>
      <w:r w:rsidRPr="007906BB">
        <w:rPr>
          <w:rFonts w:cs="B Zar" w:hint="cs"/>
          <w:sz w:val="26"/>
          <w:szCs w:val="26"/>
          <w:rtl/>
          <w:lang w:bidi="fa-IR"/>
        </w:rPr>
        <w:t>گذاری این بود که شرایط تعیین قیمت دلخواه آن</w:t>
      </w:r>
      <w:r w:rsidRPr="007906BB">
        <w:rPr>
          <w:rFonts w:cs="B Zar"/>
          <w:sz w:val="26"/>
          <w:szCs w:val="26"/>
          <w:rtl/>
          <w:lang w:bidi="fa-IR"/>
        </w:rPr>
        <w:softHyphen/>
      </w:r>
      <w:r w:rsidRPr="007906BB">
        <w:rPr>
          <w:rFonts w:cs="B Zar" w:hint="cs"/>
          <w:sz w:val="26"/>
          <w:szCs w:val="26"/>
          <w:rtl/>
          <w:lang w:bidi="fa-IR"/>
        </w:rPr>
        <w:t>ها به روش رهبری قیمت در این چهارچوب به</w:t>
      </w:r>
      <w:r w:rsidRPr="007906BB">
        <w:rPr>
          <w:rFonts w:cs="B Zar"/>
          <w:sz w:val="26"/>
          <w:szCs w:val="26"/>
          <w:rtl/>
          <w:lang w:bidi="fa-IR"/>
        </w:rPr>
        <w:softHyphen/>
      </w:r>
      <w:r w:rsidRPr="007906BB">
        <w:rPr>
          <w:rFonts w:cs="B Zar" w:hint="cs"/>
          <w:sz w:val="26"/>
          <w:szCs w:val="26"/>
          <w:rtl/>
          <w:lang w:bidi="fa-IR"/>
        </w:rPr>
        <w:t>خوبی حفظ می</w:t>
      </w:r>
      <w:r w:rsidRPr="007906BB">
        <w:rPr>
          <w:rFonts w:cs="B Zar"/>
          <w:sz w:val="26"/>
          <w:szCs w:val="26"/>
          <w:rtl/>
          <w:lang w:bidi="fa-IR"/>
        </w:rPr>
        <w:softHyphen/>
      </w:r>
      <w:r w:rsidRPr="007906BB">
        <w:rPr>
          <w:rFonts w:cs="B Zar" w:hint="cs"/>
          <w:sz w:val="26"/>
          <w:szCs w:val="26"/>
          <w:rtl/>
          <w:lang w:bidi="fa-IR"/>
        </w:rPr>
        <w:t>شد و تا دهه 1960، کشورهای اوپک بسیار ضعیف</w:t>
      </w:r>
      <w:r w:rsidRPr="007906BB">
        <w:rPr>
          <w:rFonts w:cs="B Zar"/>
          <w:sz w:val="26"/>
          <w:szCs w:val="26"/>
          <w:rtl/>
          <w:lang w:bidi="fa-IR"/>
        </w:rPr>
        <w:softHyphen/>
      </w:r>
      <w:r w:rsidRPr="007906BB">
        <w:rPr>
          <w:rFonts w:cs="B Zar" w:hint="cs"/>
          <w:sz w:val="26"/>
          <w:szCs w:val="26"/>
          <w:rtl/>
          <w:lang w:bidi="fa-IR"/>
        </w:rPr>
        <w:t>تر از آن بودند که قادر به تغییر این نوع سیستم قیمت</w:t>
      </w:r>
      <w:r w:rsidRPr="007906BB">
        <w:rPr>
          <w:rFonts w:cs="B Zar"/>
          <w:sz w:val="26"/>
          <w:szCs w:val="26"/>
          <w:rtl/>
          <w:lang w:bidi="fa-IR"/>
        </w:rPr>
        <w:softHyphen/>
      </w:r>
      <w:r w:rsidRPr="007906BB">
        <w:rPr>
          <w:rFonts w:cs="B Zar" w:hint="cs"/>
          <w:sz w:val="26"/>
          <w:szCs w:val="26"/>
          <w:rtl/>
          <w:lang w:bidi="fa-IR"/>
        </w:rPr>
        <w:t>گذاری باشند.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تا اواخر دهه 1950 نفوذ شرکت</w:t>
      </w:r>
      <w:r w:rsidRPr="007906BB">
        <w:rPr>
          <w:rFonts w:cs="B Zar"/>
          <w:sz w:val="26"/>
          <w:szCs w:val="26"/>
          <w:rtl/>
          <w:lang w:bidi="fa-IR"/>
        </w:rPr>
        <w:softHyphen/>
      </w:r>
      <w:r w:rsidRPr="007906BB">
        <w:rPr>
          <w:rFonts w:cs="B Zar" w:hint="cs"/>
          <w:sz w:val="26"/>
          <w:szCs w:val="26"/>
          <w:rtl/>
          <w:lang w:bidi="fa-IR"/>
        </w:rPr>
        <w:t>های ادغام عمودی شده، به</w:t>
      </w:r>
      <w:r w:rsidRPr="007906BB">
        <w:rPr>
          <w:rFonts w:cs="B Zar"/>
          <w:sz w:val="26"/>
          <w:szCs w:val="26"/>
          <w:rtl/>
          <w:lang w:bidi="fa-IR"/>
        </w:rPr>
        <w:softHyphen/>
      </w:r>
      <w:r w:rsidRPr="007906BB">
        <w:rPr>
          <w:rFonts w:cs="B Zar" w:hint="cs"/>
          <w:sz w:val="26"/>
          <w:szCs w:val="26"/>
          <w:rtl/>
          <w:lang w:bidi="fa-IR"/>
        </w:rPr>
        <w:t>واسطه ورود شرکت</w:t>
      </w:r>
      <w:r w:rsidRPr="007906BB">
        <w:rPr>
          <w:rFonts w:cs="B Zar"/>
          <w:sz w:val="26"/>
          <w:szCs w:val="26"/>
          <w:rtl/>
          <w:lang w:bidi="fa-IR"/>
        </w:rPr>
        <w:softHyphen/>
      </w:r>
      <w:r w:rsidRPr="007906BB">
        <w:rPr>
          <w:rFonts w:cs="B Zar" w:hint="cs"/>
          <w:sz w:val="26"/>
          <w:szCs w:val="26"/>
          <w:rtl/>
          <w:lang w:bidi="fa-IR"/>
        </w:rPr>
        <w:t>های مستقل نفتی که توان سرمایه</w:t>
      </w:r>
      <w:r w:rsidRPr="007906BB">
        <w:rPr>
          <w:rFonts w:cs="B Zar"/>
          <w:sz w:val="26"/>
          <w:szCs w:val="26"/>
          <w:rtl/>
          <w:lang w:bidi="fa-IR"/>
        </w:rPr>
        <w:softHyphen/>
      </w:r>
      <w:r w:rsidRPr="007906BB">
        <w:rPr>
          <w:rFonts w:cs="B Zar" w:hint="cs"/>
          <w:sz w:val="26"/>
          <w:szCs w:val="26"/>
          <w:rtl/>
          <w:lang w:bidi="fa-IR"/>
        </w:rPr>
        <w:t>گذاری در عملیات بالادستی داشتند، تحت الشعاع قرار گرفت و در این میان دسترسی شرکت</w:t>
      </w:r>
      <w:r w:rsidRPr="007906BB">
        <w:rPr>
          <w:rFonts w:cs="B Zar"/>
          <w:sz w:val="26"/>
          <w:szCs w:val="26"/>
          <w:rtl/>
          <w:lang w:bidi="fa-IR"/>
        </w:rPr>
        <w:softHyphen/>
      </w:r>
      <w:r w:rsidRPr="007906BB">
        <w:rPr>
          <w:rFonts w:cs="B Zar" w:hint="cs"/>
          <w:sz w:val="26"/>
          <w:szCs w:val="26"/>
          <w:rtl/>
          <w:lang w:bidi="fa-IR"/>
        </w:rPr>
        <w:t xml:space="preserve">های خارج از گروه هفت خواهران به نفت خام، قیمت نفت را تحت تأثیر خود قرار داد. </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lastRenderedPageBreak/>
        <w:t>اواسط دهه 1950 میلادی، کشور ونزوئلا امتیاز و حق برخی صنایع مربوط به نفت را به شرکت‌های مستقل که عموماً از کشور آمریکا بودند واگذار کرد و در سال 1965 این شرکت‌ها که جزو تولید کنندگان اصلی نفت نبودند، عهده‌دار تولیدی حدود 15% از کل تولید ونزوئلا شده بودند. کشف نفت در لیبی اهمیت ورود شرکت</w:t>
      </w:r>
      <w:r w:rsidRPr="007906BB">
        <w:rPr>
          <w:rFonts w:cs="B Zar"/>
          <w:sz w:val="26"/>
          <w:szCs w:val="26"/>
          <w:rtl/>
          <w:lang w:bidi="fa-IR"/>
        </w:rPr>
        <w:softHyphen/>
      </w:r>
      <w:r w:rsidRPr="007906BB">
        <w:rPr>
          <w:rFonts w:cs="B Zar" w:hint="cs"/>
          <w:sz w:val="26"/>
          <w:szCs w:val="26"/>
          <w:rtl/>
          <w:lang w:bidi="fa-IR"/>
        </w:rPr>
        <w:t>های مستقل را برای دولت آن کشور نمایان کرد و همین امر موجب شد تا قوانین و سیاست</w:t>
      </w:r>
      <w:r w:rsidRPr="007906BB">
        <w:rPr>
          <w:rFonts w:cs="B Zar"/>
          <w:sz w:val="26"/>
          <w:szCs w:val="26"/>
          <w:rtl/>
          <w:lang w:bidi="fa-IR"/>
        </w:rPr>
        <w:softHyphen/>
      </w:r>
      <w:r w:rsidRPr="007906BB">
        <w:rPr>
          <w:rFonts w:cs="B Zar" w:hint="cs"/>
          <w:sz w:val="26"/>
          <w:szCs w:val="26"/>
          <w:rtl/>
          <w:lang w:bidi="fa-IR"/>
        </w:rPr>
        <w:t>های مربوطه به</w:t>
      </w:r>
      <w:r w:rsidRPr="007906BB">
        <w:rPr>
          <w:rFonts w:cs="B Zar"/>
          <w:sz w:val="26"/>
          <w:szCs w:val="26"/>
          <w:rtl/>
          <w:lang w:bidi="fa-IR"/>
        </w:rPr>
        <w:softHyphen/>
      </w:r>
      <w:r w:rsidRPr="007906BB">
        <w:rPr>
          <w:rFonts w:cs="B Zar" w:hint="cs"/>
          <w:sz w:val="26"/>
          <w:szCs w:val="26"/>
          <w:rtl/>
          <w:lang w:bidi="fa-IR"/>
        </w:rPr>
        <w:t>نحوی وضع شوند تا جذابیت برای ورود شرکت</w:t>
      </w:r>
      <w:r w:rsidRPr="007906BB">
        <w:rPr>
          <w:rFonts w:cs="B Zar"/>
          <w:sz w:val="26"/>
          <w:szCs w:val="26"/>
          <w:rtl/>
          <w:lang w:bidi="fa-IR"/>
        </w:rPr>
        <w:softHyphen/>
      </w:r>
      <w:r w:rsidRPr="007906BB">
        <w:rPr>
          <w:rFonts w:cs="B Zar" w:hint="cs"/>
          <w:sz w:val="26"/>
          <w:szCs w:val="26"/>
          <w:rtl/>
          <w:lang w:bidi="fa-IR"/>
        </w:rPr>
        <w:t>های مختلف سرمایه</w:t>
      </w:r>
      <w:r w:rsidRPr="007906BB">
        <w:rPr>
          <w:rFonts w:cs="B Zar"/>
          <w:sz w:val="26"/>
          <w:szCs w:val="26"/>
          <w:rtl/>
          <w:lang w:bidi="fa-IR"/>
        </w:rPr>
        <w:softHyphen/>
      </w:r>
      <w:r w:rsidRPr="007906BB">
        <w:rPr>
          <w:rFonts w:cs="B Zar" w:hint="cs"/>
          <w:sz w:val="26"/>
          <w:szCs w:val="26"/>
          <w:rtl/>
          <w:lang w:bidi="fa-IR"/>
        </w:rPr>
        <w:t>گذار که غیر این تولیدکنندگان اصلی نفت بودند را ایجاد کند. در سال 1965، تولیدات این شرکت‌های مستقل در لیبی، از حدود 580 هزار بشکه در روز به حدود 1.1 میلیون بشکه در روز طی سه سال یعنی تا 1968 رسید. پس از مدتی این رقابت سنگین میان تولیدکنندگان اصلی و تولید کنندگان حاشیه</w:t>
      </w:r>
      <w:r w:rsidRPr="007906BB">
        <w:rPr>
          <w:rFonts w:cs="B Zar"/>
          <w:sz w:val="26"/>
          <w:szCs w:val="26"/>
          <w:rtl/>
          <w:lang w:bidi="fa-IR"/>
        </w:rPr>
        <w:softHyphen/>
      </w:r>
      <w:r w:rsidRPr="007906BB">
        <w:rPr>
          <w:rFonts w:cs="B Zar" w:hint="cs"/>
          <w:sz w:val="26"/>
          <w:szCs w:val="26"/>
          <w:rtl/>
          <w:lang w:bidi="fa-IR"/>
        </w:rPr>
        <w:t>ای فقط محدود به این مناطق نمی</w:t>
      </w:r>
      <w:r w:rsidRPr="007906BB">
        <w:rPr>
          <w:rFonts w:cs="B Zar"/>
          <w:sz w:val="26"/>
          <w:szCs w:val="26"/>
          <w:rtl/>
          <w:lang w:bidi="fa-IR"/>
        </w:rPr>
        <w:softHyphen/>
      </w:r>
      <w:r w:rsidRPr="007906BB">
        <w:rPr>
          <w:rFonts w:cs="B Zar" w:hint="cs"/>
          <w:sz w:val="26"/>
          <w:szCs w:val="26"/>
          <w:rtl/>
          <w:lang w:bidi="fa-IR"/>
        </w:rPr>
        <w:t xml:space="preserve">شد. </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در اواخر دهه 1950 میلادی ایران دو قرارداد اکتشاف و توسعه نفت در خلیج‌فارس با این شرکت‌ها منعقد نمود. همچنین عربستان سعودی نیز در سال 1951 طی قراردادی همکاری خود را با شرکت تجارت نفت ژاپن</w:t>
      </w:r>
      <w:r w:rsidRPr="007906BB">
        <w:rPr>
          <w:rFonts w:cs="B Zar"/>
          <w:sz w:val="26"/>
          <w:szCs w:val="26"/>
          <w:vertAlign w:val="superscript"/>
          <w:rtl/>
          <w:lang w:bidi="fa-IR"/>
        </w:rPr>
        <w:footnoteReference w:id="16"/>
      </w:r>
      <w:r w:rsidRPr="007906BB">
        <w:rPr>
          <w:rFonts w:cs="B Zar" w:hint="cs"/>
          <w:sz w:val="26"/>
          <w:szCs w:val="26"/>
          <w:rtl/>
          <w:lang w:bidi="fa-IR"/>
        </w:rPr>
        <w:t xml:space="preserve"> به‌منظور اکتشاف و توسعه نفت در حوزه سواحل منطقه طبیعی آغاز کرد. نفت خامی که پیش ‌از این در اختیار اتحادیه جماهیر شوری بود نیز به بازار نفت ورود پیدا کرد و اکتشاف و توسعه حوزه‌های بزرگ‌تر در شوروی باعث سرعت بخشیدن به صادرات نفت روسیه شد که این میزان از کمتر از حدود 100 هزار بشکه نفت در روز در سال 1956 به حدود 700 هزار بشکه نفت در </w:t>
      </w:r>
      <w:r>
        <w:rPr>
          <w:rFonts w:cs="B Zar" w:hint="cs"/>
          <w:sz w:val="26"/>
          <w:szCs w:val="26"/>
          <w:rtl/>
          <w:lang w:bidi="fa-IR"/>
        </w:rPr>
        <w:t>روز در سال 1961 افزایش پیدا کرد.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با اینکه چنین رویدادها و توسعه‌هایی این ضرورت را ایجاب می‌کنند که بازارها برای خریدوفروش نفت خام به خارج از گروه هفت خواهر روی‌آورند، اما همچنان حجم نفت خام شرکت‌های مستقل آمریکایی و دیگر شرکت‌هایی که در ونزوئلا، لیبی و خلیج‌فارس فعالیت داشتند بسیار کم بود. علاوه بر این رشد صادرات روسیه پس از سال 1967 متوقف شد و سطح تولید در سال‌های 196</w:t>
      </w:r>
      <w:r>
        <w:rPr>
          <w:rFonts w:cs="B Zar" w:hint="cs"/>
          <w:sz w:val="26"/>
          <w:szCs w:val="26"/>
          <w:rtl/>
          <w:lang w:bidi="fa-IR"/>
        </w:rPr>
        <w:t>9 و 1970 به‌شدت کاهش یافت</w:t>
      </w:r>
      <w:r w:rsidRPr="007906BB">
        <w:rPr>
          <w:rFonts w:cs="B Zar" w:hint="cs"/>
          <w:sz w:val="26"/>
          <w:szCs w:val="26"/>
          <w:rtl/>
          <w:lang w:bidi="fa-IR"/>
        </w:rPr>
        <w:t>. عوامل یادشده حجم بازار را محدود کرد و تا اواخر دهه 60 میلادی، شرکت‌های اصلی تولید نفت همچنان در صنایع بالادستی انرژی و نفت خام،  نفوذ و هیمنه خود را حفظ کرده بودند.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lastRenderedPageBreak/>
        <w:t>ازاین‌رو، شرایط رقابتی برای دیگر تولیدکنندگان نفت تا حدودی منجر به تصمیم‌گیری در خصوص شکستن نظام قیمت ثابت در سال 1959 و 1960 به‌واسطه ظهور شرکت‌های چندملیتی شد. ایالات‌متحده آمریکا نیز بر آن شد تا با تعیین جیره‌بندی و سهمیه‌بندی، واردات را که سبب ایجاد رقابت برای شرکت‌های خارج از این کشور را می‌شد را کنترل نموده که همین موضوع تبدیل به عاملی در جهت ایجاد فشار مضاعف بر قیمت تمام‌شده صنایع پایین‌دستی نفت شد. از طرفی دیگر نیز عملکرد اوپک در سال 1960 سبب شد تا کشورهای عضو، از کاهش قیمت تثبیت شده جلوگیری کنند (</w:t>
      </w:r>
      <w:r w:rsidRPr="007906BB">
        <w:rPr>
          <w:rFonts w:asciiTheme="majorBidi" w:hAnsiTheme="majorBidi" w:cstheme="majorBidi"/>
          <w:sz w:val="23"/>
          <w:szCs w:val="23"/>
          <w:lang w:bidi="fa-IR"/>
        </w:rPr>
        <w:t>Skeet, 1988</w:t>
      </w:r>
      <w:r w:rsidRPr="007906BB">
        <w:rPr>
          <w:rFonts w:cs="B Zar" w:hint="cs"/>
          <w:sz w:val="26"/>
          <w:szCs w:val="26"/>
          <w:rtl/>
          <w:lang w:bidi="fa-IR"/>
        </w:rPr>
        <w:t>)</w:t>
      </w:r>
      <w:r>
        <w:rPr>
          <w:rFonts w:cs="B Zar" w:hint="cs"/>
          <w:sz w:val="26"/>
          <w:szCs w:val="26"/>
          <w:vertAlign w:val="superscript"/>
          <w:rtl/>
          <w:lang w:bidi="fa-IR"/>
        </w:rPr>
        <w:t>.</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در بین سال‌های 1965 تا 1973، تقاضای جهانی نفت با سرعتی بیش از متوسط سالانه خود افزایش یافت و این مقدار تقاضا تا بیش از 3 میلیون بشکه در روز در طی مدت یادشده رسید.  اوپک را می</w:t>
      </w:r>
      <w:r w:rsidRPr="007906BB">
        <w:rPr>
          <w:rFonts w:cs="B Zar"/>
          <w:sz w:val="26"/>
          <w:szCs w:val="26"/>
          <w:rtl/>
          <w:lang w:bidi="fa-IR"/>
        </w:rPr>
        <w:softHyphen/>
      </w:r>
      <w:r w:rsidRPr="007906BB">
        <w:rPr>
          <w:rFonts w:cs="B Zar" w:hint="cs"/>
          <w:sz w:val="26"/>
          <w:szCs w:val="26"/>
          <w:rtl/>
          <w:lang w:bidi="fa-IR"/>
        </w:rPr>
        <w:t>توان عامل اصلی این افزایش</w:t>
      </w:r>
      <w:r w:rsidRPr="007906BB">
        <w:rPr>
          <w:rFonts w:cs="B Zar"/>
          <w:sz w:val="26"/>
          <w:szCs w:val="26"/>
          <w:rtl/>
          <w:lang w:bidi="fa-IR"/>
        </w:rPr>
        <w:softHyphen/>
      </w:r>
      <w:r w:rsidRPr="007906BB">
        <w:rPr>
          <w:rFonts w:cs="B Zar" w:hint="cs"/>
          <w:sz w:val="26"/>
          <w:szCs w:val="26"/>
          <w:rtl/>
          <w:lang w:bidi="fa-IR"/>
        </w:rPr>
        <w:t>ها دانست چراکه تولید خود را از حدود 14 میلیون بشکه در روز در سال 1965 به 30 میلیون بشکه در روز در سال 1973 رساند. در این دوره، سهم اوپک در تولید نفت خام جهانی از 44% در سال 1965 به 51% در سال 1973 افزایش یافت. افزایش‌های دیگر تولید نیز در اوایل دهه 1970 به سبب افزایش تولید کشور لیبی صورت پذیرفت.</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این شرایط حاکم بر بازار نفت، بازاری مطمئن برای عرضه</w:t>
      </w:r>
      <w:r w:rsidRPr="007906BB">
        <w:rPr>
          <w:rFonts w:cs="B Zar"/>
          <w:sz w:val="26"/>
          <w:szCs w:val="26"/>
          <w:rtl/>
          <w:lang w:bidi="fa-IR"/>
        </w:rPr>
        <w:softHyphen/>
      </w:r>
      <w:r w:rsidRPr="007906BB">
        <w:rPr>
          <w:rFonts w:cs="B Zar" w:hint="cs"/>
          <w:sz w:val="26"/>
          <w:szCs w:val="26"/>
          <w:rtl/>
          <w:lang w:bidi="fa-IR"/>
        </w:rPr>
        <w:t>کنندگان نفت ایجاد نمود و قدرت کشورهای عضو اوپک را در برابر شرکت</w:t>
      </w:r>
      <w:r w:rsidRPr="007906BB">
        <w:rPr>
          <w:rFonts w:cs="B Zar"/>
          <w:sz w:val="26"/>
          <w:szCs w:val="26"/>
          <w:rtl/>
          <w:lang w:bidi="fa-IR"/>
        </w:rPr>
        <w:softHyphen/>
      </w:r>
      <w:r w:rsidRPr="007906BB">
        <w:rPr>
          <w:rFonts w:cs="B Zar" w:hint="cs"/>
          <w:sz w:val="26"/>
          <w:szCs w:val="26"/>
          <w:rtl/>
          <w:lang w:bidi="fa-IR"/>
        </w:rPr>
        <w:t>های چند ملیتی تقویت نمود. در سپتامبر 1970 دولت لیبی تفاهم</w:t>
      </w:r>
      <w:r w:rsidRPr="007906BB">
        <w:rPr>
          <w:rFonts w:cs="B Zar"/>
          <w:sz w:val="26"/>
          <w:szCs w:val="26"/>
          <w:rtl/>
          <w:lang w:bidi="fa-IR"/>
        </w:rPr>
        <w:softHyphen/>
      </w:r>
      <w:r w:rsidRPr="007906BB">
        <w:rPr>
          <w:rFonts w:cs="B Zar" w:hint="cs"/>
          <w:sz w:val="26"/>
          <w:szCs w:val="26"/>
          <w:rtl/>
          <w:lang w:bidi="fa-IR"/>
        </w:rPr>
        <w:t>نامه</w:t>
      </w:r>
      <w:r w:rsidRPr="007906BB">
        <w:rPr>
          <w:rFonts w:cs="B Zar"/>
          <w:sz w:val="26"/>
          <w:szCs w:val="26"/>
          <w:rtl/>
          <w:lang w:bidi="fa-IR"/>
        </w:rPr>
        <w:softHyphen/>
      </w:r>
      <w:r w:rsidRPr="007906BB">
        <w:rPr>
          <w:rFonts w:cs="B Zar" w:hint="cs"/>
          <w:sz w:val="26"/>
          <w:szCs w:val="26"/>
          <w:rtl/>
          <w:lang w:bidi="fa-IR"/>
        </w:rPr>
        <w:t>ای با یک شرکت غربی منعقد کرد مبنی بر اینکه این شرکت نفتی متعهد گشت تا مالیات بر درآمد مبتنی بر افزایش قیمت مازاد بر قیمت</w:t>
      </w:r>
      <w:r w:rsidRPr="007906BB">
        <w:rPr>
          <w:rFonts w:cs="B Zar"/>
          <w:sz w:val="26"/>
          <w:szCs w:val="26"/>
          <w:rtl/>
          <w:lang w:bidi="fa-IR"/>
        </w:rPr>
        <w:softHyphen/>
      </w:r>
      <w:r w:rsidRPr="007906BB">
        <w:rPr>
          <w:rFonts w:cs="B Zar" w:hint="cs"/>
          <w:sz w:val="26"/>
          <w:szCs w:val="26"/>
          <w:rtl/>
          <w:lang w:bidi="fa-IR"/>
        </w:rPr>
        <w:t>های تثبیت شده پرداخت کند. همچنین متعهد شد تا پرداخت</w:t>
      </w:r>
      <w:r w:rsidRPr="007906BB">
        <w:rPr>
          <w:rFonts w:cs="B Zar"/>
          <w:sz w:val="26"/>
          <w:szCs w:val="26"/>
          <w:rtl/>
          <w:lang w:bidi="fa-IR"/>
        </w:rPr>
        <w:softHyphen/>
      </w:r>
      <w:r w:rsidRPr="007906BB">
        <w:rPr>
          <w:rFonts w:cs="B Zar" w:hint="cs"/>
          <w:sz w:val="26"/>
          <w:szCs w:val="26"/>
          <w:rtl/>
          <w:lang w:bidi="fa-IR"/>
        </w:rPr>
        <w:t>هایی را نیز به</w:t>
      </w:r>
      <w:r w:rsidRPr="007906BB">
        <w:rPr>
          <w:rFonts w:cs="B Zar"/>
          <w:sz w:val="26"/>
          <w:szCs w:val="26"/>
          <w:rtl/>
          <w:lang w:bidi="fa-IR"/>
        </w:rPr>
        <w:softHyphen/>
      </w:r>
      <w:r w:rsidRPr="007906BB">
        <w:rPr>
          <w:rFonts w:cs="B Zar" w:hint="cs"/>
          <w:sz w:val="26"/>
          <w:szCs w:val="26"/>
          <w:rtl/>
          <w:lang w:bidi="fa-IR"/>
        </w:rPr>
        <w:t>منظور جبران زیان درآمدی از 1965 داشته باشد. این شرکت بر خلاف تولید کنندگان اصلی بازار نفت، صرفاً متکی به تولیدات کشور لیبی بود و دسترسی بیشتری به نفت</w:t>
      </w:r>
      <w:r w:rsidRPr="007906BB">
        <w:rPr>
          <w:rFonts w:cs="B Zar"/>
          <w:sz w:val="26"/>
          <w:szCs w:val="26"/>
          <w:rtl/>
          <w:lang w:bidi="fa-IR"/>
        </w:rPr>
        <w:softHyphen/>
      </w:r>
      <w:r w:rsidRPr="007906BB">
        <w:rPr>
          <w:rFonts w:cs="B Zar" w:hint="cs"/>
          <w:sz w:val="26"/>
          <w:szCs w:val="26"/>
          <w:rtl/>
          <w:lang w:bidi="fa-IR"/>
        </w:rPr>
        <w:t xml:space="preserve"> جاهای دیگر جهان نداشت. بلافاصله پس از آن، تمامی شرکت</w:t>
      </w:r>
      <w:r w:rsidRPr="007906BB">
        <w:rPr>
          <w:rFonts w:cs="B Zar"/>
          <w:sz w:val="26"/>
          <w:szCs w:val="26"/>
          <w:rtl/>
          <w:lang w:bidi="fa-IR"/>
        </w:rPr>
        <w:softHyphen/>
      </w:r>
      <w:r w:rsidRPr="007906BB">
        <w:rPr>
          <w:rFonts w:cs="B Zar" w:hint="cs"/>
          <w:sz w:val="26"/>
          <w:szCs w:val="26"/>
          <w:rtl/>
          <w:lang w:bidi="fa-IR"/>
        </w:rPr>
        <w:t>های فعال در لیبی تسلیم این شرایط جدید شدند. در نتیجه این تفاهم، سایر شرکت</w:t>
      </w:r>
      <w:r w:rsidRPr="007906BB">
        <w:rPr>
          <w:rFonts w:cs="B Zar"/>
          <w:sz w:val="26"/>
          <w:szCs w:val="26"/>
          <w:rtl/>
          <w:lang w:bidi="fa-IR"/>
        </w:rPr>
        <w:softHyphen/>
      </w:r>
      <w:r w:rsidRPr="007906BB">
        <w:rPr>
          <w:rFonts w:cs="B Zar" w:hint="cs"/>
          <w:sz w:val="26"/>
          <w:szCs w:val="26"/>
          <w:rtl/>
          <w:lang w:bidi="fa-IR"/>
        </w:rPr>
        <w:t>های تولید کننده نفت فراخوانده شدند و اذعان داشتند که زیر بار قبول شرایطی کمتر از آنچه که به لیبی اعطا شده نخواهند رفت. مذاکرات که در تهران انجام شد به این نتیجه جمعی رسید که قیمت</w:t>
      </w:r>
      <w:r w:rsidRPr="007906BB">
        <w:rPr>
          <w:rFonts w:cs="B Zar"/>
          <w:sz w:val="26"/>
          <w:szCs w:val="26"/>
          <w:rtl/>
          <w:lang w:bidi="fa-IR"/>
        </w:rPr>
        <w:softHyphen/>
      </w:r>
      <w:r w:rsidRPr="007906BB">
        <w:rPr>
          <w:rFonts w:cs="B Zar" w:hint="cs"/>
          <w:sz w:val="26"/>
          <w:szCs w:val="26"/>
          <w:rtl/>
          <w:lang w:bidi="fa-IR"/>
        </w:rPr>
        <w:t>هایی که تا کنون تثبیت شده بود و همچنین نرخ مالیات افزایش یابد.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 xml:space="preserve"> در سپتامبر 1973، اوپک تصمیم گرفت تا  به</w:t>
      </w:r>
      <w:r w:rsidRPr="007906BB">
        <w:rPr>
          <w:rFonts w:cs="B Zar"/>
          <w:sz w:val="26"/>
          <w:szCs w:val="26"/>
          <w:rtl/>
          <w:lang w:bidi="fa-IR"/>
        </w:rPr>
        <w:softHyphen/>
      </w:r>
      <w:r w:rsidRPr="007906BB">
        <w:rPr>
          <w:rFonts w:cs="B Zar" w:hint="cs"/>
          <w:sz w:val="26"/>
          <w:szCs w:val="26"/>
          <w:rtl/>
          <w:lang w:bidi="fa-IR"/>
        </w:rPr>
        <w:t>منظور تجدید نظر در توافق نامه تهران توسط شرکت</w:t>
      </w:r>
      <w:r w:rsidRPr="007906BB">
        <w:rPr>
          <w:rFonts w:cs="B Zar"/>
          <w:sz w:val="26"/>
          <w:szCs w:val="26"/>
          <w:rtl/>
          <w:lang w:bidi="fa-IR"/>
        </w:rPr>
        <w:softHyphen/>
      </w:r>
      <w:r w:rsidRPr="007906BB">
        <w:rPr>
          <w:rFonts w:cs="B Zar" w:hint="cs"/>
          <w:sz w:val="26"/>
          <w:szCs w:val="26"/>
          <w:rtl/>
          <w:lang w:bidi="fa-IR"/>
        </w:rPr>
        <w:t>ها و افزایش بیشتر قیمت</w:t>
      </w:r>
      <w:r w:rsidRPr="007906BB">
        <w:rPr>
          <w:rFonts w:cs="B Zar"/>
          <w:sz w:val="26"/>
          <w:szCs w:val="26"/>
          <w:rtl/>
          <w:lang w:bidi="fa-IR"/>
        </w:rPr>
        <w:softHyphen/>
      </w:r>
      <w:r w:rsidRPr="007906BB">
        <w:rPr>
          <w:rFonts w:cs="B Zar" w:hint="cs"/>
          <w:sz w:val="26"/>
          <w:szCs w:val="26"/>
          <w:rtl/>
          <w:lang w:bidi="fa-IR"/>
        </w:rPr>
        <w:t xml:space="preserve">های تثبیت شده مجدداً مذاکرات را از سر گیرد. شرکت‌های نفتی این درخواست </w:t>
      </w:r>
      <w:r w:rsidRPr="007906BB">
        <w:rPr>
          <w:rFonts w:cs="B Zar" w:hint="cs"/>
          <w:sz w:val="26"/>
          <w:szCs w:val="26"/>
          <w:rtl/>
          <w:lang w:bidi="fa-IR"/>
        </w:rPr>
        <w:lastRenderedPageBreak/>
        <w:t>اوپک برای افزایش قیمت را رد کرده و بدین ترتیب مذاکرات پایان یافت. در نتیجه در 16 اکتبر 1973، شش کشور عضو اوپک به‌طور مستقل و یک‌طرفه افزایش قیمت</w:t>
      </w:r>
      <w:r w:rsidRPr="007906BB">
        <w:rPr>
          <w:rFonts w:cs="B Zar"/>
          <w:sz w:val="26"/>
          <w:szCs w:val="26"/>
          <w:rtl/>
          <w:lang w:bidi="fa-IR"/>
        </w:rPr>
        <w:softHyphen/>
      </w:r>
      <w:r w:rsidRPr="007906BB">
        <w:rPr>
          <w:rFonts w:cs="B Zar" w:hint="cs"/>
          <w:sz w:val="26"/>
          <w:szCs w:val="26"/>
          <w:rtl/>
          <w:lang w:bidi="fa-IR"/>
        </w:rPr>
        <w:t>های تثبیت شده را اعلام کرده و قیمت نفت خام سبک عربی</w:t>
      </w:r>
      <w:r w:rsidRPr="007906BB">
        <w:rPr>
          <w:rFonts w:cs="B Zar"/>
          <w:sz w:val="26"/>
          <w:szCs w:val="26"/>
          <w:vertAlign w:val="superscript"/>
          <w:rtl/>
          <w:lang w:bidi="fa-IR"/>
        </w:rPr>
        <w:footnoteReference w:id="17"/>
      </w:r>
      <w:r w:rsidRPr="007906BB">
        <w:rPr>
          <w:rFonts w:cs="B Zar" w:hint="cs"/>
          <w:sz w:val="26"/>
          <w:szCs w:val="26"/>
          <w:rtl/>
          <w:lang w:bidi="fa-IR"/>
        </w:rPr>
        <w:t xml:space="preserve"> را از 3.65 دلار به 5.119 دلار رساندند. در 19 اکتبر 1973 اعضای سازمان کشورهای عربی تولیدکننده نفت ( به‌جز کشور عراق) اعلام کردند تولید خود را 5% نسبت به حجم تولید در ماه سپتامبر و همچنین میزان 5% به</w:t>
      </w:r>
      <w:r w:rsidRPr="007906BB">
        <w:rPr>
          <w:rFonts w:cs="B Zar"/>
          <w:sz w:val="26"/>
          <w:szCs w:val="26"/>
          <w:rtl/>
          <w:lang w:bidi="fa-IR"/>
        </w:rPr>
        <w:softHyphen/>
      </w:r>
      <w:r w:rsidRPr="007906BB">
        <w:rPr>
          <w:rFonts w:cs="B Zar" w:hint="cs"/>
          <w:sz w:val="26"/>
          <w:szCs w:val="26"/>
          <w:rtl/>
          <w:lang w:bidi="fa-IR"/>
        </w:rPr>
        <w:t>صورت ماهانه کاهش خواهد داد و این کاهش تا زمانی ادامه پیدا خواهد کرد که رژیم اشغالگر قدس تمامی نیروهای خود را از قلمرو عربی اشغال شده در نتیجه جنگ ژوئن 1967 خارج نموده و تمامی حقوق غصب شده مردم فلسطین را به ایشان بازگرداند(اسکیت، 1988). در دسامبر 1973، اوپک قیمت نفت خام سبک عربی را تا 11.651 دلار افزایش داد. چنین افزایش قیمتی کاملاً بی سابقه و دور از انتظار بود. رخداد مهم در خلال جریانات یادشده این بود که در سال 1973 کفه ترازوی قدرت به سمت اوپک متمایل شد و برای نخستین بار در تاریخ، اوپک تنها قدرت تعیین قدرت به</w:t>
      </w:r>
      <w:r w:rsidRPr="007906BB">
        <w:rPr>
          <w:rFonts w:cs="B Zar"/>
          <w:sz w:val="26"/>
          <w:szCs w:val="26"/>
          <w:rtl/>
          <w:lang w:bidi="fa-IR"/>
        </w:rPr>
        <w:softHyphen/>
      </w:r>
      <w:r w:rsidRPr="007906BB">
        <w:rPr>
          <w:rFonts w:cs="B Zar" w:hint="cs"/>
          <w:sz w:val="26"/>
          <w:szCs w:val="26"/>
          <w:rtl/>
          <w:lang w:bidi="fa-IR"/>
        </w:rPr>
        <w:t>شمار آمد (</w:t>
      </w:r>
      <w:r w:rsidRPr="007906BB">
        <w:rPr>
          <w:rFonts w:asciiTheme="majorBidi" w:hAnsiTheme="majorBidi" w:cstheme="majorBidi"/>
          <w:sz w:val="23"/>
          <w:szCs w:val="23"/>
          <w:lang w:bidi="fa-IR"/>
        </w:rPr>
        <w:t>Terzian, 1985</w:t>
      </w:r>
      <w:r w:rsidRPr="007906BB">
        <w:rPr>
          <w:rFonts w:cs="B Zar" w:hint="cs"/>
          <w:sz w:val="26"/>
          <w:szCs w:val="26"/>
          <w:rtl/>
          <w:lang w:bidi="fa-IR"/>
        </w:rPr>
        <w:t>). تا آن زمان اوپک تنها قادر بود مانع شرکت</w:t>
      </w:r>
      <w:r w:rsidRPr="007906BB">
        <w:rPr>
          <w:rFonts w:cs="B Zar"/>
          <w:sz w:val="26"/>
          <w:szCs w:val="26"/>
          <w:rtl/>
          <w:lang w:bidi="fa-IR"/>
        </w:rPr>
        <w:softHyphen/>
      </w:r>
      <w:r w:rsidRPr="007906BB">
        <w:rPr>
          <w:rFonts w:cs="B Zar" w:hint="cs"/>
          <w:sz w:val="26"/>
          <w:szCs w:val="26"/>
          <w:rtl/>
          <w:lang w:bidi="fa-IR"/>
        </w:rPr>
        <w:t>های نفتی در خصوص کاهش قیمت شود.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صنعت نفت شاهد یک تحول عظیم از زمانی که برخی اعضا اقدام به توقف اعطا امتیازنامه</w:t>
      </w:r>
      <w:r w:rsidRPr="007906BB">
        <w:rPr>
          <w:rFonts w:cs="B Zar"/>
          <w:sz w:val="26"/>
          <w:szCs w:val="26"/>
          <w:rtl/>
          <w:lang w:bidi="fa-IR"/>
        </w:rPr>
        <w:softHyphen/>
      </w:r>
      <w:r w:rsidRPr="007906BB">
        <w:rPr>
          <w:rFonts w:cs="B Zar" w:hint="cs"/>
          <w:sz w:val="26"/>
          <w:szCs w:val="26"/>
          <w:rtl/>
          <w:lang w:bidi="fa-IR"/>
        </w:rPr>
        <w:t>ها نموده و شروع به انعقاد قراردادهای مشارکت در تولید نمودند در اوایل دهه 1970 شد و این در حالیست که برخی اعضا در جهت ملی کردن کامل صنعت نفت خود اقدام نمودند. پیدایش این نوع از مشارکت به اوایل دهه 1960 بازمی</w:t>
      </w:r>
      <w:r w:rsidRPr="007906BB">
        <w:rPr>
          <w:rFonts w:cs="B Zar"/>
          <w:sz w:val="26"/>
          <w:szCs w:val="26"/>
          <w:rtl/>
          <w:lang w:bidi="fa-IR"/>
        </w:rPr>
        <w:softHyphen/>
      </w:r>
      <w:r w:rsidRPr="007906BB">
        <w:rPr>
          <w:rFonts w:cs="B Zar" w:hint="cs"/>
          <w:sz w:val="26"/>
          <w:szCs w:val="26"/>
          <w:rtl/>
          <w:lang w:bidi="fa-IR"/>
        </w:rPr>
        <w:t>گردد که در بدایت امر عدم استقبال شرکت</w:t>
      </w:r>
      <w:r w:rsidRPr="007906BB">
        <w:rPr>
          <w:rFonts w:cs="B Zar"/>
          <w:sz w:val="26"/>
          <w:szCs w:val="26"/>
          <w:rtl/>
          <w:lang w:bidi="fa-IR"/>
        </w:rPr>
        <w:softHyphen/>
      </w:r>
      <w:r w:rsidRPr="007906BB">
        <w:rPr>
          <w:rFonts w:cs="B Zar" w:hint="cs"/>
          <w:sz w:val="26"/>
          <w:szCs w:val="26"/>
          <w:rtl/>
          <w:lang w:bidi="fa-IR"/>
        </w:rPr>
        <w:t>های چند ملیتی از این نوع فراخوان</w:t>
      </w:r>
      <w:r w:rsidRPr="007906BB">
        <w:rPr>
          <w:rFonts w:cs="B Zar"/>
          <w:sz w:val="26"/>
          <w:szCs w:val="26"/>
          <w:rtl/>
          <w:lang w:bidi="fa-IR"/>
        </w:rPr>
        <w:softHyphen/>
      </w:r>
      <w:r w:rsidRPr="007906BB">
        <w:rPr>
          <w:rFonts w:cs="B Zar" w:hint="cs"/>
          <w:sz w:val="26"/>
          <w:szCs w:val="26"/>
          <w:rtl/>
          <w:lang w:bidi="fa-IR"/>
        </w:rPr>
        <w:t>ها مشهود بود. نگرانی این شرکت</w:t>
      </w:r>
      <w:r w:rsidRPr="007906BB">
        <w:rPr>
          <w:rFonts w:cs="B Zar"/>
          <w:sz w:val="26"/>
          <w:szCs w:val="26"/>
          <w:rtl/>
          <w:lang w:bidi="fa-IR"/>
        </w:rPr>
        <w:softHyphen/>
      </w:r>
      <w:r w:rsidRPr="007906BB">
        <w:rPr>
          <w:rFonts w:cs="B Zar" w:hint="cs"/>
          <w:sz w:val="26"/>
          <w:szCs w:val="26"/>
          <w:rtl/>
          <w:lang w:bidi="fa-IR"/>
        </w:rPr>
        <w:t>ها زمانی که مشاهده کردند که حتی کشورهای تأثیرگذار چون عربستان نیز به سمت این نوع مشارکت در اواخر دهه1960 رفتند، بیشتر شد. در 1971 یک هیأت وزیران به</w:t>
      </w:r>
      <w:r w:rsidRPr="007906BB">
        <w:rPr>
          <w:rFonts w:cs="B Zar"/>
          <w:sz w:val="26"/>
          <w:szCs w:val="26"/>
          <w:rtl/>
          <w:lang w:bidi="fa-IR"/>
        </w:rPr>
        <w:softHyphen/>
      </w:r>
      <w:r w:rsidRPr="007906BB">
        <w:rPr>
          <w:rFonts w:cs="B Zar" w:hint="cs"/>
          <w:sz w:val="26"/>
          <w:szCs w:val="26"/>
          <w:rtl/>
          <w:lang w:bidi="fa-IR"/>
        </w:rPr>
        <w:t>منظور ارائه برنامه</w:t>
      </w:r>
      <w:r w:rsidRPr="007906BB">
        <w:rPr>
          <w:rFonts w:cs="B Zar"/>
          <w:sz w:val="26"/>
          <w:szCs w:val="26"/>
          <w:rtl/>
          <w:lang w:bidi="fa-IR"/>
        </w:rPr>
        <w:softHyphen/>
      </w:r>
      <w:r w:rsidRPr="007906BB">
        <w:rPr>
          <w:rFonts w:cs="B Zar" w:hint="cs"/>
          <w:sz w:val="26"/>
          <w:szCs w:val="26"/>
          <w:rtl/>
          <w:lang w:bidi="fa-IR"/>
        </w:rPr>
        <w:t>ای در جهت شکل دادن یک توافق عملیاتی در خصوص سهمیه</w:t>
      </w:r>
      <w:r w:rsidRPr="007906BB">
        <w:rPr>
          <w:rFonts w:cs="B Zar"/>
          <w:sz w:val="26"/>
          <w:szCs w:val="26"/>
          <w:rtl/>
          <w:lang w:bidi="fa-IR"/>
        </w:rPr>
        <w:softHyphen/>
      </w:r>
      <w:r w:rsidRPr="007906BB">
        <w:rPr>
          <w:rFonts w:cs="B Zar" w:hint="cs"/>
          <w:sz w:val="26"/>
          <w:szCs w:val="26"/>
          <w:rtl/>
          <w:lang w:bidi="fa-IR"/>
        </w:rPr>
        <w:t>بندی تولید تشکیل شد. اعضاء اوپک به تفاهم رسیدند که در خصوص این سهمیه</w:t>
      </w:r>
      <w:r w:rsidRPr="007906BB">
        <w:rPr>
          <w:rFonts w:cs="B Zar"/>
          <w:sz w:val="26"/>
          <w:szCs w:val="26"/>
          <w:rtl/>
          <w:lang w:bidi="fa-IR"/>
        </w:rPr>
        <w:softHyphen/>
      </w:r>
      <w:r w:rsidRPr="007906BB">
        <w:rPr>
          <w:rFonts w:cs="B Zar" w:hint="cs"/>
          <w:sz w:val="26"/>
          <w:szCs w:val="26"/>
          <w:rtl/>
          <w:lang w:bidi="fa-IR"/>
        </w:rPr>
        <w:t>بندی تولید با شرکت</w:t>
      </w:r>
      <w:r w:rsidRPr="007906BB">
        <w:rPr>
          <w:rFonts w:cs="B Zar"/>
          <w:sz w:val="26"/>
          <w:szCs w:val="26"/>
          <w:rtl/>
          <w:lang w:bidi="fa-IR"/>
        </w:rPr>
        <w:softHyphen/>
      </w:r>
      <w:r w:rsidRPr="007906BB">
        <w:rPr>
          <w:rFonts w:cs="B Zar" w:hint="cs"/>
          <w:sz w:val="26"/>
          <w:szCs w:val="26"/>
          <w:rtl/>
          <w:lang w:bidi="fa-IR"/>
        </w:rPr>
        <w:t>های نفتی نیز مذاکراتی داشته باشند که وزیر توانمند نفت عربستان (زکی یمانی) به نمایندگی از اعضاء عهده</w:t>
      </w:r>
      <w:r w:rsidRPr="007906BB">
        <w:rPr>
          <w:rFonts w:cs="B Zar"/>
          <w:sz w:val="26"/>
          <w:szCs w:val="26"/>
          <w:rtl/>
          <w:lang w:bidi="fa-IR"/>
        </w:rPr>
        <w:softHyphen/>
      </w:r>
      <w:r w:rsidRPr="007906BB">
        <w:rPr>
          <w:rFonts w:cs="B Zar" w:hint="cs"/>
          <w:sz w:val="26"/>
          <w:szCs w:val="26"/>
          <w:rtl/>
          <w:lang w:bidi="fa-IR"/>
        </w:rPr>
        <w:t>دار این مذاکرات شد. در اکتبر 1972 پس از مذاکرات متعدد شرکت های نفتی موافقت نمودند که سهمی معادل 25% داشته باشند که این سهم تا سال 1983 به 51% می</w:t>
      </w:r>
      <w:r w:rsidRPr="007906BB">
        <w:rPr>
          <w:rFonts w:cs="B Zar"/>
          <w:sz w:val="26"/>
          <w:szCs w:val="26"/>
          <w:rtl/>
          <w:lang w:bidi="fa-IR"/>
        </w:rPr>
        <w:softHyphen/>
      </w:r>
      <w:r w:rsidRPr="007906BB">
        <w:rPr>
          <w:rFonts w:cs="B Zar" w:hint="cs"/>
          <w:sz w:val="26"/>
          <w:szCs w:val="26"/>
          <w:rtl/>
          <w:lang w:bidi="fa-IR"/>
        </w:rPr>
        <w:t xml:space="preserve">رسید. علاوه بر توافقات کلی کشورهای حوزه خلیج فارس، </w:t>
      </w:r>
      <w:r w:rsidRPr="007906BB">
        <w:rPr>
          <w:rFonts w:cs="B Zar" w:hint="cs"/>
          <w:sz w:val="26"/>
          <w:szCs w:val="26"/>
          <w:rtl/>
          <w:lang w:bidi="fa-IR"/>
        </w:rPr>
        <w:lastRenderedPageBreak/>
        <w:t>عربستان، امارات متحده عربی و پس از مدتی قطر یک تفاهم کلی مبنی بر سهمیه</w:t>
      </w:r>
      <w:r w:rsidRPr="007906BB">
        <w:rPr>
          <w:rFonts w:cs="B Zar"/>
          <w:sz w:val="26"/>
          <w:szCs w:val="26"/>
          <w:rtl/>
          <w:lang w:bidi="fa-IR"/>
        </w:rPr>
        <w:softHyphen/>
      </w:r>
      <w:r w:rsidRPr="007906BB">
        <w:rPr>
          <w:rFonts w:cs="B Zar" w:hint="cs"/>
          <w:sz w:val="26"/>
          <w:szCs w:val="26"/>
          <w:rtl/>
          <w:lang w:bidi="fa-IR"/>
        </w:rPr>
        <w:t>بندی تولیدات را منعقد نمودند. در سال 1972 ایران خروج خود را اعلام کرد و عراق در جهت ملی کردن صنعت نفت خود گام برداشت. پارلمان کویت با تفاهم مخالفت کرد و دولت کویت  سهامدار 60% سهام شرکت نفت این کشور شد و خواهان کل این سهام در سال 1980 شد.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 xml:space="preserve"> این سهمیه</w:t>
      </w:r>
      <w:r w:rsidRPr="007906BB">
        <w:rPr>
          <w:rFonts w:cs="B Zar"/>
          <w:sz w:val="26"/>
          <w:szCs w:val="26"/>
          <w:rtl/>
          <w:lang w:bidi="fa-IR"/>
        </w:rPr>
        <w:softHyphen/>
      </w:r>
      <w:r w:rsidRPr="007906BB">
        <w:rPr>
          <w:rFonts w:cs="B Zar" w:hint="cs"/>
          <w:sz w:val="26"/>
          <w:szCs w:val="26"/>
          <w:rtl/>
          <w:lang w:bidi="fa-IR"/>
        </w:rPr>
        <w:t xml:space="preserve">بندی و اعطاء حق مشارکت به اعضاء اوپک این امکان را می‌داد که تولید نفت که پیش ‌از این به خریداران ثالث می‌داند را به اشتراک گذاشته و برای مدیریت این سیستم نیاز به تنظیم نوع جدیدی از شیوه قیمت‌گذاری بوجود آمد ( مابرو 1984). به این ترتیب کشورهای صاحب ذخائر نفت خام میبایست قیمت مشخصی را برای خریداران طرف ثالث تعیین کرده و اعلام عمومی نمایند. </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در چنین چهارچوبی مفاهیمی چون قیمت فروش رسمی</w:t>
      </w:r>
      <w:r w:rsidRPr="007906BB">
        <w:rPr>
          <w:rFonts w:cs="B Zar"/>
          <w:sz w:val="26"/>
          <w:szCs w:val="26"/>
          <w:vertAlign w:val="superscript"/>
          <w:rtl/>
          <w:lang w:bidi="fa-IR"/>
        </w:rPr>
        <w:footnoteReference w:id="18"/>
      </w:r>
      <w:r w:rsidRPr="007906BB">
        <w:rPr>
          <w:rFonts w:cs="B Zar" w:hint="cs"/>
          <w:sz w:val="26"/>
          <w:szCs w:val="26"/>
          <w:rtl/>
          <w:lang w:bidi="fa-IR"/>
        </w:rPr>
        <w:t xml:space="preserve"> (</w:t>
      </w:r>
      <w:r w:rsidRPr="007906BB">
        <w:rPr>
          <w:rFonts w:asciiTheme="majorBidi" w:hAnsiTheme="majorBidi" w:cstheme="majorBidi"/>
          <w:sz w:val="23"/>
          <w:szCs w:val="23"/>
          <w:lang w:bidi="fa-IR"/>
        </w:rPr>
        <w:t>OSP</w:t>
      </w:r>
      <w:r w:rsidRPr="007906BB">
        <w:rPr>
          <w:rFonts w:cs="B Zar" w:hint="cs"/>
          <w:sz w:val="26"/>
          <w:szCs w:val="26"/>
          <w:rtl/>
          <w:lang w:bidi="fa-IR"/>
        </w:rPr>
        <w:t>) و یا قیمت فروش دولتی</w:t>
      </w:r>
      <w:r w:rsidRPr="007906BB">
        <w:rPr>
          <w:rFonts w:cs="B Zar"/>
          <w:sz w:val="26"/>
          <w:szCs w:val="26"/>
          <w:vertAlign w:val="superscript"/>
          <w:rtl/>
          <w:lang w:bidi="fa-IR"/>
        </w:rPr>
        <w:footnoteReference w:id="19"/>
      </w:r>
      <w:r w:rsidRPr="007906BB">
        <w:rPr>
          <w:rFonts w:cs="B Zar" w:hint="cs"/>
          <w:sz w:val="26"/>
          <w:szCs w:val="26"/>
          <w:rtl/>
          <w:lang w:bidi="fa-IR"/>
        </w:rPr>
        <w:t xml:space="preserve"> (</w:t>
      </w:r>
      <w:r w:rsidRPr="007906BB">
        <w:rPr>
          <w:rFonts w:asciiTheme="majorBidi" w:hAnsiTheme="majorBidi" w:cstheme="majorBidi"/>
          <w:sz w:val="23"/>
          <w:szCs w:val="23"/>
          <w:lang w:bidi="fa-IR"/>
        </w:rPr>
        <w:t>GSP</w:t>
      </w:r>
      <w:r w:rsidRPr="007906BB">
        <w:rPr>
          <w:rFonts w:cs="B Zar" w:hint="cs"/>
          <w:sz w:val="26"/>
          <w:szCs w:val="26"/>
          <w:rtl/>
          <w:lang w:bidi="fa-IR"/>
        </w:rPr>
        <w:t>) شکل گرفتند که همچنان در ادبیات صادرات نفت مورد استفاده قرار می</w:t>
      </w:r>
      <w:r w:rsidRPr="007906BB">
        <w:rPr>
          <w:rFonts w:cs="B Zar"/>
          <w:sz w:val="26"/>
          <w:szCs w:val="26"/>
          <w:rtl/>
          <w:lang w:bidi="fa-IR"/>
        </w:rPr>
        <w:softHyphen/>
      </w:r>
      <w:r w:rsidRPr="007906BB">
        <w:rPr>
          <w:rFonts w:cs="B Zar" w:hint="cs"/>
          <w:sz w:val="26"/>
          <w:szCs w:val="26"/>
          <w:rtl/>
          <w:lang w:bidi="fa-IR"/>
        </w:rPr>
        <w:t>گیرند. علی ایحال، بنابر تسهیل مبادلات، فقدان تجربه کافی در زمینه</w:t>
      </w:r>
      <w:r w:rsidRPr="007906BB">
        <w:rPr>
          <w:rFonts w:cs="B Zar"/>
          <w:sz w:val="26"/>
          <w:szCs w:val="26"/>
          <w:rtl/>
          <w:lang w:bidi="fa-IR"/>
        </w:rPr>
        <w:softHyphen/>
      </w:r>
      <w:r w:rsidRPr="007906BB">
        <w:rPr>
          <w:rFonts w:cs="B Zar" w:hint="cs"/>
          <w:sz w:val="26"/>
          <w:szCs w:val="26"/>
          <w:rtl/>
          <w:lang w:bidi="fa-IR"/>
        </w:rPr>
        <w:t>های بازاریابی و ناتوانی در همگرایی صنایع پایین دستی و صنایع پتروشیمی و بازاریابی در کشورهای واردکننده نفت خام، غالب کشورها سهمیه خود را به همان شرکت</w:t>
      </w:r>
      <w:r w:rsidRPr="007906BB">
        <w:rPr>
          <w:rFonts w:cs="B Zar"/>
          <w:sz w:val="26"/>
          <w:szCs w:val="26"/>
          <w:rtl/>
          <w:lang w:bidi="fa-IR"/>
        </w:rPr>
        <w:softHyphen/>
      </w:r>
      <w:r w:rsidRPr="007906BB">
        <w:rPr>
          <w:rFonts w:cs="B Zar" w:hint="cs"/>
          <w:sz w:val="26"/>
          <w:szCs w:val="26"/>
          <w:rtl/>
          <w:lang w:bidi="fa-IR"/>
        </w:rPr>
        <w:t>هایی واگذار کردند که در همان ابتدای کار در قالب امتیازنامه</w:t>
      </w:r>
      <w:r w:rsidRPr="007906BB">
        <w:rPr>
          <w:rFonts w:cs="B Zar"/>
          <w:sz w:val="26"/>
          <w:szCs w:val="26"/>
          <w:rtl/>
          <w:lang w:bidi="fa-IR"/>
        </w:rPr>
        <w:softHyphen/>
      </w:r>
      <w:r w:rsidRPr="007906BB">
        <w:rPr>
          <w:rFonts w:cs="B Zar" w:hint="cs"/>
          <w:sz w:val="26"/>
          <w:szCs w:val="26"/>
          <w:rtl/>
          <w:lang w:bidi="fa-IR"/>
        </w:rPr>
        <w:t>ها با ایشان در تعامل بودند. این واگذاری سهمیه به</w:t>
      </w:r>
      <w:r w:rsidRPr="007906BB">
        <w:rPr>
          <w:rFonts w:cs="B Zar"/>
          <w:sz w:val="26"/>
          <w:szCs w:val="26"/>
          <w:rtl/>
          <w:lang w:bidi="fa-IR"/>
        </w:rPr>
        <w:softHyphen/>
      </w:r>
      <w:r w:rsidRPr="007906BB">
        <w:rPr>
          <w:rFonts w:cs="B Zar" w:hint="cs"/>
          <w:sz w:val="26"/>
          <w:szCs w:val="26"/>
          <w:rtl/>
          <w:lang w:bidi="fa-IR"/>
        </w:rPr>
        <w:t>عنوان بخشی تفکیک ناپذیر از تفاهم</w:t>
      </w:r>
      <w:r w:rsidRPr="007906BB">
        <w:rPr>
          <w:rFonts w:cs="B Zar"/>
          <w:sz w:val="26"/>
          <w:szCs w:val="26"/>
          <w:rtl/>
          <w:lang w:bidi="fa-IR"/>
        </w:rPr>
        <w:softHyphen/>
      </w:r>
      <w:r w:rsidRPr="007906BB">
        <w:rPr>
          <w:rFonts w:cs="B Zar" w:hint="cs"/>
          <w:sz w:val="26"/>
          <w:szCs w:val="26"/>
          <w:rtl/>
          <w:lang w:bidi="fa-IR"/>
        </w:rPr>
        <w:t>نامه</w:t>
      </w:r>
      <w:r w:rsidRPr="007906BB">
        <w:rPr>
          <w:rFonts w:cs="B Zar"/>
          <w:sz w:val="26"/>
          <w:szCs w:val="26"/>
          <w:rtl/>
          <w:lang w:bidi="fa-IR"/>
        </w:rPr>
        <w:softHyphen/>
      </w:r>
      <w:r w:rsidRPr="007906BB">
        <w:rPr>
          <w:rFonts w:cs="B Zar" w:hint="cs"/>
          <w:sz w:val="26"/>
          <w:szCs w:val="26"/>
          <w:rtl/>
          <w:lang w:bidi="fa-IR"/>
        </w:rPr>
        <w:t>های مشارکت در تولید محسوب می</w:t>
      </w:r>
      <w:r w:rsidRPr="007906BB">
        <w:rPr>
          <w:rFonts w:cs="B Zar"/>
          <w:sz w:val="26"/>
          <w:szCs w:val="26"/>
          <w:rtl/>
          <w:lang w:bidi="fa-IR"/>
        </w:rPr>
        <w:softHyphen/>
      </w:r>
      <w:r w:rsidRPr="007906BB">
        <w:rPr>
          <w:rFonts w:cs="B Zar" w:hint="cs"/>
          <w:sz w:val="26"/>
          <w:szCs w:val="26"/>
          <w:rtl/>
          <w:lang w:bidi="fa-IR"/>
        </w:rPr>
        <w:t>شد با این تفاوت که طبق قیمت</w:t>
      </w:r>
      <w:r w:rsidRPr="007906BB">
        <w:rPr>
          <w:rFonts w:cs="B Zar"/>
          <w:sz w:val="26"/>
          <w:szCs w:val="26"/>
          <w:rtl/>
          <w:lang w:bidi="fa-IR"/>
        </w:rPr>
        <w:softHyphen/>
      </w:r>
      <w:r w:rsidRPr="007906BB">
        <w:rPr>
          <w:rFonts w:cs="B Zar" w:hint="cs"/>
          <w:sz w:val="26"/>
          <w:szCs w:val="26"/>
          <w:rtl/>
          <w:lang w:bidi="fa-IR"/>
        </w:rPr>
        <w:t>ها در مبادلات بیع متقابل عمل می</w:t>
      </w:r>
      <w:r w:rsidRPr="007906BB">
        <w:rPr>
          <w:rFonts w:cs="B Zar"/>
          <w:sz w:val="26"/>
          <w:szCs w:val="26"/>
          <w:rtl/>
          <w:lang w:bidi="fa-IR"/>
        </w:rPr>
        <w:softHyphen/>
      </w:r>
      <w:r w:rsidRPr="007906BB">
        <w:rPr>
          <w:rFonts w:cs="B Zar" w:hint="cs"/>
          <w:sz w:val="26"/>
          <w:szCs w:val="26"/>
          <w:rtl/>
          <w:lang w:bidi="fa-IR"/>
        </w:rPr>
        <w:t>شد.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سیستم پیچیده قیمت</w:t>
      </w:r>
      <w:r w:rsidRPr="007906BB">
        <w:rPr>
          <w:rFonts w:cs="B Zar"/>
          <w:sz w:val="26"/>
          <w:szCs w:val="26"/>
          <w:rtl/>
          <w:lang w:bidi="fa-IR"/>
        </w:rPr>
        <w:softHyphen/>
      </w:r>
      <w:r w:rsidRPr="007906BB">
        <w:rPr>
          <w:rFonts w:cs="B Zar" w:hint="cs"/>
          <w:sz w:val="26"/>
          <w:szCs w:val="26"/>
          <w:rtl/>
          <w:lang w:bidi="fa-IR"/>
        </w:rPr>
        <w:t>گذاری نفت از اوایل دهه 1970 بر پایه سه مفهوم مجزا بنا شد: قیمت</w:t>
      </w:r>
      <w:r w:rsidRPr="007906BB">
        <w:rPr>
          <w:rFonts w:cs="B Zar"/>
          <w:sz w:val="26"/>
          <w:szCs w:val="26"/>
          <w:rtl/>
          <w:lang w:bidi="fa-IR"/>
        </w:rPr>
        <w:softHyphen/>
      </w:r>
      <w:r w:rsidRPr="007906BB">
        <w:rPr>
          <w:rFonts w:cs="B Zar" w:hint="cs"/>
          <w:sz w:val="26"/>
          <w:szCs w:val="26"/>
          <w:rtl/>
          <w:lang w:bidi="fa-IR"/>
        </w:rPr>
        <w:t>های تفاهم شده، قیمت فروش رسمی و قیمت بیع متقابل. چنین سیتمی ناکارآمد بود چرا که خریداران این امکان را داشتند که یک بشکه نفت را به قیمت</w:t>
      </w:r>
      <w:r w:rsidRPr="007906BB">
        <w:rPr>
          <w:rFonts w:cs="B Zar"/>
          <w:sz w:val="26"/>
          <w:szCs w:val="26"/>
          <w:rtl/>
          <w:lang w:bidi="fa-IR"/>
        </w:rPr>
        <w:softHyphen/>
      </w:r>
      <w:r w:rsidRPr="007906BB">
        <w:rPr>
          <w:rFonts w:cs="B Zar" w:hint="cs"/>
          <w:sz w:val="26"/>
          <w:szCs w:val="26"/>
          <w:rtl/>
          <w:lang w:bidi="fa-IR"/>
        </w:rPr>
        <w:t>های متفاوت خریداری نمایند. نبود اطلاعات و شفافیت همچنین بدین معنا بود که یک سازوکار در جهت همگرا ساختن این قیمت</w:t>
      </w:r>
      <w:r w:rsidRPr="007906BB">
        <w:rPr>
          <w:rFonts w:cs="B Zar"/>
          <w:sz w:val="26"/>
          <w:szCs w:val="26"/>
          <w:rtl/>
          <w:lang w:bidi="fa-IR"/>
        </w:rPr>
        <w:softHyphen/>
      </w:r>
      <w:r w:rsidRPr="007906BB">
        <w:rPr>
          <w:rFonts w:cs="B Zar" w:hint="cs"/>
          <w:sz w:val="26"/>
          <w:szCs w:val="26"/>
          <w:rtl/>
          <w:lang w:bidi="fa-IR"/>
        </w:rPr>
        <w:t>ها وجود نداشت. لذا این رژیم قیمت</w:t>
      </w:r>
      <w:r w:rsidRPr="007906BB">
        <w:rPr>
          <w:rFonts w:cs="B Zar"/>
          <w:sz w:val="26"/>
          <w:szCs w:val="26"/>
          <w:rtl/>
          <w:lang w:bidi="fa-IR"/>
        </w:rPr>
        <w:softHyphen/>
      </w:r>
      <w:r w:rsidRPr="007906BB">
        <w:rPr>
          <w:rFonts w:cs="B Zar" w:hint="cs"/>
          <w:sz w:val="26"/>
          <w:szCs w:val="26"/>
          <w:rtl/>
          <w:lang w:bidi="fa-IR"/>
        </w:rPr>
        <w:t>گذاری عمری کوتاه داشت و حیات آن تا سال 1975 خاتمه یافت.</w:t>
      </w:r>
    </w:p>
    <w:p w:rsidR="007906BB" w:rsidRPr="007906BB" w:rsidRDefault="007906BB" w:rsidP="007906BB">
      <w:pPr>
        <w:bidi/>
        <w:spacing w:after="0"/>
        <w:jc w:val="both"/>
        <w:rPr>
          <w:rFonts w:cs="B Zar"/>
          <w:sz w:val="26"/>
          <w:szCs w:val="26"/>
          <w:rtl/>
          <w:lang w:bidi="fa-IR"/>
        </w:rPr>
      </w:pPr>
      <w:r w:rsidRPr="007906BB">
        <w:rPr>
          <w:rFonts w:cs="B Zar" w:hint="cs"/>
          <w:sz w:val="26"/>
          <w:szCs w:val="26"/>
          <w:rtl/>
          <w:lang w:bidi="fa-IR"/>
        </w:rPr>
        <w:t>دوره مدیریت قیمت</w:t>
      </w:r>
      <w:r w:rsidRPr="007906BB">
        <w:rPr>
          <w:rFonts w:cs="B Zar"/>
          <w:sz w:val="26"/>
          <w:szCs w:val="26"/>
          <w:rtl/>
          <w:lang w:bidi="fa-IR"/>
        </w:rPr>
        <w:softHyphen/>
      </w:r>
      <w:r w:rsidRPr="007906BB">
        <w:rPr>
          <w:rFonts w:cs="B Zar" w:hint="cs"/>
          <w:sz w:val="26"/>
          <w:szCs w:val="26"/>
          <w:rtl/>
          <w:lang w:bidi="fa-IR"/>
        </w:rPr>
        <w:t>ها که طی سال</w:t>
      </w:r>
      <w:r w:rsidRPr="007906BB">
        <w:rPr>
          <w:rFonts w:cs="B Zar"/>
          <w:sz w:val="26"/>
          <w:szCs w:val="26"/>
          <w:rtl/>
          <w:lang w:bidi="fa-IR"/>
        </w:rPr>
        <w:softHyphen/>
      </w:r>
      <w:r w:rsidRPr="007906BB">
        <w:rPr>
          <w:rFonts w:cs="B Zar" w:hint="cs"/>
          <w:sz w:val="26"/>
          <w:szCs w:val="26"/>
          <w:rtl/>
          <w:lang w:bidi="fa-IR"/>
        </w:rPr>
        <w:t>های 1974 تا 1975</w:t>
      </w:r>
      <w:r w:rsidRPr="007906BB">
        <w:rPr>
          <w:rFonts w:cs="B Zar"/>
          <w:sz w:val="26"/>
          <w:szCs w:val="26"/>
          <w:lang w:bidi="fa-IR"/>
        </w:rPr>
        <w:t xml:space="preserve"> </w:t>
      </w:r>
      <w:r w:rsidRPr="007906BB">
        <w:rPr>
          <w:rFonts w:cs="B Zar" w:hint="cs"/>
          <w:sz w:val="26"/>
          <w:szCs w:val="26"/>
          <w:rtl/>
          <w:lang w:bidi="fa-IR"/>
        </w:rPr>
        <w:t>برای دوره</w:t>
      </w:r>
      <w:r w:rsidRPr="007906BB">
        <w:rPr>
          <w:rFonts w:cs="B Zar"/>
          <w:sz w:val="26"/>
          <w:szCs w:val="26"/>
          <w:rtl/>
          <w:lang w:bidi="fa-IR"/>
        </w:rPr>
        <w:softHyphen/>
      </w:r>
      <w:r w:rsidRPr="007906BB">
        <w:rPr>
          <w:rFonts w:cs="B Zar" w:hint="cs"/>
          <w:sz w:val="26"/>
          <w:szCs w:val="26"/>
          <w:rtl/>
          <w:lang w:bidi="fa-IR"/>
        </w:rPr>
        <w:t>ای کوتاه به</w:t>
      </w:r>
      <w:r w:rsidRPr="007906BB">
        <w:rPr>
          <w:rFonts w:cs="B Zar"/>
          <w:sz w:val="26"/>
          <w:szCs w:val="26"/>
          <w:rtl/>
          <w:lang w:bidi="fa-IR"/>
        </w:rPr>
        <w:softHyphen/>
      </w:r>
      <w:r w:rsidRPr="007906BB">
        <w:rPr>
          <w:rFonts w:cs="B Zar" w:hint="cs"/>
          <w:sz w:val="26"/>
          <w:szCs w:val="26"/>
          <w:rtl/>
          <w:lang w:bidi="fa-IR"/>
        </w:rPr>
        <w:t>عنوان بخشی از فرآیند بیع متقابل ظهور پیدا کرد، از خیلی جنبه</w:t>
      </w:r>
      <w:r w:rsidRPr="007906BB">
        <w:rPr>
          <w:rFonts w:cs="B Zar"/>
          <w:sz w:val="26"/>
          <w:szCs w:val="26"/>
          <w:rtl/>
          <w:lang w:bidi="fa-IR"/>
        </w:rPr>
        <w:softHyphen/>
      </w:r>
      <w:r w:rsidRPr="007906BB">
        <w:rPr>
          <w:rFonts w:cs="B Zar" w:hint="cs"/>
          <w:sz w:val="26"/>
          <w:szCs w:val="26"/>
          <w:rtl/>
          <w:lang w:bidi="fa-IR"/>
        </w:rPr>
        <w:t>ها افراطی به نظر می</w:t>
      </w:r>
      <w:r w:rsidRPr="007906BB">
        <w:rPr>
          <w:rFonts w:cs="B Zar"/>
          <w:sz w:val="26"/>
          <w:szCs w:val="26"/>
          <w:rtl/>
          <w:lang w:bidi="fa-IR"/>
        </w:rPr>
        <w:softHyphen/>
      </w:r>
      <w:r w:rsidRPr="007906BB">
        <w:rPr>
          <w:rFonts w:cs="B Zar" w:hint="cs"/>
          <w:sz w:val="26"/>
          <w:szCs w:val="26"/>
          <w:rtl/>
          <w:lang w:bidi="fa-IR"/>
        </w:rPr>
        <w:t>رسید چراکه قدرت قیمت</w:t>
      </w:r>
      <w:r w:rsidRPr="007906BB">
        <w:rPr>
          <w:rFonts w:cs="B Zar"/>
          <w:sz w:val="26"/>
          <w:szCs w:val="26"/>
          <w:rtl/>
          <w:lang w:bidi="fa-IR"/>
        </w:rPr>
        <w:softHyphen/>
      </w:r>
      <w:r w:rsidRPr="007906BB">
        <w:rPr>
          <w:rFonts w:cs="B Zar" w:hint="cs"/>
          <w:sz w:val="26"/>
          <w:szCs w:val="26"/>
          <w:rtl/>
          <w:lang w:bidi="fa-IR"/>
        </w:rPr>
        <w:t xml:space="preserve">گذاری در بازار نفت </w:t>
      </w:r>
      <w:r w:rsidRPr="007906BB">
        <w:rPr>
          <w:rFonts w:cs="B Zar" w:hint="cs"/>
          <w:sz w:val="26"/>
          <w:szCs w:val="26"/>
          <w:rtl/>
          <w:lang w:bidi="fa-IR"/>
        </w:rPr>
        <w:lastRenderedPageBreak/>
        <w:t>را از شرکت</w:t>
      </w:r>
      <w:r w:rsidRPr="007906BB">
        <w:rPr>
          <w:rFonts w:cs="B Zar"/>
          <w:sz w:val="26"/>
          <w:szCs w:val="26"/>
          <w:rtl/>
          <w:lang w:bidi="fa-IR"/>
        </w:rPr>
        <w:softHyphen/>
      </w:r>
      <w:r w:rsidRPr="007906BB">
        <w:rPr>
          <w:rFonts w:cs="B Zar" w:hint="cs"/>
          <w:sz w:val="26"/>
          <w:szCs w:val="26"/>
          <w:rtl/>
          <w:lang w:bidi="fa-IR"/>
        </w:rPr>
        <w:t>های چند ملیتی به اوپک منتقل کرد. نظام جدید قیمت</w:t>
      </w:r>
      <w:r w:rsidRPr="007906BB">
        <w:rPr>
          <w:rFonts w:cs="B Zar"/>
          <w:sz w:val="26"/>
          <w:szCs w:val="26"/>
          <w:rtl/>
          <w:lang w:bidi="fa-IR"/>
        </w:rPr>
        <w:softHyphen/>
      </w:r>
      <w:r w:rsidRPr="007906BB">
        <w:rPr>
          <w:rFonts w:cs="B Zar" w:hint="cs"/>
          <w:sz w:val="26"/>
          <w:szCs w:val="26"/>
          <w:rtl/>
          <w:lang w:bidi="fa-IR"/>
        </w:rPr>
        <w:t>گذاری  بر مفهوم قیمت مرجع</w:t>
      </w:r>
      <w:r w:rsidRPr="007906BB">
        <w:rPr>
          <w:rFonts w:cs="B Zar"/>
          <w:sz w:val="26"/>
          <w:szCs w:val="26"/>
          <w:vertAlign w:val="superscript"/>
          <w:rtl/>
          <w:lang w:bidi="fa-IR"/>
        </w:rPr>
        <w:footnoteReference w:id="20"/>
      </w:r>
      <w:r w:rsidRPr="007906BB">
        <w:rPr>
          <w:rFonts w:cs="B Zar" w:hint="cs"/>
          <w:sz w:val="26"/>
          <w:szCs w:val="26"/>
          <w:rtl/>
          <w:lang w:bidi="fa-IR"/>
        </w:rPr>
        <w:t xml:space="preserve"> یا قیمت شاخص</w:t>
      </w:r>
      <w:r w:rsidRPr="007906BB">
        <w:rPr>
          <w:rFonts w:cs="B Zar"/>
          <w:sz w:val="26"/>
          <w:szCs w:val="26"/>
          <w:vertAlign w:val="superscript"/>
          <w:rtl/>
          <w:lang w:bidi="fa-IR"/>
        </w:rPr>
        <w:footnoteReference w:id="21"/>
      </w:r>
      <w:r w:rsidRPr="007906BB">
        <w:rPr>
          <w:rFonts w:cs="B Zar" w:hint="cs"/>
          <w:sz w:val="26"/>
          <w:szCs w:val="26"/>
          <w:rtl/>
          <w:lang w:bidi="fa-IR"/>
        </w:rPr>
        <w:t xml:space="preserve"> متمرکز بوده به نحوی که نفت خام سبک عربی تولیدی توسط عربستان به</w:t>
      </w:r>
      <w:r w:rsidRPr="007906BB">
        <w:rPr>
          <w:rFonts w:cs="B Zar"/>
          <w:sz w:val="26"/>
          <w:szCs w:val="26"/>
          <w:rtl/>
          <w:lang w:bidi="fa-IR"/>
        </w:rPr>
        <w:softHyphen/>
      </w:r>
      <w:r w:rsidRPr="007906BB">
        <w:rPr>
          <w:rFonts w:cs="B Zar" w:hint="cs"/>
          <w:sz w:val="26"/>
          <w:szCs w:val="26"/>
          <w:rtl/>
          <w:lang w:bidi="fa-IR"/>
        </w:rPr>
        <w:t>عنوان نفت شاخص انتخاب شد. در این نظام قیمت</w:t>
      </w:r>
      <w:r w:rsidRPr="007906BB">
        <w:rPr>
          <w:rFonts w:cs="B Zar"/>
          <w:sz w:val="26"/>
          <w:szCs w:val="26"/>
          <w:rtl/>
          <w:lang w:bidi="fa-IR"/>
        </w:rPr>
        <w:softHyphen/>
      </w:r>
      <w:r w:rsidRPr="007906BB">
        <w:rPr>
          <w:rFonts w:cs="B Zar" w:hint="cs"/>
          <w:sz w:val="26"/>
          <w:szCs w:val="26"/>
          <w:rtl/>
          <w:lang w:bidi="fa-IR"/>
        </w:rPr>
        <w:t>های مدیریت شده، اعضاء قیمت فروش رسمی را برای نفت خام خود حفظ می</w:t>
      </w:r>
      <w:r w:rsidRPr="007906BB">
        <w:rPr>
          <w:rFonts w:cs="B Zar"/>
          <w:sz w:val="26"/>
          <w:szCs w:val="26"/>
          <w:rtl/>
          <w:lang w:bidi="fa-IR"/>
        </w:rPr>
        <w:softHyphen/>
      </w:r>
      <w:r w:rsidRPr="007906BB">
        <w:rPr>
          <w:rFonts w:cs="B Zar" w:hint="cs"/>
          <w:sz w:val="26"/>
          <w:szCs w:val="26"/>
          <w:rtl/>
          <w:lang w:bidi="fa-IR"/>
        </w:rPr>
        <w:t>کردند ولی در نظام قیمتی جدید این قیمت</w:t>
      </w:r>
      <w:r w:rsidRPr="007906BB">
        <w:rPr>
          <w:rFonts w:cs="B Zar"/>
          <w:sz w:val="26"/>
          <w:szCs w:val="26"/>
          <w:rtl/>
          <w:lang w:bidi="fa-IR"/>
        </w:rPr>
        <w:softHyphen/>
      </w:r>
      <w:r w:rsidRPr="007906BB">
        <w:rPr>
          <w:rFonts w:cs="B Zar" w:hint="cs"/>
          <w:sz w:val="26"/>
          <w:szCs w:val="26"/>
          <w:rtl/>
          <w:lang w:bidi="fa-IR"/>
        </w:rPr>
        <w:t>ها با توجه به شاخص تعیین می</w:t>
      </w:r>
      <w:r w:rsidRPr="007906BB">
        <w:rPr>
          <w:rFonts w:cs="B Zar"/>
          <w:sz w:val="26"/>
          <w:szCs w:val="26"/>
          <w:rtl/>
          <w:lang w:bidi="fa-IR"/>
        </w:rPr>
        <w:softHyphen/>
      </w:r>
      <w:r w:rsidRPr="007906BB">
        <w:rPr>
          <w:rFonts w:cs="B Zar" w:hint="cs"/>
          <w:sz w:val="26"/>
          <w:szCs w:val="26"/>
          <w:rtl/>
          <w:lang w:bidi="fa-IR"/>
        </w:rPr>
        <w:t>شوند. قیمت</w:t>
      </w:r>
      <w:r w:rsidRPr="007906BB">
        <w:rPr>
          <w:rFonts w:cs="B Zar"/>
          <w:sz w:val="26"/>
          <w:szCs w:val="26"/>
          <w:rtl/>
          <w:lang w:bidi="fa-IR"/>
        </w:rPr>
        <w:softHyphen/>
      </w:r>
      <w:r w:rsidRPr="007906BB">
        <w:rPr>
          <w:rFonts w:cs="B Zar" w:hint="cs"/>
          <w:sz w:val="26"/>
          <w:szCs w:val="26"/>
          <w:rtl/>
          <w:lang w:bidi="fa-IR"/>
        </w:rPr>
        <w:t>های متفاوتی که نسبت به قیمت مرجع وجود داشتند، بسته به فاکتورهایی چون عرضه و تقاضای هرکدام از این انواع نفت خام و قیمت</w:t>
      </w:r>
      <w:r w:rsidRPr="007906BB">
        <w:rPr>
          <w:rFonts w:cs="B Zar"/>
          <w:sz w:val="26"/>
          <w:szCs w:val="26"/>
          <w:rtl/>
          <w:lang w:bidi="fa-IR"/>
        </w:rPr>
        <w:softHyphen/>
      </w:r>
      <w:r w:rsidRPr="007906BB">
        <w:rPr>
          <w:rFonts w:cs="B Zar" w:hint="cs"/>
          <w:sz w:val="26"/>
          <w:szCs w:val="26"/>
          <w:rtl/>
          <w:lang w:bidi="fa-IR"/>
        </w:rPr>
        <w:t>های نسبی نفت خام و سایر اقلام وابسته تعیین می</w:t>
      </w:r>
      <w:r w:rsidRPr="007906BB">
        <w:rPr>
          <w:rFonts w:cs="B Zar"/>
          <w:sz w:val="26"/>
          <w:szCs w:val="26"/>
          <w:rtl/>
          <w:lang w:bidi="fa-IR"/>
        </w:rPr>
        <w:softHyphen/>
      </w:r>
      <w:r w:rsidRPr="007906BB">
        <w:rPr>
          <w:rFonts w:cs="B Zar" w:hint="cs"/>
          <w:sz w:val="26"/>
          <w:szCs w:val="26"/>
          <w:rtl/>
          <w:lang w:bidi="fa-IR"/>
        </w:rPr>
        <w:t>شد. این موضوع کشورهای صادرکننده نفت را در فرآیند مدیریت قیمت خود با دشواری</w:t>
      </w:r>
      <w:r w:rsidRPr="007906BB">
        <w:rPr>
          <w:rFonts w:cs="B Zar"/>
          <w:sz w:val="26"/>
          <w:szCs w:val="26"/>
          <w:rtl/>
          <w:lang w:bidi="fa-IR"/>
        </w:rPr>
        <w:softHyphen/>
      </w:r>
      <w:r w:rsidRPr="007906BB">
        <w:rPr>
          <w:rFonts w:cs="B Zar" w:hint="cs"/>
          <w:sz w:val="26"/>
          <w:szCs w:val="26"/>
          <w:rtl/>
          <w:lang w:bidi="fa-IR"/>
        </w:rPr>
        <w:t>هایی مواجه می</w:t>
      </w:r>
      <w:r w:rsidRPr="007906BB">
        <w:rPr>
          <w:rFonts w:cs="B Zar"/>
          <w:sz w:val="26"/>
          <w:szCs w:val="26"/>
          <w:rtl/>
          <w:lang w:bidi="fa-IR"/>
        </w:rPr>
        <w:softHyphen/>
      </w:r>
      <w:r w:rsidRPr="007906BB">
        <w:rPr>
          <w:rFonts w:cs="B Zar" w:hint="cs"/>
          <w:sz w:val="26"/>
          <w:szCs w:val="26"/>
          <w:rtl/>
          <w:lang w:bidi="fa-IR"/>
        </w:rPr>
        <w:t>نمود.</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دو موضوع سهمیه</w:t>
      </w:r>
      <w:r w:rsidRPr="007906BB">
        <w:rPr>
          <w:rFonts w:cs="B Zar"/>
          <w:b/>
          <w:sz w:val="26"/>
          <w:szCs w:val="26"/>
          <w:rtl/>
          <w:lang w:bidi="fa-IR"/>
        </w:rPr>
        <w:softHyphen/>
      </w:r>
      <w:r w:rsidRPr="007906BB">
        <w:rPr>
          <w:rFonts w:cs="B Zar" w:hint="cs"/>
          <w:b/>
          <w:sz w:val="26"/>
          <w:szCs w:val="26"/>
          <w:rtl/>
          <w:lang w:bidi="fa-IR"/>
        </w:rPr>
        <w:t>بندی تولید و ملی سازی تأثیر بسیار عمیقی در ساختار صنعت نفت داشتند. شرکت‌های نفت چندملیتی بخش اعظمی از ذخیره نفت خام خود را از دست دادند و روزبه‌روز خود را وابسته‌تر از قبل به میزان عرضه اوپک می‌دیدند.</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درجه ادغام عمودی بین صنایع بالادستی و پایین‌دستی به طرز چشمگیری ضعیف شد. شرکت‌های نفتی، سرمایه‌های خود را در صنایع بالادستی و پایین‌دستی حفظ نمودند اما جایگاه آن‌ها نسبت به قبل بسیار نامتعادل شده بود. در یک‌کلام این شرکت‌ها دیگر قادر به دسترسی به منابع نفت خام جهت تأمین نیازهای صنایع پایین‌دستی خود نبودند. این موضوع توسعه یک بازار نفتی فراتر از حیطه فعالیتی و مبادلاتی شرکت</w:t>
      </w:r>
      <w:r w:rsidRPr="007906BB">
        <w:rPr>
          <w:rFonts w:cs="B Zar"/>
          <w:b/>
          <w:sz w:val="26"/>
          <w:szCs w:val="26"/>
          <w:rtl/>
          <w:lang w:bidi="fa-IR"/>
        </w:rPr>
        <w:softHyphen/>
      </w:r>
      <w:r w:rsidRPr="007906BB">
        <w:rPr>
          <w:rFonts w:cs="B Zar" w:hint="cs"/>
          <w:b/>
          <w:sz w:val="26"/>
          <w:szCs w:val="26"/>
          <w:rtl/>
          <w:lang w:bidi="fa-IR"/>
        </w:rPr>
        <w:t>های چند ملیتی را ایجاب می</w:t>
      </w:r>
      <w:r w:rsidRPr="007906BB">
        <w:rPr>
          <w:rFonts w:cs="B Zar"/>
          <w:b/>
          <w:sz w:val="26"/>
          <w:szCs w:val="26"/>
          <w:rtl/>
          <w:lang w:bidi="fa-IR"/>
        </w:rPr>
        <w:softHyphen/>
      </w:r>
      <w:r w:rsidRPr="007906BB">
        <w:rPr>
          <w:rFonts w:cs="B Zar" w:hint="cs"/>
          <w:b/>
          <w:sz w:val="26"/>
          <w:szCs w:val="26"/>
          <w:rtl/>
          <w:lang w:bidi="fa-IR"/>
        </w:rPr>
        <w:t>نمود. با این حال طی سال</w:t>
      </w:r>
      <w:r w:rsidRPr="007906BB">
        <w:rPr>
          <w:rFonts w:cs="B Zar"/>
          <w:b/>
          <w:sz w:val="26"/>
          <w:szCs w:val="26"/>
          <w:rtl/>
          <w:lang w:bidi="fa-IR"/>
        </w:rPr>
        <w:softHyphen/>
      </w:r>
      <w:r w:rsidRPr="007906BB">
        <w:rPr>
          <w:rFonts w:cs="B Zar" w:hint="cs"/>
          <w:b/>
          <w:sz w:val="26"/>
          <w:szCs w:val="26"/>
          <w:rtl/>
          <w:lang w:bidi="fa-IR"/>
        </w:rPr>
        <w:t>های 1975 تا 1978 کشورهای عضو اوپک در خصوص تولید نفت خود وابسته به این شرکت</w:t>
      </w:r>
      <w:r w:rsidRPr="007906BB">
        <w:rPr>
          <w:rFonts w:cs="B Zar"/>
          <w:b/>
          <w:sz w:val="26"/>
          <w:szCs w:val="26"/>
          <w:rtl/>
          <w:lang w:bidi="fa-IR"/>
        </w:rPr>
        <w:softHyphen/>
      </w:r>
      <w:r w:rsidRPr="007906BB">
        <w:rPr>
          <w:rFonts w:cs="B Zar" w:hint="cs"/>
          <w:b/>
          <w:sz w:val="26"/>
          <w:szCs w:val="26"/>
          <w:rtl/>
          <w:lang w:bidi="fa-IR"/>
        </w:rPr>
        <w:t>های چند ملیتی بودند و در این سازوکار قادر بودند تنها مقدار اندکی از نفت خام را توسط شرکت</w:t>
      </w:r>
      <w:r w:rsidRPr="007906BB">
        <w:rPr>
          <w:rFonts w:cs="B Zar"/>
          <w:b/>
          <w:sz w:val="26"/>
          <w:szCs w:val="26"/>
          <w:rtl/>
          <w:lang w:bidi="fa-IR"/>
        </w:rPr>
        <w:softHyphen/>
      </w:r>
      <w:r w:rsidRPr="007906BB">
        <w:rPr>
          <w:rFonts w:cs="B Zar" w:hint="cs"/>
          <w:b/>
          <w:sz w:val="26"/>
          <w:szCs w:val="26"/>
          <w:rtl/>
          <w:lang w:bidi="fa-IR"/>
        </w:rPr>
        <w:t>های ملی نفت محلی به افرادی غیر از هم</w:t>
      </w:r>
      <w:r w:rsidRPr="007906BB">
        <w:rPr>
          <w:rFonts w:cs="B Zar"/>
          <w:b/>
          <w:sz w:val="26"/>
          <w:szCs w:val="26"/>
          <w:rtl/>
          <w:lang w:bidi="fa-IR"/>
        </w:rPr>
        <w:softHyphen/>
      </w:r>
      <w:r w:rsidRPr="007906BB">
        <w:rPr>
          <w:rFonts w:cs="B Zar" w:hint="cs"/>
          <w:b/>
          <w:sz w:val="26"/>
          <w:szCs w:val="26"/>
          <w:rtl/>
          <w:lang w:bidi="fa-IR"/>
        </w:rPr>
        <w:t>پیمانان قدیمی خود به فروش برسانند. البته در اوایل پیاده‌سازی سیستم قیمت‌گذاری مدیریت‌شده اوپک، همچنان تولیدکنندگان اصلی دسترسی انحصاری به منابع نفت خام داشتند و همین امر شرایط را برای ایجاد فضای رقابتی در بازار نفت بسیار دشوارتر از قبل می‌کرد.</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 xml:space="preserve">در اواخر دهه 1970 یک ضرورت برای تغییر شرایط موجود توسط بازیگران بازار نفت در جهان احساس شد. شرکت‌های ملی نفت در اوپک شروع به افزایش تعداد مشتریان (غیر انحصاری) خود کردند. </w:t>
      </w:r>
      <w:r w:rsidRPr="007906BB">
        <w:rPr>
          <w:rFonts w:cs="B Zar" w:hint="cs"/>
          <w:b/>
          <w:sz w:val="26"/>
          <w:szCs w:val="26"/>
          <w:rtl/>
          <w:lang w:bidi="fa-IR"/>
        </w:rPr>
        <w:lastRenderedPageBreak/>
        <w:t xml:space="preserve">شرکت‌هایی همچون شرکت نفت ژاپن، شرکت‌های نفت منطقه‌ای و شرکت‌های تجاری نوظهور ازجمله شرکت‌هایی بودند که باعث توسعه این بازار شدند و ظهور این نوع شرکت‌ها در بخش‌های مختلف( به‌جز ایران) سرعت گرفت. در انقلاب سال 1979 ایران، نظام سیاسی حاکم تمامی توافقات و قراردادهای پیشین را با شرکت‌های بزرگ و تولیدکنندگان اصلی لغو کرد. در لیبی نیز مشتریان جدید نفتی ظهور کردند و شرکت‌های نفت منطقه‌ای و ایالتی تأسیس شدند. </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در جریان بحران 1979، قیمت منطقه‌ای نفت با سرعت بیشتری نسبت به قیمت فروش رسمی افزایش یافت. قراردادهای بلند مدت بیانگر یک توافق میان خریدار و فروشنده است که مقدار نفت تحویل داده شده را در حالتی مشخص می</w:t>
      </w:r>
      <w:r w:rsidRPr="007906BB">
        <w:rPr>
          <w:rFonts w:cs="B Zar"/>
          <w:b/>
          <w:sz w:val="26"/>
          <w:szCs w:val="26"/>
          <w:rtl/>
          <w:lang w:bidi="fa-IR"/>
        </w:rPr>
        <w:softHyphen/>
      </w:r>
      <w:r w:rsidRPr="007906BB">
        <w:rPr>
          <w:rFonts w:cs="B Zar" w:hint="cs"/>
          <w:b/>
          <w:sz w:val="26"/>
          <w:szCs w:val="26"/>
          <w:rtl/>
          <w:lang w:bidi="fa-IR"/>
        </w:rPr>
        <w:t>کند که قیمت</w:t>
      </w:r>
      <w:r w:rsidRPr="007906BB">
        <w:rPr>
          <w:rFonts w:cs="B Zar"/>
          <w:b/>
          <w:sz w:val="26"/>
          <w:szCs w:val="26"/>
          <w:rtl/>
          <w:lang w:bidi="fa-IR"/>
        </w:rPr>
        <w:softHyphen/>
      </w:r>
      <w:r w:rsidRPr="007906BB">
        <w:rPr>
          <w:rFonts w:cs="B Zar" w:hint="cs"/>
          <w:b/>
          <w:sz w:val="26"/>
          <w:szCs w:val="26"/>
          <w:rtl/>
          <w:lang w:bidi="fa-IR"/>
        </w:rPr>
        <w:t>ها با شاخص قیمت بازاری اوپک مشخص می</w:t>
      </w:r>
      <w:r w:rsidRPr="007906BB">
        <w:rPr>
          <w:rFonts w:cs="B Zar"/>
          <w:b/>
          <w:sz w:val="26"/>
          <w:szCs w:val="26"/>
          <w:rtl/>
          <w:lang w:bidi="fa-IR"/>
        </w:rPr>
        <w:softHyphen/>
      </w:r>
      <w:r w:rsidRPr="007906BB">
        <w:rPr>
          <w:rFonts w:cs="B Zar" w:hint="cs"/>
          <w:b/>
          <w:sz w:val="26"/>
          <w:szCs w:val="26"/>
          <w:rtl/>
          <w:lang w:bidi="fa-IR"/>
        </w:rPr>
        <w:t xml:space="preserve">شود. </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این قراردادها تولیدکنندگان را مجبور به فروش مقدار معینی از نفت به تولیدکنندگان اصلی بر اساس قیمت</w:t>
      </w:r>
      <w:r w:rsidRPr="007906BB">
        <w:rPr>
          <w:rFonts w:cs="B Zar"/>
          <w:b/>
          <w:sz w:val="26"/>
          <w:szCs w:val="26"/>
          <w:rtl/>
          <w:lang w:bidi="fa-IR"/>
        </w:rPr>
        <w:softHyphen/>
      </w:r>
      <w:r w:rsidRPr="007906BB">
        <w:rPr>
          <w:rFonts w:cs="B Zar" w:hint="cs"/>
          <w:b/>
          <w:sz w:val="26"/>
          <w:szCs w:val="26"/>
          <w:rtl/>
          <w:lang w:bidi="fa-IR"/>
        </w:rPr>
        <w:t>های بازاری می‌کند. این بدین معناست که شرکت‌های نفتی قادر هستند تا مابه</w:t>
      </w:r>
      <w:r w:rsidRPr="007906BB">
        <w:rPr>
          <w:rFonts w:cs="B Zar"/>
          <w:b/>
          <w:sz w:val="26"/>
          <w:szCs w:val="26"/>
          <w:rtl/>
          <w:lang w:bidi="fa-IR"/>
        </w:rPr>
        <w:softHyphen/>
      </w:r>
      <w:r w:rsidRPr="007906BB">
        <w:rPr>
          <w:rFonts w:cs="B Zar" w:hint="cs"/>
          <w:b/>
          <w:sz w:val="26"/>
          <w:szCs w:val="26"/>
          <w:rtl/>
          <w:lang w:bidi="fa-IR"/>
        </w:rPr>
        <w:t>التفاوت بین فروش رسمی و قیمت فروش نقدی را از طریق خرید از دولت‌ها و فروش آن با قیمت فروش نقدی یا بر اساس قراردادها با دیگر شرکت‌ها در شرایطی به دست آورند که هیچ تعامل مستقیمی با تولیدکنندگان نخواهند داشت.در این شرایط کاملاً غیرقابل‌پذیرش بود که تولیدکنندگان و دولت</w:t>
      </w:r>
      <w:r w:rsidRPr="007906BB">
        <w:rPr>
          <w:rFonts w:cs="B Zar"/>
          <w:b/>
          <w:sz w:val="26"/>
          <w:szCs w:val="26"/>
          <w:rtl/>
          <w:lang w:bidi="fa-IR"/>
        </w:rPr>
        <w:softHyphen/>
      </w:r>
      <w:r w:rsidRPr="007906BB">
        <w:rPr>
          <w:rFonts w:cs="B Zar" w:hint="cs"/>
          <w:b/>
          <w:sz w:val="26"/>
          <w:szCs w:val="26"/>
          <w:rtl/>
          <w:lang w:bidi="fa-IR"/>
        </w:rPr>
        <w:t>ها شروع به فروش نفت خام خود به خریداران ثالث به‌طور مستقیم نمایند (</w:t>
      </w:r>
      <w:r w:rsidRPr="007906BB">
        <w:rPr>
          <w:rFonts w:asciiTheme="majorBidi" w:hAnsiTheme="majorBidi" w:cstheme="majorBidi"/>
          <w:bCs/>
          <w:sz w:val="23"/>
          <w:szCs w:val="23"/>
          <w:lang w:bidi="fa-IR"/>
        </w:rPr>
        <w:t>Stevens, 1985</w:t>
      </w:r>
      <w:r w:rsidRPr="007906BB">
        <w:rPr>
          <w:rFonts w:cs="B Zar" w:hint="cs"/>
          <w:b/>
          <w:sz w:val="26"/>
          <w:szCs w:val="26"/>
          <w:rtl/>
          <w:lang w:bidi="fa-IR"/>
        </w:rPr>
        <w:t xml:space="preserve">). </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با گسترش تعداد خریداران</w:t>
      </w:r>
      <w:r w:rsidRPr="007906BB">
        <w:rPr>
          <w:rFonts w:cs="B Zar"/>
          <w:b/>
          <w:sz w:val="26"/>
          <w:szCs w:val="26"/>
          <w:vertAlign w:val="superscript"/>
          <w:rtl/>
          <w:lang w:bidi="fa-IR"/>
        </w:rPr>
        <w:footnoteReference w:id="22"/>
      </w:r>
      <w:r w:rsidRPr="007906BB">
        <w:rPr>
          <w:rFonts w:cs="B Zar" w:hint="cs"/>
          <w:b/>
          <w:sz w:val="26"/>
          <w:szCs w:val="26"/>
          <w:rtl/>
          <w:lang w:bidi="fa-IR"/>
        </w:rPr>
        <w:t>، تولیدکنندگان کوچک اوپک مثل کویت شروع به بالابردن قیمت فروش نفت خام خود از حد قیمت</w:t>
      </w:r>
      <w:r w:rsidRPr="007906BB">
        <w:rPr>
          <w:rFonts w:cs="B Zar"/>
          <w:b/>
          <w:sz w:val="26"/>
          <w:szCs w:val="26"/>
          <w:rtl/>
          <w:lang w:bidi="fa-IR"/>
        </w:rPr>
        <w:softHyphen/>
      </w:r>
      <w:r w:rsidRPr="007906BB">
        <w:rPr>
          <w:rFonts w:cs="B Zar" w:hint="cs"/>
          <w:b/>
          <w:sz w:val="26"/>
          <w:szCs w:val="26"/>
          <w:rtl/>
          <w:lang w:bidi="fa-IR"/>
        </w:rPr>
        <w:t>های شاخص نمودند. با چشم پوشی از مفاد قراردادهای بلند مدت، تولیدکنندگان آزادی عمل بیشتری در فروش نفت خود به خریدارانی که قیمت بیشتری نسبت به قیمت شاخص پیشنهاد می</w:t>
      </w:r>
      <w:r w:rsidRPr="007906BB">
        <w:rPr>
          <w:rFonts w:cs="B Zar"/>
          <w:b/>
          <w:sz w:val="26"/>
          <w:szCs w:val="26"/>
          <w:rtl/>
          <w:lang w:bidi="fa-IR"/>
        </w:rPr>
        <w:softHyphen/>
      </w:r>
      <w:r w:rsidRPr="007906BB">
        <w:rPr>
          <w:rFonts w:cs="B Zar" w:hint="cs"/>
          <w:b/>
          <w:sz w:val="26"/>
          <w:szCs w:val="26"/>
          <w:rtl/>
          <w:lang w:bidi="fa-IR"/>
        </w:rPr>
        <w:t>دهند، دارند. نتیجه این موضوع این بود که تولیدکنندگان اصلی دسترسی خود به حجم وسیعی از منابع نفت خام که تحت قراردادهای بلند مدت به آن</w:t>
      </w:r>
      <w:r w:rsidRPr="007906BB">
        <w:rPr>
          <w:rFonts w:cs="B Zar"/>
          <w:b/>
          <w:sz w:val="26"/>
          <w:szCs w:val="26"/>
          <w:rtl/>
          <w:lang w:bidi="fa-IR"/>
        </w:rPr>
        <w:softHyphen/>
      </w:r>
      <w:r w:rsidRPr="007906BB">
        <w:rPr>
          <w:rFonts w:cs="B Zar" w:hint="cs"/>
          <w:b/>
          <w:sz w:val="26"/>
          <w:szCs w:val="26"/>
          <w:rtl/>
          <w:lang w:bidi="fa-IR"/>
        </w:rPr>
        <w:t>ها دسترسی داشتند، تحت</w:t>
      </w:r>
      <w:r w:rsidRPr="007906BB">
        <w:rPr>
          <w:rFonts w:cs="B Zar"/>
          <w:b/>
          <w:sz w:val="26"/>
          <w:szCs w:val="26"/>
          <w:rtl/>
          <w:lang w:bidi="fa-IR"/>
        </w:rPr>
        <w:softHyphen/>
      </w:r>
      <w:r w:rsidRPr="007906BB">
        <w:rPr>
          <w:rFonts w:cs="B Zar" w:hint="cs"/>
          <w:b/>
          <w:sz w:val="26"/>
          <w:szCs w:val="26"/>
          <w:rtl/>
          <w:lang w:bidi="fa-IR"/>
        </w:rPr>
        <w:t>الشعاع قرار گرفت. این شرایط، تأثیرات قابل ملاحظه</w:t>
      </w:r>
      <w:r w:rsidRPr="007906BB">
        <w:rPr>
          <w:rFonts w:cs="B Zar"/>
          <w:b/>
          <w:sz w:val="26"/>
          <w:szCs w:val="26"/>
          <w:rtl/>
          <w:lang w:bidi="fa-IR"/>
        </w:rPr>
        <w:softHyphen/>
      </w:r>
      <w:r w:rsidRPr="007906BB">
        <w:rPr>
          <w:rFonts w:cs="B Zar" w:hint="cs"/>
          <w:b/>
          <w:sz w:val="26"/>
          <w:szCs w:val="26"/>
          <w:rtl/>
          <w:lang w:bidi="fa-IR"/>
        </w:rPr>
        <w:t>ای بر برهم زدن شرایط موازنه شرکت</w:t>
      </w:r>
      <w:r w:rsidRPr="007906BB">
        <w:rPr>
          <w:rFonts w:cs="B Zar"/>
          <w:b/>
          <w:sz w:val="26"/>
          <w:szCs w:val="26"/>
          <w:rtl/>
          <w:lang w:bidi="fa-IR"/>
        </w:rPr>
        <w:softHyphen/>
      </w:r>
      <w:r w:rsidRPr="007906BB">
        <w:rPr>
          <w:rFonts w:cs="B Zar" w:hint="cs"/>
          <w:b/>
          <w:sz w:val="26"/>
          <w:szCs w:val="26"/>
          <w:rtl/>
          <w:lang w:bidi="fa-IR"/>
        </w:rPr>
        <w:t>های نفتی و کاهش میزان همگرایی میان صنایع بالادستی و پایین دستی داشت.</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با از بین رفتن کانال</w:t>
      </w:r>
      <w:r w:rsidRPr="007906BB">
        <w:rPr>
          <w:rFonts w:cs="B Zar"/>
          <w:b/>
          <w:sz w:val="26"/>
          <w:szCs w:val="26"/>
          <w:rtl/>
          <w:lang w:bidi="fa-IR"/>
        </w:rPr>
        <w:softHyphen/>
      </w:r>
      <w:r w:rsidRPr="007906BB">
        <w:rPr>
          <w:rFonts w:cs="B Zar" w:hint="cs"/>
          <w:b/>
          <w:sz w:val="26"/>
          <w:szCs w:val="26"/>
          <w:rtl/>
          <w:lang w:bidi="fa-IR"/>
        </w:rPr>
        <w:t>های سنتی عرضه، شرکت</w:t>
      </w:r>
      <w:r w:rsidRPr="007906BB">
        <w:rPr>
          <w:rFonts w:cs="B Zar"/>
          <w:b/>
          <w:sz w:val="26"/>
          <w:szCs w:val="26"/>
          <w:rtl/>
          <w:lang w:bidi="fa-IR"/>
        </w:rPr>
        <w:softHyphen/>
      </w:r>
      <w:r w:rsidRPr="007906BB">
        <w:rPr>
          <w:rFonts w:cs="B Zar" w:hint="cs"/>
          <w:b/>
          <w:sz w:val="26"/>
          <w:szCs w:val="26"/>
          <w:rtl/>
          <w:lang w:bidi="fa-IR"/>
        </w:rPr>
        <w:t xml:space="preserve">های چندملیتی نفت ناچار به بازگشت به بازار شدند. این اتفاق، تأثیرات عمیقی بر بازار نفت داشت. بازار نفت خام رقابتی تر شده و فراوانی نفت موجب شد تا </w:t>
      </w:r>
      <w:r w:rsidRPr="007906BB">
        <w:rPr>
          <w:rFonts w:cs="B Zar" w:hint="cs"/>
          <w:b/>
          <w:sz w:val="26"/>
          <w:szCs w:val="26"/>
          <w:rtl/>
          <w:lang w:bidi="fa-IR"/>
        </w:rPr>
        <w:lastRenderedPageBreak/>
        <w:t>الگوهای فروش به سمت قراردادهای کوتاه مدت یا فروش نقدی رفت. پشی از توسعه</w:t>
      </w:r>
      <w:r w:rsidRPr="007906BB">
        <w:rPr>
          <w:rFonts w:cs="B Zar"/>
          <w:b/>
          <w:sz w:val="26"/>
          <w:szCs w:val="26"/>
          <w:rtl/>
          <w:lang w:bidi="fa-IR"/>
        </w:rPr>
        <w:softHyphen/>
      </w:r>
      <w:r w:rsidRPr="007906BB">
        <w:rPr>
          <w:rFonts w:cs="B Zar" w:hint="cs"/>
          <w:b/>
          <w:sz w:val="26"/>
          <w:szCs w:val="26"/>
          <w:rtl/>
          <w:lang w:bidi="fa-IR"/>
        </w:rPr>
        <w:t>های یادشده، بازار فروش نقدی مشتمل بر تعداد اندکی از مبادلات بود که تحت شرایطی بی</w:t>
      </w:r>
      <w:r w:rsidRPr="007906BB">
        <w:rPr>
          <w:rFonts w:cs="B Zar"/>
          <w:b/>
          <w:sz w:val="26"/>
          <w:szCs w:val="26"/>
          <w:rtl/>
          <w:lang w:bidi="fa-IR"/>
        </w:rPr>
        <w:softHyphen/>
      </w:r>
      <w:r w:rsidRPr="007906BB">
        <w:rPr>
          <w:rFonts w:cs="B Zar" w:hint="cs"/>
          <w:b/>
          <w:sz w:val="26"/>
          <w:szCs w:val="26"/>
          <w:rtl/>
          <w:lang w:bidi="fa-IR"/>
        </w:rPr>
        <w:t>ثبات در حیطه حجمی از نفت خام که در قالب قراردادهای بلند مدت مبادله نمی</w:t>
      </w:r>
      <w:r w:rsidRPr="007906BB">
        <w:rPr>
          <w:rFonts w:cs="B Zar"/>
          <w:b/>
          <w:sz w:val="26"/>
          <w:szCs w:val="26"/>
          <w:rtl/>
          <w:lang w:bidi="fa-IR"/>
        </w:rPr>
        <w:softHyphen/>
      </w:r>
      <w:r w:rsidRPr="007906BB">
        <w:rPr>
          <w:rFonts w:cs="B Zar" w:hint="cs"/>
          <w:b/>
          <w:sz w:val="26"/>
          <w:szCs w:val="26"/>
          <w:rtl/>
          <w:lang w:bidi="fa-IR"/>
        </w:rPr>
        <w:t>شد، صورت می</w:t>
      </w:r>
      <w:r w:rsidRPr="007906BB">
        <w:rPr>
          <w:rFonts w:cs="B Zar"/>
          <w:b/>
          <w:sz w:val="26"/>
          <w:szCs w:val="26"/>
          <w:rtl/>
          <w:lang w:bidi="fa-IR"/>
        </w:rPr>
        <w:softHyphen/>
      </w:r>
      <w:r w:rsidRPr="007906BB">
        <w:rPr>
          <w:rFonts w:cs="B Zar" w:hint="cs"/>
          <w:b/>
          <w:sz w:val="26"/>
          <w:szCs w:val="26"/>
          <w:rtl/>
          <w:lang w:bidi="fa-IR"/>
        </w:rPr>
        <w:t>پذیرفت.</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کاهش تقاضای نفت در اواسط دهه 1980 سبب بروز یک بحران و رکود عمیق اقتصادی در جهان شد و همچنین رشد تولیدات نفت خام در کشورهای غیر اوپک از یک طرف و افزایش قیمت نفت از طرفی دیگر موجب شد تا به کمک ارتقاء سطح فناوری مورد استفاده صنایع، سیستم قیمت‌گذاری تحت مدیریت و نفوذ اوپک با چالش اساسی روبرو شود که درنهایت منجر به پایان دوره حاکمیت این نظام قیمت</w:t>
      </w:r>
      <w:r w:rsidRPr="007906BB">
        <w:rPr>
          <w:rFonts w:cs="B Zar"/>
          <w:b/>
          <w:sz w:val="26"/>
          <w:szCs w:val="26"/>
          <w:rtl/>
          <w:lang w:bidi="fa-IR"/>
        </w:rPr>
        <w:softHyphen/>
      </w:r>
      <w:r w:rsidRPr="007906BB">
        <w:rPr>
          <w:rFonts w:cs="B Zar" w:hint="cs"/>
          <w:b/>
          <w:sz w:val="26"/>
          <w:szCs w:val="26"/>
          <w:rtl/>
          <w:lang w:bidi="fa-IR"/>
        </w:rPr>
        <w:t>گذاری شد. اکتشافات جدید در کشورهای غیر اوپک میزان قابل‌توجهی از نفت را به بازارهای بین‌المللی خارج از اوپک سرازیر کرد. این افزایش عرضه به مرور زمان منجر به افزایش تعداد تولیدکنندگان و تنوع مصارف آن</w:t>
      </w:r>
      <w:r w:rsidRPr="007906BB">
        <w:rPr>
          <w:rFonts w:cs="B Zar"/>
          <w:b/>
          <w:sz w:val="26"/>
          <w:szCs w:val="26"/>
          <w:rtl/>
          <w:lang w:bidi="fa-IR"/>
        </w:rPr>
        <w:softHyphen/>
      </w:r>
      <w:r w:rsidRPr="007906BB">
        <w:rPr>
          <w:rFonts w:cs="B Zar" w:hint="cs"/>
          <w:b/>
          <w:sz w:val="26"/>
          <w:szCs w:val="26"/>
          <w:rtl/>
          <w:lang w:bidi="fa-IR"/>
        </w:rPr>
        <w:t>ها در صنایع مختلف شد که این موضوع باعث پیدایش الگوی جدید قیمت</w:t>
      </w:r>
      <w:r w:rsidRPr="007906BB">
        <w:rPr>
          <w:rFonts w:cs="B Zar"/>
          <w:b/>
          <w:sz w:val="26"/>
          <w:szCs w:val="26"/>
          <w:rtl/>
          <w:lang w:bidi="fa-IR"/>
        </w:rPr>
        <w:softHyphen/>
      </w:r>
      <w:r w:rsidRPr="007906BB">
        <w:rPr>
          <w:rFonts w:cs="B Zar" w:hint="cs"/>
          <w:b/>
          <w:sz w:val="26"/>
          <w:szCs w:val="26"/>
          <w:rtl/>
          <w:lang w:bidi="fa-IR"/>
        </w:rPr>
        <w:t>گذاری مبتنی بر شرایط فعلی بازار شد که این امر تبدیل به مقدمه</w:t>
      </w:r>
      <w:r w:rsidRPr="007906BB">
        <w:rPr>
          <w:rFonts w:cs="B Zar"/>
          <w:b/>
          <w:sz w:val="26"/>
          <w:szCs w:val="26"/>
          <w:rtl/>
          <w:lang w:bidi="fa-IR"/>
        </w:rPr>
        <w:softHyphen/>
      </w:r>
      <w:r w:rsidRPr="007906BB">
        <w:rPr>
          <w:rFonts w:cs="B Zar" w:hint="cs"/>
          <w:b/>
          <w:sz w:val="26"/>
          <w:szCs w:val="26"/>
          <w:rtl/>
          <w:lang w:bidi="fa-IR"/>
        </w:rPr>
        <w:t>ای برای ایجاد فضای رقابتی شد. عرضه‌کنندگان جدید با قراردادهایی که با خریداران منعقد می</w:t>
      </w:r>
      <w:r w:rsidRPr="007906BB">
        <w:rPr>
          <w:rFonts w:cs="B Zar"/>
          <w:b/>
          <w:sz w:val="26"/>
          <w:szCs w:val="26"/>
          <w:rtl/>
          <w:lang w:bidi="fa-IR"/>
        </w:rPr>
        <w:softHyphen/>
      </w:r>
      <w:r w:rsidRPr="007906BB">
        <w:rPr>
          <w:rFonts w:cs="B Zar" w:hint="cs"/>
          <w:b/>
          <w:sz w:val="26"/>
          <w:szCs w:val="26"/>
          <w:rtl/>
          <w:lang w:bidi="fa-IR"/>
        </w:rPr>
        <w:t>کردند، فروش خود را بر مبنای قیمتی کمتر از اوپک در بازار فروش نقدی تضمین می</w:t>
      </w:r>
      <w:r w:rsidRPr="007906BB">
        <w:rPr>
          <w:rFonts w:cs="B Zar"/>
          <w:b/>
          <w:sz w:val="26"/>
          <w:szCs w:val="26"/>
          <w:rtl/>
          <w:lang w:bidi="fa-IR"/>
        </w:rPr>
        <w:softHyphen/>
      </w:r>
      <w:r w:rsidRPr="007906BB">
        <w:rPr>
          <w:rFonts w:cs="B Zar" w:hint="cs"/>
          <w:b/>
          <w:sz w:val="26"/>
          <w:szCs w:val="26"/>
          <w:rtl/>
          <w:lang w:bidi="fa-IR"/>
        </w:rPr>
        <w:t>نمودند. خریداران نیز اکنون بسیار متنوع‌تر شده و به قیمت‌ها و شرایط جدید بازار رقابتی علاقه بیشتری نشان دادند.</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 xml:space="preserve">در این میان، اختلافات میان اعضاء اوپک شرایط را به سمت حاکمیت ساختار قیمتی متناسب با قیمت مرجع دوگانه سوق داد. این پدیده نخستین بار در اواخر سال 1976 زمانی رخ داد که عربستان صعودی و امارات قیمت پایین‌تری نسبت به دیگر کشورهای اوپک وضع کردند.  </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با ادامه روند کاهش تقاضا برای نفت، اوپک سهم بازار خود را به‌طور قابل‌توجهی از دست می‌دهد و از مقدار 51% در سال 1973 به میزان 28% از سهم بازار در سال 1985 می‌رسد. این اقدامات سبب شد تا مفاهیم تازه‌ای وارد ادبیات بازار نفت شود. قیمت شاخص واقعی</w:t>
      </w:r>
      <w:r w:rsidRPr="007906BB">
        <w:rPr>
          <w:rFonts w:cs="B Zar"/>
          <w:b/>
          <w:sz w:val="26"/>
          <w:szCs w:val="26"/>
          <w:vertAlign w:val="superscript"/>
          <w:rtl/>
          <w:lang w:bidi="fa-IR"/>
        </w:rPr>
        <w:footnoteReference w:id="23"/>
      </w:r>
      <w:r w:rsidRPr="007906BB">
        <w:rPr>
          <w:rFonts w:cs="B Zar" w:hint="cs"/>
          <w:b/>
          <w:sz w:val="26"/>
          <w:szCs w:val="26"/>
          <w:rtl/>
          <w:lang w:bidi="fa-IR"/>
        </w:rPr>
        <w:t xml:space="preserve"> که توسط عربستان صعودی وضع می‌شد و قیمت شاخص فرضی</w:t>
      </w:r>
      <w:r w:rsidRPr="007906BB">
        <w:rPr>
          <w:rFonts w:cs="B Zar"/>
          <w:b/>
          <w:sz w:val="26"/>
          <w:szCs w:val="26"/>
          <w:vertAlign w:val="superscript"/>
          <w:rtl/>
          <w:lang w:bidi="fa-IR"/>
        </w:rPr>
        <w:footnoteReference w:id="24"/>
      </w:r>
      <w:r w:rsidRPr="007906BB">
        <w:rPr>
          <w:rFonts w:cs="B Zar" w:hint="cs"/>
          <w:b/>
          <w:sz w:val="26"/>
          <w:szCs w:val="26"/>
          <w:rtl/>
          <w:lang w:bidi="fa-IR"/>
        </w:rPr>
        <w:t xml:space="preserve"> که توسط دیگر کشورهای اوپک وضع می‌شد (</w:t>
      </w:r>
      <w:r w:rsidRPr="007906BB">
        <w:rPr>
          <w:rFonts w:asciiTheme="majorBidi" w:hAnsiTheme="majorBidi" w:cstheme="majorBidi"/>
          <w:bCs/>
          <w:sz w:val="23"/>
          <w:szCs w:val="23"/>
          <w:lang w:bidi="fa-IR"/>
        </w:rPr>
        <w:t>Amuzegar, 1999</w:t>
      </w:r>
      <w:r w:rsidRPr="007906BB">
        <w:rPr>
          <w:rFonts w:cs="B Zar" w:hint="cs"/>
          <w:b/>
          <w:sz w:val="26"/>
          <w:szCs w:val="26"/>
          <w:rtl/>
          <w:lang w:bidi="fa-IR"/>
        </w:rPr>
        <w:t>). در این شرایط حاکمیت اوپک بر سیستم قیمت</w:t>
      </w:r>
      <w:r w:rsidRPr="007906BB">
        <w:rPr>
          <w:rFonts w:cs="B Zar"/>
          <w:b/>
          <w:sz w:val="26"/>
          <w:szCs w:val="26"/>
          <w:rtl/>
          <w:lang w:bidi="fa-IR"/>
        </w:rPr>
        <w:softHyphen/>
      </w:r>
      <w:r w:rsidRPr="007906BB">
        <w:rPr>
          <w:rFonts w:cs="B Zar" w:hint="cs"/>
          <w:b/>
          <w:sz w:val="26"/>
          <w:szCs w:val="26"/>
          <w:rtl/>
          <w:lang w:bidi="fa-IR"/>
        </w:rPr>
        <w:t>گذاری نفت تحت</w:t>
      </w:r>
      <w:r w:rsidRPr="007906BB">
        <w:rPr>
          <w:rFonts w:cs="B Zar"/>
          <w:b/>
          <w:sz w:val="26"/>
          <w:szCs w:val="26"/>
          <w:rtl/>
          <w:lang w:bidi="fa-IR"/>
        </w:rPr>
        <w:softHyphen/>
      </w:r>
      <w:r w:rsidRPr="007906BB">
        <w:rPr>
          <w:rFonts w:cs="B Zar" w:hint="cs"/>
          <w:b/>
          <w:sz w:val="26"/>
          <w:szCs w:val="26"/>
          <w:rtl/>
          <w:lang w:bidi="fa-IR"/>
        </w:rPr>
        <w:t>الشعاع قرار می</w:t>
      </w:r>
      <w:r w:rsidRPr="007906BB">
        <w:rPr>
          <w:rFonts w:cs="B Zar"/>
          <w:b/>
          <w:sz w:val="26"/>
          <w:szCs w:val="26"/>
          <w:rtl/>
          <w:lang w:bidi="fa-IR"/>
        </w:rPr>
        <w:softHyphen/>
      </w:r>
      <w:r w:rsidRPr="007906BB">
        <w:rPr>
          <w:rFonts w:cs="B Zar" w:hint="cs"/>
          <w:b/>
          <w:sz w:val="26"/>
          <w:szCs w:val="26"/>
          <w:rtl/>
          <w:lang w:bidi="fa-IR"/>
        </w:rPr>
        <w:t xml:space="preserve">گرفت چراکه تبعیت </w:t>
      </w:r>
      <w:r w:rsidRPr="007906BB">
        <w:rPr>
          <w:rFonts w:cs="B Zar" w:hint="cs"/>
          <w:b/>
          <w:sz w:val="26"/>
          <w:szCs w:val="26"/>
          <w:rtl/>
          <w:lang w:bidi="fa-IR"/>
        </w:rPr>
        <w:lastRenderedPageBreak/>
        <w:t>اعضاء از قیمت</w:t>
      </w:r>
      <w:r w:rsidRPr="007906BB">
        <w:rPr>
          <w:rFonts w:cs="B Zar"/>
          <w:b/>
          <w:sz w:val="26"/>
          <w:szCs w:val="26"/>
          <w:rtl/>
          <w:lang w:bidi="fa-IR"/>
        </w:rPr>
        <w:softHyphen/>
      </w:r>
      <w:r w:rsidRPr="007906BB">
        <w:rPr>
          <w:rFonts w:cs="B Zar" w:hint="cs"/>
          <w:b/>
          <w:sz w:val="26"/>
          <w:szCs w:val="26"/>
          <w:rtl/>
          <w:lang w:bidi="fa-IR"/>
        </w:rPr>
        <w:t>های مرجع، سهم ایشان را از بازار کاهش می</w:t>
      </w:r>
      <w:r w:rsidRPr="007906BB">
        <w:rPr>
          <w:rFonts w:cs="B Zar"/>
          <w:b/>
          <w:sz w:val="26"/>
          <w:szCs w:val="26"/>
          <w:rtl/>
          <w:lang w:bidi="fa-IR"/>
        </w:rPr>
        <w:softHyphen/>
      </w:r>
      <w:r w:rsidRPr="007906BB">
        <w:rPr>
          <w:rFonts w:cs="B Zar" w:hint="cs"/>
          <w:b/>
          <w:sz w:val="26"/>
          <w:szCs w:val="26"/>
          <w:rtl/>
          <w:lang w:bidi="fa-IR"/>
        </w:rPr>
        <w:t>داد و دلیل اصلی این موضوع این بود که حفظ سهم بازاری اعضاء منوط به کاهش قیمت</w:t>
      </w:r>
      <w:r w:rsidRPr="007906BB">
        <w:rPr>
          <w:rFonts w:cs="B Zar"/>
          <w:b/>
          <w:sz w:val="26"/>
          <w:szCs w:val="26"/>
          <w:rtl/>
          <w:lang w:bidi="fa-IR"/>
        </w:rPr>
        <w:softHyphen/>
      </w:r>
      <w:r w:rsidRPr="007906BB">
        <w:rPr>
          <w:rFonts w:cs="B Zar" w:hint="cs"/>
          <w:b/>
          <w:sz w:val="26"/>
          <w:szCs w:val="26"/>
          <w:rtl/>
          <w:lang w:bidi="fa-IR"/>
        </w:rPr>
        <w:t xml:space="preserve">های خود نسبت به قیمت مرجع بود.  نتیجه این فشارها این شد که تقاضا برای نفت عربستان صعودی از میزان 10.2 میلیون بشکه در روز در سال 1980 به میزان 3.6 میلیون بشکه در روز در سال 1985 کاهش یافت. </w:t>
      </w:r>
    </w:p>
    <w:p w:rsidR="007906BB" w:rsidRPr="007906BB" w:rsidRDefault="007906BB" w:rsidP="007906BB">
      <w:pPr>
        <w:bidi/>
        <w:spacing w:after="0"/>
        <w:jc w:val="both"/>
        <w:rPr>
          <w:rFonts w:cs="B Zar"/>
          <w:b/>
          <w:sz w:val="26"/>
          <w:szCs w:val="26"/>
          <w:rtl/>
          <w:lang w:bidi="fa-IR"/>
        </w:rPr>
      </w:pPr>
      <w:r w:rsidRPr="007906BB">
        <w:rPr>
          <w:rFonts w:cs="B Zar" w:hint="cs"/>
          <w:b/>
          <w:sz w:val="26"/>
          <w:szCs w:val="26"/>
          <w:rtl/>
          <w:lang w:bidi="fa-IR"/>
        </w:rPr>
        <w:t>در سال 1986 و برای مدت کوتاهی عربستان صعودی برای بازگرداندن سهم بازار کشورش سیستم قیمت‌گذاری بر اساس قیمت محصولات به</w:t>
      </w:r>
      <w:r w:rsidRPr="007906BB">
        <w:rPr>
          <w:rFonts w:cs="B Zar"/>
          <w:b/>
          <w:sz w:val="26"/>
          <w:szCs w:val="26"/>
          <w:rtl/>
          <w:lang w:bidi="fa-IR"/>
        </w:rPr>
        <w:softHyphen/>
      </w:r>
      <w:r w:rsidRPr="007906BB">
        <w:rPr>
          <w:rFonts w:cs="B Zar" w:hint="cs"/>
          <w:b/>
          <w:sz w:val="26"/>
          <w:szCs w:val="26"/>
          <w:rtl/>
          <w:lang w:bidi="fa-IR"/>
        </w:rPr>
        <w:t>دست آمده</w:t>
      </w:r>
      <w:r w:rsidRPr="007906BB">
        <w:rPr>
          <w:rFonts w:cs="B Zar"/>
          <w:b/>
          <w:sz w:val="26"/>
          <w:szCs w:val="26"/>
          <w:vertAlign w:val="superscript"/>
          <w:rtl/>
          <w:lang w:bidi="fa-IR"/>
        </w:rPr>
        <w:footnoteReference w:id="25"/>
      </w:r>
      <w:r w:rsidRPr="007906BB">
        <w:rPr>
          <w:rFonts w:cs="B Zar" w:hint="cs"/>
          <w:b/>
          <w:sz w:val="26"/>
          <w:szCs w:val="26"/>
          <w:rtl/>
          <w:lang w:bidi="fa-IR"/>
        </w:rPr>
        <w:t xml:space="preserve"> را پیشنهاد داد. در مدت کوتاهی باقی کشورهای صادرکننده نفت خام نیز از این سیستم پیروی کردند. این سیستم به شرکت</w:t>
      </w:r>
      <w:r w:rsidRPr="007906BB">
        <w:rPr>
          <w:rFonts w:cs="B Zar"/>
          <w:b/>
          <w:sz w:val="26"/>
          <w:szCs w:val="26"/>
          <w:rtl/>
          <w:lang w:bidi="fa-IR"/>
        </w:rPr>
        <w:softHyphen/>
      </w:r>
      <w:r w:rsidRPr="007906BB">
        <w:rPr>
          <w:rFonts w:cs="B Zar" w:hint="cs"/>
          <w:b/>
          <w:sz w:val="26"/>
          <w:szCs w:val="26"/>
          <w:rtl/>
          <w:lang w:bidi="fa-IR"/>
        </w:rPr>
        <w:t>ها، قیمت تضمین‌شده‌ای را پیشنهاد می‌داد که در صورت کاهش قیمت نفت از متضرر شدن این شرکت</w:t>
      </w:r>
      <w:r w:rsidRPr="007906BB">
        <w:rPr>
          <w:rFonts w:cs="B Zar"/>
          <w:b/>
          <w:sz w:val="26"/>
          <w:szCs w:val="26"/>
          <w:rtl/>
          <w:lang w:bidi="fa-IR"/>
        </w:rPr>
        <w:softHyphen/>
      </w:r>
      <w:r w:rsidRPr="007906BB">
        <w:rPr>
          <w:rFonts w:cs="B Zar" w:hint="cs"/>
          <w:b/>
          <w:sz w:val="26"/>
          <w:szCs w:val="26"/>
          <w:rtl/>
          <w:lang w:bidi="fa-IR"/>
        </w:rPr>
        <w:t>ها جلوگیری می</w:t>
      </w:r>
      <w:r w:rsidRPr="007906BB">
        <w:rPr>
          <w:rFonts w:cs="B Zar"/>
          <w:b/>
          <w:sz w:val="26"/>
          <w:szCs w:val="26"/>
          <w:rtl/>
          <w:lang w:bidi="fa-IR"/>
        </w:rPr>
        <w:softHyphen/>
      </w:r>
      <w:r w:rsidRPr="007906BB">
        <w:rPr>
          <w:rFonts w:cs="B Zar" w:hint="cs"/>
          <w:b/>
          <w:sz w:val="26"/>
          <w:szCs w:val="26"/>
          <w:rtl/>
          <w:lang w:bidi="fa-IR"/>
        </w:rPr>
        <w:t xml:space="preserve">نماید.  </w:t>
      </w:r>
      <w:r w:rsidRPr="007906BB">
        <w:rPr>
          <w:rFonts w:cs="B Zar" w:hint="cs"/>
          <w:b/>
          <w:sz w:val="26"/>
          <w:szCs w:val="26"/>
          <w:rtl/>
        </w:rPr>
        <w:t>بر این اساس، شرکت</w:t>
      </w:r>
      <w:r w:rsidRPr="007906BB">
        <w:rPr>
          <w:rFonts w:cs="B Zar"/>
          <w:b/>
          <w:sz w:val="26"/>
          <w:szCs w:val="26"/>
          <w:rtl/>
        </w:rPr>
        <w:softHyphen/>
      </w:r>
      <w:r w:rsidRPr="007906BB">
        <w:rPr>
          <w:rFonts w:cs="B Zar" w:hint="cs"/>
          <w:b/>
          <w:sz w:val="26"/>
          <w:szCs w:val="26"/>
          <w:rtl/>
        </w:rPr>
        <w:t>ها انگیزه کافی برای استخراج نفت و تولیدات نفتی حتی بیشتر از مقادیر موردنیاز بازار را به دست آوردند. این موضوع سبب شد تا قیمت نفت خام از 26.69 دلار در اول جولای 1985 به میزان 9.15 دلار به ازای هر بشکه در 21 جولای 1986 برسد.</w:t>
      </w:r>
    </w:p>
    <w:p w:rsidR="007906BB" w:rsidRDefault="007906BB" w:rsidP="007906BB">
      <w:pPr>
        <w:bidi/>
        <w:spacing w:after="0"/>
        <w:jc w:val="both"/>
        <w:rPr>
          <w:rFonts w:cs="B Zar"/>
          <w:b/>
          <w:sz w:val="26"/>
          <w:szCs w:val="26"/>
        </w:rPr>
      </w:pPr>
      <w:r w:rsidRPr="007906BB">
        <w:rPr>
          <w:rFonts w:cs="B Zar" w:hint="cs"/>
          <w:b/>
          <w:sz w:val="26"/>
          <w:szCs w:val="26"/>
          <w:rtl/>
          <w:lang w:bidi="fa-IR"/>
        </w:rPr>
        <w:t>پس از بحران قیمت نفت در سال 1986، سیستم جاری قیمت</w:t>
      </w:r>
      <w:r w:rsidRPr="007906BB">
        <w:rPr>
          <w:rFonts w:cs="B Zar"/>
          <w:b/>
          <w:sz w:val="26"/>
          <w:szCs w:val="26"/>
          <w:rtl/>
          <w:lang w:bidi="fa-IR"/>
        </w:rPr>
        <w:softHyphen/>
      </w:r>
      <w:r w:rsidRPr="007906BB">
        <w:rPr>
          <w:rFonts w:cs="B Zar" w:hint="cs"/>
          <w:b/>
          <w:sz w:val="26"/>
          <w:szCs w:val="26"/>
          <w:rtl/>
          <w:lang w:bidi="fa-IR"/>
        </w:rPr>
        <w:t xml:space="preserve">گذاری نفت مبتنی بر بازار شکل گرفت. بااین‌حال این تغییرات قیمت به‌طور لحظه‌ای اتفاق نمی‌افتاد. در 1987 و برای مدت کوتاهی عربستان صعودی به قیمت رسمی بازگشت، اما دیگر نتوانست جایگاه قبلی خود را در بازار به دست آورد. همان‌گونه که دیگر کشورهای صادرکننده نفت به‌اجبار قیمت‌های متغیر و انعطاف‌پذیر وابسته به بازار را می‌پذیرفتند. </w:t>
      </w:r>
      <w:r w:rsidRPr="007906BB">
        <w:rPr>
          <w:rFonts w:cs="B Zar" w:hint="cs"/>
          <w:b/>
          <w:sz w:val="26"/>
          <w:szCs w:val="26"/>
          <w:rtl/>
        </w:rPr>
        <w:t>ازآن‌پس دوره جدیدی آغاز شد که سیستم قیمت‌گذاری مدیریت‌ شده اوپک در بازار نفت خام جای خود را به</w:t>
      </w:r>
      <w:r w:rsidRPr="007906BB">
        <w:rPr>
          <w:rFonts w:cs="B Zar" w:hint="cs"/>
          <w:b/>
          <w:sz w:val="26"/>
          <w:szCs w:val="26"/>
          <w:rtl/>
          <w:lang w:bidi="fa-IR"/>
        </w:rPr>
        <w:t xml:space="preserve"> قیمت</w:t>
      </w:r>
      <w:r w:rsidRPr="007906BB">
        <w:rPr>
          <w:rFonts w:cs="B Zar"/>
          <w:b/>
          <w:sz w:val="26"/>
          <w:szCs w:val="26"/>
          <w:rtl/>
          <w:lang w:bidi="fa-IR"/>
        </w:rPr>
        <w:softHyphen/>
      </w:r>
      <w:r w:rsidRPr="007906BB">
        <w:rPr>
          <w:rFonts w:cs="B Zar" w:hint="cs"/>
          <w:b/>
          <w:sz w:val="26"/>
          <w:szCs w:val="26"/>
          <w:rtl/>
          <w:lang w:bidi="fa-IR"/>
        </w:rPr>
        <w:t xml:space="preserve">گذاری توسط بازار </w:t>
      </w:r>
      <w:r w:rsidRPr="007906BB">
        <w:rPr>
          <w:rFonts w:cs="B Zar" w:hint="cs"/>
          <w:b/>
          <w:sz w:val="26"/>
          <w:szCs w:val="26"/>
          <w:rtl/>
        </w:rPr>
        <w:t>داد.</w:t>
      </w:r>
    </w:p>
    <w:p w:rsidR="007906BB" w:rsidRDefault="007906BB" w:rsidP="007906BB">
      <w:pPr>
        <w:pStyle w:val="Heading2"/>
        <w:rPr>
          <w:rtl/>
        </w:rPr>
      </w:pPr>
      <w:bookmarkStart w:id="11" w:name="_Toc89199827"/>
      <w:r>
        <w:rPr>
          <w:rFonts w:hint="cs"/>
          <w:rtl/>
        </w:rPr>
        <w:t>تاریخچه تحولات بازار گاز طبیعی</w:t>
      </w:r>
      <w:bookmarkEnd w:id="11"/>
    </w:p>
    <w:p w:rsidR="007906BB" w:rsidRPr="007906BB" w:rsidRDefault="007906BB" w:rsidP="007906BB">
      <w:pPr>
        <w:bidi/>
        <w:spacing w:after="0"/>
        <w:jc w:val="both"/>
        <w:rPr>
          <w:rFonts w:cs="B Zar"/>
          <w:sz w:val="26"/>
          <w:szCs w:val="26"/>
          <w:rtl/>
        </w:rPr>
      </w:pPr>
      <w:r w:rsidRPr="007906BB">
        <w:rPr>
          <w:rFonts w:cs="B Zar" w:hint="cs"/>
          <w:sz w:val="26"/>
          <w:szCs w:val="26"/>
          <w:rtl/>
        </w:rPr>
        <w:t>از 1980، گاز طبیعی با میانگین رشد مصرف سالانه 2.5 درصد، سریعترین رشد مصرف در بین تمامی اشکال سوخت</w:t>
      </w:r>
      <w:r w:rsidRPr="007906BB">
        <w:rPr>
          <w:rFonts w:cs="B Zar"/>
          <w:sz w:val="26"/>
          <w:szCs w:val="26"/>
          <w:rtl/>
        </w:rPr>
        <w:softHyphen/>
      </w:r>
      <w:r w:rsidRPr="007906BB">
        <w:rPr>
          <w:rFonts w:cs="B Zar" w:hint="cs"/>
          <w:sz w:val="26"/>
          <w:szCs w:val="26"/>
          <w:rtl/>
        </w:rPr>
        <w:t>های فسیلی را داشته است. گاز طبیعی در حال حاضر بیش از 22 درصد مصرف انرژی در سطح جهان را به خود اختصاص داده است. گاز طبیعی یک سوخت پاک بوده و از نطر محتوای انرژی، نسبت به نفت فراوان</w:t>
      </w:r>
      <w:r w:rsidRPr="007906BB">
        <w:rPr>
          <w:rFonts w:cs="B Zar"/>
          <w:sz w:val="26"/>
          <w:szCs w:val="26"/>
          <w:rtl/>
        </w:rPr>
        <w:softHyphen/>
      </w:r>
      <w:r w:rsidRPr="007906BB">
        <w:rPr>
          <w:rFonts w:cs="B Zar" w:hint="cs"/>
          <w:sz w:val="26"/>
          <w:szCs w:val="26"/>
          <w:rtl/>
        </w:rPr>
        <w:t>تر می</w:t>
      </w:r>
      <w:r w:rsidRPr="007906BB">
        <w:rPr>
          <w:rFonts w:cs="B Zar"/>
          <w:sz w:val="26"/>
          <w:szCs w:val="26"/>
          <w:rtl/>
        </w:rPr>
        <w:softHyphen/>
      </w:r>
      <w:r w:rsidRPr="007906BB">
        <w:rPr>
          <w:rFonts w:cs="B Zar" w:hint="cs"/>
          <w:sz w:val="26"/>
          <w:szCs w:val="26"/>
          <w:rtl/>
        </w:rPr>
        <w:t>باشد.</w:t>
      </w:r>
    </w:p>
    <w:p w:rsidR="007906BB" w:rsidRPr="007906BB" w:rsidRDefault="007906BB" w:rsidP="007906BB">
      <w:pPr>
        <w:bidi/>
        <w:spacing w:after="0"/>
        <w:jc w:val="both"/>
        <w:rPr>
          <w:rFonts w:cs="B Zar"/>
          <w:sz w:val="26"/>
          <w:szCs w:val="26"/>
          <w:rtl/>
        </w:rPr>
      </w:pPr>
      <w:r w:rsidRPr="007906BB">
        <w:rPr>
          <w:rFonts w:cs="B Zar" w:hint="cs"/>
          <w:sz w:val="26"/>
          <w:szCs w:val="26"/>
          <w:rtl/>
        </w:rPr>
        <w:lastRenderedPageBreak/>
        <w:t>آمریکای شمالی و پس از آن، کشورهای اتحاد جماهیر شوروی سابق، بزرگترین مناطق تولید کننده و مصرف کننده</w:t>
      </w:r>
      <w:r w:rsidRPr="007906BB">
        <w:rPr>
          <w:rFonts w:cs="B Zar"/>
          <w:sz w:val="26"/>
          <w:szCs w:val="26"/>
          <w:rtl/>
        </w:rPr>
        <w:softHyphen/>
      </w:r>
      <w:r w:rsidRPr="007906BB">
        <w:rPr>
          <w:rFonts w:cs="B Zar" w:hint="cs"/>
          <w:sz w:val="26"/>
          <w:szCs w:val="26"/>
          <w:rtl/>
        </w:rPr>
        <w:t>ی گاز طبیعی در سطح جهان هستند. یک سوم ذخایر اثبات شده</w:t>
      </w:r>
      <w:r w:rsidRPr="007906BB">
        <w:rPr>
          <w:rFonts w:cs="B Zar"/>
          <w:sz w:val="26"/>
          <w:szCs w:val="26"/>
          <w:rtl/>
        </w:rPr>
        <w:softHyphen/>
      </w:r>
      <w:r w:rsidRPr="007906BB">
        <w:rPr>
          <w:rFonts w:cs="B Zar" w:hint="cs"/>
          <w:sz w:val="26"/>
          <w:szCs w:val="26"/>
          <w:rtl/>
        </w:rPr>
        <w:t>ی گاز طبیعی جهان در روسیه و یک سوم آن در منطقه</w:t>
      </w:r>
      <w:r w:rsidRPr="007906BB">
        <w:rPr>
          <w:rFonts w:cs="B Zar"/>
          <w:sz w:val="26"/>
          <w:szCs w:val="26"/>
          <w:rtl/>
        </w:rPr>
        <w:softHyphen/>
      </w:r>
      <w:r w:rsidRPr="007906BB">
        <w:rPr>
          <w:rFonts w:cs="B Zar" w:hint="cs"/>
          <w:sz w:val="26"/>
          <w:szCs w:val="26"/>
          <w:rtl/>
        </w:rPr>
        <w:t xml:space="preserve">ی خاور میانه است. صرف نظر از مقادیر جزیی واردات </w:t>
      </w:r>
      <w:r w:rsidRPr="00173F0A">
        <w:rPr>
          <w:rFonts w:asciiTheme="majorBidi" w:hAnsiTheme="majorBidi" w:cstheme="majorBidi"/>
          <w:sz w:val="23"/>
          <w:szCs w:val="23"/>
          <w:lang w:bidi="fa-IR"/>
        </w:rPr>
        <w:t>LNG</w:t>
      </w:r>
      <w:r w:rsidRPr="007906BB">
        <w:rPr>
          <w:rFonts w:cs="B Zar" w:hint="cs"/>
          <w:sz w:val="26"/>
          <w:szCs w:val="26"/>
          <w:rtl/>
        </w:rPr>
        <w:t xml:space="preserve"> از الجزایر، استرالیا و امارات متحده</w:t>
      </w:r>
      <w:r w:rsidRPr="007906BB">
        <w:rPr>
          <w:rFonts w:cs="B Zar"/>
          <w:sz w:val="26"/>
          <w:szCs w:val="26"/>
          <w:rtl/>
        </w:rPr>
        <w:softHyphen/>
      </w:r>
      <w:r w:rsidRPr="007906BB">
        <w:rPr>
          <w:rFonts w:cs="B Zar" w:hint="cs"/>
          <w:sz w:val="26"/>
          <w:szCs w:val="26"/>
          <w:rtl/>
        </w:rPr>
        <w:t>ی عربی، نیمکره</w:t>
      </w:r>
      <w:r w:rsidRPr="007906BB">
        <w:rPr>
          <w:rFonts w:cs="B Zar"/>
          <w:sz w:val="26"/>
          <w:szCs w:val="26"/>
          <w:rtl/>
        </w:rPr>
        <w:softHyphen/>
      </w:r>
      <w:r w:rsidRPr="007906BB">
        <w:rPr>
          <w:rFonts w:cs="B Zar" w:hint="cs"/>
          <w:sz w:val="26"/>
          <w:szCs w:val="26"/>
          <w:rtl/>
        </w:rPr>
        <w:t>ی غربی (مناطق آمریکای شمالی، جنوبی و مرکزی) از حیث مصرف گاز طبیعی تقریباً خودکفا می</w:t>
      </w:r>
      <w:r w:rsidRPr="007906BB">
        <w:rPr>
          <w:rFonts w:cs="B Zar"/>
          <w:sz w:val="26"/>
          <w:szCs w:val="26"/>
          <w:rtl/>
        </w:rPr>
        <w:softHyphen/>
      </w:r>
      <w:r w:rsidRPr="007906BB">
        <w:rPr>
          <w:rFonts w:cs="B Zar" w:hint="cs"/>
          <w:sz w:val="26"/>
          <w:szCs w:val="26"/>
          <w:rtl/>
        </w:rPr>
        <w:t>باشد. مناطق جماهیر شوروی سابق و آفریقا دارای خالص صادرات به اروپا هستند و منطقه</w:t>
      </w:r>
      <w:r w:rsidRPr="007906BB">
        <w:rPr>
          <w:rFonts w:cs="B Zar"/>
          <w:sz w:val="26"/>
          <w:szCs w:val="26"/>
          <w:rtl/>
        </w:rPr>
        <w:softHyphen/>
      </w:r>
      <w:r w:rsidRPr="007906BB">
        <w:rPr>
          <w:rFonts w:cs="B Zar" w:hint="cs"/>
          <w:sz w:val="26"/>
          <w:szCs w:val="26"/>
          <w:rtl/>
        </w:rPr>
        <w:t xml:space="preserve">ی آسیا و مقادیری جزیی از آلاسکا و خاورمیانه واردات </w:t>
      </w:r>
      <w:r w:rsidRPr="00173F0A">
        <w:rPr>
          <w:rFonts w:asciiTheme="majorBidi" w:hAnsiTheme="majorBidi" w:cstheme="majorBidi"/>
          <w:sz w:val="23"/>
          <w:szCs w:val="23"/>
          <w:lang w:bidi="fa-IR"/>
        </w:rPr>
        <w:t>LNG</w:t>
      </w:r>
      <w:r w:rsidRPr="007906BB">
        <w:rPr>
          <w:rFonts w:cs="B Zar" w:hint="cs"/>
          <w:sz w:val="26"/>
          <w:szCs w:val="26"/>
          <w:rtl/>
        </w:rPr>
        <w:t xml:space="preserve"> دارد.</w:t>
      </w:r>
    </w:p>
    <w:p w:rsidR="007906BB" w:rsidRPr="007906BB" w:rsidRDefault="007906BB" w:rsidP="007906BB">
      <w:pPr>
        <w:bidi/>
        <w:spacing w:after="0"/>
        <w:jc w:val="both"/>
        <w:rPr>
          <w:rFonts w:cs="B Zar"/>
          <w:sz w:val="26"/>
          <w:szCs w:val="26"/>
          <w:rtl/>
        </w:rPr>
      </w:pPr>
      <w:r w:rsidRPr="007906BB">
        <w:rPr>
          <w:rFonts w:cs="B Zar" w:hint="cs"/>
          <w:sz w:val="26"/>
          <w:szCs w:val="26"/>
          <w:rtl/>
        </w:rPr>
        <w:t>جهت تشخیص مستعدترین نقاط اکتشاف نفت و گاز، راهکارهای متنوعی نظیر مطالعات زمین شناختی لایه</w:t>
      </w:r>
      <w:r w:rsidRPr="007906BB">
        <w:rPr>
          <w:rFonts w:cs="B Zar"/>
          <w:sz w:val="26"/>
          <w:szCs w:val="26"/>
          <w:rtl/>
        </w:rPr>
        <w:softHyphen/>
      </w:r>
      <w:r w:rsidRPr="007906BB">
        <w:rPr>
          <w:rFonts w:cs="B Zar" w:hint="cs"/>
          <w:sz w:val="26"/>
          <w:szCs w:val="26"/>
          <w:rtl/>
        </w:rPr>
        <w:t>های زیرسطحی، تصویربردازی ماهواره</w:t>
      </w:r>
      <w:r w:rsidRPr="007906BB">
        <w:rPr>
          <w:rFonts w:cs="B Zar"/>
          <w:sz w:val="26"/>
          <w:szCs w:val="26"/>
          <w:rtl/>
        </w:rPr>
        <w:softHyphen/>
      </w:r>
      <w:r w:rsidRPr="007906BB">
        <w:rPr>
          <w:rFonts w:cs="B Zar" w:hint="cs"/>
          <w:sz w:val="26"/>
          <w:szCs w:val="26"/>
          <w:rtl/>
        </w:rPr>
        <w:t>ای، مطالعات لرزه نگاری شامل لرزه نگاری</w:t>
      </w:r>
      <w:r w:rsidRPr="007906BB">
        <w:rPr>
          <w:rFonts w:cs="B Zar"/>
          <w:sz w:val="26"/>
          <w:szCs w:val="26"/>
          <w:rtl/>
        </w:rPr>
        <w:softHyphen/>
      </w:r>
      <w:r w:rsidRPr="007906BB">
        <w:rPr>
          <w:rFonts w:cs="B Zar" w:hint="cs"/>
          <w:sz w:val="26"/>
          <w:szCs w:val="26"/>
          <w:rtl/>
        </w:rPr>
        <w:t>های سه بعدی و مغناطیس سنجی</w:t>
      </w:r>
      <w:r w:rsidRPr="007906BB">
        <w:rPr>
          <w:rFonts w:cs="B Zar"/>
          <w:sz w:val="26"/>
          <w:szCs w:val="26"/>
          <w:rtl/>
        </w:rPr>
        <w:softHyphen/>
      </w:r>
      <w:r w:rsidRPr="007906BB">
        <w:rPr>
          <w:rFonts w:cs="B Zar" w:hint="cs"/>
          <w:sz w:val="26"/>
          <w:szCs w:val="26"/>
          <w:rtl/>
        </w:rPr>
        <w:t>های زمینی و هوایی مورد استفاده قرار می</w:t>
      </w:r>
      <w:r w:rsidRPr="007906BB">
        <w:rPr>
          <w:rFonts w:cs="B Zar"/>
          <w:sz w:val="26"/>
          <w:szCs w:val="26"/>
          <w:rtl/>
        </w:rPr>
        <w:softHyphen/>
      </w:r>
      <w:r w:rsidRPr="007906BB">
        <w:rPr>
          <w:rFonts w:cs="B Zar" w:hint="cs"/>
          <w:sz w:val="26"/>
          <w:szCs w:val="26"/>
          <w:rtl/>
        </w:rPr>
        <w:t>گیرد. گاز استحصال شده، از آب و سایر ناخالصی</w:t>
      </w:r>
      <w:r w:rsidRPr="007906BB">
        <w:rPr>
          <w:rFonts w:cs="B Zar"/>
          <w:sz w:val="26"/>
          <w:szCs w:val="26"/>
          <w:rtl/>
        </w:rPr>
        <w:softHyphen/>
      </w:r>
      <w:r w:rsidRPr="007906BB">
        <w:rPr>
          <w:rFonts w:cs="B Zar" w:hint="cs"/>
          <w:sz w:val="26"/>
          <w:szCs w:val="26"/>
          <w:rtl/>
        </w:rPr>
        <w:t>ها تفکیک می</w:t>
      </w:r>
      <w:r w:rsidRPr="007906BB">
        <w:rPr>
          <w:rFonts w:cs="B Zar"/>
          <w:sz w:val="26"/>
          <w:szCs w:val="26"/>
          <w:rtl/>
        </w:rPr>
        <w:softHyphen/>
      </w:r>
      <w:r w:rsidRPr="007906BB">
        <w:rPr>
          <w:rFonts w:cs="B Zar" w:hint="cs"/>
          <w:sz w:val="26"/>
          <w:szCs w:val="26"/>
          <w:rtl/>
        </w:rPr>
        <w:t>شود. برخی از اجزای سنگین</w:t>
      </w:r>
      <w:r w:rsidRPr="007906BB">
        <w:rPr>
          <w:rFonts w:cs="B Zar"/>
          <w:sz w:val="26"/>
          <w:szCs w:val="26"/>
          <w:rtl/>
        </w:rPr>
        <w:softHyphen/>
      </w:r>
      <w:r w:rsidRPr="007906BB">
        <w:rPr>
          <w:rFonts w:cs="B Zar" w:hint="cs"/>
          <w:sz w:val="26"/>
          <w:szCs w:val="26"/>
          <w:rtl/>
        </w:rPr>
        <w:t>تر گاز نظیر اتان، پروپان و بوتان که ارزشمندتر هستند نیز از آن تفکیک شده و جداگانه به فروش می</w:t>
      </w:r>
      <w:r w:rsidRPr="007906BB">
        <w:rPr>
          <w:rFonts w:cs="B Zar"/>
          <w:sz w:val="26"/>
          <w:szCs w:val="26"/>
          <w:rtl/>
        </w:rPr>
        <w:softHyphen/>
      </w:r>
      <w:r w:rsidRPr="007906BB">
        <w:rPr>
          <w:rFonts w:cs="B Zar" w:hint="cs"/>
          <w:sz w:val="26"/>
          <w:szCs w:val="26"/>
          <w:rtl/>
        </w:rPr>
        <w:t>رسد. گازی که به</w:t>
      </w:r>
      <w:r w:rsidRPr="007906BB">
        <w:rPr>
          <w:rFonts w:cs="B Zar"/>
          <w:sz w:val="26"/>
          <w:szCs w:val="26"/>
          <w:rtl/>
        </w:rPr>
        <w:softHyphen/>
      </w:r>
      <w:r w:rsidRPr="007906BB">
        <w:rPr>
          <w:rFonts w:cs="B Zar" w:hint="cs"/>
          <w:sz w:val="26"/>
          <w:szCs w:val="26"/>
          <w:rtl/>
        </w:rPr>
        <w:t>عنوان گاز طبیعی به درون لوله</w:t>
      </w:r>
      <w:r w:rsidRPr="007906BB">
        <w:rPr>
          <w:rFonts w:cs="B Zar"/>
          <w:sz w:val="26"/>
          <w:szCs w:val="26"/>
          <w:rtl/>
        </w:rPr>
        <w:softHyphen/>
      </w:r>
      <w:r w:rsidRPr="007906BB">
        <w:rPr>
          <w:rFonts w:cs="B Zar" w:hint="cs"/>
          <w:sz w:val="26"/>
          <w:szCs w:val="26"/>
          <w:rtl/>
        </w:rPr>
        <w:t>های انتقال هدایت می</w:t>
      </w:r>
      <w:r w:rsidRPr="007906BB">
        <w:rPr>
          <w:rFonts w:cs="B Zar"/>
          <w:sz w:val="26"/>
          <w:szCs w:val="26"/>
          <w:rtl/>
        </w:rPr>
        <w:softHyphen/>
      </w:r>
      <w:r w:rsidRPr="007906BB">
        <w:rPr>
          <w:rFonts w:cs="B Zar" w:hint="cs"/>
          <w:sz w:val="26"/>
          <w:szCs w:val="26"/>
          <w:rtl/>
        </w:rPr>
        <w:t>شود، متشکل از متان و مقداری اتان است. معمولاً پروپان و بوتان به</w:t>
      </w:r>
      <w:r w:rsidRPr="007906BB">
        <w:rPr>
          <w:rFonts w:cs="B Zar"/>
          <w:sz w:val="26"/>
          <w:szCs w:val="26"/>
          <w:rtl/>
        </w:rPr>
        <w:softHyphen/>
      </w:r>
      <w:r w:rsidRPr="007906BB">
        <w:rPr>
          <w:rFonts w:cs="B Zar" w:hint="cs"/>
          <w:sz w:val="26"/>
          <w:szCs w:val="26"/>
          <w:rtl/>
        </w:rPr>
        <w:t>دست آمده را تحت فشار به مایع تبدیل می</w:t>
      </w:r>
      <w:r w:rsidRPr="007906BB">
        <w:rPr>
          <w:rFonts w:cs="B Zar"/>
          <w:sz w:val="26"/>
          <w:szCs w:val="26"/>
          <w:rtl/>
        </w:rPr>
        <w:softHyphen/>
      </w:r>
      <w:r w:rsidRPr="007906BB">
        <w:rPr>
          <w:rFonts w:cs="B Zar" w:hint="cs"/>
          <w:sz w:val="26"/>
          <w:szCs w:val="26"/>
          <w:rtl/>
        </w:rPr>
        <w:t>کنند و به</w:t>
      </w:r>
      <w:r w:rsidRPr="007906BB">
        <w:rPr>
          <w:rFonts w:cs="B Zar"/>
          <w:sz w:val="26"/>
          <w:szCs w:val="26"/>
          <w:rtl/>
        </w:rPr>
        <w:softHyphen/>
      </w:r>
      <w:r w:rsidRPr="007906BB">
        <w:rPr>
          <w:rFonts w:cs="B Zar" w:hint="cs"/>
          <w:sz w:val="26"/>
          <w:szCs w:val="26"/>
          <w:rtl/>
        </w:rPr>
        <w:t xml:space="preserve">عنوان </w:t>
      </w:r>
      <w:r w:rsidRPr="00173F0A">
        <w:rPr>
          <w:rFonts w:asciiTheme="majorBidi" w:hAnsiTheme="majorBidi" w:cstheme="majorBidi"/>
          <w:sz w:val="23"/>
          <w:szCs w:val="23"/>
          <w:lang w:bidi="fa-IR"/>
        </w:rPr>
        <w:t>LPG</w:t>
      </w:r>
      <w:r w:rsidRPr="007906BB">
        <w:rPr>
          <w:rFonts w:cs="B Zar" w:hint="cs"/>
          <w:sz w:val="26"/>
          <w:szCs w:val="26"/>
          <w:rtl/>
        </w:rPr>
        <w:t xml:space="preserve"> به فروش می</w:t>
      </w:r>
      <w:r w:rsidRPr="007906BB">
        <w:rPr>
          <w:rFonts w:cs="B Zar"/>
          <w:sz w:val="26"/>
          <w:szCs w:val="26"/>
          <w:rtl/>
        </w:rPr>
        <w:softHyphen/>
      </w:r>
      <w:r w:rsidRPr="007906BB">
        <w:rPr>
          <w:rFonts w:cs="B Zar" w:hint="cs"/>
          <w:sz w:val="26"/>
          <w:szCs w:val="26"/>
          <w:rtl/>
        </w:rPr>
        <w:t xml:space="preserve">رسانند. </w:t>
      </w:r>
    </w:p>
    <w:p w:rsidR="007906BB" w:rsidRPr="007906BB" w:rsidRDefault="007906BB" w:rsidP="007906BB">
      <w:pPr>
        <w:bidi/>
        <w:spacing w:after="0"/>
        <w:jc w:val="both"/>
        <w:rPr>
          <w:rFonts w:cs="B Zar"/>
          <w:sz w:val="26"/>
          <w:szCs w:val="26"/>
          <w:rtl/>
        </w:rPr>
      </w:pPr>
      <w:r w:rsidRPr="007906BB">
        <w:rPr>
          <w:rFonts w:cs="B Zar" w:hint="cs"/>
          <w:sz w:val="26"/>
          <w:szCs w:val="26"/>
          <w:rtl/>
        </w:rPr>
        <w:t xml:space="preserve">از </w:t>
      </w:r>
      <w:r w:rsidRPr="00173F0A">
        <w:rPr>
          <w:rFonts w:asciiTheme="majorBidi" w:hAnsiTheme="majorBidi" w:cstheme="majorBidi"/>
          <w:sz w:val="23"/>
          <w:szCs w:val="23"/>
          <w:lang w:bidi="fa-IR"/>
        </w:rPr>
        <w:t>LPG</w:t>
      </w:r>
      <w:r w:rsidRPr="007906BB">
        <w:rPr>
          <w:rFonts w:cs="B Zar" w:hint="cs"/>
          <w:sz w:val="26"/>
          <w:szCs w:val="26"/>
          <w:rtl/>
        </w:rPr>
        <w:t xml:space="preserve"> در تأمین احتیاجات گرمایش و پخت و پز، در تأمین ماده اولیه فرآورده</w:t>
      </w:r>
      <w:r w:rsidRPr="007906BB">
        <w:rPr>
          <w:rFonts w:cs="B Zar"/>
          <w:sz w:val="26"/>
          <w:szCs w:val="26"/>
          <w:rtl/>
        </w:rPr>
        <w:softHyphen/>
      </w:r>
      <w:r w:rsidRPr="007906BB">
        <w:rPr>
          <w:rFonts w:cs="B Zar" w:hint="cs"/>
          <w:sz w:val="26"/>
          <w:szCs w:val="26"/>
          <w:rtl/>
        </w:rPr>
        <w:t>های پتروشیمی و به</w:t>
      </w:r>
      <w:r w:rsidRPr="007906BB">
        <w:rPr>
          <w:rFonts w:cs="B Zar"/>
          <w:sz w:val="26"/>
          <w:szCs w:val="26"/>
          <w:rtl/>
        </w:rPr>
        <w:softHyphen/>
      </w:r>
      <w:r w:rsidRPr="007906BB">
        <w:rPr>
          <w:rFonts w:cs="B Zar" w:hint="cs"/>
          <w:sz w:val="26"/>
          <w:szCs w:val="26"/>
          <w:rtl/>
        </w:rPr>
        <w:t>عنوان سوخت موتور استفاده می</w:t>
      </w:r>
      <w:r w:rsidRPr="007906BB">
        <w:rPr>
          <w:rFonts w:cs="B Zar"/>
          <w:sz w:val="26"/>
          <w:szCs w:val="26"/>
          <w:rtl/>
        </w:rPr>
        <w:softHyphen/>
      </w:r>
      <w:r w:rsidRPr="007906BB">
        <w:rPr>
          <w:rFonts w:cs="B Zar" w:hint="cs"/>
          <w:sz w:val="26"/>
          <w:szCs w:val="26"/>
          <w:rtl/>
        </w:rPr>
        <w:t>شود. انتقال گاز از طریق خطوط لوله و تانکرهای حمل گاز که بر روی کشتی</w:t>
      </w:r>
      <w:r w:rsidRPr="007906BB">
        <w:rPr>
          <w:rFonts w:cs="B Zar"/>
          <w:sz w:val="26"/>
          <w:szCs w:val="26"/>
          <w:rtl/>
        </w:rPr>
        <w:softHyphen/>
      </w:r>
      <w:r w:rsidRPr="007906BB">
        <w:rPr>
          <w:rFonts w:cs="B Zar" w:hint="cs"/>
          <w:sz w:val="26"/>
          <w:szCs w:val="26"/>
          <w:rtl/>
        </w:rPr>
        <w:t>ها و تریلرها قابل نصب هستند، صورت می</w:t>
      </w:r>
      <w:r w:rsidRPr="007906BB">
        <w:rPr>
          <w:rFonts w:cs="B Zar"/>
          <w:sz w:val="26"/>
          <w:szCs w:val="26"/>
          <w:rtl/>
        </w:rPr>
        <w:softHyphen/>
      </w:r>
      <w:r w:rsidRPr="007906BB">
        <w:rPr>
          <w:rFonts w:cs="B Zar" w:hint="cs"/>
          <w:sz w:val="26"/>
          <w:szCs w:val="26"/>
          <w:rtl/>
        </w:rPr>
        <w:t>پذیرد. همچنین گاز طبیعی در مخازن اتمام یافته، سفره</w:t>
      </w:r>
      <w:r w:rsidRPr="007906BB">
        <w:rPr>
          <w:rFonts w:cs="B Zar"/>
          <w:sz w:val="26"/>
          <w:szCs w:val="26"/>
          <w:rtl/>
        </w:rPr>
        <w:softHyphen/>
      </w:r>
      <w:r w:rsidRPr="007906BB">
        <w:rPr>
          <w:rFonts w:cs="B Zar" w:hint="cs"/>
          <w:sz w:val="26"/>
          <w:szCs w:val="26"/>
          <w:rtl/>
        </w:rPr>
        <w:t>های آب زیر زمینی و درون غارهای نمکی ذخیره می</w:t>
      </w:r>
      <w:r w:rsidRPr="007906BB">
        <w:rPr>
          <w:rFonts w:cs="B Zar"/>
          <w:sz w:val="26"/>
          <w:szCs w:val="26"/>
          <w:rtl/>
        </w:rPr>
        <w:softHyphen/>
      </w:r>
      <w:r w:rsidRPr="007906BB">
        <w:rPr>
          <w:rFonts w:cs="B Zar" w:hint="cs"/>
          <w:sz w:val="26"/>
          <w:szCs w:val="26"/>
          <w:rtl/>
        </w:rPr>
        <w:t>شود تا در زمان</w:t>
      </w:r>
      <w:r w:rsidRPr="007906BB">
        <w:rPr>
          <w:rFonts w:cs="B Zar"/>
          <w:sz w:val="26"/>
          <w:szCs w:val="26"/>
          <w:rtl/>
        </w:rPr>
        <w:softHyphen/>
      </w:r>
      <w:r w:rsidRPr="007906BB">
        <w:rPr>
          <w:rFonts w:cs="B Zar" w:hint="cs"/>
          <w:sz w:val="26"/>
          <w:szCs w:val="26"/>
          <w:rtl/>
        </w:rPr>
        <w:t>های اوج مصرف، مورد استفاده قرار گیرد.</w:t>
      </w:r>
    </w:p>
    <w:p w:rsidR="007906BB" w:rsidRPr="007906BB" w:rsidRDefault="007906BB" w:rsidP="007906BB">
      <w:pPr>
        <w:bidi/>
        <w:spacing w:after="0"/>
        <w:jc w:val="both"/>
        <w:rPr>
          <w:rFonts w:cs="B Zar"/>
          <w:sz w:val="26"/>
          <w:szCs w:val="26"/>
          <w:rtl/>
        </w:rPr>
      </w:pPr>
      <w:r w:rsidRPr="007906BB">
        <w:rPr>
          <w:rFonts w:cs="B Zar" w:hint="cs"/>
          <w:sz w:val="26"/>
          <w:szCs w:val="26"/>
          <w:rtl/>
        </w:rPr>
        <w:t>با توجه به هزینه</w:t>
      </w:r>
      <w:r w:rsidRPr="007906BB">
        <w:rPr>
          <w:rFonts w:cs="B Zar"/>
          <w:sz w:val="26"/>
          <w:szCs w:val="26"/>
          <w:rtl/>
        </w:rPr>
        <w:softHyphen/>
      </w:r>
      <w:r w:rsidRPr="007906BB">
        <w:rPr>
          <w:rFonts w:cs="B Zar" w:hint="cs"/>
          <w:sz w:val="26"/>
          <w:szCs w:val="26"/>
          <w:rtl/>
        </w:rPr>
        <w:t>های سنگین انتقال گاز نسبت به انتقال نفت، الگوهای تجارت گاز معمولاً تمایل به هر چه منطقه</w:t>
      </w:r>
      <w:r w:rsidRPr="007906BB">
        <w:rPr>
          <w:rFonts w:cs="B Zar"/>
          <w:sz w:val="26"/>
          <w:szCs w:val="26"/>
          <w:rtl/>
        </w:rPr>
        <w:softHyphen/>
      </w:r>
      <w:r w:rsidRPr="007906BB">
        <w:rPr>
          <w:rFonts w:cs="B Zar" w:hint="cs"/>
          <w:sz w:val="26"/>
          <w:szCs w:val="26"/>
          <w:rtl/>
        </w:rPr>
        <w:t>ای</w:t>
      </w:r>
      <w:r w:rsidRPr="007906BB">
        <w:rPr>
          <w:rFonts w:cs="B Zar"/>
          <w:sz w:val="26"/>
          <w:szCs w:val="26"/>
          <w:rtl/>
        </w:rPr>
        <w:softHyphen/>
      </w:r>
      <w:r w:rsidRPr="007906BB">
        <w:rPr>
          <w:rFonts w:cs="B Zar" w:hint="cs"/>
          <w:sz w:val="26"/>
          <w:szCs w:val="26"/>
          <w:rtl/>
        </w:rPr>
        <w:t>تر شدن دارند و بازارهای گاز منطقه</w:t>
      </w:r>
      <w:r w:rsidRPr="007906BB">
        <w:rPr>
          <w:rFonts w:cs="B Zar"/>
          <w:sz w:val="26"/>
          <w:szCs w:val="26"/>
          <w:rtl/>
        </w:rPr>
        <w:softHyphen/>
      </w:r>
      <w:r w:rsidRPr="007906BB">
        <w:rPr>
          <w:rFonts w:cs="B Zar" w:hint="cs"/>
          <w:sz w:val="26"/>
          <w:szCs w:val="26"/>
          <w:rtl/>
        </w:rPr>
        <w:t>ای در آمریکای شمالی، آمریکای جنوبی و اروپای غربی شکل گرفته</w:t>
      </w:r>
      <w:r w:rsidRPr="007906BB">
        <w:rPr>
          <w:rFonts w:cs="B Zar"/>
          <w:sz w:val="26"/>
          <w:szCs w:val="26"/>
          <w:rtl/>
        </w:rPr>
        <w:softHyphen/>
      </w:r>
      <w:r w:rsidRPr="007906BB">
        <w:rPr>
          <w:rFonts w:cs="B Zar" w:hint="cs"/>
          <w:sz w:val="26"/>
          <w:szCs w:val="26"/>
          <w:rtl/>
        </w:rPr>
        <w:t>اند. مبادلات گازی منطقه</w:t>
      </w:r>
      <w:r w:rsidRPr="007906BB">
        <w:rPr>
          <w:rFonts w:cs="B Zar"/>
          <w:sz w:val="26"/>
          <w:szCs w:val="26"/>
          <w:rtl/>
        </w:rPr>
        <w:softHyphen/>
      </w:r>
      <w:r w:rsidRPr="007906BB">
        <w:rPr>
          <w:rFonts w:cs="B Zar" w:hint="cs"/>
          <w:sz w:val="26"/>
          <w:szCs w:val="26"/>
          <w:rtl/>
        </w:rPr>
        <w:t xml:space="preserve">ی آسیا و اقیانوسیه به شکل واردات </w:t>
      </w:r>
      <w:r w:rsidRPr="00173F0A">
        <w:rPr>
          <w:rFonts w:asciiTheme="majorBidi" w:hAnsiTheme="majorBidi" w:cstheme="majorBidi"/>
          <w:sz w:val="23"/>
          <w:szCs w:val="23"/>
          <w:lang w:bidi="fa-IR"/>
        </w:rPr>
        <w:t>LNG</w:t>
      </w:r>
      <w:r w:rsidRPr="007906BB">
        <w:rPr>
          <w:rFonts w:cs="B Zar" w:hint="cs"/>
          <w:sz w:val="26"/>
          <w:szCs w:val="26"/>
          <w:rtl/>
        </w:rPr>
        <w:t xml:space="preserve"> به ژاپن، کره جنوبی و تایوان صورت می</w:t>
      </w:r>
      <w:r w:rsidRPr="007906BB">
        <w:rPr>
          <w:rFonts w:cs="B Zar"/>
          <w:sz w:val="26"/>
          <w:szCs w:val="26"/>
          <w:rtl/>
        </w:rPr>
        <w:softHyphen/>
      </w:r>
      <w:r w:rsidRPr="007906BB">
        <w:rPr>
          <w:rFonts w:cs="B Zar" w:hint="cs"/>
          <w:sz w:val="26"/>
          <w:szCs w:val="26"/>
          <w:rtl/>
        </w:rPr>
        <w:t>گیرد. در آمریکا، بخش صنعت همچنان به</w:t>
      </w:r>
      <w:r w:rsidRPr="007906BB">
        <w:rPr>
          <w:rFonts w:cs="B Zar"/>
          <w:sz w:val="26"/>
          <w:szCs w:val="26"/>
          <w:rtl/>
        </w:rPr>
        <w:softHyphen/>
      </w:r>
      <w:r w:rsidRPr="007906BB">
        <w:rPr>
          <w:rFonts w:cs="B Zar" w:hint="cs"/>
          <w:sz w:val="26"/>
          <w:szCs w:val="26"/>
          <w:rtl/>
        </w:rPr>
        <w:t>عنوان بزرگترین مصرف کننده</w:t>
      </w:r>
      <w:r w:rsidRPr="007906BB">
        <w:rPr>
          <w:rFonts w:cs="B Zar"/>
          <w:sz w:val="26"/>
          <w:szCs w:val="26"/>
          <w:rtl/>
        </w:rPr>
        <w:softHyphen/>
      </w:r>
      <w:r w:rsidRPr="007906BB">
        <w:rPr>
          <w:rFonts w:cs="B Zar" w:hint="cs"/>
          <w:sz w:val="26"/>
          <w:szCs w:val="26"/>
          <w:rtl/>
        </w:rPr>
        <w:t xml:space="preserve">ی گاز طبیعی، با بیشترین میزان نوسان در مصرف باقی مانده است. </w:t>
      </w:r>
    </w:p>
    <w:p w:rsidR="007906BB" w:rsidRPr="007906BB" w:rsidRDefault="007906BB" w:rsidP="007906BB">
      <w:pPr>
        <w:bidi/>
        <w:spacing w:after="0"/>
        <w:jc w:val="both"/>
        <w:rPr>
          <w:rFonts w:cs="B Zar"/>
          <w:sz w:val="26"/>
          <w:szCs w:val="26"/>
          <w:rtl/>
        </w:rPr>
      </w:pPr>
      <w:r w:rsidRPr="007906BB">
        <w:rPr>
          <w:rFonts w:cs="B Zar" w:hint="cs"/>
          <w:sz w:val="26"/>
          <w:szCs w:val="26"/>
          <w:rtl/>
        </w:rPr>
        <w:t>با این وجود که بسامد مبادلات در طول تاریخ بازار گاز طبیعی تغییر چندانی نکرده است، اما نا اطمینانی و خاص بودن دارایی</w:t>
      </w:r>
      <w:r w:rsidRPr="007906BB">
        <w:rPr>
          <w:rFonts w:cs="B Zar"/>
          <w:sz w:val="26"/>
          <w:szCs w:val="26"/>
          <w:rtl/>
        </w:rPr>
        <w:softHyphen/>
      </w:r>
      <w:r w:rsidRPr="007906BB">
        <w:rPr>
          <w:rFonts w:cs="B Zar" w:hint="cs"/>
          <w:sz w:val="26"/>
          <w:szCs w:val="26"/>
          <w:rtl/>
        </w:rPr>
        <w:t>ها در اثر تطور بازارها، فن</w:t>
      </w:r>
      <w:r w:rsidRPr="007906BB">
        <w:rPr>
          <w:rFonts w:cs="B Zar"/>
          <w:sz w:val="26"/>
          <w:szCs w:val="26"/>
          <w:rtl/>
        </w:rPr>
        <w:softHyphen/>
      </w:r>
      <w:r w:rsidRPr="007906BB">
        <w:rPr>
          <w:rFonts w:cs="B Zar" w:hint="cs"/>
          <w:sz w:val="26"/>
          <w:szCs w:val="26"/>
          <w:rtl/>
        </w:rPr>
        <w:t>آوری</w:t>
      </w:r>
      <w:r w:rsidRPr="007906BB">
        <w:rPr>
          <w:rFonts w:cs="B Zar"/>
          <w:sz w:val="26"/>
          <w:szCs w:val="26"/>
          <w:rtl/>
        </w:rPr>
        <w:softHyphen/>
      </w:r>
      <w:r w:rsidRPr="007906BB">
        <w:rPr>
          <w:rFonts w:cs="B Zar" w:hint="cs"/>
          <w:sz w:val="26"/>
          <w:szCs w:val="26"/>
          <w:rtl/>
        </w:rPr>
        <w:t>ها و مقررات</w:t>
      </w:r>
      <w:r w:rsidRPr="007906BB">
        <w:rPr>
          <w:rFonts w:cs="B Zar"/>
          <w:sz w:val="26"/>
          <w:szCs w:val="26"/>
          <w:rtl/>
        </w:rPr>
        <w:softHyphen/>
      </w:r>
      <w:r w:rsidRPr="007906BB">
        <w:rPr>
          <w:rFonts w:cs="B Zar" w:hint="cs"/>
          <w:sz w:val="26"/>
          <w:szCs w:val="26"/>
          <w:rtl/>
        </w:rPr>
        <w:t>گذاری</w:t>
      </w:r>
      <w:r w:rsidRPr="007906BB">
        <w:rPr>
          <w:rFonts w:cs="B Zar"/>
          <w:sz w:val="26"/>
          <w:szCs w:val="26"/>
          <w:rtl/>
        </w:rPr>
        <w:softHyphen/>
      </w:r>
      <w:r w:rsidRPr="007906BB">
        <w:rPr>
          <w:rFonts w:cs="B Zar" w:hint="cs"/>
          <w:sz w:val="26"/>
          <w:szCs w:val="26"/>
          <w:rtl/>
        </w:rPr>
        <w:t xml:space="preserve">ها تغییر کرده است. تولید گاز </w:t>
      </w:r>
      <w:r w:rsidRPr="007906BB">
        <w:rPr>
          <w:rFonts w:cs="B Zar" w:hint="cs"/>
          <w:sz w:val="26"/>
          <w:szCs w:val="26"/>
          <w:rtl/>
        </w:rPr>
        <w:lastRenderedPageBreak/>
        <w:t>طبیعی در ابتدا معمولاً نزدیک به بازار مصرف آن بود. دارایی</w:t>
      </w:r>
      <w:r w:rsidRPr="007906BB">
        <w:rPr>
          <w:rFonts w:cs="B Zar"/>
          <w:sz w:val="26"/>
          <w:szCs w:val="26"/>
          <w:rtl/>
        </w:rPr>
        <w:softHyphen/>
      </w:r>
      <w:r w:rsidRPr="007906BB">
        <w:rPr>
          <w:rFonts w:cs="B Zar" w:hint="cs"/>
          <w:sz w:val="26"/>
          <w:szCs w:val="26"/>
          <w:rtl/>
        </w:rPr>
        <w:t>های مربوط به انتقال گاز گران قیمت نبود و در اغلب موارد در سطح ایالتی، مشمول مقررات</w:t>
      </w:r>
      <w:r w:rsidRPr="007906BB">
        <w:rPr>
          <w:rFonts w:cs="B Zar"/>
          <w:sz w:val="26"/>
          <w:szCs w:val="26"/>
          <w:rtl/>
        </w:rPr>
        <w:softHyphen/>
      </w:r>
      <w:r w:rsidRPr="007906BB">
        <w:rPr>
          <w:rFonts w:cs="B Zar" w:hint="cs"/>
          <w:sz w:val="26"/>
          <w:szCs w:val="26"/>
          <w:rtl/>
        </w:rPr>
        <w:t>گذاری بود. در جانب عرضه، نا اطمینانی وجود داشت و معمولاً قراردادها به</w:t>
      </w:r>
      <w:r w:rsidRPr="007906BB">
        <w:rPr>
          <w:rFonts w:cs="B Zar"/>
          <w:sz w:val="26"/>
          <w:szCs w:val="26"/>
          <w:rtl/>
        </w:rPr>
        <w:softHyphen/>
      </w:r>
      <w:r w:rsidRPr="007906BB">
        <w:rPr>
          <w:rFonts w:cs="B Zar" w:hint="cs"/>
          <w:sz w:val="26"/>
          <w:szCs w:val="26"/>
          <w:rtl/>
        </w:rPr>
        <w:t>صورت کوتاه</w:t>
      </w:r>
      <w:r w:rsidRPr="007906BB">
        <w:rPr>
          <w:rFonts w:cs="B Zar"/>
          <w:sz w:val="26"/>
          <w:szCs w:val="26"/>
          <w:rtl/>
        </w:rPr>
        <w:softHyphen/>
      </w:r>
      <w:r w:rsidRPr="007906BB">
        <w:rPr>
          <w:rFonts w:cs="B Zar" w:hint="cs"/>
          <w:sz w:val="26"/>
          <w:szCs w:val="26"/>
          <w:rtl/>
        </w:rPr>
        <w:t>مدت تنظیم می</w:t>
      </w:r>
      <w:r w:rsidRPr="007906BB">
        <w:rPr>
          <w:rFonts w:cs="B Zar"/>
          <w:sz w:val="26"/>
          <w:szCs w:val="26"/>
          <w:rtl/>
        </w:rPr>
        <w:softHyphen/>
      </w:r>
      <w:r w:rsidRPr="007906BB">
        <w:rPr>
          <w:rFonts w:cs="B Zar" w:hint="cs"/>
          <w:sz w:val="26"/>
          <w:szCs w:val="26"/>
          <w:rtl/>
        </w:rPr>
        <w:t>شد. توسعه</w:t>
      </w:r>
      <w:r w:rsidRPr="007906BB">
        <w:rPr>
          <w:rFonts w:cs="B Zar"/>
          <w:sz w:val="26"/>
          <w:szCs w:val="26"/>
          <w:rtl/>
        </w:rPr>
        <w:softHyphen/>
      </w:r>
      <w:r w:rsidRPr="007906BB">
        <w:rPr>
          <w:rFonts w:cs="B Zar" w:hint="cs"/>
          <w:sz w:val="26"/>
          <w:szCs w:val="26"/>
          <w:rtl/>
        </w:rPr>
        <w:t>ی فن</w:t>
      </w:r>
      <w:r w:rsidRPr="007906BB">
        <w:rPr>
          <w:rFonts w:cs="B Zar"/>
          <w:sz w:val="26"/>
          <w:szCs w:val="26"/>
          <w:rtl/>
        </w:rPr>
        <w:softHyphen/>
      </w:r>
      <w:r w:rsidRPr="007906BB">
        <w:rPr>
          <w:rFonts w:cs="B Zar" w:hint="cs"/>
          <w:sz w:val="26"/>
          <w:szCs w:val="26"/>
          <w:rtl/>
        </w:rPr>
        <w:t>آوری جوشکاری لوله</w:t>
      </w:r>
      <w:r w:rsidRPr="007906BB">
        <w:rPr>
          <w:rFonts w:cs="B Zar"/>
          <w:sz w:val="26"/>
          <w:szCs w:val="26"/>
          <w:rtl/>
        </w:rPr>
        <w:softHyphen/>
      </w:r>
      <w:r w:rsidRPr="007906BB">
        <w:rPr>
          <w:rFonts w:cs="B Zar" w:hint="cs"/>
          <w:sz w:val="26"/>
          <w:szCs w:val="26"/>
          <w:rtl/>
        </w:rPr>
        <w:t>ها و سیستم</w:t>
      </w:r>
      <w:r w:rsidRPr="007906BB">
        <w:rPr>
          <w:rFonts w:cs="B Zar"/>
          <w:sz w:val="26"/>
          <w:szCs w:val="26"/>
          <w:rtl/>
        </w:rPr>
        <w:softHyphen/>
      </w:r>
      <w:r w:rsidRPr="007906BB">
        <w:rPr>
          <w:rFonts w:cs="B Zar" w:hint="cs"/>
          <w:sz w:val="26"/>
          <w:szCs w:val="26"/>
          <w:rtl/>
        </w:rPr>
        <w:t>های توزیع گاز، ویژگی خاص بودن دارایی</w:t>
      </w:r>
      <w:r w:rsidRPr="007906BB">
        <w:rPr>
          <w:rFonts w:cs="B Zar"/>
          <w:sz w:val="26"/>
          <w:szCs w:val="26"/>
          <w:rtl/>
        </w:rPr>
        <w:softHyphen/>
      </w:r>
      <w:r w:rsidRPr="007906BB">
        <w:rPr>
          <w:rFonts w:cs="B Zar" w:hint="cs"/>
          <w:sz w:val="26"/>
          <w:szCs w:val="26"/>
          <w:rtl/>
        </w:rPr>
        <w:t>ها را شدت بخشید و شرکت</w:t>
      </w:r>
      <w:r w:rsidRPr="007906BB">
        <w:rPr>
          <w:rFonts w:cs="B Zar"/>
          <w:sz w:val="26"/>
          <w:szCs w:val="26"/>
          <w:rtl/>
        </w:rPr>
        <w:softHyphen/>
      </w:r>
      <w:r w:rsidRPr="007906BB">
        <w:rPr>
          <w:rFonts w:cs="B Zar" w:hint="cs"/>
          <w:sz w:val="26"/>
          <w:szCs w:val="26"/>
          <w:rtl/>
        </w:rPr>
        <w:t>ها را به سمت مبادلات مقررات</w:t>
      </w:r>
      <w:r w:rsidRPr="007906BB">
        <w:rPr>
          <w:rFonts w:cs="B Zar"/>
          <w:sz w:val="26"/>
          <w:szCs w:val="26"/>
          <w:rtl/>
        </w:rPr>
        <w:softHyphen/>
      </w:r>
      <w:r w:rsidRPr="007906BB">
        <w:rPr>
          <w:rFonts w:cs="B Zar" w:hint="cs"/>
          <w:sz w:val="26"/>
          <w:szCs w:val="26"/>
          <w:rtl/>
        </w:rPr>
        <w:t>گذاری نشده</w:t>
      </w:r>
      <w:r w:rsidRPr="007906BB">
        <w:rPr>
          <w:rFonts w:cs="B Zar"/>
          <w:sz w:val="26"/>
          <w:szCs w:val="26"/>
          <w:rtl/>
        </w:rPr>
        <w:softHyphen/>
      </w:r>
      <w:r w:rsidRPr="007906BB">
        <w:rPr>
          <w:rFonts w:cs="B Zar" w:hint="cs"/>
          <w:sz w:val="26"/>
          <w:szCs w:val="26"/>
          <w:rtl/>
        </w:rPr>
        <w:t>ی بین</w:t>
      </w:r>
      <w:r w:rsidRPr="007906BB">
        <w:rPr>
          <w:rFonts w:cs="B Zar"/>
          <w:sz w:val="26"/>
          <w:szCs w:val="26"/>
          <w:rtl/>
        </w:rPr>
        <w:softHyphen/>
      </w:r>
      <w:r w:rsidRPr="007906BB">
        <w:rPr>
          <w:rFonts w:cs="B Zar" w:hint="cs"/>
          <w:sz w:val="26"/>
          <w:szCs w:val="26"/>
          <w:rtl/>
        </w:rPr>
        <w:t xml:space="preserve"> ایالتی سوق داد. شرکت</w:t>
      </w:r>
      <w:r w:rsidRPr="007906BB">
        <w:rPr>
          <w:rFonts w:cs="B Zar"/>
          <w:sz w:val="26"/>
          <w:szCs w:val="26"/>
          <w:rtl/>
        </w:rPr>
        <w:softHyphen/>
      </w:r>
      <w:r w:rsidRPr="007906BB">
        <w:rPr>
          <w:rFonts w:cs="B Zar" w:hint="cs"/>
          <w:sz w:val="26"/>
          <w:szCs w:val="26"/>
          <w:rtl/>
        </w:rPr>
        <w:t>های فعال در عرصه</w:t>
      </w:r>
      <w:r w:rsidRPr="007906BB">
        <w:rPr>
          <w:rFonts w:cs="B Zar"/>
          <w:sz w:val="26"/>
          <w:szCs w:val="26"/>
          <w:rtl/>
        </w:rPr>
        <w:softHyphen/>
      </w:r>
      <w:r w:rsidRPr="007906BB">
        <w:rPr>
          <w:rFonts w:cs="B Zar" w:hint="cs"/>
          <w:sz w:val="26"/>
          <w:szCs w:val="26"/>
          <w:rtl/>
        </w:rPr>
        <w:t>ی مبادلات گاز بین ایالتی جهت مقابله با ریسک سوء استفاده، ادغام</w:t>
      </w:r>
      <w:r w:rsidRPr="007906BB">
        <w:rPr>
          <w:rFonts w:cs="B Zar"/>
          <w:sz w:val="26"/>
          <w:szCs w:val="26"/>
          <w:rtl/>
        </w:rPr>
        <w:softHyphen/>
      </w:r>
      <w:r w:rsidRPr="007906BB">
        <w:rPr>
          <w:rFonts w:cs="B Zar" w:hint="cs"/>
          <w:sz w:val="26"/>
          <w:szCs w:val="26"/>
          <w:rtl/>
        </w:rPr>
        <w:t xml:space="preserve">های عمودی تشکیل دادند. قانون </w:t>
      </w:r>
      <w:r w:rsidRPr="00173F0A">
        <w:rPr>
          <w:rFonts w:asciiTheme="majorBidi" w:hAnsiTheme="majorBidi" w:cstheme="majorBidi"/>
          <w:sz w:val="23"/>
          <w:szCs w:val="23"/>
          <w:lang w:bidi="fa-IR"/>
        </w:rPr>
        <w:t>PUHCA</w:t>
      </w:r>
      <w:r w:rsidRPr="007906BB">
        <w:rPr>
          <w:rFonts w:cs="B Zar" w:hint="cs"/>
          <w:sz w:val="26"/>
          <w:szCs w:val="26"/>
          <w:rtl/>
        </w:rPr>
        <w:t xml:space="preserve"> به منظور تفکیک زنجیره</w:t>
      </w:r>
      <w:r w:rsidRPr="007906BB">
        <w:rPr>
          <w:rFonts w:cs="B Zar"/>
          <w:sz w:val="26"/>
          <w:szCs w:val="26"/>
          <w:rtl/>
        </w:rPr>
        <w:softHyphen/>
      </w:r>
      <w:r w:rsidRPr="007906BB">
        <w:rPr>
          <w:rFonts w:cs="B Zar" w:hint="cs"/>
          <w:sz w:val="26"/>
          <w:szCs w:val="26"/>
          <w:rtl/>
        </w:rPr>
        <w:t xml:space="preserve">ی توزیع از تولید و انتقال گاز طبیعی وضع شد. قانون </w:t>
      </w:r>
      <w:r w:rsidRPr="00173F0A">
        <w:rPr>
          <w:rFonts w:asciiTheme="majorBidi" w:hAnsiTheme="majorBidi" w:cstheme="majorBidi"/>
          <w:sz w:val="23"/>
          <w:szCs w:val="23"/>
          <w:lang w:bidi="fa-IR"/>
        </w:rPr>
        <w:t>NGA</w:t>
      </w:r>
      <w:r w:rsidRPr="007906BB">
        <w:rPr>
          <w:rFonts w:cs="B Zar" w:hint="cs"/>
          <w:sz w:val="26"/>
          <w:szCs w:val="26"/>
          <w:rtl/>
        </w:rPr>
        <w:t xml:space="preserve"> کمیسیون برق فدرال</w:t>
      </w:r>
      <w:r w:rsidRPr="007906BB">
        <w:rPr>
          <w:rFonts w:cs="B Zar"/>
          <w:sz w:val="26"/>
          <w:szCs w:val="26"/>
          <w:vertAlign w:val="superscript"/>
          <w:rtl/>
        </w:rPr>
        <w:footnoteReference w:id="26"/>
      </w:r>
      <w:r w:rsidRPr="007906BB">
        <w:rPr>
          <w:rFonts w:cs="B Zar" w:hint="cs"/>
          <w:sz w:val="26"/>
          <w:szCs w:val="26"/>
          <w:rtl/>
        </w:rPr>
        <w:t xml:space="preserve"> را ملزم ساخت تا تعرفه</w:t>
      </w:r>
      <w:r w:rsidRPr="007906BB">
        <w:rPr>
          <w:rFonts w:cs="B Zar"/>
          <w:sz w:val="26"/>
          <w:szCs w:val="26"/>
          <w:rtl/>
        </w:rPr>
        <w:softHyphen/>
      </w:r>
      <w:r w:rsidRPr="007906BB">
        <w:rPr>
          <w:rFonts w:cs="B Zar" w:hint="cs"/>
          <w:sz w:val="26"/>
          <w:szCs w:val="26"/>
          <w:rtl/>
        </w:rPr>
        <w:t>ی خدمات انتقال گاز بین ایالتی را مقررات</w:t>
      </w:r>
      <w:r w:rsidRPr="007906BB">
        <w:rPr>
          <w:rFonts w:cs="B Zar"/>
          <w:sz w:val="26"/>
          <w:szCs w:val="26"/>
          <w:rtl/>
        </w:rPr>
        <w:softHyphen/>
      </w:r>
      <w:r w:rsidRPr="007906BB">
        <w:rPr>
          <w:rFonts w:cs="B Zar" w:hint="cs"/>
          <w:sz w:val="26"/>
          <w:szCs w:val="26"/>
          <w:rtl/>
        </w:rPr>
        <w:t>گذاری نماید. جهت جلوگیری از مقررات</w:t>
      </w:r>
      <w:r w:rsidRPr="007906BB">
        <w:rPr>
          <w:rFonts w:cs="B Zar"/>
          <w:sz w:val="26"/>
          <w:szCs w:val="26"/>
          <w:rtl/>
        </w:rPr>
        <w:softHyphen/>
      </w:r>
      <w:r w:rsidRPr="007906BB">
        <w:rPr>
          <w:rFonts w:cs="B Zar" w:hint="cs"/>
          <w:sz w:val="26"/>
          <w:szCs w:val="26"/>
          <w:rtl/>
        </w:rPr>
        <w:t>گذاری تولید گاز، شرکت</w:t>
      </w:r>
      <w:r w:rsidRPr="007906BB">
        <w:rPr>
          <w:rFonts w:cs="B Zar"/>
          <w:sz w:val="26"/>
          <w:szCs w:val="26"/>
          <w:rtl/>
        </w:rPr>
        <w:softHyphen/>
      </w:r>
      <w:r w:rsidRPr="007906BB">
        <w:rPr>
          <w:rFonts w:cs="B Zar" w:hint="cs"/>
          <w:sz w:val="26"/>
          <w:szCs w:val="26"/>
          <w:rtl/>
        </w:rPr>
        <w:t>های فعال در بخش گاز، زنجیره</w:t>
      </w:r>
      <w:r w:rsidRPr="007906BB">
        <w:rPr>
          <w:rFonts w:cs="B Zar"/>
          <w:sz w:val="26"/>
          <w:szCs w:val="26"/>
          <w:rtl/>
        </w:rPr>
        <w:softHyphen/>
      </w:r>
      <w:r w:rsidRPr="007906BB">
        <w:rPr>
          <w:rFonts w:cs="B Zar" w:hint="cs"/>
          <w:sz w:val="26"/>
          <w:szCs w:val="26"/>
          <w:rtl/>
        </w:rPr>
        <w:t>های تولید را ار انتقال جدا کردند و نظام ادغام عمودی را کنار گذاشتند.</w:t>
      </w:r>
    </w:p>
    <w:p w:rsidR="007906BB" w:rsidRPr="007906BB" w:rsidRDefault="007906BB" w:rsidP="007906BB">
      <w:pPr>
        <w:bidi/>
        <w:spacing w:after="0"/>
        <w:jc w:val="both"/>
        <w:rPr>
          <w:rFonts w:cs="B Zar"/>
          <w:sz w:val="26"/>
          <w:szCs w:val="26"/>
          <w:rtl/>
        </w:rPr>
      </w:pPr>
      <w:r w:rsidRPr="007906BB">
        <w:rPr>
          <w:rFonts w:cs="B Zar" w:hint="cs"/>
          <w:sz w:val="26"/>
          <w:szCs w:val="26"/>
          <w:rtl/>
        </w:rPr>
        <w:t>از آنجا که بسیاری از شرکت</w:t>
      </w:r>
      <w:r w:rsidRPr="007906BB">
        <w:rPr>
          <w:rFonts w:cs="B Zar"/>
          <w:sz w:val="26"/>
          <w:szCs w:val="26"/>
          <w:rtl/>
        </w:rPr>
        <w:softHyphen/>
      </w:r>
      <w:r w:rsidRPr="007906BB">
        <w:rPr>
          <w:rFonts w:cs="B Zar" w:hint="cs"/>
          <w:sz w:val="26"/>
          <w:szCs w:val="26"/>
          <w:rtl/>
        </w:rPr>
        <w:t>های انتقال گاز تجاری شدند، این شرکت</w:t>
      </w:r>
      <w:r w:rsidRPr="007906BB">
        <w:rPr>
          <w:rFonts w:cs="B Zar"/>
          <w:sz w:val="26"/>
          <w:szCs w:val="26"/>
          <w:rtl/>
        </w:rPr>
        <w:softHyphen/>
      </w:r>
      <w:r w:rsidRPr="007906BB">
        <w:rPr>
          <w:rFonts w:cs="B Zar" w:hint="cs"/>
          <w:sz w:val="26"/>
          <w:szCs w:val="26"/>
          <w:rtl/>
        </w:rPr>
        <w:t>ها گاز را از تولید کننده خریداری می</w:t>
      </w:r>
      <w:r w:rsidRPr="007906BB">
        <w:rPr>
          <w:rFonts w:cs="B Zar"/>
          <w:sz w:val="26"/>
          <w:szCs w:val="26"/>
          <w:rtl/>
        </w:rPr>
        <w:softHyphen/>
      </w:r>
      <w:r w:rsidRPr="007906BB">
        <w:rPr>
          <w:rFonts w:cs="B Zar" w:hint="cs"/>
          <w:sz w:val="26"/>
          <w:szCs w:val="26"/>
          <w:rtl/>
        </w:rPr>
        <w:t>کردند، آن را به شرکت</w:t>
      </w:r>
      <w:r w:rsidRPr="007906BB">
        <w:rPr>
          <w:rFonts w:cs="B Zar"/>
          <w:sz w:val="26"/>
          <w:szCs w:val="26"/>
          <w:rtl/>
        </w:rPr>
        <w:softHyphen/>
      </w:r>
      <w:r w:rsidRPr="007906BB">
        <w:rPr>
          <w:rFonts w:cs="B Zar" w:hint="cs"/>
          <w:sz w:val="26"/>
          <w:szCs w:val="26"/>
          <w:rtl/>
        </w:rPr>
        <w:t>ها توزیع می</w:t>
      </w:r>
      <w:r w:rsidRPr="007906BB">
        <w:rPr>
          <w:rFonts w:cs="B Zar"/>
          <w:sz w:val="26"/>
          <w:szCs w:val="26"/>
          <w:rtl/>
        </w:rPr>
        <w:softHyphen/>
      </w:r>
      <w:r w:rsidRPr="007906BB">
        <w:rPr>
          <w:rFonts w:cs="B Zar" w:hint="cs"/>
          <w:sz w:val="26"/>
          <w:szCs w:val="26"/>
          <w:rtl/>
        </w:rPr>
        <w:t>فروختند و تمام خدمات مورد نیاز در این بین را انجام می</w:t>
      </w:r>
      <w:r w:rsidRPr="007906BB">
        <w:rPr>
          <w:rFonts w:cs="B Zar"/>
          <w:sz w:val="26"/>
          <w:szCs w:val="26"/>
          <w:rtl/>
        </w:rPr>
        <w:softHyphen/>
      </w:r>
      <w:r w:rsidRPr="007906BB">
        <w:rPr>
          <w:rFonts w:cs="B Zar" w:hint="cs"/>
          <w:sz w:val="26"/>
          <w:szCs w:val="26"/>
          <w:rtl/>
        </w:rPr>
        <w:t>دادند. ثبات مقررات</w:t>
      </w:r>
      <w:r w:rsidRPr="007906BB">
        <w:rPr>
          <w:rFonts w:cs="B Zar"/>
          <w:sz w:val="26"/>
          <w:szCs w:val="26"/>
          <w:rtl/>
        </w:rPr>
        <w:softHyphen/>
      </w:r>
      <w:r w:rsidRPr="007906BB">
        <w:rPr>
          <w:rFonts w:cs="B Zar" w:hint="cs"/>
          <w:sz w:val="26"/>
          <w:szCs w:val="26"/>
          <w:rtl/>
        </w:rPr>
        <w:t>گذاری موجب کاهش نااطمینانی شد و قراردادهای 20 ساله رواج یافت. کنترل</w:t>
      </w:r>
      <w:r w:rsidRPr="007906BB">
        <w:rPr>
          <w:rFonts w:cs="B Zar"/>
          <w:sz w:val="26"/>
          <w:szCs w:val="26"/>
          <w:rtl/>
        </w:rPr>
        <w:softHyphen/>
      </w:r>
      <w:r w:rsidRPr="007906BB">
        <w:rPr>
          <w:rFonts w:cs="B Zar" w:hint="cs"/>
          <w:sz w:val="26"/>
          <w:szCs w:val="26"/>
          <w:rtl/>
        </w:rPr>
        <w:t>های قیمتی 1954 اعمال شده از سوی دولت فدرال بر مبادلات گاز بین ایالتی، مسأله</w:t>
      </w:r>
      <w:r w:rsidRPr="007906BB">
        <w:rPr>
          <w:rFonts w:cs="B Zar"/>
          <w:sz w:val="26"/>
          <w:szCs w:val="26"/>
          <w:rtl/>
        </w:rPr>
        <w:softHyphen/>
      </w:r>
      <w:r w:rsidRPr="007906BB">
        <w:rPr>
          <w:rFonts w:cs="B Zar" w:hint="cs"/>
          <w:sz w:val="26"/>
          <w:szCs w:val="26"/>
          <w:rtl/>
        </w:rPr>
        <w:t xml:space="preserve">ساز شد. </w:t>
      </w:r>
      <w:r w:rsidRPr="00173F0A">
        <w:rPr>
          <w:rFonts w:asciiTheme="majorBidi" w:hAnsiTheme="majorBidi" w:cstheme="majorBidi"/>
          <w:sz w:val="23"/>
          <w:szCs w:val="23"/>
          <w:lang w:bidi="fa-IR"/>
        </w:rPr>
        <w:t>FPC</w:t>
      </w:r>
      <w:r w:rsidRPr="007906BB">
        <w:rPr>
          <w:rFonts w:cs="B Zar" w:hint="cs"/>
          <w:sz w:val="26"/>
          <w:szCs w:val="26"/>
          <w:rtl/>
        </w:rPr>
        <w:t xml:space="preserve"> منابع کافی برای تعیین قیمت درست برای چاه</w:t>
      </w:r>
      <w:r w:rsidRPr="007906BB">
        <w:rPr>
          <w:rFonts w:cs="B Zar"/>
          <w:sz w:val="26"/>
          <w:szCs w:val="26"/>
          <w:rtl/>
        </w:rPr>
        <w:softHyphen/>
      </w:r>
      <w:r w:rsidRPr="007906BB">
        <w:rPr>
          <w:rFonts w:cs="B Zar" w:hint="cs"/>
          <w:sz w:val="26"/>
          <w:szCs w:val="26"/>
          <w:rtl/>
        </w:rPr>
        <w:t>های متعدد موجود در اختیار نداشت و تعیین قیمت باعث ایجاد کسری</w:t>
      </w:r>
      <w:r w:rsidRPr="007906BB">
        <w:rPr>
          <w:rFonts w:cs="B Zar"/>
          <w:sz w:val="26"/>
          <w:szCs w:val="26"/>
          <w:rtl/>
        </w:rPr>
        <w:softHyphen/>
      </w:r>
      <w:r w:rsidRPr="007906BB">
        <w:rPr>
          <w:rFonts w:cs="B Zar" w:hint="cs"/>
          <w:sz w:val="26"/>
          <w:szCs w:val="26"/>
          <w:rtl/>
        </w:rPr>
        <w:t xml:space="preserve">های عرضه در بازارهای بین ایالتی، طی دهه 1970 شد. کسری انرژی به وضع قانون </w:t>
      </w:r>
      <w:r w:rsidRPr="00173F0A">
        <w:rPr>
          <w:rFonts w:asciiTheme="majorBidi" w:hAnsiTheme="majorBidi" w:cstheme="majorBidi"/>
          <w:sz w:val="23"/>
          <w:szCs w:val="23"/>
          <w:lang w:bidi="fa-IR"/>
        </w:rPr>
        <w:t>NGPA</w:t>
      </w:r>
      <w:r w:rsidRPr="007906BB">
        <w:rPr>
          <w:rFonts w:cs="B Zar" w:hint="cs"/>
          <w:sz w:val="26"/>
          <w:szCs w:val="26"/>
          <w:rtl/>
        </w:rPr>
        <w:t xml:space="preserve"> در سال 1987 انجامید. این قانون کنترل</w:t>
      </w:r>
      <w:r w:rsidRPr="007906BB">
        <w:rPr>
          <w:rFonts w:cs="B Zar"/>
          <w:sz w:val="26"/>
          <w:szCs w:val="26"/>
          <w:rtl/>
        </w:rPr>
        <w:softHyphen/>
      </w:r>
      <w:r w:rsidRPr="007906BB">
        <w:rPr>
          <w:rFonts w:cs="B Zar" w:hint="cs"/>
          <w:sz w:val="26"/>
          <w:szCs w:val="26"/>
          <w:rtl/>
        </w:rPr>
        <w:t>های قیمتی بر گاز طبیعی را از دور خارج کرد اما در عین حال، گروه</w:t>
      </w:r>
      <w:r w:rsidRPr="007906BB">
        <w:rPr>
          <w:rFonts w:cs="B Zar"/>
          <w:sz w:val="26"/>
          <w:szCs w:val="26"/>
          <w:rtl/>
        </w:rPr>
        <w:softHyphen/>
      </w:r>
      <w:r w:rsidRPr="007906BB">
        <w:rPr>
          <w:rFonts w:cs="B Zar" w:hint="cs"/>
          <w:sz w:val="26"/>
          <w:szCs w:val="26"/>
          <w:rtl/>
        </w:rPr>
        <w:t>های قیمتی متنوعی برای گاز طبیعی ایجاد نمود. شرکت</w:t>
      </w:r>
      <w:r w:rsidRPr="007906BB">
        <w:rPr>
          <w:rFonts w:cs="B Zar"/>
          <w:sz w:val="26"/>
          <w:szCs w:val="26"/>
          <w:rtl/>
        </w:rPr>
        <w:softHyphen/>
      </w:r>
      <w:r w:rsidRPr="007906BB">
        <w:rPr>
          <w:rFonts w:cs="B Zar" w:hint="cs"/>
          <w:sz w:val="26"/>
          <w:szCs w:val="26"/>
          <w:rtl/>
        </w:rPr>
        <w:t>های خط لوله با پیش</w:t>
      </w:r>
      <w:r w:rsidRPr="007906BB">
        <w:rPr>
          <w:rFonts w:cs="B Zar"/>
          <w:sz w:val="26"/>
          <w:szCs w:val="26"/>
          <w:rtl/>
        </w:rPr>
        <w:softHyphen/>
      </w:r>
      <w:r w:rsidRPr="007906BB">
        <w:rPr>
          <w:rFonts w:cs="B Zar" w:hint="cs"/>
          <w:sz w:val="26"/>
          <w:szCs w:val="26"/>
          <w:rtl/>
        </w:rPr>
        <w:t>بینی صعود قیمت و رشد تقاضای گاز در آینده، قیمت</w:t>
      </w:r>
      <w:r w:rsidRPr="007906BB">
        <w:rPr>
          <w:rFonts w:cs="B Zar"/>
          <w:sz w:val="26"/>
          <w:szCs w:val="26"/>
          <w:rtl/>
        </w:rPr>
        <w:softHyphen/>
      </w:r>
      <w:r w:rsidRPr="007906BB">
        <w:rPr>
          <w:rFonts w:cs="B Zar" w:hint="cs"/>
          <w:sz w:val="26"/>
          <w:szCs w:val="26"/>
          <w:rtl/>
        </w:rPr>
        <w:t xml:space="preserve">های گزافی در قراردادهای خرید گاز از تولید کنندگان متقبل شدند و به قیود </w:t>
      </w:r>
      <w:r w:rsidRPr="00173F0A">
        <w:rPr>
          <w:rFonts w:asciiTheme="majorBidi" w:hAnsiTheme="majorBidi" w:cstheme="majorBidi"/>
          <w:sz w:val="23"/>
          <w:szCs w:val="23"/>
          <w:lang w:bidi="fa-IR"/>
        </w:rPr>
        <w:t>Take or Pay</w:t>
      </w:r>
      <w:r w:rsidRPr="007906BB">
        <w:rPr>
          <w:rFonts w:cs="B Zar" w:hint="cs"/>
          <w:sz w:val="26"/>
          <w:szCs w:val="26"/>
          <w:rtl/>
        </w:rPr>
        <w:t xml:space="preserve"> تن در دادند. اوایل دهه</w:t>
      </w:r>
      <w:r w:rsidRPr="007906BB">
        <w:rPr>
          <w:rFonts w:cs="B Zar"/>
          <w:sz w:val="26"/>
          <w:szCs w:val="26"/>
          <w:rtl/>
        </w:rPr>
        <w:softHyphen/>
      </w:r>
      <w:r w:rsidRPr="007906BB">
        <w:rPr>
          <w:rFonts w:cs="B Zar" w:hint="cs"/>
          <w:sz w:val="26"/>
          <w:szCs w:val="26"/>
          <w:rtl/>
        </w:rPr>
        <w:t>ی 1980 زمانی که رشد کند اقتصادی و صرفه</w:t>
      </w:r>
      <w:r w:rsidRPr="007906BB">
        <w:rPr>
          <w:rFonts w:cs="B Zar"/>
          <w:sz w:val="26"/>
          <w:szCs w:val="26"/>
          <w:rtl/>
        </w:rPr>
        <w:softHyphen/>
      </w:r>
      <w:r w:rsidRPr="007906BB">
        <w:rPr>
          <w:rFonts w:cs="B Zar" w:hint="cs"/>
          <w:sz w:val="26"/>
          <w:szCs w:val="26"/>
          <w:rtl/>
        </w:rPr>
        <w:t>جویی در مصرف انرژی، موجب کاهش تقاضای گاز شد، این شرکت</w:t>
      </w:r>
      <w:r w:rsidRPr="007906BB">
        <w:rPr>
          <w:rFonts w:cs="B Zar"/>
          <w:sz w:val="26"/>
          <w:szCs w:val="26"/>
          <w:rtl/>
        </w:rPr>
        <w:softHyphen/>
      </w:r>
      <w:r w:rsidRPr="007906BB">
        <w:rPr>
          <w:rFonts w:cs="B Zar" w:hint="cs"/>
          <w:sz w:val="26"/>
          <w:szCs w:val="26"/>
          <w:rtl/>
        </w:rPr>
        <w:t>های انتقال مجبور بودند تا این گازهای گران را به بازار مصرف انتقال دهند و این امر مانع از انتقال یافتن گازهای ارزان</w:t>
      </w:r>
      <w:r w:rsidRPr="007906BB">
        <w:rPr>
          <w:rFonts w:cs="B Zar"/>
          <w:sz w:val="26"/>
          <w:szCs w:val="26"/>
          <w:rtl/>
        </w:rPr>
        <w:softHyphen/>
      </w:r>
      <w:r w:rsidRPr="007906BB">
        <w:rPr>
          <w:rFonts w:cs="B Zar" w:hint="cs"/>
          <w:sz w:val="26"/>
          <w:szCs w:val="26"/>
          <w:rtl/>
        </w:rPr>
        <w:t>تر به بازار مصرف بود.</w:t>
      </w:r>
    </w:p>
    <w:p w:rsidR="007906BB" w:rsidRPr="007906BB" w:rsidRDefault="007906BB" w:rsidP="007906BB">
      <w:pPr>
        <w:bidi/>
        <w:spacing w:after="0"/>
        <w:jc w:val="both"/>
        <w:rPr>
          <w:rFonts w:cs="B Zar"/>
          <w:sz w:val="26"/>
          <w:szCs w:val="26"/>
          <w:rtl/>
        </w:rPr>
      </w:pPr>
      <w:r w:rsidRPr="007906BB">
        <w:rPr>
          <w:rFonts w:cs="B Zar" w:hint="cs"/>
          <w:sz w:val="26"/>
          <w:szCs w:val="26"/>
          <w:rtl/>
        </w:rPr>
        <w:lastRenderedPageBreak/>
        <w:t>در نتیجه، به</w:t>
      </w:r>
      <w:r w:rsidRPr="007906BB">
        <w:rPr>
          <w:rFonts w:cs="B Zar"/>
          <w:sz w:val="26"/>
          <w:szCs w:val="26"/>
          <w:rtl/>
        </w:rPr>
        <w:softHyphen/>
      </w:r>
      <w:r w:rsidRPr="007906BB">
        <w:rPr>
          <w:rFonts w:cs="B Zar" w:hint="cs"/>
          <w:sz w:val="26"/>
          <w:szCs w:val="26"/>
          <w:rtl/>
        </w:rPr>
        <w:t>رغم وجود مازاد در طرف تولید گاز، قیمت</w:t>
      </w:r>
      <w:r w:rsidRPr="007906BB">
        <w:rPr>
          <w:rFonts w:cs="B Zar"/>
          <w:sz w:val="26"/>
          <w:szCs w:val="26"/>
          <w:rtl/>
        </w:rPr>
        <w:softHyphen/>
      </w:r>
      <w:r w:rsidRPr="007906BB">
        <w:rPr>
          <w:rFonts w:cs="B Zar" w:hint="cs"/>
          <w:sz w:val="26"/>
          <w:szCs w:val="26"/>
          <w:rtl/>
        </w:rPr>
        <w:t xml:space="preserve">های آن افزایش یافت. </w:t>
      </w:r>
      <w:r w:rsidRPr="00173F0A">
        <w:rPr>
          <w:rFonts w:asciiTheme="majorBidi" w:hAnsiTheme="majorBidi" w:cstheme="majorBidi"/>
          <w:sz w:val="23"/>
          <w:szCs w:val="23"/>
          <w:lang w:bidi="fa-IR"/>
        </w:rPr>
        <w:t>FERC</w:t>
      </w:r>
      <w:r w:rsidRPr="007906BB">
        <w:rPr>
          <w:rFonts w:cs="B Zar" w:hint="cs"/>
          <w:sz w:val="26"/>
          <w:szCs w:val="26"/>
          <w:rtl/>
        </w:rPr>
        <w:t xml:space="preserve"> در سال 1983، به تولیدکنندگان گاز اجازه داد تا از طریق برنامه</w:t>
      </w:r>
      <w:r w:rsidRPr="007906BB">
        <w:rPr>
          <w:rFonts w:cs="B Zar"/>
          <w:sz w:val="26"/>
          <w:szCs w:val="26"/>
          <w:rtl/>
        </w:rPr>
        <w:softHyphen/>
      </w:r>
      <w:r w:rsidRPr="007906BB">
        <w:rPr>
          <w:rFonts w:cs="B Zar" w:hint="cs"/>
          <w:sz w:val="26"/>
          <w:szCs w:val="26"/>
          <w:rtl/>
        </w:rPr>
        <w:t>های ویژه</w:t>
      </w:r>
      <w:r w:rsidRPr="007906BB">
        <w:rPr>
          <w:rFonts w:cs="B Zar"/>
          <w:sz w:val="26"/>
          <w:szCs w:val="26"/>
          <w:rtl/>
        </w:rPr>
        <w:softHyphen/>
      </w:r>
      <w:r w:rsidRPr="007906BB">
        <w:rPr>
          <w:rFonts w:cs="B Zar" w:hint="cs"/>
          <w:sz w:val="26"/>
          <w:szCs w:val="26"/>
          <w:rtl/>
        </w:rPr>
        <w:t>ی بازاریابی</w:t>
      </w:r>
      <w:r w:rsidRPr="007906BB">
        <w:rPr>
          <w:rFonts w:cs="B Zar"/>
          <w:sz w:val="26"/>
          <w:szCs w:val="26"/>
          <w:vertAlign w:val="superscript"/>
          <w:rtl/>
        </w:rPr>
        <w:footnoteReference w:id="27"/>
      </w:r>
      <w:r w:rsidRPr="007906BB">
        <w:rPr>
          <w:rFonts w:cs="B Zar" w:hint="cs"/>
          <w:sz w:val="26"/>
          <w:szCs w:val="26"/>
          <w:rtl/>
        </w:rPr>
        <w:t>، گاز خود را بدون دخالت شرکت</w:t>
      </w:r>
      <w:r w:rsidRPr="007906BB">
        <w:rPr>
          <w:rFonts w:cs="B Zar"/>
          <w:sz w:val="26"/>
          <w:szCs w:val="26"/>
          <w:rtl/>
        </w:rPr>
        <w:softHyphen/>
      </w:r>
      <w:r w:rsidRPr="007906BB">
        <w:rPr>
          <w:rFonts w:cs="B Zar" w:hint="cs"/>
          <w:sz w:val="26"/>
          <w:szCs w:val="26"/>
          <w:rtl/>
        </w:rPr>
        <w:t>های بین ایالتی، مستقیماً به گروه</w:t>
      </w:r>
      <w:r w:rsidRPr="007906BB">
        <w:rPr>
          <w:rFonts w:cs="B Zar"/>
          <w:sz w:val="26"/>
          <w:szCs w:val="26"/>
          <w:rtl/>
        </w:rPr>
        <w:softHyphen/>
      </w:r>
      <w:r w:rsidRPr="007906BB">
        <w:rPr>
          <w:rFonts w:cs="B Zar" w:hint="cs"/>
          <w:sz w:val="26"/>
          <w:szCs w:val="26"/>
          <w:rtl/>
        </w:rPr>
        <w:t xml:space="preserve">های خاصی از مصرف کنندگان گاز بفروشد. به این ترتیب، بازار نقدی گاز شکل گرفت. </w:t>
      </w:r>
      <w:r w:rsidRPr="00173F0A">
        <w:rPr>
          <w:rFonts w:asciiTheme="majorBidi" w:hAnsiTheme="majorBidi" w:cstheme="majorBidi"/>
          <w:sz w:val="23"/>
          <w:szCs w:val="23"/>
          <w:lang w:bidi="fa-IR"/>
        </w:rPr>
        <w:t>FERC</w:t>
      </w:r>
      <w:r w:rsidRPr="007906BB">
        <w:rPr>
          <w:rFonts w:cs="B Zar" w:hint="cs"/>
          <w:sz w:val="26"/>
          <w:szCs w:val="26"/>
          <w:rtl/>
        </w:rPr>
        <w:t xml:space="preserve"> به برخی از شرکت</w:t>
      </w:r>
      <w:r w:rsidRPr="007906BB">
        <w:rPr>
          <w:rFonts w:cs="B Zar"/>
          <w:sz w:val="26"/>
          <w:szCs w:val="26"/>
          <w:rtl/>
        </w:rPr>
        <w:softHyphen/>
      </w:r>
      <w:r w:rsidRPr="007906BB">
        <w:rPr>
          <w:rFonts w:cs="B Zar" w:hint="cs"/>
          <w:sz w:val="26"/>
          <w:szCs w:val="26"/>
          <w:rtl/>
        </w:rPr>
        <w:t>های توزیع اجازه داد که نعهدات حداقل صورتحساب خود را نقض کنند و شرکت</w:t>
      </w:r>
      <w:r w:rsidRPr="007906BB">
        <w:rPr>
          <w:rFonts w:cs="B Zar"/>
          <w:sz w:val="26"/>
          <w:szCs w:val="26"/>
          <w:rtl/>
        </w:rPr>
        <w:softHyphen/>
      </w:r>
      <w:r w:rsidRPr="007906BB">
        <w:rPr>
          <w:rFonts w:cs="B Zar" w:hint="cs"/>
          <w:sz w:val="26"/>
          <w:szCs w:val="26"/>
          <w:rtl/>
        </w:rPr>
        <w:t xml:space="preserve">های انتقال شروع به شروع به سر باز زدن از تعهدات </w:t>
      </w:r>
      <w:r w:rsidRPr="00173F0A">
        <w:rPr>
          <w:rFonts w:asciiTheme="majorBidi" w:hAnsiTheme="majorBidi" w:cstheme="majorBidi"/>
          <w:sz w:val="23"/>
          <w:szCs w:val="23"/>
          <w:lang w:bidi="fa-IR"/>
        </w:rPr>
        <w:t>Take or Pay</w:t>
      </w:r>
      <w:r w:rsidRPr="007906BB">
        <w:rPr>
          <w:rFonts w:cs="B Zar" w:hint="cs"/>
          <w:sz w:val="26"/>
          <w:szCs w:val="26"/>
          <w:rtl/>
        </w:rPr>
        <w:t xml:space="preserve"> کردند. شرکت</w:t>
      </w:r>
      <w:r w:rsidRPr="007906BB">
        <w:rPr>
          <w:rFonts w:cs="B Zar"/>
          <w:sz w:val="26"/>
          <w:szCs w:val="26"/>
          <w:rtl/>
        </w:rPr>
        <w:softHyphen/>
      </w:r>
      <w:r w:rsidRPr="007906BB">
        <w:rPr>
          <w:rFonts w:cs="B Zar" w:hint="cs"/>
          <w:sz w:val="26"/>
          <w:szCs w:val="26"/>
          <w:rtl/>
        </w:rPr>
        <w:t>های انتقال سعی در چانه زنی مجدد درباره</w:t>
      </w:r>
      <w:r w:rsidRPr="007906BB">
        <w:rPr>
          <w:rFonts w:cs="B Zar"/>
          <w:sz w:val="26"/>
          <w:szCs w:val="26"/>
          <w:rtl/>
        </w:rPr>
        <w:softHyphen/>
      </w:r>
      <w:r w:rsidRPr="007906BB">
        <w:rPr>
          <w:rFonts w:cs="B Zar" w:hint="cs"/>
          <w:sz w:val="26"/>
          <w:szCs w:val="26"/>
          <w:rtl/>
        </w:rPr>
        <w:t>ی مفاد قراردادها نمودند؛ اما به علت افزایش نا اطمینانی</w:t>
      </w:r>
      <w:r w:rsidRPr="007906BB">
        <w:rPr>
          <w:rFonts w:cs="B Zar"/>
          <w:sz w:val="26"/>
          <w:szCs w:val="26"/>
          <w:rtl/>
        </w:rPr>
        <w:softHyphen/>
      </w:r>
      <w:r w:rsidRPr="007906BB">
        <w:rPr>
          <w:rFonts w:cs="B Zar" w:hint="cs"/>
          <w:sz w:val="26"/>
          <w:szCs w:val="26"/>
          <w:rtl/>
        </w:rPr>
        <w:t>های مقررات</w:t>
      </w:r>
      <w:r w:rsidRPr="007906BB">
        <w:rPr>
          <w:rFonts w:cs="B Zar"/>
          <w:sz w:val="26"/>
          <w:szCs w:val="26"/>
          <w:rtl/>
        </w:rPr>
        <w:softHyphen/>
      </w:r>
      <w:r w:rsidRPr="007906BB">
        <w:rPr>
          <w:rFonts w:cs="B Zar" w:hint="cs"/>
          <w:sz w:val="26"/>
          <w:szCs w:val="26"/>
          <w:rtl/>
        </w:rPr>
        <w:t>گذاری، عرضه</w:t>
      </w:r>
      <w:r w:rsidRPr="007906BB">
        <w:rPr>
          <w:rFonts w:cs="B Zar"/>
          <w:sz w:val="26"/>
          <w:szCs w:val="26"/>
          <w:rtl/>
        </w:rPr>
        <w:softHyphen/>
      </w:r>
      <w:r w:rsidRPr="007906BB">
        <w:rPr>
          <w:rFonts w:cs="B Zar" w:hint="cs"/>
          <w:sz w:val="26"/>
          <w:szCs w:val="26"/>
          <w:rtl/>
        </w:rPr>
        <w:t>ای و قیمتی، طول دوره</w:t>
      </w:r>
      <w:r w:rsidRPr="007906BB">
        <w:rPr>
          <w:rFonts w:cs="B Zar"/>
          <w:sz w:val="26"/>
          <w:szCs w:val="26"/>
          <w:rtl/>
        </w:rPr>
        <w:softHyphen/>
      </w:r>
      <w:r w:rsidRPr="007906BB">
        <w:rPr>
          <w:rFonts w:cs="B Zar" w:hint="cs"/>
          <w:sz w:val="26"/>
          <w:szCs w:val="26"/>
          <w:rtl/>
        </w:rPr>
        <w:t xml:space="preserve">ی قراردادهای جدید به 3 سال یا کمتر کاهش یافت. </w:t>
      </w:r>
    </w:p>
    <w:p w:rsidR="007906BB" w:rsidRPr="007906BB" w:rsidRDefault="007906BB" w:rsidP="007906BB">
      <w:pPr>
        <w:bidi/>
        <w:spacing w:after="0"/>
        <w:jc w:val="both"/>
        <w:rPr>
          <w:rFonts w:cs="B Zar"/>
          <w:sz w:val="26"/>
          <w:szCs w:val="26"/>
          <w:rtl/>
        </w:rPr>
      </w:pPr>
      <w:r w:rsidRPr="007906BB">
        <w:rPr>
          <w:rFonts w:cs="B Zar" w:hint="cs"/>
          <w:sz w:val="26"/>
          <w:szCs w:val="26"/>
          <w:rtl/>
        </w:rPr>
        <w:t xml:space="preserve">در سال 1989، </w:t>
      </w:r>
      <w:r w:rsidRPr="00173F0A">
        <w:rPr>
          <w:rFonts w:asciiTheme="majorBidi" w:hAnsiTheme="majorBidi" w:cstheme="majorBidi"/>
          <w:sz w:val="23"/>
          <w:szCs w:val="23"/>
          <w:lang w:bidi="fa-IR"/>
        </w:rPr>
        <w:t>FERC</w:t>
      </w:r>
      <w:r w:rsidRPr="007906BB">
        <w:rPr>
          <w:rFonts w:cs="B Zar" w:hint="cs"/>
          <w:sz w:val="26"/>
          <w:szCs w:val="26"/>
          <w:rtl/>
        </w:rPr>
        <w:t xml:space="preserve"> به شرکت</w:t>
      </w:r>
      <w:r w:rsidRPr="007906BB">
        <w:rPr>
          <w:rFonts w:cs="B Zar"/>
          <w:sz w:val="26"/>
          <w:szCs w:val="26"/>
          <w:rtl/>
        </w:rPr>
        <w:softHyphen/>
      </w:r>
      <w:r w:rsidRPr="007906BB">
        <w:rPr>
          <w:rFonts w:cs="B Zar" w:hint="cs"/>
          <w:sz w:val="26"/>
          <w:szCs w:val="26"/>
          <w:rtl/>
        </w:rPr>
        <w:t xml:space="preserve">های انتقال گاز اجازه داد تا تعهدات </w:t>
      </w:r>
      <w:r w:rsidRPr="00173F0A">
        <w:rPr>
          <w:rFonts w:asciiTheme="majorBidi" w:hAnsiTheme="majorBidi" w:cstheme="majorBidi"/>
          <w:sz w:val="23"/>
          <w:szCs w:val="23"/>
          <w:lang w:bidi="fa-IR"/>
        </w:rPr>
        <w:t>Take or Pay</w:t>
      </w:r>
      <w:r w:rsidRPr="007906BB">
        <w:rPr>
          <w:rFonts w:cs="B Zar" w:hint="cs"/>
          <w:sz w:val="26"/>
          <w:szCs w:val="26"/>
          <w:rtl/>
        </w:rPr>
        <w:t xml:space="preserve"> خود با طرف</w:t>
      </w:r>
      <w:r w:rsidRPr="007906BB">
        <w:rPr>
          <w:rFonts w:cs="B Zar"/>
          <w:sz w:val="26"/>
          <w:szCs w:val="26"/>
          <w:rtl/>
        </w:rPr>
        <w:softHyphen/>
      </w:r>
      <w:r w:rsidRPr="007906BB">
        <w:rPr>
          <w:rFonts w:cs="B Zar" w:hint="cs"/>
          <w:sz w:val="26"/>
          <w:szCs w:val="26"/>
          <w:rtl/>
        </w:rPr>
        <w:t>های تولید کننده</w:t>
      </w:r>
      <w:r w:rsidRPr="007906BB">
        <w:rPr>
          <w:rFonts w:cs="B Zar"/>
          <w:sz w:val="26"/>
          <w:szCs w:val="26"/>
          <w:rtl/>
        </w:rPr>
        <w:softHyphen/>
      </w:r>
      <w:r w:rsidRPr="007906BB">
        <w:rPr>
          <w:rFonts w:cs="B Zar" w:hint="cs"/>
          <w:sz w:val="26"/>
          <w:szCs w:val="26"/>
          <w:rtl/>
        </w:rPr>
        <w:t>ی گاز را به تعهدات انتقال بی وقفه با دسترسی آزاد تبدیل کنند. آزاد شدن دسترسی همگانی به خدمات انتقال، ویژگی اختصاصی بودن دارایی</w:t>
      </w:r>
      <w:r w:rsidRPr="007906BB">
        <w:rPr>
          <w:rFonts w:cs="B Zar"/>
          <w:sz w:val="26"/>
          <w:szCs w:val="26"/>
          <w:rtl/>
        </w:rPr>
        <w:softHyphen/>
      </w:r>
      <w:r w:rsidRPr="007906BB">
        <w:rPr>
          <w:rFonts w:cs="B Zar" w:hint="cs"/>
          <w:sz w:val="26"/>
          <w:szCs w:val="26"/>
          <w:rtl/>
        </w:rPr>
        <w:t>ها را کمرنگ</w:t>
      </w:r>
      <w:r w:rsidRPr="007906BB">
        <w:rPr>
          <w:rFonts w:cs="B Zar"/>
          <w:sz w:val="26"/>
          <w:szCs w:val="26"/>
          <w:rtl/>
        </w:rPr>
        <w:softHyphen/>
      </w:r>
      <w:r w:rsidRPr="007906BB">
        <w:rPr>
          <w:rFonts w:cs="B Zar" w:hint="cs"/>
          <w:sz w:val="26"/>
          <w:szCs w:val="26"/>
          <w:rtl/>
        </w:rPr>
        <w:t>تر کرده و موجب توسعه</w:t>
      </w:r>
      <w:r w:rsidRPr="007906BB">
        <w:rPr>
          <w:rFonts w:cs="B Zar"/>
          <w:sz w:val="26"/>
          <w:szCs w:val="26"/>
          <w:rtl/>
        </w:rPr>
        <w:softHyphen/>
      </w:r>
      <w:r w:rsidRPr="007906BB">
        <w:rPr>
          <w:rFonts w:cs="B Zar" w:hint="cs"/>
          <w:sz w:val="26"/>
          <w:szCs w:val="26"/>
          <w:rtl/>
        </w:rPr>
        <w:t>ی بازارهای نقدی شد. بازاریابان جدیدی که وارد کسب و کار می</w:t>
      </w:r>
      <w:r w:rsidRPr="007906BB">
        <w:rPr>
          <w:rFonts w:cs="B Zar"/>
          <w:sz w:val="26"/>
          <w:szCs w:val="26"/>
          <w:rtl/>
        </w:rPr>
        <w:softHyphen/>
      </w:r>
      <w:r w:rsidRPr="007906BB">
        <w:rPr>
          <w:rFonts w:cs="B Zar" w:hint="cs"/>
          <w:sz w:val="26"/>
          <w:szCs w:val="26"/>
          <w:rtl/>
        </w:rPr>
        <w:t>شدند، بسیاری از کارکردهایی را که سابقاً توسط شرکت</w:t>
      </w:r>
      <w:r w:rsidRPr="007906BB">
        <w:rPr>
          <w:rFonts w:cs="B Zar"/>
          <w:sz w:val="26"/>
          <w:szCs w:val="26"/>
          <w:rtl/>
        </w:rPr>
        <w:softHyphen/>
      </w:r>
      <w:r w:rsidRPr="007906BB">
        <w:rPr>
          <w:rFonts w:cs="B Zar" w:hint="cs"/>
          <w:sz w:val="26"/>
          <w:szCs w:val="26"/>
          <w:rtl/>
        </w:rPr>
        <w:t>های انتقال گاز عرضه می</w:t>
      </w:r>
      <w:r w:rsidRPr="007906BB">
        <w:rPr>
          <w:rFonts w:cs="B Zar"/>
          <w:sz w:val="26"/>
          <w:szCs w:val="26"/>
          <w:rtl/>
        </w:rPr>
        <w:softHyphen/>
      </w:r>
      <w:r w:rsidRPr="007906BB">
        <w:rPr>
          <w:rFonts w:cs="B Zar" w:hint="cs"/>
          <w:sz w:val="26"/>
          <w:szCs w:val="26"/>
          <w:rtl/>
        </w:rPr>
        <w:t>شد، به عهده گرفتند. همگام با بلوغ بازار نقدی و تعدیل یافتن سودآوری</w:t>
      </w:r>
      <w:r w:rsidRPr="007906BB">
        <w:rPr>
          <w:rFonts w:cs="B Zar"/>
          <w:sz w:val="26"/>
          <w:szCs w:val="26"/>
          <w:rtl/>
        </w:rPr>
        <w:softHyphen/>
      </w:r>
      <w:r w:rsidRPr="007906BB">
        <w:rPr>
          <w:rFonts w:cs="B Zar" w:hint="cs"/>
          <w:sz w:val="26"/>
          <w:szCs w:val="26"/>
          <w:rtl/>
        </w:rPr>
        <w:t>های هنگفت فعالیت</w:t>
      </w:r>
      <w:r w:rsidRPr="007906BB">
        <w:rPr>
          <w:rFonts w:cs="B Zar"/>
          <w:sz w:val="26"/>
          <w:szCs w:val="26"/>
          <w:rtl/>
        </w:rPr>
        <w:softHyphen/>
      </w:r>
      <w:r w:rsidRPr="007906BB">
        <w:rPr>
          <w:rFonts w:cs="B Zar" w:hint="cs"/>
          <w:sz w:val="26"/>
          <w:szCs w:val="26"/>
          <w:rtl/>
        </w:rPr>
        <w:t>های واسطه</w:t>
      </w:r>
      <w:r w:rsidRPr="007906BB">
        <w:rPr>
          <w:rFonts w:cs="B Zar"/>
          <w:sz w:val="26"/>
          <w:szCs w:val="26"/>
          <w:rtl/>
        </w:rPr>
        <w:softHyphen/>
      </w:r>
      <w:r w:rsidRPr="007906BB">
        <w:rPr>
          <w:rFonts w:cs="B Zar" w:hint="cs"/>
          <w:sz w:val="26"/>
          <w:szCs w:val="26"/>
          <w:rtl/>
        </w:rPr>
        <w:t>گری، شمار شرکت</w:t>
      </w:r>
      <w:r w:rsidRPr="007906BB">
        <w:rPr>
          <w:rFonts w:cs="B Zar"/>
          <w:sz w:val="26"/>
          <w:szCs w:val="26"/>
          <w:rtl/>
        </w:rPr>
        <w:softHyphen/>
      </w:r>
      <w:r w:rsidRPr="007906BB">
        <w:rPr>
          <w:rFonts w:cs="B Zar" w:hint="cs"/>
          <w:sz w:val="26"/>
          <w:szCs w:val="26"/>
          <w:rtl/>
        </w:rPr>
        <w:t>های بازاریابی نیز رفته رفته، تثبیت بیشتری به خود می</w:t>
      </w:r>
      <w:r w:rsidRPr="007906BB">
        <w:rPr>
          <w:rFonts w:cs="B Zar"/>
          <w:sz w:val="26"/>
          <w:szCs w:val="26"/>
          <w:rtl/>
        </w:rPr>
        <w:softHyphen/>
      </w:r>
      <w:r w:rsidRPr="007906BB">
        <w:rPr>
          <w:rFonts w:cs="B Zar" w:hint="cs"/>
          <w:sz w:val="26"/>
          <w:szCs w:val="26"/>
          <w:rtl/>
        </w:rPr>
        <w:t>گرفت. در حال حاضر، اغلب این شرکت</w:t>
      </w:r>
      <w:r w:rsidRPr="007906BB">
        <w:rPr>
          <w:rFonts w:cs="B Zar"/>
          <w:sz w:val="26"/>
          <w:szCs w:val="26"/>
          <w:rtl/>
        </w:rPr>
        <w:softHyphen/>
      </w:r>
      <w:r w:rsidRPr="007906BB">
        <w:rPr>
          <w:rFonts w:cs="B Zar" w:hint="cs"/>
          <w:sz w:val="26"/>
          <w:szCs w:val="26"/>
          <w:rtl/>
        </w:rPr>
        <w:t>های بازاریابی به تولیدکنندگان، شرکت</w:t>
      </w:r>
      <w:r w:rsidRPr="007906BB">
        <w:rPr>
          <w:rFonts w:cs="B Zar"/>
          <w:sz w:val="26"/>
          <w:szCs w:val="26"/>
          <w:rtl/>
        </w:rPr>
        <w:softHyphen/>
      </w:r>
      <w:r w:rsidRPr="007906BB">
        <w:rPr>
          <w:rFonts w:cs="B Zar" w:hint="cs"/>
          <w:sz w:val="26"/>
          <w:szCs w:val="26"/>
          <w:rtl/>
        </w:rPr>
        <w:t>های انتقال یا شرکت</w:t>
      </w:r>
      <w:r w:rsidRPr="007906BB">
        <w:rPr>
          <w:rFonts w:cs="B Zar"/>
          <w:sz w:val="26"/>
          <w:szCs w:val="26"/>
          <w:rtl/>
        </w:rPr>
        <w:softHyphen/>
      </w:r>
      <w:r w:rsidRPr="007906BB">
        <w:rPr>
          <w:rFonts w:cs="B Zar" w:hint="cs"/>
          <w:sz w:val="26"/>
          <w:szCs w:val="26"/>
          <w:rtl/>
        </w:rPr>
        <w:t xml:space="preserve">های استخراج </w:t>
      </w:r>
      <w:r w:rsidRPr="007906BB">
        <w:rPr>
          <w:rFonts w:ascii="Times New Roman" w:hAnsi="Times New Roman" w:cs="Times New Roman" w:hint="cs"/>
          <w:sz w:val="26"/>
          <w:szCs w:val="26"/>
          <w:rtl/>
        </w:rPr>
        <w:t>–</w:t>
      </w:r>
      <w:r w:rsidRPr="007906BB">
        <w:rPr>
          <w:rFonts w:cs="B Zar" w:hint="cs"/>
          <w:sz w:val="26"/>
          <w:szCs w:val="26"/>
          <w:rtl/>
        </w:rPr>
        <w:t xml:space="preserve"> پالایش </w:t>
      </w:r>
      <w:r w:rsidRPr="007906BB">
        <w:rPr>
          <w:rFonts w:ascii="Times New Roman" w:hAnsi="Times New Roman" w:cs="Times New Roman" w:hint="cs"/>
          <w:sz w:val="26"/>
          <w:szCs w:val="26"/>
          <w:rtl/>
        </w:rPr>
        <w:t>–</w:t>
      </w:r>
      <w:r w:rsidRPr="007906BB">
        <w:rPr>
          <w:rFonts w:cs="B Zar" w:hint="cs"/>
          <w:sz w:val="26"/>
          <w:szCs w:val="26"/>
          <w:rtl/>
        </w:rPr>
        <w:t xml:space="preserve"> بازاریابی وابسته هستند. با افزایش یافتن نا اطمینانی در بازارهای گاز، ادغام</w:t>
      </w:r>
      <w:r w:rsidRPr="007906BB">
        <w:rPr>
          <w:rFonts w:cs="B Zar"/>
          <w:sz w:val="26"/>
          <w:szCs w:val="26"/>
          <w:rtl/>
        </w:rPr>
        <w:softHyphen/>
      </w:r>
      <w:r w:rsidRPr="007906BB">
        <w:rPr>
          <w:rFonts w:cs="B Zar" w:hint="cs"/>
          <w:sz w:val="26"/>
          <w:szCs w:val="26"/>
          <w:rtl/>
        </w:rPr>
        <w:t>های گسترده</w:t>
      </w:r>
      <w:r w:rsidRPr="007906BB">
        <w:rPr>
          <w:rFonts w:cs="B Zar"/>
          <w:sz w:val="26"/>
          <w:szCs w:val="26"/>
          <w:rtl/>
        </w:rPr>
        <w:softHyphen/>
      </w:r>
      <w:r w:rsidRPr="007906BB">
        <w:rPr>
          <w:rFonts w:cs="B Zar" w:hint="cs"/>
          <w:sz w:val="26"/>
          <w:szCs w:val="26"/>
          <w:rtl/>
        </w:rPr>
        <w:t>ای بین شرکت</w:t>
      </w:r>
      <w:r w:rsidRPr="007906BB">
        <w:rPr>
          <w:rFonts w:cs="B Zar"/>
          <w:sz w:val="26"/>
          <w:szCs w:val="26"/>
          <w:rtl/>
        </w:rPr>
        <w:softHyphen/>
      </w:r>
      <w:r w:rsidRPr="007906BB">
        <w:rPr>
          <w:rFonts w:cs="B Zar" w:hint="cs"/>
          <w:sz w:val="26"/>
          <w:szCs w:val="26"/>
          <w:rtl/>
        </w:rPr>
        <w:t xml:space="preserve">های انتقال گاز بین ایالتی شکل گرفت. </w:t>
      </w:r>
    </w:p>
    <w:p w:rsidR="007906BB" w:rsidRPr="007906BB" w:rsidRDefault="007906BB" w:rsidP="007906BB">
      <w:pPr>
        <w:bidi/>
        <w:spacing w:after="0"/>
        <w:jc w:val="both"/>
        <w:rPr>
          <w:rFonts w:cs="B Zar"/>
          <w:sz w:val="26"/>
          <w:szCs w:val="26"/>
          <w:rtl/>
        </w:rPr>
      </w:pPr>
      <w:r w:rsidRPr="007906BB">
        <w:rPr>
          <w:rFonts w:cs="B Zar" w:hint="cs"/>
          <w:sz w:val="26"/>
          <w:szCs w:val="26"/>
          <w:rtl/>
        </w:rPr>
        <w:t>بی ثباتی شدید قیمتی، شکل</w:t>
      </w:r>
      <w:r w:rsidRPr="007906BB">
        <w:rPr>
          <w:rFonts w:cs="B Zar"/>
          <w:sz w:val="26"/>
          <w:szCs w:val="26"/>
          <w:rtl/>
        </w:rPr>
        <w:softHyphen/>
      </w:r>
      <w:r w:rsidRPr="007906BB">
        <w:rPr>
          <w:rFonts w:cs="B Zar" w:hint="cs"/>
          <w:sz w:val="26"/>
          <w:szCs w:val="26"/>
          <w:rtl/>
        </w:rPr>
        <w:t>گیری بازار آتی</w:t>
      </w:r>
      <w:r w:rsidRPr="007906BB">
        <w:rPr>
          <w:rFonts w:cs="B Zar"/>
          <w:sz w:val="26"/>
          <w:szCs w:val="26"/>
          <w:rtl/>
        </w:rPr>
        <w:softHyphen/>
      </w:r>
      <w:r w:rsidRPr="007906BB">
        <w:rPr>
          <w:rFonts w:cs="B Zar" w:hint="cs"/>
          <w:sz w:val="26"/>
          <w:szCs w:val="26"/>
          <w:rtl/>
        </w:rPr>
        <w:t>های گاز را به دنبال داشت که تعدیل کننده</w:t>
      </w:r>
      <w:r w:rsidRPr="007906BB">
        <w:rPr>
          <w:rFonts w:cs="B Zar"/>
          <w:sz w:val="26"/>
          <w:szCs w:val="26"/>
          <w:rtl/>
        </w:rPr>
        <w:softHyphen/>
      </w:r>
      <w:r w:rsidRPr="007906BB">
        <w:rPr>
          <w:rFonts w:cs="B Zar" w:hint="cs"/>
          <w:sz w:val="26"/>
          <w:szCs w:val="26"/>
          <w:rtl/>
        </w:rPr>
        <w:t>ی ریسک نا اطمینانی قیمتی بود. شرکت</w:t>
      </w:r>
      <w:r w:rsidRPr="007906BB">
        <w:rPr>
          <w:rFonts w:cs="B Zar"/>
          <w:sz w:val="26"/>
          <w:szCs w:val="26"/>
          <w:rtl/>
        </w:rPr>
        <w:softHyphen/>
      </w:r>
      <w:r w:rsidRPr="007906BB">
        <w:rPr>
          <w:rFonts w:cs="B Zar" w:hint="cs"/>
          <w:sz w:val="26"/>
          <w:szCs w:val="26"/>
          <w:rtl/>
        </w:rPr>
        <w:t xml:space="preserve">های بازاریابی، بخش اعظم مدیریت ریسک خود را با استفاده از ابزارهای این بازار صورت داده اند. دستور </w:t>
      </w:r>
      <w:r w:rsidRPr="00173F0A">
        <w:rPr>
          <w:rFonts w:asciiTheme="majorBidi" w:hAnsiTheme="majorBidi" w:cstheme="majorBidi"/>
          <w:sz w:val="23"/>
          <w:szCs w:val="23"/>
          <w:lang w:bidi="fa-IR"/>
        </w:rPr>
        <w:t>FERC636</w:t>
      </w:r>
      <w:r w:rsidRPr="007906BB">
        <w:rPr>
          <w:rFonts w:cs="B Zar" w:hint="cs"/>
          <w:sz w:val="26"/>
          <w:szCs w:val="26"/>
          <w:rtl/>
        </w:rPr>
        <w:t>، مقاطعه</w:t>
      </w:r>
      <w:r w:rsidRPr="007906BB">
        <w:rPr>
          <w:rFonts w:cs="B Zar"/>
          <w:sz w:val="26"/>
          <w:szCs w:val="26"/>
          <w:rtl/>
        </w:rPr>
        <w:softHyphen/>
      </w:r>
      <w:r w:rsidRPr="007906BB">
        <w:rPr>
          <w:rFonts w:cs="B Zar" w:hint="cs"/>
          <w:sz w:val="26"/>
          <w:szCs w:val="26"/>
          <w:rtl/>
        </w:rPr>
        <w:t>کاری را الزامی ساخت و فروش را از انتقال و سایر اقسام خدمات تفکیک کرد. تعرفه</w:t>
      </w:r>
      <w:r w:rsidRPr="007906BB">
        <w:rPr>
          <w:rFonts w:cs="B Zar"/>
          <w:sz w:val="26"/>
          <w:szCs w:val="26"/>
          <w:rtl/>
        </w:rPr>
        <w:softHyphen/>
      </w:r>
      <w:r w:rsidRPr="007906BB">
        <w:rPr>
          <w:rFonts w:cs="B Zar" w:hint="cs"/>
          <w:sz w:val="26"/>
          <w:szCs w:val="26"/>
          <w:rtl/>
        </w:rPr>
        <w:t>ی خدمات انتقال گاز همچنان مشمول مقررات باقی ماند. سال</w:t>
      </w:r>
      <w:r w:rsidRPr="007906BB">
        <w:rPr>
          <w:rFonts w:cs="B Zar"/>
          <w:sz w:val="26"/>
          <w:szCs w:val="26"/>
          <w:rtl/>
        </w:rPr>
        <w:softHyphen/>
      </w:r>
      <w:r w:rsidRPr="007906BB">
        <w:rPr>
          <w:rFonts w:cs="B Zar" w:hint="cs"/>
          <w:sz w:val="26"/>
          <w:szCs w:val="26"/>
          <w:rtl/>
        </w:rPr>
        <w:t>های پایانی دهه 1990، مجموع خدمات انتقال بی وقفه خدمات انتقال نشان نشده و خدمات فروش بی وقفه تقریباً 65 درصد مبادلات انتقال گاز را شامل می</w:t>
      </w:r>
      <w:r w:rsidRPr="007906BB">
        <w:rPr>
          <w:rFonts w:cs="B Zar"/>
          <w:sz w:val="26"/>
          <w:szCs w:val="26"/>
          <w:rtl/>
        </w:rPr>
        <w:softHyphen/>
      </w:r>
      <w:r w:rsidRPr="007906BB">
        <w:rPr>
          <w:rFonts w:cs="B Zar" w:hint="cs"/>
          <w:sz w:val="26"/>
          <w:szCs w:val="26"/>
          <w:rtl/>
        </w:rPr>
        <w:t>شد. خدمات گاز وقفه</w:t>
      </w:r>
      <w:r w:rsidRPr="007906BB">
        <w:rPr>
          <w:rFonts w:cs="B Zar"/>
          <w:sz w:val="26"/>
          <w:szCs w:val="26"/>
          <w:rtl/>
        </w:rPr>
        <w:softHyphen/>
      </w:r>
      <w:r w:rsidRPr="007906BB">
        <w:rPr>
          <w:rFonts w:cs="B Zar" w:hint="cs"/>
          <w:sz w:val="26"/>
          <w:szCs w:val="26"/>
          <w:rtl/>
        </w:rPr>
        <w:t xml:space="preserve">پذیر و فروش نقدی در مجموع </w:t>
      </w:r>
      <w:r w:rsidRPr="007906BB">
        <w:rPr>
          <w:rFonts w:cs="B Zar" w:hint="cs"/>
          <w:sz w:val="26"/>
          <w:szCs w:val="26"/>
          <w:rtl/>
        </w:rPr>
        <w:lastRenderedPageBreak/>
        <w:t>32 درصد این مبادلات را تشکیل می</w:t>
      </w:r>
      <w:r w:rsidRPr="007906BB">
        <w:rPr>
          <w:rFonts w:cs="B Zar"/>
          <w:sz w:val="26"/>
          <w:szCs w:val="26"/>
          <w:rtl/>
        </w:rPr>
        <w:softHyphen/>
      </w:r>
      <w:r w:rsidRPr="007906BB">
        <w:rPr>
          <w:rFonts w:cs="B Zar" w:hint="cs"/>
          <w:sz w:val="26"/>
          <w:szCs w:val="26"/>
          <w:rtl/>
        </w:rPr>
        <w:t>داد که تقریباً برابر با مجموع ظرفیت انتقال</w:t>
      </w:r>
      <w:r w:rsidRPr="007906BB">
        <w:rPr>
          <w:rFonts w:cs="B Zar"/>
          <w:sz w:val="26"/>
          <w:szCs w:val="26"/>
          <w:rtl/>
        </w:rPr>
        <w:softHyphen/>
      </w:r>
      <w:r w:rsidRPr="007906BB">
        <w:rPr>
          <w:rFonts w:cs="B Zar" w:hint="cs"/>
          <w:sz w:val="26"/>
          <w:szCs w:val="26"/>
          <w:rtl/>
        </w:rPr>
        <w:t xml:space="preserve"> وقفه</w:t>
      </w:r>
      <w:r w:rsidRPr="007906BB">
        <w:rPr>
          <w:rFonts w:cs="B Zar"/>
          <w:sz w:val="26"/>
          <w:szCs w:val="26"/>
          <w:rtl/>
        </w:rPr>
        <w:softHyphen/>
      </w:r>
      <w:r w:rsidRPr="007906BB">
        <w:rPr>
          <w:rFonts w:cs="B Zar" w:hint="cs"/>
          <w:sz w:val="26"/>
          <w:szCs w:val="26"/>
          <w:rtl/>
        </w:rPr>
        <w:t>پذیر و ظرفیت آزاد شده بود. قطب</w:t>
      </w:r>
      <w:r w:rsidRPr="007906BB">
        <w:rPr>
          <w:rFonts w:cs="B Zar"/>
          <w:sz w:val="26"/>
          <w:szCs w:val="26"/>
          <w:rtl/>
        </w:rPr>
        <w:softHyphen/>
      </w:r>
      <w:r w:rsidRPr="007906BB">
        <w:rPr>
          <w:rFonts w:cs="B Zar" w:hint="cs"/>
          <w:sz w:val="26"/>
          <w:szCs w:val="26"/>
          <w:rtl/>
        </w:rPr>
        <w:t>های بازاری به سرعت به</w:t>
      </w:r>
      <w:r w:rsidRPr="007906BB">
        <w:rPr>
          <w:rFonts w:cs="B Zar"/>
          <w:sz w:val="26"/>
          <w:szCs w:val="26"/>
          <w:rtl/>
        </w:rPr>
        <w:softHyphen/>
      </w:r>
      <w:r w:rsidRPr="007906BB">
        <w:rPr>
          <w:rFonts w:cs="B Zar" w:hint="cs"/>
          <w:sz w:val="26"/>
          <w:szCs w:val="26"/>
          <w:rtl/>
        </w:rPr>
        <w:t>منظور ارائه</w:t>
      </w:r>
      <w:r w:rsidRPr="007906BB">
        <w:rPr>
          <w:rFonts w:cs="B Zar"/>
          <w:sz w:val="26"/>
          <w:szCs w:val="26"/>
          <w:rtl/>
        </w:rPr>
        <w:softHyphen/>
      </w:r>
      <w:r w:rsidRPr="007906BB">
        <w:rPr>
          <w:rFonts w:cs="B Zar" w:hint="cs"/>
          <w:sz w:val="26"/>
          <w:szCs w:val="26"/>
          <w:rtl/>
        </w:rPr>
        <w:t>ی خدماتی که سابقاً توسط شرکت</w:t>
      </w:r>
      <w:r w:rsidRPr="007906BB">
        <w:rPr>
          <w:rFonts w:cs="B Zar"/>
          <w:sz w:val="26"/>
          <w:szCs w:val="26"/>
          <w:rtl/>
        </w:rPr>
        <w:softHyphen/>
      </w:r>
      <w:r w:rsidRPr="007906BB">
        <w:rPr>
          <w:rFonts w:cs="B Zar" w:hint="cs"/>
          <w:sz w:val="26"/>
          <w:szCs w:val="26"/>
          <w:rtl/>
        </w:rPr>
        <w:t>های انتقال ارائه می</w:t>
      </w:r>
      <w:r w:rsidRPr="007906BB">
        <w:rPr>
          <w:rFonts w:cs="B Zar"/>
          <w:sz w:val="26"/>
          <w:szCs w:val="26"/>
          <w:rtl/>
        </w:rPr>
        <w:softHyphen/>
      </w:r>
      <w:r w:rsidRPr="007906BB">
        <w:rPr>
          <w:rFonts w:cs="B Zar" w:hint="cs"/>
          <w:sz w:val="26"/>
          <w:szCs w:val="26"/>
          <w:rtl/>
        </w:rPr>
        <w:t>شد، توسعه یافتند و ذخیره</w:t>
      </w:r>
      <w:r w:rsidRPr="007906BB">
        <w:rPr>
          <w:rFonts w:cs="B Zar"/>
          <w:sz w:val="26"/>
          <w:szCs w:val="26"/>
          <w:rtl/>
        </w:rPr>
        <w:softHyphen/>
      </w:r>
      <w:r w:rsidRPr="007906BB">
        <w:rPr>
          <w:rFonts w:cs="B Zar" w:hint="cs"/>
          <w:sz w:val="26"/>
          <w:szCs w:val="26"/>
          <w:rtl/>
        </w:rPr>
        <w:t>سازی برای کمک به ارائه</w:t>
      </w:r>
      <w:r w:rsidRPr="007906BB">
        <w:rPr>
          <w:rFonts w:cs="B Zar"/>
          <w:sz w:val="26"/>
          <w:szCs w:val="26"/>
          <w:rtl/>
        </w:rPr>
        <w:softHyphen/>
      </w:r>
      <w:r w:rsidRPr="007906BB">
        <w:rPr>
          <w:rFonts w:cs="B Zar" w:hint="cs"/>
          <w:sz w:val="26"/>
          <w:szCs w:val="26"/>
          <w:rtl/>
        </w:rPr>
        <w:t>ی خدمات قابل اتکایی که قبلاً توسط شرکت</w:t>
      </w:r>
      <w:r w:rsidRPr="007906BB">
        <w:rPr>
          <w:rFonts w:cs="B Zar"/>
          <w:sz w:val="26"/>
          <w:szCs w:val="26"/>
          <w:rtl/>
        </w:rPr>
        <w:softHyphen/>
      </w:r>
      <w:r w:rsidRPr="007906BB">
        <w:rPr>
          <w:rFonts w:cs="B Zar" w:hint="cs"/>
          <w:sz w:val="26"/>
          <w:szCs w:val="26"/>
          <w:rtl/>
        </w:rPr>
        <w:t>های انتقال انجام می</w:t>
      </w:r>
      <w:r w:rsidRPr="007906BB">
        <w:rPr>
          <w:rFonts w:cs="B Zar"/>
          <w:sz w:val="26"/>
          <w:szCs w:val="26"/>
          <w:rtl/>
        </w:rPr>
        <w:softHyphen/>
      </w:r>
      <w:r w:rsidRPr="007906BB">
        <w:rPr>
          <w:rFonts w:cs="B Zar" w:hint="cs"/>
          <w:sz w:val="26"/>
          <w:szCs w:val="26"/>
          <w:rtl/>
        </w:rPr>
        <w:t>شد افزایش یافت.</w:t>
      </w:r>
    </w:p>
    <w:p w:rsidR="007906BB" w:rsidRPr="007906BB" w:rsidRDefault="007906BB" w:rsidP="007906BB">
      <w:pPr>
        <w:bidi/>
        <w:spacing w:after="0"/>
        <w:jc w:val="both"/>
        <w:rPr>
          <w:rFonts w:cs="B Zar"/>
          <w:sz w:val="26"/>
          <w:szCs w:val="26"/>
          <w:rtl/>
        </w:rPr>
      </w:pPr>
      <w:r w:rsidRPr="007906BB">
        <w:rPr>
          <w:rFonts w:cs="B Zar" w:hint="cs"/>
          <w:sz w:val="26"/>
          <w:szCs w:val="26"/>
          <w:rtl/>
        </w:rPr>
        <w:t>مصرف کنندگان خانگی، تجاری کوچک و صنعتی کوچک همچنان در سیستم</w:t>
      </w:r>
      <w:r w:rsidRPr="007906BB">
        <w:rPr>
          <w:rFonts w:cs="B Zar"/>
          <w:sz w:val="26"/>
          <w:szCs w:val="26"/>
          <w:rtl/>
        </w:rPr>
        <w:softHyphen/>
      </w:r>
      <w:r w:rsidRPr="007906BB">
        <w:rPr>
          <w:rFonts w:cs="B Zar" w:hint="cs"/>
          <w:sz w:val="26"/>
          <w:szCs w:val="26"/>
          <w:rtl/>
        </w:rPr>
        <w:t>های سنتی خود باقی ماندند و نتوانستند از مزایای کاهش قیمت که مصرف کنندگان بزرگ با استفاده از خدمات وقفه</w:t>
      </w:r>
      <w:r w:rsidRPr="007906BB">
        <w:rPr>
          <w:rFonts w:cs="B Zar"/>
          <w:sz w:val="26"/>
          <w:szCs w:val="26"/>
          <w:rtl/>
        </w:rPr>
        <w:softHyphen/>
      </w:r>
      <w:r w:rsidRPr="007906BB">
        <w:rPr>
          <w:rFonts w:cs="B Zar" w:hint="cs"/>
          <w:sz w:val="26"/>
          <w:szCs w:val="26"/>
          <w:rtl/>
        </w:rPr>
        <w:t>پذیر از آن استفاده می</w:t>
      </w:r>
      <w:r w:rsidRPr="007906BB">
        <w:rPr>
          <w:rFonts w:cs="B Zar"/>
          <w:sz w:val="26"/>
          <w:szCs w:val="26"/>
          <w:rtl/>
        </w:rPr>
        <w:softHyphen/>
      </w:r>
      <w:r w:rsidRPr="007906BB">
        <w:rPr>
          <w:rFonts w:cs="B Zar" w:hint="cs"/>
          <w:sz w:val="26"/>
          <w:szCs w:val="26"/>
          <w:rtl/>
        </w:rPr>
        <w:t>کنند بهره</w:t>
      </w:r>
      <w:r w:rsidRPr="007906BB">
        <w:rPr>
          <w:rFonts w:cs="B Zar"/>
          <w:sz w:val="26"/>
          <w:szCs w:val="26"/>
          <w:rtl/>
        </w:rPr>
        <w:softHyphen/>
      </w:r>
      <w:r w:rsidRPr="007906BB">
        <w:rPr>
          <w:rFonts w:cs="B Zar" w:hint="cs"/>
          <w:sz w:val="26"/>
          <w:szCs w:val="26"/>
          <w:rtl/>
        </w:rPr>
        <w:t>مند گردند.</w:t>
      </w:r>
    </w:p>
    <w:p w:rsidR="007906BB" w:rsidRPr="007906BB" w:rsidRDefault="007906BB" w:rsidP="007906BB">
      <w:pPr>
        <w:bidi/>
        <w:spacing w:after="0"/>
        <w:jc w:val="both"/>
        <w:rPr>
          <w:rFonts w:cs="B Zar"/>
          <w:sz w:val="26"/>
          <w:szCs w:val="26"/>
          <w:rtl/>
          <w:lang w:bidi="fa-IR"/>
        </w:rPr>
      </w:pPr>
      <w:r w:rsidRPr="007906BB">
        <w:rPr>
          <w:rFonts w:cs="B Zar" w:hint="cs"/>
          <w:sz w:val="26"/>
          <w:szCs w:val="26"/>
          <w:rtl/>
        </w:rPr>
        <w:t xml:space="preserve">بازار آزادتر نیاز به اطلاعات را تشدید کرد. دستور </w:t>
      </w:r>
      <w:r w:rsidRPr="00173F0A">
        <w:rPr>
          <w:rFonts w:asciiTheme="majorBidi" w:hAnsiTheme="majorBidi" w:cstheme="majorBidi"/>
          <w:sz w:val="23"/>
          <w:szCs w:val="23"/>
          <w:lang w:bidi="fa-IR"/>
        </w:rPr>
        <w:t>FREC636</w:t>
      </w:r>
      <w:r w:rsidRPr="007906BB">
        <w:rPr>
          <w:rFonts w:cs="B Zar" w:hint="cs"/>
          <w:sz w:val="26"/>
          <w:szCs w:val="26"/>
          <w:rtl/>
        </w:rPr>
        <w:t xml:space="preserve"> الزام ایجاد کرده است ک هظرفیت آزاد شده در خطوط لوله، از طریق تابلوی اعلانات الکترونیک و اخیراً از طریق اینترنت به اطلاع عموم برسد. استانداردهای </w:t>
      </w:r>
      <w:r w:rsidRPr="00173F0A">
        <w:rPr>
          <w:rFonts w:asciiTheme="majorBidi" w:hAnsiTheme="majorBidi" w:cstheme="majorBidi"/>
          <w:sz w:val="23"/>
          <w:szCs w:val="23"/>
          <w:lang w:bidi="fa-IR"/>
        </w:rPr>
        <w:t>GISB</w:t>
      </w:r>
      <w:r w:rsidRPr="007906BB">
        <w:rPr>
          <w:rFonts w:cs="B Zar" w:hint="cs"/>
          <w:sz w:val="26"/>
          <w:szCs w:val="26"/>
          <w:rtl/>
        </w:rPr>
        <w:t xml:space="preserve"> که به</w:t>
      </w:r>
      <w:r w:rsidRPr="007906BB">
        <w:rPr>
          <w:rFonts w:cs="B Zar"/>
          <w:sz w:val="26"/>
          <w:szCs w:val="26"/>
          <w:rtl/>
        </w:rPr>
        <w:softHyphen/>
      </w:r>
      <w:r w:rsidRPr="007906BB">
        <w:rPr>
          <w:rFonts w:cs="B Zar" w:hint="cs"/>
          <w:sz w:val="26"/>
          <w:szCs w:val="26"/>
          <w:rtl/>
        </w:rPr>
        <w:t>منظور تسهیل جریان اطلاعات بین فعالان صنعت گاز وضع شده به خوبی توانسته است ویژگی خاص بودن دارایی</w:t>
      </w:r>
      <w:r w:rsidRPr="007906BB">
        <w:rPr>
          <w:rFonts w:cs="B Zar"/>
          <w:sz w:val="26"/>
          <w:szCs w:val="26"/>
          <w:rtl/>
        </w:rPr>
        <w:softHyphen/>
      </w:r>
      <w:r w:rsidRPr="007906BB">
        <w:rPr>
          <w:rFonts w:cs="B Zar" w:hint="cs"/>
          <w:sz w:val="26"/>
          <w:szCs w:val="26"/>
          <w:rtl/>
        </w:rPr>
        <w:t>ها را کاهش دهد و به صنعت برق نیز ورود پیدا کند. به</w:t>
      </w:r>
      <w:r w:rsidRPr="007906BB">
        <w:rPr>
          <w:rFonts w:cs="B Zar"/>
          <w:sz w:val="26"/>
          <w:szCs w:val="26"/>
          <w:rtl/>
        </w:rPr>
        <w:softHyphen/>
      </w:r>
      <w:r w:rsidRPr="007906BB">
        <w:rPr>
          <w:rFonts w:cs="B Zar" w:hint="cs"/>
          <w:sz w:val="26"/>
          <w:szCs w:val="26"/>
          <w:rtl/>
        </w:rPr>
        <w:t>رغم تنوع دوره</w:t>
      </w:r>
      <w:r w:rsidRPr="007906BB">
        <w:rPr>
          <w:rFonts w:cs="B Zar"/>
          <w:sz w:val="26"/>
          <w:szCs w:val="26"/>
          <w:rtl/>
        </w:rPr>
        <w:softHyphen/>
      </w:r>
      <w:r w:rsidRPr="007906BB">
        <w:rPr>
          <w:rFonts w:cs="B Zar" w:hint="cs"/>
          <w:sz w:val="26"/>
          <w:szCs w:val="26"/>
          <w:rtl/>
        </w:rPr>
        <w:t>های زمانی در قراردادهای مختلف، فرم همگی آن</w:t>
      </w:r>
      <w:r w:rsidRPr="007906BB">
        <w:rPr>
          <w:rFonts w:cs="B Zar"/>
          <w:sz w:val="26"/>
          <w:szCs w:val="26"/>
          <w:rtl/>
        </w:rPr>
        <w:softHyphen/>
      </w:r>
      <w:r w:rsidRPr="007906BB">
        <w:rPr>
          <w:rFonts w:cs="B Zar" w:hint="cs"/>
          <w:sz w:val="26"/>
          <w:szCs w:val="26"/>
          <w:rtl/>
        </w:rPr>
        <w:t>ها تا اندازه</w:t>
      </w:r>
      <w:r w:rsidRPr="007906BB">
        <w:rPr>
          <w:rFonts w:cs="B Zar"/>
          <w:sz w:val="26"/>
          <w:szCs w:val="26"/>
          <w:rtl/>
        </w:rPr>
        <w:softHyphen/>
      </w:r>
      <w:r w:rsidRPr="007906BB">
        <w:rPr>
          <w:rFonts w:cs="B Zar" w:hint="cs"/>
          <w:sz w:val="26"/>
          <w:szCs w:val="26"/>
          <w:rtl/>
        </w:rPr>
        <w:t>ای ساده و یک شکل شده است. کم رنگ شدن ویژگی خاص بودن و افزایش نا اطمینانی، باعث کوتاه شدن دوره</w:t>
      </w:r>
      <w:r w:rsidRPr="007906BB">
        <w:rPr>
          <w:rFonts w:cs="B Zar"/>
          <w:sz w:val="26"/>
          <w:szCs w:val="26"/>
          <w:rtl/>
        </w:rPr>
        <w:softHyphen/>
      </w:r>
      <w:r w:rsidRPr="007906BB">
        <w:rPr>
          <w:rFonts w:cs="B Zar" w:hint="cs"/>
          <w:sz w:val="26"/>
          <w:szCs w:val="26"/>
          <w:rtl/>
        </w:rPr>
        <w:t>ی زمانی قراردادها نسبت به قراردادهای 20 ساله</w:t>
      </w:r>
      <w:r w:rsidRPr="007906BB">
        <w:rPr>
          <w:rFonts w:cs="B Zar"/>
          <w:sz w:val="26"/>
          <w:szCs w:val="26"/>
          <w:rtl/>
        </w:rPr>
        <w:softHyphen/>
      </w:r>
      <w:r w:rsidRPr="007906BB">
        <w:rPr>
          <w:rFonts w:cs="B Zar" w:hint="cs"/>
          <w:sz w:val="26"/>
          <w:szCs w:val="26"/>
          <w:rtl/>
        </w:rPr>
        <w:t>ی دوران پیش از مقررات</w:t>
      </w:r>
      <w:r w:rsidRPr="007906BB">
        <w:rPr>
          <w:rFonts w:cs="B Zar"/>
          <w:sz w:val="26"/>
          <w:szCs w:val="26"/>
          <w:rtl/>
        </w:rPr>
        <w:softHyphen/>
      </w:r>
      <w:r w:rsidRPr="007906BB">
        <w:rPr>
          <w:rFonts w:cs="B Zar" w:hint="cs"/>
          <w:sz w:val="26"/>
          <w:szCs w:val="26"/>
          <w:rtl/>
        </w:rPr>
        <w:t>زدایی شده است، به</w:t>
      </w:r>
      <w:r w:rsidRPr="007906BB">
        <w:rPr>
          <w:rFonts w:cs="B Zar"/>
          <w:sz w:val="26"/>
          <w:szCs w:val="26"/>
          <w:rtl/>
        </w:rPr>
        <w:softHyphen/>
      </w:r>
      <w:r w:rsidRPr="007906BB">
        <w:rPr>
          <w:rFonts w:cs="B Zar" w:hint="cs"/>
          <w:sz w:val="26"/>
          <w:szCs w:val="26"/>
          <w:rtl/>
        </w:rPr>
        <w:t>گونه</w:t>
      </w:r>
      <w:r w:rsidRPr="007906BB">
        <w:rPr>
          <w:rFonts w:cs="B Zar"/>
          <w:sz w:val="26"/>
          <w:szCs w:val="26"/>
          <w:rtl/>
        </w:rPr>
        <w:softHyphen/>
      </w:r>
      <w:r w:rsidRPr="007906BB">
        <w:rPr>
          <w:rFonts w:cs="B Zar" w:hint="cs"/>
          <w:sz w:val="26"/>
          <w:szCs w:val="26"/>
          <w:rtl/>
        </w:rPr>
        <w:t>ای که امروزه قراردادهای یک ساله یا بیشتر، قراردادهای بلند مدت و قراردادهای 30 روزه تا یک ساله، قراردادهای کوتاه مدت محسوب می</w:t>
      </w:r>
      <w:r w:rsidRPr="007906BB">
        <w:rPr>
          <w:rFonts w:cs="B Zar"/>
          <w:sz w:val="26"/>
          <w:szCs w:val="26"/>
          <w:rtl/>
        </w:rPr>
        <w:softHyphen/>
      </w:r>
      <w:r w:rsidRPr="007906BB">
        <w:rPr>
          <w:rFonts w:cs="B Zar" w:hint="cs"/>
          <w:sz w:val="26"/>
          <w:szCs w:val="26"/>
          <w:rtl/>
        </w:rPr>
        <w:t>شوند.</w:t>
      </w:r>
    </w:p>
    <w:p w:rsidR="00024996" w:rsidRDefault="007075B5" w:rsidP="007075B5">
      <w:pPr>
        <w:pStyle w:val="Heading2"/>
        <w:rPr>
          <w:rtl/>
        </w:rPr>
      </w:pPr>
      <w:bookmarkStart w:id="12" w:name="_Toc89199828"/>
      <w:r>
        <w:rPr>
          <w:rFonts w:hint="cs"/>
          <w:rtl/>
        </w:rPr>
        <w:t>تفکیک بازارهای فیزیکی و کاغذی در زیست</w:t>
      </w:r>
      <w:r>
        <w:rPr>
          <w:rtl/>
        </w:rPr>
        <w:softHyphen/>
      </w:r>
      <w:r>
        <w:rPr>
          <w:rFonts w:hint="cs"/>
          <w:rtl/>
        </w:rPr>
        <w:t>بوم اقتصاد انرژی جهانی</w:t>
      </w:r>
      <w:bookmarkEnd w:id="12"/>
    </w:p>
    <w:p w:rsidR="007075B5" w:rsidRDefault="006235CE" w:rsidP="006235CE">
      <w:pPr>
        <w:bidi/>
        <w:spacing w:after="0"/>
        <w:jc w:val="both"/>
        <w:rPr>
          <w:rFonts w:cs="B Zar"/>
          <w:sz w:val="26"/>
          <w:szCs w:val="26"/>
          <w:rtl/>
          <w:lang w:bidi="fa-IR"/>
        </w:rPr>
      </w:pPr>
      <w:r w:rsidRPr="006235CE">
        <w:rPr>
          <w:rFonts w:cs="B Zar"/>
          <w:sz w:val="26"/>
          <w:szCs w:val="26"/>
          <w:rtl/>
          <w:lang w:bidi="fa-IR"/>
        </w:rPr>
        <w:t>معاملات کالای فیزیکی در بورس</w:t>
      </w:r>
      <w:r w:rsidRPr="006235CE">
        <w:rPr>
          <w:rFonts w:cs="B Zar"/>
          <w:sz w:val="26"/>
          <w:szCs w:val="26"/>
          <w:rtl/>
          <w:lang w:bidi="fa-IR"/>
        </w:rPr>
        <w:softHyphen/>
      </w:r>
      <w:r w:rsidRPr="006235CE">
        <w:rPr>
          <w:rFonts w:cs="B Zar" w:hint="cs"/>
          <w:sz w:val="26"/>
          <w:szCs w:val="26"/>
          <w:rtl/>
          <w:lang w:bidi="fa-IR"/>
        </w:rPr>
        <w:t>های کالایی</w:t>
      </w:r>
      <w:r w:rsidRPr="006235CE">
        <w:rPr>
          <w:rFonts w:cs="B Zar"/>
          <w:sz w:val="26"/>
          <w:szCs w:val="26"/>
          <w:rtl/>
          <w:lang w:bidi="fa-IR"/>
        </w:rPr>
        <w:t xml:space="preserve"> به روش مزایده انجام می‌شود. مزایده یا حراج به نوعی از معامله گفته می‌شود که در ابتدا فروشنده حداقل قیمتی را که حاضر است کالای خود را بفروشد اعلام می‌کند. سپس خریدارن در صورت تمایل، قیمتی بالاتر از قیمت نهایی را جهت خرید پیشنهاد می‌کنند. در نهایت کالا به پیشنهاد ‌دهنده بالاترین قیمت فروخته می‌شود. در واقع حراج،</w:t>
      </w:r>
      <w:r w:rsidRPr="006235CE">
        <w:rPr>
          <w:rFonts w:ascii="Cambria" w:hAnsi="Cambria" w:cs="Cambria" w:hint="cs"/>
          <w:sz w:val="26"/>
          <w:szCs w:val="26"/>
          <w:rtl/>
          <w:lang w:bidi="fa-IR"/>
        </w:rPr>
        <w:t> </w:t>
      </w:r>
      <w:r w:rsidRPr="006235CE">
        <w:rPr>
          <w:rFonts w:cs="B Zar" w:hint="cs"/>
          <w:sz w:val="26"/>
          <w:szCs w:val="26"/>
          <w:rtl/>
          <w:lang w:bidi="fa-IR"/>
        </w:rPr>
        <w:t>سازوکاری</w:t>
      </w:r>
      <w:r w:rsidRPr="006235CE">
        <w:rPr>
          <w:rFonts w:cs="B Zar"/>
          <w:sz w:val="26"/>
          <w:szCs w:val="26"/>
          <w:rtl/>
          <w:lang w:bidi="fa-IR"/>
        </w:rPr>
        <w:t xml:space="preserve"> </w:t>
      </w:r>
      <w:r w:rsidRPr="006235CE">
        <w:rPr>
          <w:rFonts w:cs="B Zar" w:hint="cs"/>
          <w:sz w:val="26"/>
          <w:szCs w:val="26"/>
          <w:rtl/>
          <w:lang w:bidi="fa-IR"/>
        </w:rPr>
        <w:t>برای</w:t>
      </w:r>
      <w:r w:rsidRPr="006235CE">
        <w:rPr>
          <w:rFonts w:cs="B Zar"/>
          <w:sz w:val="26"/>
          <w:szCs w:val="26"/>
          <w:rtl/>
          <w:lang w:bidi="fa-IR"/>
        </w:rPr>
        <w:t xml:space="preserve"> </w:t>
      </w:r>
      <w:r w:rsidRPr="006235CE">
        <w:rPr>
          <w:rFonts w:cs="B Zar" w:hint="cs"/>
          <w:sz w:val="26"/>
          <w:szCs w:val="26"/>
          <w:rtl/>
          <w:lang w:bidi="fa-IR"/>
        </w:rPr>
        <w:t>دادوستد</w:t>
      </w:r>
      <w:r w:rsidRPr="006235CE">
        <w:rPr>
          <w:rFonts w:cs="B Zar"/>
          <w:sz w:val="26"/>
          <w:szCs w:val="26"/>
          <w:rtl/>
          <w:lang w:bidi="fa-IR"/>
        </w:rPr>
        <w:t xml:space="preserve"> </w:t>
      </w:r>
      <w:r w:rsidRPr="006235CE">
        <w:rPr>
          <w:rFonts w:cs="B Zar" w:hint="cs"/>
          <w:sz w:val="26"/>
          <w:szCs w:val="26"/>
          <w:rtl/>
          <w:lang w:bidi="fa-IR"/>
        </w:rPr>
        <w:t>کالا</w:t>
      </w:r>
      <w:r w:rsidRPr="006235CE">
        <w:rPr>
          <w:rFonts w:cs="B Zar"/>
          <w:sz w:val="26"/>
          <w:szCs w:val="26"/>
          <w:rtl/>
          <w:lang w:bidi="fa-IR"/>
        </w:rPr>
        <w:t xml:space="preserve"> </w:t>
      </w:r>
      <w:r w:rsidRPr="006235CE">
        <w:rPr>
          <w:rFonts w:cs="B Zar" w:hint="cs"/>
          <w:sz w:val="26"/>
          <w:szCs w:val="26"/>
          <w:rtl/>
          <w:lang w:bidi="fa-IR"/>
        </w:rPr>
        <w:t>بر</w:t>
      </w:r>
      <w:r w:rsidRPr="006235CE">
        <w:rPr>
          <w:rFonts w:cs="B Zar"/>
          <w:sz w:val="26"/>
          <w:szCs w:val="26"/>
          <w:rtl/>
          <w:lang w:bidi="fa-IR"/>
        </w:rPr>
        <w:t xml:space="preserve"> </w:t>
      </w:r>
      <w:r w:rsidRPr="006235CE">
        <w:rPr>
          <w:rFonts w:cs="B Zar" w:hint="cs"/>
          <w:sz w:val="26"/>
          <w:szCs w:val="26"/>
          <w:rtl/>
          <w:lang w:bidi="fa-IR"/>
        </w:rPr>
        <w:t>پایه</w:t>
      </w:r>
      <w:r w:rsidRPr="006235CE">
        <w:rPr>
          <w:rFonts w:cs="B Zar"/>
          <w:sz w:val="26"/>
          <w:szCs w:val="26"/>
          <w:rtl/>
          <w:lang w:bidi="fa-IR"/>
        </w:rPr>
        <w:t xml:space="preserve"> </w:t>
      </w:r>
      <w:r w:rsidRPr="006235CE">
        <w:rPr>
          <w:rFonts w:cs="B Zar" w:hint="cs"/>
          <w:sz w:val="26"/>
          <w:szCs w:val="26"/>
          <w:rtl/>
          <w:lang w:bidi="fa-IR"/>
        </w:rPr>
        <w:t>انطبا</w:t>
      </w:r>
      <w:r w:rsidRPr="006235CE">
        <w:rPr>
          <w:rFonts w:cs="B Zar"/>
          <w:sz w:val="26"/>
          <w:szCs w:val="26"/>
          <w:rtl/>
          <w:lang w:bidi="fa-IR"/>
        </w:rPr>
        <w:t>ق سفارش‌های خرید و فروش مشتریان با در نظر گرفتن اولویت قیمت و زمان است</w:t>
      </w:r>
      <w:r w:rsidRPr="006235CE">
        <w:rPr>
          <w:rFonts w:cs="B Zar" w:hint="cs"/>
          <w:sz w:val="26"/>
          <w:szCs w:val="26"/>
          <w:rtl/>
          <w:lang w:bidi="fa-IR"/>
        </w:rPr>
        <w:t>.</w:t>
      </w:r>
    </w:p>
    <w:p w:rsidR="006235CE" w:rsidRPr="006235CE" w:rsidRDefault="006235CE" w:rsidP="006235CE">
      <w:pPr>
        <w:bidi/>
        <w:spacing w:after="0"/>
        <w:jc w:val="both"/>
        <w:rPr>
          <w:rFonts w:cs="B Zar"/>
          <w:sz w:val="26"/>
          <w:szCs w:val="26"/>
          <w:rtl/>
          <w:lang w:bidi="fa-IR"/>
        </w:rPr>
      </w:pPr>
      <w:r>
        <w:rPr>
          <w:rFonts w:cs="B Zar" w:hint="cs"/>
          <w:sz w:val="26"/>
          <w:szCs w:val="26"/>
          <w:rtl/>
          <w:lang w:bidi="fa-IR"/>
        </w:rPr>
        <w:lastRenderedPageBreak/>
        <w:t xml:space="preserve">از سویی دیگر، </w:t>
      </w:r>
      <w:r w:rsidRPr="006235CE">
        <w:rPr>
          <w:rFonts w:cs="B Zar" w:hint="cs"/>
          <w:sz w:val="26"/>
          <w:szCs w:val="26"/>
          <w:rtl/>
          <w:lang w:bidi="fa-IR"/>
        </w:rPr>
        <w:t>در اقتصاد مالی، مشتقات</w:t>
      </w:r>
      <w:r w:rsidRPr="006235CE">
        <w:rPr>
          <w:rFonts w:cs="B Zar"/>
          <w:sz w:val="26"/>
          <w:szCs w:val="26"/>
          <w:vertAlign w:val="superscript"/>
          <w:rtl/>
          <w:lang w:bidi="fa-IR"/>
        </w:rPr>
        <w:footnoteReference w:id="28"/>
      </w:r>
      <w:r w:rsidRPr="006235CE">
        <w:rPr>
          <w:rFonts w:cs="B Zar" w:hint="cs"/>
          <w:sz w:val="26"/>
          <w:szCs w:val="26"/>
          <w:rtl/>
          <w:lang w:bidi="fa-IR"/>
        </w:rPr>
        <w:t xml:space="preserve"> به معنای مجموعه</w:t>
      </w:r>
      <w:r w:rsidRPr="006235CE">
        <w:rPr>
          <w:rFonts w:cs="B Zar"/>
          <w:sz w:val="26"/>
          <w:szCs w:val="26"/>
          <w:rtl/>
          <w:lang w:bidi="fa-IR"/>
        </w:rPr>
        <w:softHyphen/>
      </w:r>
      <w:r w:rsidRPr="006235CE">
        <w:rPr>
          <w:rFonts w:cs="B Zar" w:hint="cs"/>
          <w:sz w:val="26"/>
          <w:szCs w:val="26"/>
          <w:rtl/>
          <w:lang w:bidi="fa-IR"/>
        </w:rPr>
        <w:t>ای از ابزارها یا اسناد قابل معامله در بورس و فرابورس است که بر روی دارایی</w:t>
      </w:r>
      <w:r w:rsidRPr="006235CE">
        <w:rPr>
          <w:rFonts w:cs="B Zar"/>
          <w:sz w:val="26"/>
          <w:szCs w:val="26"/>
          <w:rtl/>
          <w:lang w:bidi="fa-IR"/>
        </w:rPr>
        <w:softHyphen/>
      </w:r>
      <w:r w:rsidRPr="006235CE">
        <w:rPr>
          <w:rFonts w:cs="B Zar" w:hint="cs"/>
          <w:sz w:val="26"/>
          <w:szCs w:val="26"/>
          <w:rtl/>
          <w:lang w:bidi="fa-IR"/>
        </w:rPr>
        <w:t>های پایه مانند اوراق بهادار، ارز، کالا و جز این</w:t>
      </w:r>
      <w:r w:rsidRPr="006235CE">
        <w:rPr>
          <w:rFonts w:cs="B Zar"/>
          <w:sz w:val="26"/>
          <w:szCs w:val="26"/>
          <w:rtl/>
          <w:lang w:bidi="fa-IR"/>
        </w:rPr>
        <w:softHyphen/>
      </w:r>
      <w:r w:rsidRPr="006235CE">
        <w:rPr>
          <w:rFonts w:cs="B Zar" w:hint="cs"/>
          <w:sz w:val="26"/>
          <w:szCs w:val="26"/>
          <w:rtl/>
          <w:lang w:bidi="fa-IR"/>
        </w:rPr>
        <w:t>ها انتشار می</w:t>
      </w:r>
      <w:r w:rsidRPr="006235CE">
        <w:rPr>
          <w:rFonts w:cs="B Zar"/>
          <w:sz w:val="26"/>
          <w:szCs w:val="26"/>
          <w:rtl/>
          <w:lang w:bidi="fa-IR"/>
        </w:rPr>
        <w:softHyphen/>
      </w:r>
      <w:r w:rsidRPr="006235CE">
        <w:rPr>
          <w:rFonts w:cs="B Zar" w:hint="cs"/>
          <w:sz w:val="26"/>
          <w:szCs w:val="26"/>
          <w:rtl/>
          <w:lang w:bidi="fa-IR"/>
        </w:rPr>
        <w:t>یابد. علت نامگذاری ابزارهای مشتقه آن است که ارزش آنها مشتق از قیمت دارایی</w:t>
      </w:r>
      <w:r w:rsidRPr="006235CE">
        <w:rPr>
          <w:rFonts w:cs="B Zar"/>
          <w:sz w:val="26"/>
          <w:szCs w:val="26"/>
          <w:rtl/>
          <w:lang w:bidi="fa-IR"/>
        </w:rPr>
        <w:softHyphen/>
      </w:r>
      <w:r w:rsidRPr="006235CE">
        <w:rPr>
          <w:rFonts w:cs="B Zar" w:hint="cs"/>
          <w:sz w:val="26"/>
          <w:szCs w:val="26"/>
          <w:rtl/>
          <w:lang w:bidi="fa-IR"/>
        </w:rPr>
        <w:t>های پایه است (منظور و کهن هوش نژاد، 1392).</w:t>
      </w:r>
    </w:p>
    <w:p w:rsidR="006235CE" w:rsidRPr="006235CE" w:rsidRDefault="006235CE" w:rsidP="006235CE">
      <w:pPr>
        <w:bidi/>
        <w:spacing w:after="0"/>
        <w:jc w:val="both"/>
        <w:rPr>
          <w:rFonts w:cs="B Zar"/>
          <w:sz w:val="26"/>
          <w:szCs w:val="26"/>
          <w:rtl/>
          <w:lang w:bidi="fa-IR"/>
        </w:rPr>
      </w:pPr>
      <w:r w:rsidRPr="006235CE">
        <w:rPr>
          <w:rFonts w:cs="B Zar" w:hint="cs"/>
          <w:sz w:val="26"/>
          <w:szCs w:val="26"/>
          <w:rtl/>
          <w:lang w:bidi="fa-IR"/>
        </w:rPr>
        <w:t>یک ابزار مالی، نوعی موافقت</w:t>
      </w:r>
      <w:r w:rsidRPr="006235CE">
        <w:rPr>
          <w:rFonts w:cs="B Zar"/>
          <w:sz w:val="26"/>
          <w:szCs w:val="26"/>
          <w:rtl/>
          <w:lang w:bidi="fa-IR"/>
        </w:rPr>
        <w:softHyphen/>
      </w:r>
      <w:r w:rsidRPr="006235CE">
        <w:rPr>
          <w:rFonts w:cs="B Zar" w:hint="cs"/>
          <w:sz w:val="26"/>
          <w:szCs w:val="26"/>
          <w:rtl/>
          <w:lang w:bidi="fa-IR"/>
        </w:rPr>
        <w:t>نامه یا قرارداد استاندارد است که حقوق یا تعهدات مالی خاصی را برای طرفین معامله ایجاد می</w:t>
      </w:r>
      <w:r w:rsidRPr="006235CE">
        <w:rPr>
          <w:rFonts w:cs="B Zar"/>
          <w:sz w:val="26"/>
          <w:szCs w:val="26"/>
          <w:rtl/>
          <w:lang w:bidi="fa-IR"/>
        </w:rPr>
        <w:softHyphen/>
      </w:r>
      <w:r w:rsidRPr="006235CE">
        <w:rPr>
          <w:rFonts w:cs="B Zar" w:hint="cs"/>
          <w:sz w:val="26"/>
          <w:szCs w:val="26"/>
          <w:rtl/>
          <w:lang w:bidi="fa-IR"/>
        </w:rPr>
        <w:t>کند. سهام یک ابزار مالی متداول است که دارنده آن را نسبت به بخشی از درآمد خالص شرکت صاحب حق می</w:t>
      </w:r>
      <w:r w:rsidRPr="006235CE">
        <w:rPr>
          <w:rFonts w:cs="B Zar"/>
          <w:sz w:val="26"/>
          <w:szCs w:val="26"/>
          <w:rtl/>
          <w:lang w:bidi="fa-IR"/>
        </w:rPr>
        <w:softHyphen/>
      </w:r>
      <w:r w:rsidRPr="006235CE">
        <w:rPr>
          <w:rFonts w:cs="B Zar" w:hint="cs"/>
          <w:sz w:val="26"/>
          <w:szCs w:val="26"/>
          <w:rtl/>
          <w:lang w:bidi="fa-IR"/>
        </w:rPr>
        <w:t>نماید. اسکناس نیز ابزاریست که به دارنده آن حق خرید می</w:t>
      </w:r>
      <w:r w:rsidRPr="006235CE">
        <w:rPr>
          <w:rFonts w:cs="B Zar"/>
          <w:sz w:val="26"/>
          <w:szCs w:val="26"/>
          <w:rtl/>
          <w:lang w:bidi="fa-IR"/>
        </w:rPr>
        <w:softHyphen/>
      </w:r>
      <w:r w:rsidRPr="006235CE">
        <w:rPr>
          <w:rFonts w:cs="B Zar" w:hint="cs"/>
          <w:sz w:val="26"/>
          <w:szCs w:val="26"/>
          <w:rtl/>
          <w:lang w:bidi="fa-IR"/>
        </w:rPr>
        <w:t>دهد. هر یک از ابزارهای مالی دارای ارزش خاص خود هستند. باید توجه داشت که هیچیک از ابزارهای مالی که ارزش آن</w:t>
      </w:r>
      <w:r w:rsidRPr="006235CE">
        <w:rPr>
          <w:rFonts w:cs="B Zar"/>
          <w:sz w:val="26"/>
          <w:szCs w:val="26"/>
          <w:rtl/>
          <w:lang w:bidi="fa-IR"/>
        </w:rPr>
        <w:softHyphen/>
      </w:r>
      <w:r w:rsidRPr="006235CE">
        <w:rPr>
          <w:rFonts w:cs="B Zar" w:hint="cs"/>
          <w:sz w:val="26"/>
          <w:szCs w:val="26"/>
          <w:rtl/>
          <w:lang w:bidi="fa-IR"/>
        </w:rPr>
        <w:t>ها مستقیماً به ارزش ابزار یا کالای دیگری وابسته نیست و ارزش آن توسط عواملی همچون بازده انتظاری، عرضه و تقاضای خود به</w:t>
      </w:r>
      <w:r w:rsidRPr="006235CE">
        <w:rPr>
          <w:rFonts w:cs="B Zar"/>
          <w:sz w:val="26"/>
          <w:szCs w:val="26"/>
          <w:rtl/>
          <w:lang w:bidi="fa-IR"/>
        </w:rPr>
        <w:softHyphen/>
      </w:r>
      <w:r w:rsidRPr="006235CE">
        <w:rPr>
          <w:rFonts w:cs="B Zar" w:hint="cs"/>
          <w:sz w:val="26"/>
          <w:szCs w:val="26"/>
          <w:rtl/>
          <w:lang w:bidi="fa-IR"/>
        </w:rPr>
        <w:t>دست می</w:t>
      </w:r>
      <w:r w:rsidRPr="006235CE">
        <w:rPr>
          <w:rFonts w:cs="B Zar"/>
          <w:sz w:val="26"/>
          <w:szCs w:val="26"/>
          <w:rtl/>
          <w:lang w:bidi="fa-IR"/>
        </w:rPr>
        <w:softHyphen/>
      </w:r>
      <w:r w:rsidRPr="006235CE">
        <w:rPr>
          <w:rFonts w:cs="B Zar" w:hint="cs"/>
          <w:sz w:val="26"/>
          <w:szCs w:val="26"/>
          <w:rtl/>
          <w:lang w:bidi="fa-IR"/>
        </w:rPr>
        <w:t>آید جزء مشتقات به حساب نمی</w:t>
      </w:r>
      <w:r w:rsidRPr="006235CE">
        <w:rPr>
          <w:rFonts w:cs="B Zar"/>
          <w:sz w:val="26"/>
          <w:szCs w:val="26"/>
          <w:rtl/>
          <w:lang w:bidi="fa-IR"/>
        </w:rPr>
        <w:softHyphen/>
      </w:r>
      <w:r w:rsidRPr="006235CE">
        <w:rPr>
          <w:rFonts w:cs="B Zar" w:hint="cs"/>
          <w:sz w:val="26"/>
          <w:szCs w:val="26"/>
          <w:rtl/>
          <w:lang w:bidi="fa-IR"/>
        </w:rPr>
        <w:t>آیند.</w:t>
      </w:r>
    </w:p>
    <w:p w:rsidR="006235CE" w:rsidRPr="006235CE" w:rsidRDefault="006235CE" w:rsidP="006235CE">
      <w:pPr>
        <w:bidi/>
        <w:spacing w:after="0"/>
        <w:jc w:val="both"/>
        <w:rPr>
          <w:rFonts w:cs="B Zar"/>
          <w:sz w:val="26"/>
          <w:szCs w:val="26"/>
          <w:rtl/>
          <w:lang w:bidi="fa-IR"/>
        </w:rPr>
      </w:pPr>
      <w:r w:rsidRPr="006235CE">
        <w:rPr>
          <w:rFonts w:cs="B Zar" w:hint="cs"/>
          <w:sz w:val="26"/>
          <w:szCs w:val="26"/>
          <w:rtl/>
          <w:lang w:bidi="fa-IR"/>
        </w:rPr>
        <w:t>در مقابل، ارزش ابزارهای مالی مشتقه با قیمت جاری دارایی مورد معامله که به آن دارایی پایه می</w:t>
      </w:r>
      <w:r w:rsidRPr="006235CE">
        <w:rPr>
          <w:rFonts w:cs="B Zar"/>
          <w:sz w:val="26"/>
          <w:szCs w:val="26"/>
          <w:rtl/>
          <w:lang w:bidi="fa-IR"/>
        </w:rPr>
        <w:softHyphen/>
      </w:r>
      <w:r w:rsidRPr="006235CE">
        <w:rPr>
          <w:rFonts w:cs="B Zar" w:hint="cs"/>
          <w:sz w:val="26"/>
          <w:szCs w:val="26"/>
          <w:rtl/>
          <w:lang w:bidi="fa-IR"/>
        </w:rPr>
        <w:t>گویند، ارتباط نزدیکی دارد. اگرچه عوامل بسیاری در این تعیین قیمت اثرگذار خواهند بود ولی ارزش آن اصولاً از قیمت فروش نقدی دارایی پایه مشتق شده است و از این روست که به این ابزارها، مشتقات مالی می</w:t>
      </w:r>
      <w:r w:rsidRPr="006235CE">
        <w:rPr>
          <w:rFonts w:cs="B Zar"/>
          <w:sz w:val="26"/>
          <w:szCs w:val="26"/>
          <w:rtl/>
          <w:lang w:bidi="fa-IR"/>
        </w:rPr>
        <w:softHyphen/>
      </w:r>
      <w:r w:rsidRPr="006235CE">
        <w:rPr>
          <w:rFonts w:cs="B Zar" w:hint="cs"/>
          <w:sz w:val="26"/>
          <w:szCs w:val="26"/>
          <w:rtl/>
          <w:lang w:bidi="fa-IR"/>
        </w:rPr>
        <w:t>گویند (دربین، 2011)</w:t>
      </w:r>
      <w:r w:rsidRPr="006235CE">
        <w:rPr>
          <w:rFonts w:cs="B Zar"/>
          <w:sz w:val="26"/>
          <w:szCs w:val="26"/>
          <w:vertAlign w:val="superscript"/>
          <w:rtl/>
          <w:lang w:bidi="fa-IR"/>
        </w:rPr>
        <w:footnoteReference w:id="29"/>
      </w:r>
      <w:r w:rsidRPr="006235CE">
        <w:rPr>
          <w:rFonts w:cs="B Zar" w:hint="cs"/>
          <w:sz w:val="26"/>
          <w:szCs w:val="26"/>
          <w:rtl/>
          <w:lang w:bidi="fa-IR"/>
        </w:rPr>
        <w:t>.</w:t>
      </w:r>
    </w:p>
    <w:p w:rsidR="006235CE" w:rsidRPr="006235CE" w:rsidRDefault="006235CE" w:rsidP="006235CE">
      <w:pPr>
        <w:bidi/>
        <w:spacing w:after="0"/>
        <w:jc w:val="both"/>
        <w:rPr>
          <w:rFonts w:cs="B Zar"/>
          <w:sz w:val="26"/>
          <w:szCs w:val="26"/>
          <w:rtl/>
          <w:lang w:bidi="fa-IR"/>
        </w:rPr>
      </w:pPr>
      <w:r w:rsidRPr="006235CE">
        <w:rPr>
          <w:rFonts w:cs="B Zar" w:hint="cs"/>
          <w:sz w:val="26"/>
          <w:szCs w:val="26"/>
          <w:rtl/>
          <w:lang w:bidi="fa-IR"/>
        </w:rPr>
        <w:t>مشتقات واژه نسبتاً جدیدی است که استفاده از آن در ادبیات مالی از دهه 1990 رواج یافته است. ابزارهای مشتقه، در واقع موافقتنامه</w:t>
      </w:r>
      <w:r w:rsidRPr="006235CE">
        <w:rPr>
          <w:rFonts w:cs="B Zar"/>
          <w:sz w:val="26"/>
          <w:szCs w:val="26"/>
          <w:rtl/>
          <w:lang w:bidi="fa-IR"/>
        </w:rPr>
        <w:softHyphen/>
      </w:r>
      <w:r w:rsidRPr="006235CE">
        <w:rPr>
          <w:rFonts w:cs="B Zar" w:hint="cs"/>
          <w:sz w:val="26"/>
          <w:szCs w:val="26"/>
          <w:rtl/>
          <w:lang w:bidi="fa-IR"/>
        </w:rPr>
        <w:t>ای میان خریدار و فروشنده برای آینده است. هریک از ابزارهای مشتقه، قیمت آینده برای دارایی مورد معامله (دارایی پایه) و نیز تاریخ انجام معامله در آینده را تعیین می</w:t>
      </w:r>
      <w:r w:rsidRPr="006235CE">
        <w:rPr>
          <w:rFonts w:cs="B Zar"/>
          <w:sz w:val="26"/>
          <w:szCs w:val="26"/>
          <w:rtl/>
          <w:lang w:bidi="fa-IR"/>
        </w:rPr>
        <w:softHyphen/>
      </w:r>
      <w:r w:rsidRPr="006235CE">
        <w:rPr>
          <w:rFonts w:cs="B Zar" w:hint="cs"/>
          <w:sz w:val="26"/>
          <w:szCs w:val="26"/>
          <w:rtl/>
          <w:lang w:bidi="fa-IR"/>
        </w:rPr>
        <w:t>کنند. این دارایی می</w:t>
      </w:r>
      <w:r w:rsidRPr="006235CE">
        <w:rPr>
          <w:rFonts w:cs="B Zar"/>
          <w:sz w:val="26"/>
          <w:szCs w:val="26"/>
          <w:rtl/>
          <w:lang w:bidi="fa-IR"/>
        </w:rPr>
        <w:softHyphen/>
      </w:r>
      <w:r w:rsidRPr="006235CE">
        <w:rPr>
          <w:rFonts w:cs="B Zar" w:hint="cs"/>
          <w:sz w:val="26"/>
          <w:szCs w:val="26"/>
          <w:rtl/>
          <w:lang w:bidi="fa-IR"/>
        </w:rPr>
        <w:t>تواند کالای فیزیکی مثل نفت خام یا گاز طبیعی یا اوراق بهادار مالی مانند سهام و یا هرچیز دیگری مثل شاخص قیمت باشد.</w:t>
      </w:r>
    </w:p>
    <w:p w:rsidR="006235CE" w:rsidRPr="006235CE" w:rsidRDefault="006235CE" w:rsidP="006235CE">
      <w:pPr>
        <w:bidi/>
        <w:spacing w:after="0"/>
        <w:jc w:val="both"/>
        <w:rPr>
          <w:rFonts w:cs="B Zar"/>
          <w:sz w:val="26"/>
          <w:szCs w:val="26"/>
          <w:rtl/>
          <w:lang w:bidi="fa-IR"/>
        </w:rPr>
      </w:pPr>
      <w:r w:rsidRPr="006235CE">
        <w:rPr>
          <w:rFonts w:cs="B Zar" w:hint="cs"/>
          <w:sz w:val="26"/>
          <w:szCs w:val="26"/>
          <w:rtl/>
          <w:lang w:bidi="fa-IR"/>
        </w:rPr>
        <w:t>به</w:t>
      </w:r>
      <w:r w:rsidRPr="006235CE">
        <w:rPr>
          <w:rFonts w:cs="B Zar"/>
          <w:sz w:val="26"/>
          <w:szCs w:val="26"/>
          <w:rtl/>
          <w:lang w:bidi="fa-IR"/>
        </w:rPr>
        <w:softHyphen/>
      </w:r>
      <w:r w:rsidRPr="006235CE">
        <w:rPr>
          <w:rFonts w:cs="B Zar" w:hint="cs"/>
          <w:sz w:val="26"/>
          <w:szCs w:val="26"/>
          <w:rtl/>
          <w:lang w:bidi="fa-IR"/>
        </w:rPr>
        <w:t>طور کلی مشتقات را می</w:t>
      </w:r>
      <w:r w:rsidRPr="006235CE">
        <w:rPr>
          <w:rFonts w:cs="B Zar"/>
          <w:sz w:val="26"/>
          <w:szCs w:val="26"/>
          <w:rtl/>
          <w:lang w:bidi="fa-IR"/>
        </w:rPr>
        <w:softHyphen/>
      </w:r>
      <w:r w:rsidRPr="006235CE">
        <w:rPr>
          <w:rFonts w:cs="B Zar" w:hint="cs"/>
          <w:sz w:val="26"/>
          <w:szCs w:val="26"/>
          <w:rtl/>
          <w:lang w:bidi="fa-IR"/>
        </w:rPr>
        <w:t>توان به چهار گروه اصلی تقسیم کرد. در قراردادهای سلف</w:t>
      </w:r>
      <w:r w:rsidRPr="006235CE">
        <w:rPr>
          <w:rFonts w:cs="B Zar"/>
          <w:sz w:val="26"/>
          <w:szCs w:val="26"/>
          <w:vertAlign w:val="superscript"/>
          <w:rtl/>
          <w:lang w:bidi="fa-IR"/>
        </w:rPr>
        <w:footnoteReference w:id="30"/>
      </w:r>
      <w:r w:rsidRPr="006235CE">
        <w:rPr>
          <w:rFonts w:cs="B Zar" w:hint="cs"/>
          <w:sz w:val="26"/>
          <w:szCs w:val="26"/>
          <w:rtl/>
          <w:lang w:bidi="fa-IR"/>
        </w:rPr>
        <w:t xml:space="preserve"> یک فروشنده توافق می</w:t>
      </w:r>
      <w:r w:rsidRPr="006235CE">
        <w:rPr>
          <w:rFonts w:cs="B Zar"/>
          <w:sz w:val="26"/>
          <w:szCs w:val="26"/>
          <w:rtl/>
          <w:lang w:bidi="fa-IR"/>
        </w:rPr>
        <w:softHyphen/>
      </w:r>
      <w:r w:rsidRPr="006235CE">
        <w:rPr>
          <w:rFonts w:cs="B Zar" w:hint="cs"/>
          <w:sz w:val="26"/>
          <w:szCs w:val="26"/>
          <w:rtl/>
          <w:lang w:bidi="fa-IR"/>
        </w:rPr>
        <w:t xml:space="preserve">کند دارایی پایه را به قیمت تعیین شده و در تاریخ معینی در آینده از فروشنده خریداری نماید. </w:t>
      </w:r>
      <w:r w:rsidRPr="006235CE">
        <w:rPr>
          <w:rFonts w:cs="B Zar" w:hint="cs"/>
          <w:sz w:val="26"/>
          <w:szCs w:val="26"/>
          <w:rtl/>
          <w:lang w:bidi="fa-IR"/>
        </w:rPr>
        <w:lastRenderedPageBreak/>
        <w:t>قرارداد آتی</w:t>
      </w:r>
      <w:r w:rsidRPr="006235CE">
        <w:rPr>
          <w:rFonts w:cs="B Zar"/>
          <w:sz w:val="26"/>
          <w:szCs w:val="26"/>
          <w:rtl/>
          <w:lang w:bidi="fa-IR"/>
        </w:rPr>
        <w:softHyphen/>
      </w:r>
      <w:r w:rsidRPr="006235CE">
        <w:rPr>
          <w:rFonts w:cs="B Zar" w:hint="cs"/>
          <w:sz w:val="26"/>
          <w:szCs w:val="26"/>
          <w:rtl/>
          <w:lang w:bidi="fa-IR"/>
        </w:rPr>
        <w:t>ها</w:t>
      </w:r>
      <w:r w:rsidRPr="006235CE">
        <w:rPr>
          <w:rFonts w:cs="B Zar"/>
          <w:sz w:val="26"/>
          <w:szCs w:val="26"/>
          <w:vertAlign w:val="superscript"/>
          <w:rtl/>
          <w:lang w:bidi="fa-IR"/>
        </w:rPr>
        <w:footnoteReference w:id="31"/>
      </w:r>
      <w:r w:rsidRPr="006235CE">
        <w:rPr>
          <w:rFonts w:cs="B Zar" w:hint="cs"/>
          <w:sz w:val="26"/>
          <w:szCs w:val="26"/>
          <w:rtl/>
          <w:lang w:bidi="fa-IR"/>
        </w:rPr>
        <w:t xml:space="preserve"> شکل استاندارد شده قرارداد سلف هستند که تنها در بورس معامله می</w:t>
      </w:r>
      <w:r w:rsidRPr="006235CE">
        <w:rPr>
          <w:rFonts w:cs="B Zar"/>
          <w:sz w:val="26"/>
          <w:szCs w:val="26"/>
          <w:rtl/>
          <w:lang w:bidi="fa-IR"/>
        </w:rPr>
        <w:softHyphen/>
      </w:r>
      <w:r w:rsidRPr="006235CE">
        <w:rPr>
          <w:rFonts w:cs="B Zar" w:hint="cs"/>
          <w:sz w:val="26"/>
          <w:szCs w:val="26"/>
          <w:rtl/>
          <w:lang w:bidi="fa-IR"/>
        </w:rPr>
        <w:t>شوند. قرارداد معاوضه</w:t>
      </w:r>
      <w:r w:rsidRPr="006235CE">
        <w:rPr>
          <w:rFonts w:cs="B Zar"/>
          <w:sz w:val="26"/>
          <w:szCs w:val="26"/>
          <w:vertAlign w:val="superscript"/>
          <w:rtl/>
          <w:lang w:bidi="fa-IR"/>
        </w:rPr>
        <w:footnoteReference w:id="32"/>
      </w:r>
      <w:r w:rsidRPr="006235CE">
        <w:rPr>
          <w:rFonts w:cs="B Zar" w:hint="cs"/>
          <w:sz w:val="26"/>
          <w:szCs w:val="26"/>
          <w:rtl/>
          <w:lang w:bidi="fa-IR"/>
        </w:rPr>
        <w:t xml:space="preserve"> موافقت</w:t>
      </w:r>
      <w:r w:rsidRPr="006235CE">
        <w:rPr>
          <w:rFonts w:cs="B Zar"/>
          <w:sz w:val="26"/>
          <w:szCs w:val="26"/>
          <w:rtl/>
          <w:lang w:bidi="fa-IR"/>
        </w:rPr>
        <w:softHyphen/>
      </w:r>
      <w:r w:rsidRPr="006235CE">
        <w:rPr>
          <w:rFonts w:cs="B Zar" w:hint="cs"/>
          <w:sz w:val="26"/>
          <w:szCs w:val="26"/>
          <w:rtl/>
          <w:lang w:bidi="fa-IR"/>
        </w:rPr>
        <w:t>نامه</w:t>
      </w:r>
      <w:r w:rsidRPr="006235CE">
        <w:rPr>
          <w:rFonts w:cs="B Zar"/>
          <w:sz w:val="26"/>
          <w:szCs w:val="26"/>
          <w:rtl/>
          <w:lang w:bidi="fa-IR"/>
        </w:rPr>
        <w:softHyphen/>
      </w:r>
      <w:r w:rsidRPr="006235CE">
        <w:rPr>
          <w:rFonts w:cs="B Zar" w:hint="cs"/>
          <w:sz w:val="26"/>
          <w:szCs w:val="26"/>
          <w:rtl/>
          <w:lang w:bidi="fa-IR"/>
        </w:rPr>
        <w:t>ای برای مبادله جریان</w:t>
      </w:r>
      <w:r w:rsidRPr="006235CE">
        <w:rPr>
          <w:rFonts w:cs="B Zar"/>
          <w:sz w:val="26"/>
          <w:szCs w:val="26"/>
          <w:rtl/>
          <w:lang w:bidi="fa-IR"/>
        </w:rPr>
        <w:softHyphen/>
      </w:r>
      <w:r w:rsidRPr="006235CE">
        <w:rPr>
          <w:rFonts w:cs="B Zar" w:hint="cs"/>
          <w:sz w:val="26"/>
          <w:szCs w:val="26"/>
          <w:rtl/>
          <w:lang w:bidi="fa-IR"/>
        </w:rPr>
        <w:t>های نقدی است که در آن معمولاً یکی از جریان</w:t>
      </w:r>
      <w:r w:rsidRPr="006235CE">
        <w:rPr>
          <w:rFonts w:cs="B Zar"/>
          <w:sz w:val="26"/>
          <w:szCs w:val="26"/>
          <w:rtl/>
          <w:lang w:bidi="fa-IR"/>
        </w:rPr>
        <w:softHyphen/>
      </w:r>
      <w:r w:rsidRPr="006235CE">
        <w:rPr>
          <w:rFonts w:cs="B Zar" w:hint="cs"/>
          <w:sz w:val="26"/>
          <w:szCs w:val="26"/>
          <w:rtl/>
          <w:lang w:bidi="fa-IR"/>
        </w:rPr>
        <w:t>های نقدی مبتنی بر یک قیمت متغیر یا شناور دیگری مبتنی بر یک قیمت ثابت است. قراردادهای اختیار</w:t>
      </w:r>
      <w:r w:rsidRPr="006235CE">
        <w:rPr>
          <w:rFonts w:cs="B Zar"/>
          <w:sz w:val="26"/>
          <w:szCs w:val="26"/>
          <w:vertAlign w:val="superscript"/>
          <w:rtl/>
          <w:lang w:bidi="fa-IR"/>
        </w:rPr>
        <w:footnoteReference w:id="33"/>
      </w:r>
      <w:r w:rsidRPr="006235CE">
        <w:rPr>
          <w:rFonts w:cs="B Zar" w:hint="cs"/>
          <w:sz w:val="26"/>
          <w:szCs w:val="26"/>
          <w:rtl/>
          <w:lang w:bidi="fa-IR"/>
        </w:rPr>
        <w:t xml:space="preserve"> به دارنده ان حق (نه تعهد) خرید یا فروش چیزی به قیمتی معین در تاریخ معینی در آینده یا قبل از آن را می</w:t>
      </w:r>
      <w:r w:rsidRPr="006235CE">
        <w:rPr>
          <w:rFonts w:cs="B Zar"/>
          <w:sz w:val="26"/>
          <w:szCs w:val="26"/>
          <w:rtl/>
          <w:lang w:bidi="fa-IR"/>
        </w:rPr>
        <w:softHyphen/>
      </w:r>
      <w:r w:rsidRPr="006235CE">
        <w:rPr>
          <w:rFonts w:cs="B Zar" w:hint="cs"/>
          <w:sz w:val="26"/>
          <w:szCs w:val="26"/>
          <w:rtl/>
          <w:lang w:bidi="fa-IR"/>
        </w:rPr>
        <w:t xml:space="preserve">دهد. </w:t>
      </w:r>
    </w:p>
    <w:p w:rsidR="006235CE" w:rsidRPr="006235CE" w:rsidRDefault="006235CE" w:rsidP="006235CE">
      <w:pPr>
        <w:bidi/>
        <w:spacing w:after="0"/>
        <w:jc w:val="both"/>
        <w:rPr>
          <w:rFonts w:cs="B Zar"/>
          <w:sz w:val="26"/>
          <w:szCs w:val="26"/>
          <w:rtl/>
          <w:lang w:bidi="fa-IR"/>
        </w:rPr>
      </w:pPr>
      <w:r w:rsidRPr="006235CE">
        <w:rPr>
          <w:rFonts w:cs="B Zar" w:hint="cs"/>
          <w:sz w:val="26"/>
          <w:szCs w:val="26"/>
          <w:rtl/>
          <w:lang w:bidi="fa-IR"/>
        </w:rPr>
        <w:t>قراردادهای سلف و آتی</w:t>
      </w:r>
      <w:r w:rsidRPr="006235CE">
        <w:rPr>
          <w:rFonts w:cs="B Zar"/>
          <w:sz w:val="26"/>
          <w:szCs w:val="26"/>
          <w:rtl/>
          <w:lang w:bidi="fa-IR"/>
        </w:rPr>
        <w:softHyphen/>
      </w:r>
      <w:r w:rsidRPr="006235CE">
        <w:rPr>
          <w:rFonts w:cs="B Zar" w:hint="cs"/>
          <w:sz w:val="26"/>
          <w:szCs w:val="26"/>
          <w:rtl/>
          <w:lang w:bidi="fa-IR"/>
        </w:rPr>
        <w:t>ها از چند جهت با هم متفاوت هستند. در حالیکه معاملات سلف در هر جایی می</w:t>
      </w:r>
      <w:r w:rsidRPr="006235CE">
        <w:rPr>
          <w:rFonts w:cs="B Zar"/>
          <w:sz w:val="26"/>
          <w:szCs w:val="26"/>
          <w:rtl/>
          <w:lang w:bidi="fa-IR"/>
        </w:rPr>
        <w:softHyphen/>
      </w:r>
      <w:r w:rsidRPr="006235CE">
        <w:rPr>
          <w:rFonts w:cs="B Zar" w:hint="cs"/>
          <w:sz w:val="26"/>
          <w:szCs w:val="26"/>
          <w:rtl/>
          <w:lang w:bidi="fa-IR"/>
        </w:rPr>
        <w:t>تواند انجام شود، معامله آتی</w:t>
      </w:r>
      <w:r w:rsidRPr="006235CE">
        <w:rPr>
          <w:rFonts w:cs="B Zar"/>
          <w:sz w:val="26"/>
          <w:szCs w:val="26"/>
          <w:rtl/>
          <w:lang w:bidi="fa-IR"/>
        </w:rPr>
        <w:softHyphen/>
      </w:r>
      <w:r w:rsidRPr="006235CE">
        <w:rPr>
          <w:rFonts w:cs="B Zar" w:hint="cs"/>
          <w:sz w:val="26"/>
          <w:szCs w:val="26"/>
          <w:rtl/>
          <w:lang w:bidi="fa-IR"/>
        </w:rPr>
        <w:t>ها صرفاً از طریق بورس و به</w:t>
      </w:r>
      <w:r w:rsidRPr="006235CE">
        <w:rPr>
          <w:rFonts w:cs="B Zar"/>
          <w:sz w:val="26"/>
          <w:szCs w:val="26"/>
          <w:rtl/>
          <w:lang w:bidi="fa-IR"/>
        </w:rPr>
        <w:softHyphen/>
      </w:r>
      <w:r w:rsidRPr="006235CE">
        <w:rPr>
          <w:rFonts w:cs="B Zar" w:hint="cs"/>
          <w:sz w:val="26"/>
          <w:szCs w:val="26"/>
          <w:rtl/>
          <w:lang w:bidi="fa-IR"/>
        </w:rPr>
        <w:t>صورت حراج حضوری</w:t>
      </w:r>
      <w:r w:rsidRPr="006235CE">
        <w:rPr>
          <w:rFonts w:cs="B Zar"/>
          <w:sz w:val="26"/>
          <w:szCs w:val="26"/>
          <w:vertAlign w:val="superscript"/>
          <w:rtl/>
          <w:lang w:bidi="fa-IR"/>
        </w:rPr>
        <w:footnoteReference w:id="34"/>
      </w:r>
      <w:r w:rsidRPr="006235CE">
        <w:rPr>
          <w:rFonts w:cs="B Zar" w:hint="cs"/>
          <w:sz w:val="26"/>
          <w:szCs w:val="26"/>
          <w:rtl/>
          <w:lang w:bidi="fa-IR"/>
        </w:rPr>
        <w:t xml:space="preserve"> اعم از الکترونیکی یا فیزیکی (مانند بورس شیکاگو و بورس تجاری نیویورک) یا از طریق سیستم</w:t>
      </w:r>
      <w:r w:rsidRPr="006235CE">
        <w:rPr>
          <w:rFonts w:cs="B Zar"/>
          <w:sz w:val="26"/>
          <w:szCs w:val="26"/>
          <w:rtl/>
          <w:lang w:bidi="fa-IR"/>
        </w:rPr>
        <w:softHyphen/>
      </w:r>
      <w:r w:rsidRPr="006235CE">
        <w:rPr>
          <w:rFonts w:cs="B Zar" w:hint="cs"/>
          <w:sz w:val="26"/>
          <w:szCs w:val="26"/>
          <w:rtl/>
          <w:lang w:bidi="fa-IR"/>
        </w:rPr>
        <w:t>های معامله الکترونیک که خریدار و فروشنده را به هم متصل می</w:t>
      </w:r>
      <w:r w:rsidRPr="006235CE">
        <w:rPr>
          <w:rFonts w:cs="B Zar"/>
          <w:sz w:val="26"/>
          <w:szCs w:val="26"/>
          <w:rtl/>
          <w:lang w:bidi="fa-IR"/>
        </w:rPr>
        <w:softHyphen/>
      </w:r>
      <w:r w:rsidRPr="006235CE">
        <w:rPr>
          <w:rFonts w:cs="B Zar" w:hint="cs"/>
          <w:sz w:val="26"/>
          <w:szCs w:val="26"/>
          <w:rtl/>
          <w:lang w:bidi="fa-IR"/>
        </w:rPr>
        <w:t>نماید (نظیر یورکس</w:t>
      </w:r>
      <w:r w:rsidRPr="006235CE">
        <w:rPr>
          <w:rFonts w:cs="B Zar"/>
          <w:sz w:val="26"/>
          <w:szCs w:val="26"/>
          <w:vertAlign w:val="superscript"/>
          <w:rtl/>
          <w:lang w:bidi="fa-IR"/>
        </w:rPr>
        <w:footnoteReference w:id="35"/>
      </w:r>
      <w:r w:rsidRPr="006235CE">
        <w:rPr>
          <w:rFonts w:cs="B Zar" w:hint="cs"/>
          <w:sz w:val="26"/>
          <w:szCs w:val="26"/>
          <w:rtl/>
          <w:lang w:bidi="fa-IR"/>
        </w:rPr>
        <w:t>) انجام می</w:t>
      </w:r>
      <w:r w:rsidRPr="006235CE">
        <w:rPr>
          <w:rFonts w:cs="B Zar"/>
          <w:sz w:val="26"/>
          <w:szCs w:val="26"/>
          <w:rtl/>
          <w:lang w:bidi="fa-IR"/>
        </w:rPr>
        <w:softHyphen/>
      </w:r>
      <w:r w:rsidRPr="006235CE">
        <w:rPr>
          <w:rFonts w:cs="B Zar" w:hint="cs"/>
          <w:sz w:val="26"/>
          <w:szCs w:val="26"/>
          <w:rtl/>
          <w:lang w:bidi="fa-IR"/>
        </w:rPr>
        <w:t>شود. از سوی دیگر، بر خلاف قراردادهای سلف، ویژگی</w:t>
      </w:r>
      <w:r w:rsidRPr="006235CE">
        <w:rPr>
          <w:rFonts w:cs="B Zar"/>
          <w:sz w:val="26"/>
          <w:szCs w:val="26"/>
          <w:rtl/>
          <w:lang w:bidi="fa-IR"/>
        </w:rPr>
        <w:softHyphen/>
      </w:r>
      <w:r w:rsidRPr="006235CE">
        <w:rPr>
          <w:rFonts w:cs="B Zar" w:hint="cs"/>
          <w:sz w:val="26"/>
          <w:szCs w:val="26"/>
          <w:rtl/>
          <w:lang w:bidi="fa-IR"/>
        </w:rPr>
        <w:t>های قراردادهای آتی</w:t>
      </w:r>
      <w:r w:rsidRPr="006235CE">
        <w:rPr>
          <w:rFonts w:cs="B Zar"/>
          <w:sz w:val="26"/>
          <w:szCs w:val="26"/>
          <w:rtl/>
          <w:lang w:bidi="fa-IR"/>
        </w:rPr>
        <w:softHyphen/>
      </w:r>
      <w:r w:rsidRPr="006235CE">
        <w:rPr>
          <w:rFonts w:cs="B Zar" w:hint="cs"/>
          <w:sz w:val="26"/>
          <w:szCs w:val="26"/>
          <w:rtl/>
          <w:lang w:bidi="fa-IR"/>
        </w:rPr>
        <w:t>ها توسط بورس محل معامله استاندارد سازی می</w:t>
      </w:r>
      <w:r w:rsidRPr="006235CE">
        <w:rPr>
          <w:rFonts w:cs="B Zar"/>
          <w:sz w:val="26"/>
          <w:szCs w:val="26"/>
          <w:rtl/>
          <w:lang w:bidi="fa-IR"/>
        </w:rPr>
        <w:softHyphen/>
      </w:r>
      <w:r w:rsidRPr="006235CE">
        <w:rPr>
          <w:rFonts w:cs="B Zar" w:hint="cs"/>
          <w:sz w:val="26"/>
          <w:szCs w:val="26"/>
          <w:rtl/>
          <w:lang w:bidi="fa-IR"/>
        </w:rPr>
        <w:t>گردند. سرانجام اینکه تعهدات ناشی از آتی</w:t>
      </w:r>
      <w:r w:rsidRPr="006235CE">
        <w:rPr>
          <w:rFonts w:cs="B Zar"/>
          <w:sz w:val="26"/>
          <w:szCs w:val="26"/>
          <w:rtl/>
          <w:lang w:bidi="fa-IR"/>
        </w:rPr>
        <w:softHyphen/>
      </w:r>
      <w:r w:rsidRPr="006235CE">
        <w:rPr>
          <w:rFonts w:cs="B Zar" w:hint="cs"/>
          <w:sz w:val="26"/>
          <w:szCs w:val="26"/>
          <w:rtl/>
          <w:lang w:bidi="fa-IR"/>
        </w:rPr>
        <w:t>ها را با انجام معاملات جبرانی می</w:t>
      </w:r>
      <w:r w:rsidRPr="006235CE">
        <w:rPr>
          <w:rFonts w:cs="B Zar"/>
          <w:sz w:val="26"/>
          <w:szCs w:val="26"/>
          <w:rtl/>
          <w:lang w:bidi="fa-IR"/>
        </w:rPr>
        <w:softHyphen/>
      </w:r>
      <w:r w:rsidRPr="006235CE">
        <w:rPr>
          <w:rFonts w:cs="B Zar" w:hint="cs"/>
          <w:sz w:val="26"/>
          <w:szCs w:val="26"/>
          <w:rtl/>
          <w:lang w:bidi="fa-IR"/>
        </w:rPr>
        <w:t>توان به دیگران انتقال داد (رکشفن، 2009)</w:t>
      </w:r>
      <w:r w:rsidRPr="006235CE">
        <w:rPr>
          <w:rFonts w:cs="B Zar"/>
          <w:sz w:val="26"/>
          <w:szCs w:val="26"/>
          <w:vertAlign w:val="superscript"/>
          <w:rtl/>
          <w:lang w:bidi="fa-IR"/>
        </w:rPr>
        <w:footnoteReference w:id="36"/>
      </w:r>
      <w:r w:rsidRPr="006235CE">
        <w:rPr>
          <w:rFonts w:cs="B Zar" w:hint="cs"/>
          <w:sz w:val="26"/>
          <w:szCs w:val="26"/>
          <w:rtl/>
          <w:lang w:bidi="fa-IR"/>
        </w:rPr>
        <w:t>.</w:t>
      </w:r>
    </w:p>
    <w:p w:rsidR="006235CE" w:rsidRPr="006235CE" w:rsidRDefault="006235CE" w:rsidP="006235CE">
      <w:pPr>
        <w:bidi/>
        <w:spacing w:after="0"/>
        <w:jc w:val="both"/>
        <w:rPr>
          <w:rFonts w:cs="B Zar"/>
          <w:sz w:val="26"/>
          <w:szCs w:val="26"/>
          <w:rtl/>
          <w:lang w:bidi="fa-IR"/>
        </w:rPr>
      </w:pPr>
      <w:r w:rsidRPr="006235CE">
        <w:rPr>
          <w:rFonts w:cs="B Zar" w:hint="cs"/>
          <w:sz w:val="26"/>
          <w:szCs w:val="26"/>
          <w:rtl/>
          <w:lang w:bidi="fa-IR"/>
        </w:rPr>
        <w:t>رسیک قراردادهای سلف عموماً همان ریسک</w:t>
      </w:r>
      <w:r w:rsidRPr="006235CE">
        <w:rPr>
          <w:rFonts w:cs="B Zar"/>
          <w:sz w:val="26"/>
          <w:szCs w:val="26"/>
          <w:rtl/>
          <w:lang w:bidi="fa-IR"/>
        </w:rPr>
        <w:softHyphen/>
      </w:r>
      <w:r w:rsidRPr="006235CE">
        <w:rPr>
          <w:rFonts w:cs="B Zar" w:hint="cs"/>
          <w:sz w:val="26"/>
          <w:szCs w:val="26"/>
          <w:rtl/>
          <w:lang w:bidi="fa-IR"/>
        </w:rPr>
        <w:t>های قراردادهای مشتقات خارج از بورس است که مهمترین آن</w:t>
      </w:r>
      <w:r w:rsidRPr="006235CE">
        <w:rPr>
          <w:rFonts w:cs="B Zar"/>
          <w:sz w:val="26"/>
          <w:szCs w:val="26"/>
          <w:rtl/>
          <w:lang w:bidi="fa-IR"/>
        </w:rPr>
        <w:softHyphen/>
      </w:r>
      <w:r w:rsidRPr="006235CE">
        <w:rPr>
          <w:rFonts w:cs="B Zar" w:hint="cs"/>
          <w:sz w:val="26"/>
          <w:szCs w:val="26"/>
          <w:rtl/>
          <w:lang w:bidi="fa-IR"/>
        </w:rPr>
        <w:t>ها ریسک اعتباری هر یک از طرفین معامله است. اگرچه آتی</w:t>
      </w:r>
      <w:r w:rsidRPr="006235CE">
        <w:rPr>
          <w:rFonts w:cs="B Zar"/>
          <w:sz w:val="26"/>
          <w:szCs w:val="26"/>
          <w:rtl/>
          <w:lang w:bidi="fa-IR"/>
        </w:rPr>
        <w:softHyphen/>
      </w:r>
      <w:r w:rsidRPr="006235CE">
        <w:rPr>
          <w:rFonts w:cs="B Zar" w:hint="cs"/>
          <w:sz w:val="26"/>
          <w:szCs w:val="26"/>
          <w:rtl/>
          <w:lang w:bidi="fa-IR"/>
        </w:rPr>
        <w:t>ها به لحاظ ساختاری به قراردادهای سلف شباهت دارند اما وجود مکانیسم بورس و اتاق پایاپای</w:t>
      </w:r>
      <w:r w:rsidRPr="006235CE">
        <w:rPr>
          <w:rFonts w:cs="B Zar"/>
          <w:sz w:val="26"/>
          <w:szCs w:val="26"/>
          <w:vertAlign w:val="superscript"/>
          <w:rtl/>
          <w:lang w:bidi="fa-IR"/>
        </w:rPr>
        <w:footnoteReference w:id="37"/>
      </w:r>
      <w:r w:rsidRPr="006235CE">
        <w:rPr>
          <w:rFonts w:cs="B Zar" w:hint="cs"/>
          <w:sz w:val="26"/>
          <w:szCs w:val="26"/>
          <w:rtl/>
          <w:lang w:bidi="fa-IR"/>
        </w:rPr>
        <w:t xml:space="preserve"> در معاملات آتی، ریسک طرف مقابل را از بین برده است. </w:t>
      </w:r>
    </w:p>
    <w:p w:rsidR="006235CE" w:rsidRDefault="006235CE" w:rsidP="006235CE">
      <w:pPr>
        <w:bidi/>
        <w:spacing w:after="0"/>
        <w:jc w:val="both"/>
        <w:rPr>
          <w:rFonts w:cs="B Zar"/>
          <w:sz w:val="26"/>
          <w:szCs w:val="26"/>
          <w:rtl/>
          <w:lang w:bidi="fa-IR"/>
        </w:rPr>
      </w:pPr>
      <w:r w:rsidRPr="006235CE">
        <w:rPr>
          <w:rFonts w:cs="B Zar" w:hint="cs"/>
          <w:sz w:val="26"/>
          <w:szCs w:val="26"/>
          <w:rtl/>
          <w:lang w:bidi="fa-IR"/>
        </w:rPr>
        <w:t>از مشتقات مالی معمولاً برای دوهدف پوشش ریسک</w:t>
      </w:r>
      <w:r w:rsidRPr="006235CE">
        <w:rPr>
          <w:rFonts w:cs="B Zar"/>
          <w:sz w:val="26"/>
          <w:szCs w:val="26"/>
          <w:vertAlign w:val="superscript"/>
          <w:rtl/>
          <w:lang w:bidi="fa-IR"/>
        </w:rPr>
        <w:footnoteReference w:id="38"/>
      </w:r>
      <w:r w:rsidRPr="006235CE">
        <w:rPr>
          <w:rFonts w:cs="B Zar" w:hint="cs"/>
          <w:sz w:val="26"/>
          <w:szCs w:val="26"/>
          <w:rtl/>
          <w:lang w:bidi="fa-IR"/>
        </w:rPr>
        <w:t xml:space="preserve"> و سفته بازی</w:t>
      </w:r>
      <w:r w:rsidRPr="006235CE">
        <w:rPr>
          <w:rFonts w:cs="B Zar"/>
          <w:sz w:val="26"/>
          <w:szCs w:val="26"/>
          <w:vertAlign w:val="superscript"/>
          <w:rtl/>
          <w:lang w:bidi="fa-IR"/>
        </w:rPr>
        <w:footnoteReference w:id="39"/>
      </w:r>
      <w:r w:rsidRPr="006235CE">
        <w:rPr>
          <w:rFonts w:cs="B Zar" w:hint="cs"/>
          <w:sz w:val="26"/>
          <w:szCs w:val="26"/>
          <w:rtl/>
          <w:lang w:bidi="fa-IR"/>
        </w:rPr>
        <w:t xml:space="preserve"> استفاده می</w:t>
      </w:r>
      <w:r w:rsidRPr="006235CE">
        <w:rPr>
          <w:rFonts w:cs="B Zar"/>
          <w:sz w:val="26"/>
          <w:szCs w:val="26"/>
          <w:rtl/>
          <w:lang w:bidi="fa-IR"/>
        </w:rPr>
        <w:softHyphen/>
      </w:r>
      <w:r w:rsidRPr="006235CE">
        <w:rPr>
          <w:rFonts w:cs="B Zar" w:hint="cs"/>
          <w:sz w:val="26"/>
          <w:szCs w:val="26"/>
          <w:rtl/>
          <w:lang w:bidi="fa-IR"/>
        </w:rPr>
        <w:t>شود. درحالیکه پوشش</w:t>
      </w:r>
      <w:r w:rsidRPr="006235CE">
        <w:rPr>
          <w:rFonts w:cs="B Zar"/>
          <w:sz w:val="26"/>
          <w:szCs w:val="26"/>
          <w:rtl/>
          <w:lang w:bidi="fa-IR"/>
        </w:rPr>
        <w:softHyphen/>
      </w:r>
      <w:r w:rsidRPr="006235CE">
        <w:rPr>
          <w:rFonts w:cs="B Zar" w:hint="cs"/>
          <w:sz w:val="26"/>
          <w:szCs w:val="26"/>
          <w:rtl/>
          <w:lang w:bidi="fa-IR"/>
        </w:rPr>
        <w:t xml:space="preserve">دهندگان ریسک برای مدیریت نااطمینانی، کاهش ریسک مالی و یا محافظت در مقابل تغییرات نامطلوب </w:t>
      </w:r>
      <w:r w:rsidRPr="006235CE">
        <w:rPr>
          <w:rFonts w:cs="B Zar" w:hint="cs"/>
          <w:sz w:val="26"/>
          <w:szCs w:val="26"/>
          <w:rtl/>
          <w:lang w:bidi="fa-IR"/>
        </w:rPr>
        <w:lastRenderedPageBreak/>
        <w:t>قیمت به مشتقات روی می</w:t>
      </w:r>
      <w:r w:rsidRPr="006235CE">
        <w:rPr>
          <w:rFonts w:cs="B Zar"/>
          <w:sz w:val="26"/>
          <w:szCs w:val="26"/>
          <w:rtl/>
          <w:lang w:bidi="fa-IR"/>
        </w:rPr>
        <w:softHyphen/>
      </w:r>
      <w:r w:rsidRPr="006235CE">
        <w:rPr>
          <w:rFonts w:cs="B Zar" w:hint="cs"/>
          <w:sz w:val="26"/>
          <w:szCs w:val="26"/>
          <w:rtl/>
          <w:lang w:bidi="fa-IR"/>
        </w:rPr>
        <w:t>آورند، سفته</w:t>
      </w:r>
      <w:r w:rsidRPr="006235CE">
        <w:rPr>
          <w:rFonts w:cs="B Zar"/>
          <w:sz w:val="26"/>
          <w:szCs w:val="26"/>
          <w:rtl/>
          <w:lang w:bidi="fa-IR"/>
        </w:rPr>
        <w:softHyphen/>
      </w:r>
      <w:r w:rsidRPr="006235CE">
        <w:rPr>
          <w:rFonts w:cs="B Zar" w:hint="cs"/>
          <w:sz w:val="26"/>
          <w:szCs w:val="26"/>
          <w:rtl/>
          <w:lang w:bidi="fa-IR"/>
        </w:rPr>
        <w:t>بازان از ان</w:t>
      </w:r>
      <w:r w:rsidRPr="006235CE">
        <w:rPr>
          <w:rFonts w:cs="B Zar"/>
          <w:sz w:val="26"/>
          <w:szCs w:val="26"/>
          <w:rtl/>
          <w:lang w:bidi="fa-IR"/>
        </w:rPr>
        <w:softHyphen/>
      </w:r>
      <w:r w:rsidRPr="006235CE">
        <w:rPr>
          <w:rFonts w:cs="B Zar" w:hint="cs"/>
          <w:sz w:val="26"/>
          <w:szCs w:val="26"/>
          <w:rtl/>
          <w:lang w:bidi="fa-IR"/>
        </w:rPr>
        <w:t>ها برای کسب سود استفاده می</w:t>
      </w:r>
      <w:r w:rsidRPr="006235CE">
        <w:rPr>
          <w:rFonts w:cs="B Zar"/>
          <w:sz w:val="26"/>
          <w:szCs w:val="26"/>
          <w:rtl/>
          <w:lang w:bidi="fa-IR"/>
        </w:rPr>
        <w:softHyphen/>
      </w:r>
      <w:r w:rsidRPr="006235CE">
        <w:rPr>
          <w:rFonts w:cs="B Zar" w:hint="cs"/>
          <w:sz w:val="26"/>
          <w:szCs w:val="26"/>
          <w:rtl/>
          <w:lang w:bidi="fa-IR"/>
        </w:rPr>
        <w:t>کنند. مشتقات به</w:t>
      </w:r>
      <w:r w:rsidRPr="006235CE">
        <w:rPr>
          <w:rFonts w:cs="B Zar"/>
          <w:sz w:val="26"/>
          <w:szCs w:val="26"/>
          <w:rtl/>
          <w:lang w:bidi="fa-IR"/>
        </w:rPr>
        <w:softHyphen/>
      </w:r>
      <w:r w:rsidRPr="006235CE">
        <w:rPr>
          <w:rFonts w:cs="B Zar" w:hint="cs"/>
          <w:sz w:val="26"/>
          <w:szCs w:val="26"/>
          <w:rtl/>
          <w:lang w:bidi="fa-IR"/>
        </w:rPr>
        <w:t>عنوان ابزار مدیریت ریسک می</w:t>
      </w:r>
      <w:r w:rsidRPr="006235CE">
        <w:rPr>
          <w:rFonts w:cs="B Zar"/>
          <w:sz w:val="26"/>
          <w:szCs w:val="26"/>
          <w:rtl/>
          <w:lang w:bidi="fa-IR"/>
        </w:rPr>
        <w:softHyphen/>
      </w:r>
      <w:r w:rsidRPr="006235CE">
        <w:rPr>
          <w:rFonts w:cs="B Zar" w:hint="cs"/>
          <w:sz w:val="26"/>
          <w:szCs w:val="26"/>
          <w:rtl/>
          <w:lang w:bidi="fa-IR"/>
        </w:rPr>
        <w:t>توانند برای انتقال ریسک به افرادی به</w:t>
      </w:r>
      <w:r w:rsidRPr="006235CE">
        <w:rPr>
          <w:rFonts w:cs="B Zar"/>
          <w:sz w:val="26"/>
          <w:szCs w:val="26"/>
          <w:rtl/>
          <w:lang w:bidi="fa-IR"/>
        </w:rPr>
        <w:softHyphen/>
      </w:r>
      <w:r w:rsidRPr="006235CE">
        <w:rPr>
          <w:rFonts w:cs="B Zar" w:hint="cs"/>
          <w:sz w:val="26"/>
          <w:szCs w:val="26"/>
          <w:rtl/>
          <w:lang w:bidi="fa-IR"/>
        </w:rPr>
        <w:t>کار گرفته شوند که تمایل به پذیرش آن در مقابل برخورداری از بازده مناسب را دارند. در حقیقت در بازار مشتقات، نااطمینانی</w:t>
      </w:r>
      <w:r w:rsidRPr="006235CE">
        <w:rPr>
          <w:rFonts w:cs="B Zar"/>
          <w:sz w:val="26"/>
          <w:szCs w:val="26"/>
          <w:rtl/>
          <w:lang w:bidi="fa-IR"/>
        </w:rPr>
        <w:softHyphen/>
      </w:r>
      <w:r w:rsidRPr="006235CE">
        <w:rPr>
          <w:rFonts w:cs="B Zar" w:hint="cs"/>
          <w:sz w:val="26"/>
          <w:szCs w:val="26"/>
          <w:rtl/>
          <w:lang w:bidi="fa-IR"/>
        </w:rPr>
        <w:t>ها و ریسک</w:t>
      </w:r>
      <w:r w:rsidRPr="006235CE">
        <w:rPr>
          <w:rFonts w:cs="B Zar"/>
          <w:sz w:val="26"/>
          <w:szCs w:val="26"/>
          <w:rtl/>
          <w:lang w:bidi="fa-IR"/>
        </w:rPr>
        <w:softHyphen/>
      </w:r>
      <w:r w:rsidRPr="006235CE">
        <w:rPr>
          <w:rFonts w:cs="B Zar" w:hint="cs"/>
          <w:sz w:val="26"/>
          <w:szCs w:val="26"/>
          <w:rtl/>
          <w:lang w:bidi="fa-IR"/>
        </w:rPr>
        <w:t>ها به اجزاء کوچکتر تقسیم شده و سپس دارایی</w:t>
      </w:r>
      <w:r w:rsidRPr="006235CE">
        <w:rPr>
          <w:rFonts w:cs="B Zar"/>
          <w:sz w:val="26"/>
          <w:szCs w:val="26"/>
          <w:rtl/>
          <w:lang w:bidi="fa-IR"/>
        </w:rPr>
        <w:softHyphen/>
      </w:r>
      <w:r w:rsidRPr="006235CE">
        <w:rPr>
          <w:rFonts w:cs="B Zar" w:hint="cs"/>
          <w:sz w:val="26"/>
          <w:szCs w:val="26"/>
          <w:rtl/>
          <w:lang w:bidi="fa-IR"/>
        </w:rPr>
        <w:t>های مالی متناسب با سلیقه</w:t>
      </w:r>
      <w:r w:rsidRPr="006235CE">
        <w:rPr>
          <w:rFonts w:cs="B Zar"/>
          <w:sz w:val="26"/>
          <w:szCs w:val="26"/>
          <w:rtl/>
          <w:lang w:bidi="fa-IR"/>
        </w:rPr>
        <w:softHyphen/>
      </w:r>
      <w:r w:rsidRPr="006235CE">
        <w:rPr>
          <w:rFonts w:cs="B Zar" w:hint="cs"/>
          <w:sz w:val="26"/>
          <w:szCs w:val="26"/>
          <w:rtl/>
          <w:lang w:bidi="fa-IR"/>
        </w:rPr>
        <w:t xml:space="preserve"> ریسک</w:t>
      </w:r>
      <w:r w:rsidRPr="006235CE">
        <w:rPr>
          <w:rFonts w:cs="B Zar"/>
          <w:sz w:val="26"/>
          <w:szCs w:val="26"/>
          <w:rtl/>
          <w:lang w:bidi="fa-IR"/>
        </w:rPr>
        <w:softHyphen/>
      </w:r>
      <w:r w:rsidRPr="006235CE">
        <w:rPr>
          <w:rFonts w:cs="B Zar" w:hint="cs"/>
          <w:sz w:val="26"/>
          <w:szCs w:val="26"/>
          <w:rtl/>
          <w:lang w:bidi="fa-IR"/>
        </w:rPr>
        <w:t xml:space="preserve"> پذیران خرد طراحی می</w:t>
      </w:r>
      <w:r w:rsidRPr="006235CE">
        <w:rPr>
          <w:rFonts w:cs="B Zar"/>
          <w:sz w:val="26"/>
          <w:szCs w:val="26"/>
          <w:rtl/>
          <w:lang w:bidi="fa-IR"/>
        </w:rPr>
        <w:softHyphen/>
      </w:r>
      <w:r>
        <w:rPr>
          <w:rFonts w:cs="B Zar" w:hint="cs"/>
          <w:sz w:val="26"/>
          <w:szCs w:val="26"/>
          <w:rtl/>
          <w:lang w:bidi="fa-IR"/>
        </w:rPr>
        <w:t>شوند.</w:t>
      </w:r>
    </w:p>
    <w:p w:rsidR="006955CC" w:rsidRDefault="006955CC" w:rsidP="006955CC">
      <w:pPr>
        <w:pStyle w:val="Heading2"/>
      </w:pPr>
      <w:bookmarkStart w:id="13" w:name="_Toc22891783"/>
      <w:bookmarkStart w:id="14" w:name="_Toc89199829"/>
      <w:r>
        <w:rPr>
          <w:rFonts w:hint="cs"/>
          <w:rtl/>
        </w:rPr>
        <w:t>بازار بین</w:t>
      </w:r>
      <w:r>
        <w:rPr>
          <w:rtl/>
        </w:rPr>
        <w:softHyphen/>
      </w:r>
      <w:r>
        <w:rPr>
          <w:rFonts w:hint="cs"/>
          <w:rtl/>
        </w:rPr>
        <w:t>المللی بورس نفتی لندن (</w:t>
      </w:r>
      <w:r>
        <w:t>IPE</w:t>
      </w:r>
      <w:r>
        <w:rPr>
          <w:rFonts w:hint="cs"/>
          <w:rtl/>
        </w:rPr>
        <w:t>)</w:t>
      </w:r>
      <w:r>
        <w:rPr>
          <w:rStyle w:val="FootnoteReference"/>
          <w:rtl/>
        </w:rPr>
        <w:footnoteReference w:id="40"/>
      </w:r>
      <w:bookmarkEnd w:id="13"/>
      <w:bookmarkEnd w:id="14"/>
    </w:p>
    <w:p w:rsidR="00D70E4E" w:rsidRPr="00D70E4E" w:rsidRDefault="00D70E4E" w:rsidP="00D70E4E">
      <w:pPr>
        <w:bidi/>
        <w:spacing w:after="0"/>
        <w:jc w:val="both"/>
        <w:rPr>
          <w:rFonts w:cs="B Zar"/>
          <w:sz w:val="26"/>
          <w:szCs w:val="26"/>
          <w:rtl/>
        </w:rPr>
      </w:pPr>
      <w:r w:rsidRPr="00D70E4E">
        <w:rPr>
          <w:rFonts w:cs="B Zar" w:hint="cs"/>
          <w:sz w:val="26"/>
          <w:szCs w:val="26"/>
          <w:rtl/>
        </w:rPr>
        <w:t xml:space="preserve">بورس </w:t>
      </w:r>
      <w:r w:rsidRPr="00D70E4E">
        <w:rPr>
          <w:rFonts w:asciiTheme="majorBidi" w:hAnsiTheme="majorBidi" w:cstheme="majorBidi"/>
          <w:sz w:val="23"/>
          <w:szCs w:val="23"/>
          <w:lang w:bidi="fa-IR"/>
        </w:rPr>
        <w:t>IPE</w:t>
      </w:r>
      <w:r w:rsidRPr="00D70E4E">
        <w:rPr>
          <w:rFonts w:cs="B Zar" w:hint="cs"/>
          <w:sz w:val="26"/>
          <w:szCs w:val="26"/>
          <w:rtl/>
        </w:rPr>
        <w:t xml:space="preserve"> در سال ۱۹۸۰ در لندن تأسیس شد. دلایل تأسیس این بورس را باید در تحولات بازار جهانی نفت جستجو کرد.</w:t>
      </w:r>
      <w:r w:rsidR="00437A0A">
        <w:rPr>
          <w:rStyle w:val="FootnoteReference"/>
          <w:rFonts w:cs="B Zar"/>
          <w:sz w:val="26"/>
          <w:szCs w:val="26"/>
          <w:rtl/>
        </w:rPr>
        <w:footnoteReference w:id="41"/>
      </w:r>
      <w:r w:rsidRPr="00D70E4E">
        <w:rPr>
          <w:rFonts w:cs="B Zar" w:hint="cs"/>
          <w:sz w:val="26"/>
          <w:szCs w:val="26"/>
          <w:rtl/>
        </w:rPr>
        <w:t xml:space="preserve"> تا دهه ۱۹۷۰ قیمت نفت تقریباً ثبات نسبی داشت و تولید نفت در دست شرکت‌های بزرگ نفتی بود. دو واقعه بسیار مهم در دهه ۱۹۷۰ روی داد که بازار جهانی نفت را به کلی دگرگون کرد؛ اولین رویداد، افزایش بسیار زیاد قیمت نفت در سال‌های ۱۹۷۳ و ۱۹۷۴ بود. انقلاب اسلامی ایران در سال ۱۹۷۹ و تأثیری که بر قیمت نفت در بازارهای بین‌المللی داشت، رویداد دیگر محسوب می‌شد. بدین ترتیب، آرامش و سکون نسبی تقریباً صد ساله قیمت نفت ناگهان به هم ریخت و «تغییر پذیری»</w:t>
      </w:r>
      <w:r w:rsidRPr="00D70E4E">
        <w:rPr>
          <w:rFonts w:cs="B Zar"/>
          <w:sz w:val="26"/>
          <w:szCs w:val="26"/>
          <w:vertAlign w:val="superscript"/>
          <w:rtl/>
        </w:rPr>
        <w:footnoteReference w:id="42"/>
      </w:r>
      <w:r w:rsidRPr="00D70E4E">
        <w:rPr>
          <w:rFonts w:cs="B Zar" w:hint="cs"/>
          <w:sz w:val="26"/>
          <w:szCs w:val="26"/>
          <w:rtl/>
        </w:rPr>
        <w:t xml:space="preserve"> قیمت از ویژگی‌های اصلی بازار نفت شد. بازارهای اسپات در معاملات نفتی به سرعت رشد کرد و معامله گران با خطرات جدی از سوی تغییرات شدید و ناگهانی قیمت رو به رو شدند. از این رو «پوشش ریسک»</w:t>
      </w:r>
      <w:r w:rsidRPr="00D70E4E">
        <w:rPr>
          <w:rFonts w:cs="B Zar"/>
          <w:sz w:val="26"/>
          <w:szCs w:val="26"/>
          <w:vertAlign w:val="superscript"/>
          <w:rtl/>
        </w:rPr>
        <w:footnoteReference w:id="43"/>
      </w:r>
      <w:r w:rsidRPr="00D70E4E">
        <w:rPr>
          <w:rFonts w:cs="B Zar" w:hint="cs"/>
          <w:sz w:val="26"/>
          <w:szCs w:val="26"/>
          <w:rtl/>
        </w:rPr>
        <w:t xml:space="preserve"> برای معاملات نفت ضروری شد. چنان که در خلال ده‌ها سال قبل از آن برای معاملات بسیاری از کالاهای دیگر رواج داشت.</w:t>
      </w:r>
      <w:r w:rsidRPr="00D70E4E">
        <w:rPr>
          <w:rFonts w:cs="B Zar"/>
          <w:sz w:val="26"/>
          <w:szCs w:val="26"/>
          <w:vertAlign w:val="superscript"/>
          <w:rtl/>
        </w:rPr>
        <w:footnoteReference w:id="44"/>
      </w:r>
      <w:bookmarkStart w:id="15" w:name="_GoBack"/>
      <w:bookmarkEnd w:id="15"/>
    </w:p>
    <w:p w:rsidR="00D70E4E" w:rsidRPr="00D70E4E" w:rsidRDefault="00D70E4E" w:rsidP="00D70E4E">
      <w:pPr>
        <w:bidi/>
        <w:spacing w:after="0"/>
        <w:jc w:val="both"/>
        <w:rPr>
          <w:rFonts w:cs="B Zar"/>
          <w:sz w:val="26"/>
          <w:szCs w:val="26"/>
          <w:rtl/>
        </w:rPr>
      </w:pPr>
      <w:r w:rsidRPr="00D70E4E">
        <w:rPr>
          <w:rFonts w:cs="B Zar" w:hint="cs"/>
          <w:sz w:val="26"/>
          <w:szCs w:val="26"/>
          <w:rtl/>
        </w:rPr>
        <w:lastRenderedPageBreak/>
        <w:t xml:space="preserve">تأسیس </w:t>
      </w:r>
      <w:r w:rsidRPr="00D70E4E">
        <w:rPr>
          <w:rFonts w:asciiTheme="majorBidi" w:hAnsiTheme="majorBidi" w:cstheme="majorBidi"/>
          <w:sz w:val="23"/>
          <w:szCs w:val="23"/>
          <w:lang w:bidi="fa-IR"/>
        </w:rPr>
        <w:t>IPE</w:t>
      </w:r>
      <w:r w:rsidRPr="00D70E4E">
        <w:rPr>
          <w:rFonts w:cs="B Zar" w:hint="cs"/>
          <w:sz w:val="26"/>
          <w:szCs w:val="26"/>
          <w:rtl/>
        </w:rPr>
        <w:t xml:space="preserve"> پاسخی به تقاضای بازار نفت بود تا علاوه بر معامله گرانی که قصد دارند معاملات خود را پوشش دهند، «سفته بازانی»</w:t>
      </w:r>
      <w:r w:rsidRPr="00D70E4E">
        <w:rPr>
          <w:rFonts w:cs="B Zar"/>
          <w:sz w:val="26"/>
          <w:szCs w:val="26"/>
          <w:vertAlign w:val="superscript"/>
          <w:rtl/>
        </w:rPr>
        <w:footnoteReference w:id="45"/>
      </w:r>
      <w:r w:rsidRPr="00D70E4E">
        <w:rPr>
          <w:rFonts w:cs="B Zar" w:hint="cs"/>
          <w:sz w:val="26"/>
          <w:szCs w:val="26"/>
          <w:rtl/>
        </w:rPr>
        <w:t xml:space="preserve"> نیز که در پی فرصت‌های مناسب برای سود آوری از نوسانات قیمت هستند، فضای بسیار مناسبی برای اجرای استراتژی‌های خود داشته باشند.</w:t>
      </w:r>
    </w:p>
    <w:p w:rsidR="006235CE" w:rsidRDefault="00D70E4E" w:rsidP="00D70E4E">
      <w:pPr>
        <w:bidi/>
        <w:spacing w:after="0"/>
        <w:jc w:val="both"/>
        <w:rPr>
          <w:rFonts w:cs="B Zar"/>
          <w:sz w:val="26"/>
          <w:szCs w:val="26"/>
          <w:rtl/>
        </w:rPr>
      </w:pPr>
      <w:r w:rsidRPr="00D70E4E">
        <w:rPr>
          <w:rFonts w:cs="B Zar" w:hint="cs"/>
          <w:sz w:val="26"/>
          <w:szCs w:val="26"/>
          <w:rtl/>
        </w:rPr>
        <w:t xml:space="preserve">بورس </w:t>
      </w:r>
      <w:r w:rsidRPr="00D70E4E">
        <w:rPr>
          <w:rFonts w:asciiTheme="majorBidi" w:hAnsiTheme="majorBidi" w:cstheme="majorBidi"/>
          <w:sz w:val="23"/>
          <w:szCs w:val="23"/>
          <w:lang w:bidi="fa-IR"/>
        </w:rPr>
        <w:t>IPE</w:t>
      </w:r>
      <w:r w:rsidRPr="00D70E4E">
        <w:rPr>
          <w:rFonts w:cs="B Zar" w:hint="cs"/>
          <w:sz w:val="26"/>
          <w:szCs w:val="26"/>
          <w:rtl/>
        </w:rPr>
        <w:t xml:space="preserve"> بعد از تأسیس در سال ۱۹۸۰ اولین قرارداد خود را در تاریخ ۶ آوریل ۱۹۸۱ برای «آتی‌های گازوئیل» انجام داد. بعد از افزایش تولیدات نفت خام برنت و رقابتی شدن بازار معاملات برای این نفت خام، آتی‌های نفت خام برنت نیز در ژوئن ۱۹۸۸ به بورس معرفی و معامله شد.</w:t>
      </w:r>
    </w:p>
    <w:p w:rsidR="00D70E4E" w:rsidRPr="00D70E4E" w:rsidRDefault="00D70E4E" w:rsidP="00D70E4E">
      <w:pPr>
        <w:bidi/>
        <w:spacing w:after="0"/>
        <w:jc w:val="both"/>
        <w:rPr>
          <w:rFonts w:cs="B Zar"/>
          <w:sz w:val="26"/>
          <w:szCs w:val="26"/>
          <w:rtl/>
        </w:rPr>
      </w:pPr>
      <w:r w:rsidRPr="00D70E4E">
        <w:rPr>
          <w:rFonts w:cs="B Zar" w:hint="cs"/>
          <w:sz w:val="26"/>
          <w:szCs w:val="26"/>
          <w:rtl/>
        </w:rPr>
        <w:t xml:space="preserve">بورس </w:t>
      </w:r>
      <w:r w:rsidRPr="00D70E4E">
        <w:rPr>
          <w:rFonts w:asciiTheme="majorBidi" w:hAnsiTheme="majorBidi" w:cstheme="majorBidi"/>
          <w:sz w:val="23"/>
          <w:szCs w:val="23"/>
          <w:lang w:bidi="fa-IR"/>
        </w:rPr>
        <w:t>IPE</w:t>
      </w:r>
      <w:r w:rsidRPr="00D70E4E">
        <w:rPr>
          <w:rFonts w:cs="B Zar" w:hint="cs"/>
          <w:sz w:val="26"/>
          <w:szCs w:val="26"/>
          <w:rtl/>
        </w:rPr>
        <w:t xml:space="preserve"> بعد از شروع به فعالیت </w:t>
      </w:r>
      <w:r w:rsidRPr="00D70E4E">
        <w:rPr>
          <w:rFonts w:ascii="Times New Roman" w:hAnsi="Times New Roman" w:cs="Times New Roman" w:hint="cs"/>
          <w:sz w:val="26"/>
          <w:szCs w:val="26"/>
          <w:rtl/>
        </w:rPr>
        <w:t>–</w:t>
      </w:r>
      <w:r w:rsidRPr="00D70E4E">
        <w:rPr>
          <w:rFonts w:cs="B Zar" w:hint="cs"/>
          <w:sz w:val="26"/>
          <w:szCs w:val="26"/>
          <w:rtl/>
        </w:rPr>
        <w:t xml:space="preserve"> با معامله «آتی‌های گازوئیل» - سطح و حجم معاملات خود را گسترش داد و کم کم معاملات دیگری نیز وارد بورس شدند. هم اکنون در بخش انرژیِ بورس </w:t>
      </w:r>
      <w:r w:rsidRPr="00D70E4E">
        <w:rPr>
          <w:rFonts w:asciiTheme="majorBidi" w:hAnsiTheme="majorBidi" w:cstheme="majorBidi"/>
          <w:sz w:val="23"/>
          <w:szCs w:val="23"/>
          <w:lang w:bidi="fa-IR"/>
        </w:rPr>
        <w:t>IPE</w:t>
      </w:r>
      <w:r w:rsidRPr="00D70E4E">
        <w:rPr>
          <w:rFonts w:cs="B Zar" w:hint="cs"/>
          <w:sz w:val="26"/>
          <w:szCs w:val="26"/>
          <w:rtl/>
        </w:rPr>
        <w:t xml:space="preserve">، معاملاتِ آتی‌های نفت خام برنت، اختیارات نفت خام برنت، آتی‌های گازوئیل، اختیارات گازوئیل، آتی‌های نفت کوره، آتی‌های گاز طبیعی و برق معامله می‌شود که در بخش‌های بعدی حسب مورد، ساختار و چگونگی این معاملات به تفصیل تشریح خواهد شد. اگر بخواهیم از لحاظ ساختاری، انواع معاملات را در بورس </w:t>
      </w:r>
      <w:r w:rsidRPr="00D70E4E">
        <w:rPr>
          <w:rFonts w:asciiTheme="majorBidi" w:hAnsiTheme="majorBidi" w:cstheme="majorBidi"/>
          <w:sz w:val="23"/>
          <w:szCs w:val="23"/>
          <w:lang w:bidi="fa-IR"/>
        </w:rPr>
        <w:t>IPE</w:t>
      </w:r>
      <w:r w:rsidRPr="00D70E4E">
        <w:rPr>
          <w:rFonts w:cs="B Zar" w:hint="cs"/>
          <w:sz w:val="26"/>
          <w:szCs w:val="26"/>
          <w:rtl/>
        </w:rPr>
        <w:t xml:space="preserve"> مورد تجزیه و تحلیل قرار دهیم باید دو نوع خاص معاملات را مورد بررسی قرار دهیم؛ آتی‌ها</w:t>
      </w:r>
      <w:r w:rsidRPr="00D70E4E">
        <w:rPr>
          <w:rFonts w:cs="B Zar"/>
          <w:sz w:val="26"/>
          <w:szCs w:val="26"/>
          <w:vertAlign w:val="superscript"/>
          <w:rtl/>
        </w:rPr>
        <w:footnoteReference w:id="46"/>
      </w:r>
      <w:r w:rsidRPr="00D70E4E">
        <w:rPr>
          <w:rFonts w:cs="B Zar" w:hint="cs"/>
          <w:sz w:val="26"/>
          <w:szCs w:val="26"/>
          <w:rtl/>
        </w:rPr>
        <w:t xml:space="preserve"> و اختیارات</w:t>
      </w:r>
      <w:r w:rsidRPr="00D70E4E">
        <w:rPr>
          <w:rFonts w:cs="B Zar"/>
          <w:sz w:val="26"/>
          <w:szCs w:val="26"/>
          <w:vertAlign w:val="superscript"/>
          <w:rtl/>
        </w:rPr>
        <w:footnoteReference w:id="47"/>
      </w:r>
      <w:r w:rsidRPr="00D70E4E">
        <w:rPr>
          <w:rFonts w:cs="B Zar" w:hint="cs"/>
          <w:sz w:val="26"/>
          <w:szCs w:val="26"/>
          <w:rtl/>
        </w:rPr>
        <w:t xml:space="preserve">. چرا که از انواع معاملات مرسوم اسپات، سلف، اختیارات و آتی‌ها فقط دو نوع اخیر قابل معامله در بورس هستند. و بقیه اجازه ورود به بورس‌های رسمی دنیا را ندارند. </w:t>
      </w:r>
    </w:p>
    <w:p w:rsidR="00D70E4E" w:rsidRPr="00D70E4E" w:rsidRDefault="00D70E4E" w:rsidP="00D70E4E">
      <w:pPr>
        <w:bidi/>
        <w:spacing w:after="0"/>
        <w:jc w:val="both"/>
        <w:rPr>
          <w:rFonts w:cs="B Zar"/>
          <w:sz w:val="26"/>
          <w:szCs w:val="26"/>
          <w:rtl/>
        </w:rPr>
      </w:pPr>
      <w:r w:rsidRPr="00D70E4E">
        <w:rPr>
          <w:rFonts w:cs="B Zar" w:hint="cs"/>
          <w:sz w:val="26"/>
          <w:szCs w:val="26"/>
          <w:rtl/>
        </w:rPr>
        <w:t>«آتی‌ها» جزء «مشتقات» هستند. در اقتصاد مالی، «مشتقات» به معنای مجموعه‌ای از ابزارها یا اسنادی است که خصوصیات مشترکی دارند که واژه جدیدی در مطالعات مالی است. شاید قبل از دهه ۱۹۹۰ این واژه کاربرد چندانی نداشت. منظور از مشتقات همان ابزارهای مدیریت ریسک است که به چهار دسته «سلف‌ها»</w:t>
      </w:r>
      <w:r w:rsidRPr="00D70E4E">
        <w:rPr>
          <w:rFonts w:cs="B Zar"/>
          <w:sz w:val="26"/>
          <w:szCs w:val="26"/>
          <w:vertAlign w:val="superscript"/>
          <w:rtl/>
        </w:rPr>
        <w:footnoteReference w:id="48"/>
      </w:r>
      <w:r w:rsidRPr="00D70E4E">
        <w:rPr>
          <w:rFonts w:cs="B Zar" w:hint="cs"/>
          <w:sz w:val="26"/>
          <w:szCs w:val="26"/>
          <w:rtl/>
        </w:rPr>
        <w:t>، «آتی‌ها»، «اختیارات» و «معاوضات»</w:t>
      </w:r>
      <w:r w:rsidRPr="00D70E4E">
        <w:rPr>
          <w:rFonts w:cs="B Zar"/>
          <w:sz w:val="26"/>
          <w:szCs w:val="26"/>
          <w:vertAlign w:val="superscript"/>
          <w:rtl/>
        </w:rPr>
        <w:footnoteReference w:id="49"/>
      </w:r>
      <w:r w:rsidRPr="00D70E4E">
        <w:rPr>
          <w:rFonts w:cs="B Zar" w:hint="cs"/>
          <w:sz w:val="26"/>
          <w:szCs w:val="26"/>
          <w:rtl/>
        </w:rPr>
        <w:t xml:space="preserve"> تقسیم می‌شوند و همان طور که توضیح داده شد فقط معاملات «اختیارات» و «آتی‌ها» در بورس‌های رسمی قابل معامله هستند.</w:t>
      </w:r>
    </w:p>
    <w:p w:rsidR="00D70E4E" w:rsidRDefault="00D70E4E" w:rsidP="00D70E4E">
      <w:pPr>
        <w:bidi/>
        <w:spacing w:after="0"/>
        <w:jc w:val="both"/>
        <w:rPr>
          <w:rFonts w:cs="B Zar"/>
          <w:sz w:val="26"/>
          <w:szCs w:val="26"/>
          <w:rtl/>
        </w:rPr>
      </w:pPr>
      <w:r w:rsidRPr="00D70E4E">
        <w:rPr>
          <w:rFonts w:cs="B Zar" w:hint="cs"/>
          <w:sz w:val="26"/>
          <w:szCs w:val="26"/>
          <w:rtl/>
        </w:rPr>
        <w:lastRenderedPageBreak/>
        <w:t>تغییرات قیمت در مورد هر یک از مشتقات مخصوصاً «آتی‌ها» تابع تغییرات قیمت دارایی پایه آنها است. هر چند که عواملی چون زمان و تغییر در انتظارات معامله‌گران در خلال زمان، نقش مهمی در قیمت مشتقات، مخصوصاً آتی‌ها ایفا می‌کند.</w:t>
      </w:r>
    </w:p>
    <w:p w:rsidR="00D70E4E" w:rsidRPr="00D70E4E" w:rsidRDefault="00D70E4E" w:rsidP="00D70E4E">
      <w:pPr>
        <w:bidi/>
        <w:spacing w:after="0"/>
        <w:jc w:val="both"/>
        <w:rPr>
          <w:rFonts w:cs="B Zar"/>
          <w:sz w:val="26"/>
          <w:szCs w:val="26"/>
          <w:rtl/>
          <w:lang w:bidi="fa-IR"/>
        </w:rPr>
      </w:pPr>
      <w:r w:rsidRPr="00D70E4E">
        <w:rPr>
          <w:rFonts w:cs="B Zar" w:hint="cs"/>
          <w:sz w:val="26"/>
          <w:szCs w:val="26"/>
          <w:rtl/>
          <w:lang w:bidi="fa-IR"/>
        </w:rPr>
        <w:t xml:space="preserve">بورس </w:t>
      </w:r>
      <w:r w:rsidRPr="00982C28">
        <w:rPr>
          <w:rFonts w:asciiTheme="majorBidi" w:hAnsiTheme="majorBidi" w:cstheme="majorBidi"/>
          <w:sz w:val="23"/>
          <w:szCs w:val="23"/>
          <w:lang w:bidi="fa-IR"/>
        </w:rPr>
        <w:t>IPE</w:t>
      </w:r>
      <w:r w:rsidRPr="00D70E4E">
        <w:rPr>
          <w:rFonts w:cs="B Zar" w:hint="cs"/>
          <w:sz w:val="26"/>
          <w:szCs w:val="26"/>
          <w:rtl/>
          <w:lang w:bidi="fa-IR"/>
        </w:rPr>
        <w:t xml:space="preserve"> در سال ۱۹۸۰ میلادی در لندن در پی تحولات بازار جهانی نفت و نوسانات قیمت نفت </w:t>
      </w:r>
      <w:r w:rsidRPr="00D70E4E">
        <w:rPr>
          <w:rFonts w:ascii="Times New Roman" w:hAnsi="Times New Roman" w:cs="Times New Roman" w:hint="cs"/>
          <w:sz w:val="26"/>
          <w:szCs w:val="26"/>
          <w:rtl/>
          <w:lang w:bidi="fa-IR"/>
        </w:rPr>
        <w:t>–</w:t>
      </w:r>
      <w:r w:rsidRPr="00D70E4E">
        <w:rPr>
          <w:rFonts w:cs="B Zar" w:hint="cs"/>
          <w:sz w:val="26"/>
          <w:szCs w:val="26"/>
          <w:rtl/>
          <w:lang w:bidi="fa-IR"/>
        </w:rPr>
        <w:t xml:space="preserve"> بعد از افزایش قیمت ۱۹۷۳ و ۱۹۷۴ و انقلاب ۱۹۷۹ ایران </w:t>
      </w:r>
      <w:r w:rsidRPr="00D70E4E">
        <w:rPr>
          <w:rFonts w:ascii="Times New Roman" w:hAnsi="Times New Roman" w:cs="Times New Roman" w:hint="cs"/>
          <w:sz w:val="26"/>
          <w:szCs w:val="26"/>
          <w:rtl/>
          <w:lang w:bidi="fa-IR"/>
        </w:rPr>
        <w:t>–</w:t>
      </w:r>
      <w:r w:rsidRPr="00D70E4E">
        <w:rPr>
          <w:rFonts w:cs="B Zar" w:hint="cs"/>
          <w:sz w:val="26"/>
          <w:szCs w:val="26"/>
          <w:rtl/>
          <w:lang w:bidi="fa-IR"/>
        </w:rPr>
        <w:t xml:space="preserve"> تأسیس شد. علت اصلی تأسیس این بورس نیاز معامله گران برای «پوشش ریسک» با توجه به نوسانات شدید قیمت بود و بورس </w:t>
      </w:r>
      <w:r w:rsidRPr="00D70E4E">
        <w:rPr>
          <w:rFonts w:asciiTheme="majorBidi" w:hAnsiTheme="majorBidi" w:cstheme="majorBidi"/>
          <w:sz w:val="23"/>
          <w:szCs w:val="23"/>
          <w:lang w:bidi="fa-IR"/>
        </w:rPr>
        <w:t>IPE</w:t>
      </w:r>
      <w:r w:rsidRPr="00D70E4E">
        <w:rPr>
          <w:rFonts w:cs="B Zar" w:hint="cs"/>
          <w:sz w:val="26"/>
          <w:szCs w:val="26"/>
          <w:rtl/>
          <w:lang w:bidi="fa-IR"/>
        </w:rPr>
        <w:t xml:space="preserve"> پاسخی به تقاضای بازار نفت بود تا علاوه بر معامله‌گرانی که قصد دارند معاملات خود را پوشش دهند، «سفته بازانی» نیز که در پی فرصت‌های مناسب برای سودآوری از نوسانات قیمت هستند، فضای مناسبی برای اجرای استراتژی‌های خود داشته باشند.</w:t>
      </w:r>
    </w:p>
    <w:p w:rsidR="00D70E4E" w:rsidRPr="00D70E4E" w:rsidRDefault="00D70E4E" w:rsidP="00D70E4E">
      <w:pPr>
        <w:bidi/>
        <w:spacing w:after="0"/>
        <w:jc w:val="both"/>
        <w:rPr>
          <w:rFonts w:cs="B Zar"/>
          <w:sz w:val="26"/>
          <w:szCs w:val="26"/>
          <w:rtl/>
          <w:lang w:bidi="fa-IR"/>
        </w:rPr>
      </w:pPr>
      <w:r w:rsidRPr="00D70E4E">
        <w:rPr>
          <w:rFonts w:asciiTheme="majorBidi" w:hAnsiTheme="majorBidi" w:cstheme="majorBidi"/>
          <w:sz w:val="23"/>
          <w:szCs w:val="23"/>
          <w:lang w:bidi="fa-IR"/>
        </w:rPr>
        <w:t>IPE</w:t>
      </w:r>
      <w:r w:rsidRPr="00D70E4E">
        <w:rPr>
          <w:rFonts w:cs="B Zar" w:hint="cs"/>
          <w:sz w:val="26"/>
          <w:szCs w:val="26"/>
          <w:rtl/>
          <w:lang w:bidi="fa-IR"/>
        </w:rPr>
        <w:t xml:space="preserve"> شرکتی با مسؤولیت محدود و تحت نظارت «مقامات خدمات مالی»</w:t>
      </w:r>
      <w:r w:rsidRPr="00D70E4E">
        <w:rPr>
          <w:rFonts w:cs="B Zar"/>
          <w:sz w:val="26"/>
          <w:szCs w:val="26"/>
          <w:vertAlign w:val="superscript"/>
          <w:rtl/>
          <w:lang w:bidi="fa-IR"/>
        </w:rPr>
        <w:footnoteReference w:id="50"/>
      </w:r>
      <w:r w:rsidRPr="00D70E4E">
        <w:rPr>
          <w:rFonts w:cs="B Zar" w:hint="cs"/>
          <w:sz w:val="26"/>
          <w:szCs w:val="26"/>
          <w:rtl/>
          <w:lang w:bidi="fa-IR"/>
        </w:rPr>
        <w:t xml:space="preserve"> انگلستان قرار دارد و به صورت «بورس رسمی سرمایه گذاری»</w:t>
      </w:r>
      <w:r w:rsidRPr="00D70E4E">
        <w:rPr>
          <w:rFonts w:cs="B Zar"/>
          <w:sz w:val="26"/>
          <w:szCs w:val="26"/>
          <w:vertAlign w:val="superscript"/>
          <w:rtl/>
          <w:lang w:bidi="fa-IR"/>
        </w:rPr>
        <w:footnoteReference w:id="51"/>
      </w:r>
      <w:r w:rsidRPr="00D70E4E">
        <w:rPr>
          <w:rFonts w:cs="B Zar" w:hint="cs"/>
          <w:sz w:val="26"/>
          <w:szCs w:val="26"/>
          <w:rtl/>
          <w:lang w:bidi="fa-IR"/>
        </w:rPr>
        <w:t xml:space="preserve"> به ثبت رسیده است و هم اکنون از نظر ضوابط حقوقی، این بورس تحت شمول «قانون خدمات مالی» </w:t>
      </w:r>
      <w:r w:rsidRPr="00D70E4E">
        <w:rPr>
          <w:rFonts w:asciiTheme="majorBidi" w:hAnsiTheme="majorBidi" w:cstheme="majorBidi"/>
          <w:sz w:val="23"/>
          <w:szCs w:val="23"/>
          <w:lang w:bidi="fa-IR"/>
        </w:rPr>
        <w:t>FSA</w:t>
      </w:r>
      <w:r w:rsidRPr="00D70E4E">
        <w:rPr>
          <w:rFonts w:cs="B Zar"/>
          <w:sz w:val="26"/>
          <w:szCs w:val="26"/>
          <w:vertAlign w:val="superscript"/>
          <w:rtl/>
          <w:lang w:bidi="fa-IR"/>
        </w:rPr>
        <w:footnoteReference w:id="52"/>
      </w:r>
      <w:r w:rsidRPr="00D70E4E">
        <w:rPr>
          <w:rFonts w:cs="B Zar" w:hint="cs"/>
          <w:sz w:val="26"/>
          <w:szCs w:val="26"/>
          <w:rtl/>
          <w:lang w:bidi="fa-IR"/>
        </w:rPr>
        <w:t xml:space="preserve"> قرار دارد که در سال ۱۹۸۶ به تصویب رسیده است. </w:t>
      </w:r>
    </w:p>
    <w:p w:rsidR="00D70E4E" w:rsidRDefault="00D70E4E" w:rsidP="00D70E4E">
      <w:pPr>
        <w:bidi/>
        <w:spacing w:after="0"/>
        <w:jc w:val="both"/>
        <w:rPr>
          <w:rFonts w:cs="B Zar"/>
          <w:sz w:val="26"/>
          <w:szCs w:val="26"/>
          <w:rtl/>
          <w:lang w:bidi="fa-IR"/>
        </w:rPr>
      </w:pPr>
      <w:r w:rsidRPr="00D70E4E">
        <w:rPr>
          <w:rFonts w:cs="B Zar" w:hint="cs"/>
          <w:sz w:val="26"/>
          <w:szCs w:val="26"/>
          <w:rtl/>
          <w:lang w:bidi="fa-IR"/>
        </w:rPr>
        <w:t xml:space="preserve">اولین قرارداد بورس </w:t>
      </w:r>
      <w:r w:rsidRPr="00D70E4E">
        <w:rPr>
          <w:rFonts w:asciiTheme="majorBidi" w:hAnsiTheme="majorBidi" w:cstheme="majorBidi"/>
          <w:sz w:val="23"/>
          <w:szCs w:val="23"/>
          <w:lang w:bidi="fa-IR"/>
        </w:rPr>
        <w:t>IPE</w:t>
      </w:r>
      <w:r w:rsidRPr="00D70E4E">
        <w:rPr>
          <w:rFonts w:cs="B Zar" w:hint="cs"/>
          <w:sz w:val="26"/>
          <w:szCs w:val="26"/>
          <w:rtl/>
          <w:lang w:bidi="fa-IR"/>
        </w:rPr>
        <w:t xml:space="preserve"> در تاریخ ۶ آوریل ۱۹۸۱ برای «آتی‌های گازوئیل» معامله شد. در کنار افزایش تولیدات نفت خام برنت و رقابتی شدن بازار معاملات برای این نفت خام، آتی‌های نفت خام برنت در ژوئن ۱۹۸۸ معرفی و معامله شد</w:t>
      </w:r>
      <w:r>
        <w:rPr>
          <w:rFonts w:cs="B Zar" w:hint="cs"/>
          <w:sz w:val="26"/>
          <w:szCs w:val="26"/>
          <w:rtl/>
          <w:lang w:bidi="fa-IR"/>
        </w:rPr>
        <w:t xml:space="preserve"> (درخشان، 1383)</w:t>
      </w:r>
      <w:r w:rsidRPr="00D70E4E">
        <w:rPr>
          <w:rFonts w:cs="B Zar" w:hint="cs"/>
          <w:sz w:val="26"/>
          <w:szCs w:val="26"/>
          <w:rtl/>
          <w:lang w:bidi="fa-IR"/>
        </w:rPr>
        <w:t xml:space="preserve">. از آن به بعد، حجم معاملات در بورس </w:t>
      </w:r>
      <w:r w:rsidRPr="00D70E4E">
        <w:rPr>
          <w:rFonts w:asciiTheme="majorBidi" w:hAnsiTheme="majorBidi" w:cstheme="majorBidi"/>
          <w:sz w:val="23"/>
          <w:szCs w:val="23"/>
          <w:lang w:bidi="fa-IR"/>
        </w:rPr>
        <w:t>IPE</w:t>
      </w:r>
      <w:r w:rsidRPr="00D70E4E">
        <w:rPr>
          <w:rFonts w:cs="B Zar" w:hint="cs"/>
          <w:sz w:val="26"/>
          <w:szCs w:val="26"/>
          <w:rtl/>
          <w:lang w:bidi="fa-IR"/>
        </w:rPr>
        <w:t xml:space="preserve"> گسترش یافت و قراردادهای دیگری برای آتی‌ها و اختیارات فراورده‌های نفتی معرفی شد.</w:t>
      </w:r>
    </w:p>
    <w:p w:rsidR="001E0FD5" w:rsidRPr="001E0FD5" w:rsidRDefault="001E0FD5" w:rsidP="001E0FD5">
      <w:pPr>
        <w:bidi/>
        <w:spacing w:after="0"/>
        <w:jc w:val="both"/>
        <w:rPr>
          <w:rFonts w:cs="B Zar"/>
          <w:sz w:val="26"/>
          <w:szCs w:val="26"/>
          <w:rtl/>
          <w:lang w:bidi="fa-IR"/>
        </w:rPr>
      </w:pPr>
      <w:r w:rsidRPr="001E0FD5">
        <w:rPr>
          <w:rFonts w:cs="B Zar" w:hint="cs"/>
          <w:sz w:val="26"/>
          <w:szCs w:val="26"/>
          <w:rtl/>
          <w:lang w:bidi="fa-IR"/>
        </w:rPr>
        <w:t xml:space="preserve">قرارداد آتی‌های نفت خام برنت برای اولین بار در ۲۳ ژوئن سال ۱۹۸۸ معرفی و در بورس </w:t>
      </w:r>
      <w:r w:rsidRPr="00982C28">
        <w:rPr>
          <w:rFonts w:asciiTheme="majorBidi" w:hAnsiTheme="majorBidi" w:cstheme="majorBidi"/>
          <w:sz w:val="23"/>
          <w:szCs w:val="23"/>
          <w:lang w:bidi="fa-IR"/>
        </w:rPr>
        <w:t>IPE</w:t>
      </w:r>
      <w:r w:rsidRPr="001E0FD5">
        <w:rPr>
          <w:rFonts w:cs="B Zar" w:hint="cs"/>
          <w:sz w:val="26"/>
          <w:szCs w:val="26"/>
          <w:rtl/>
          <w:lang w:bidi="fa-IR"/>
        </w:rPr>
        <w:t xml:space="preserve"> معامله شد.</w:t>
      </w:r>
      <w:r w:rsidRPr="001E0FD5">
        <w:rPr>
          <w:rFonts w:cs="B Zar"/>
          <w:sz w:val="26"/>
          <w:szCs w:val="26"/>
          <w:vertAlign w:val="superscript"/>
          <w:rtl/>
          <w:lang w:bidi="fa-IR"/>
        </w:rPr>
        <w:footnoteReference w:id="53"/>
      </w:r>
      <w:r w:rsidRPr="001E0FD5">
        <w:rPr>
          <w:rFonts w:cs="B Zar" w:hint="cs"/>
          <w:sz w:val="26"/>
          <w:szCs w:val="26"/>
          <w:rtl/>
          <w:lang w:bidi="fa-IR"/>
        </w:rPr>
        <w:t xml:space="preserve"> اهمیت نفت خام برنت از آن جهت است که حدود ۶۵ درصد از نفت خام مبادلاتی جهان بر مبنای قیمت برنت، قیمت گذاری می‌شود که قیمت برنت نیز در بازارهای اسپات و سلف تعیین می‌شود. تعداد قراردادهای آتی برنت بعد از قراردادهای </w:t>
      </w:r>
      <w:r w:rsidRPr="00982C28">
        <w:rPr>
          <w:rFonts w:asciiTheme="majorBidi" w:hAnsiTheme="majorBidi" w:cstheme="majorBidi"/>
          <w:sz w:val="23"/>
          <w:szCs w:val="23"/>
          <w:lang w:bidi="fa-IR"/>
        </w:rPr>
        <w:t>WTI</w:t>
      </w:r>
      <w:r w:rsidRPr="001E0FD5">
        <w:rPr>
          <w:rFonts w:cs="B Zar" w:hint="cs"/>
          <w:sz w:val="26"/>
          <w:szCs w:val="26"/>
          <w:rtl/>
          <w:lang w:bidi="fa-IR"/>
        </w:rPr>
        <w:t xml:space="preserve"> در مقام دوم قراردارد و رونق این معاملات بستگی به تغییرات قیمت در بازارهای اسپات برنت می‌باشد. به طور کلی دلیل اصلی ورود پالایشگران و شرکت‌های </w:t>
      </w:r>
      <w:r w:rsidRPr="001E0FD5">
        <w:rPr>
          <w:rFonts w:cs="B Zar" w:hint="cs"/>
          <w:sz w:val="26"/>
          <w:szCs w:val="26"/>
          <w:rtl/>
          <w:lang w:bidi="fa-IR"/>
        </w:rPr>
        <w:lastRenderedPageBreak/>
        <w:t>نفتی متقاضی نفت فیزیکال به این بازارها از نوسانات شدید قیمت نفت در بازارهای اسپات نشأت می‌گیرد. پالایشگران برای این که محموله‌های فیزیکال نفت خام خود را در برابر این نوسانات پوشش دهند وارد معاملات آتی‌ها یا اختیارات می‌شوند تا بخشی از این نوسانات را بدین وسیله پوشش دهند. در این بین سفته بازانی هم که در پی سودجویی از نوسانات شدید قیمت هستند وارد این بازار می‌شوند.</w:t>
      </w:r>
    </w:p>
    <w:p w:rsidR="00D70E4E" w:rsidRDefault="001E0FD5" w:rsidP="001E0FD5">
      <w:pPr>
        <w:bidi/>
        <w:spacing w:after="0"/>
        <w:jc w:val="both"/>
        <w:rPr>
          <w:rFonts w:cs="B Zar"/>
          <w:sz w:val="26"/>
          <w:szCs w:val="26"/>
          <w:rtl/>
          <w:lang w:bidi="fa-IR"/>
        </w:rPr>
      </w:pPr>
      <w:r w:rsidRPr="001E0FD5">
        <w:rPr>
          <w:rFonts w:cs="B Zar" w:hint="cs"/>
          <w:sz w:val="26"/>
          <w:szCs w:val="26"/>
          <w:rtl/>
          <w:lang w:bidi="fa-IR"/>
        </w:rPr>
        <w:t xml:space="preserve">ساعات کار بورس </w:t>
      </w:r>
      <w:r w:rsidRPr="00982C28">
        <w:rPr>
          <w:rFonts w:asciiTheme="majorBidi" w:hAnsiTheme="majorBidi" w:cstheme="majorBidi"/>
          <w:sz w:val="23"/>
          <w:szCs w:val="23"/>
          <w:lang w:bidi="fa-IR"/>
        </w:rPr>
        <w:t>IPE</w:t>
      </w:r>
      <w:r w:rsidRPr="001E0FD5">
        <w:rPr>
          <w:rFonts w:cs="B Zar" w:hint="cs"/>
          <w:sz w:val="26"/>
          <w:szCs w:val="26"/>
          <w:rtl/>
          <w:lang w:bidi="fa-IR"/>
        </w:rPr>
        <w:t xml:space="preserve"> برای معامله آتی‌های برنت از ۱۰:۰۲ صبح تا ۲۰:۱۳ بعد از ظهر می‌باشد. روش معامله از طریق حراج حضوری در صحن بورس است و معامله بر حسب تعداد «قرارداد» که هر قرارداد معادل ۱۰۰۰ بشکه</w:t>
      </w:r>
      <w:r w:rsidRPr="001E0FD5">
        <w:rPr>
          <w:rFonts w:cs="B Zar"/>
          <w:sz w:val="26"/>
          <w:szCs w:val="26"/>
          <w:vertAlign w:val="superscript"/>
          <w:rtl/>
          <w:lang w:bidi="fa-IR"/>
        </w:rPr>
        <w:footnoteReference w:id="54"/>
      </w:r>
      <w:r w:rsidRPr="001E0FD5">
        <w:rPr>
          <w:rFonts w:cs="B Zar" w:hint="cs"/>
          <w:sz w:val="26"/>
          <w:szCs w:val="26"/>
          <w:rtl/>
          <w:lang w:bidi="fa-IR"/>
        </w:rPr>
        <w:t xml:space="preserve"> نفت خام است انجام می‌شود. قیمت در این بازار بر حسب دلار و سنت برای هر بشکه نفت خام بیان می‌شود. حداقل تغییرات </w:t>
      </w:r>
      <w:r w:rsidRPr="001E0FD5">
        <w:rPr>
          <w:rFonts w:ascii="Times New Roman" w:hAnsi="Times New Roman" w:cs="Times New Roman" w:hint="cs"/>
          <w:sz w:val="26"/>
          <w:szCs w:val="26"/>
          <w:rtl/>
          <w:lang w:bidi="fa-IR"/>
        </w:rPr>
        <w:t>–</w:t>
      </w:r>
      <w:r w:rsidRPr="001E0FD5">
        <w:rPr>
          <w:rFonts w:cs="B Zar" w:hint="cs"/>
          <w:sz w:val="26"/>
          <w:szCs w:val="26"/>
          <w:rtl/>
          <w:lang w:bidi="fa-IR"/>
        </w:rPr>
        <w:t xml:space="preserve"> تیک </w:t>
      </w:r>
      <w:r w:rsidRPr="001E0FD5">
        <w:rPr>
          <w:rFonts w:ascii="Times New Roman" w:hAnsi="Times New Roman" w:cs="Times New Roman" w:hint="cs"/>
          <w:sz w:val="26"/>
          <w:szCs w:val="26"/>
          <w:rtl/>
          <w:lang w:bidi="fa-IR"/>
        </w:rPr>
        <w:t>–</w:t>
      </w:r>
      <w:r w:rsidRPr="001E0FD5">
        <w:rPr>
          <w:rFonts w:cs="B Zar" w:hint="cs"/>
          <w:sz w:val="26"/>
          <w:szCs w:val="26"/>
          <w:rtl/>
          <w:lang w:bidi="fa-IR"/>
        </w:rPr>
        <w:t xml:space="preserve"> برای هر بشکه یک سنت است و حدی برای تغییرات قیمت در نظر گرفته نشده است. همچنین برای قراردادها نیز حدی قائل نشده‌اند. در معامله‌ آتی‌های برنت، تسویه نقدی در مسدود کردن مواضع معاملاتی مبتنی بر «شاخص برنت» است که </w:t>
      </w:r>
      <w:r w:rsidRPr="00982C28">
        <w:rPr>
          <w:rFonts w:asciiTheme="majorBidi" w:hAnsiTheme="majorBidi" w:cstheme="majorBidi"/>
          <w:sz w:val="23"/>
          <w:szCs w:val="23"/>
          <w:lang w:bidi="fa-IR"/>
        </w:rPr>
        <w:t>IPE</w:t>
      </w:r>
      <w:r w:rsidRPr="001E0FD5">
        <w:rPr>
          <w:rFonts w:cs="B Zar" w:hint="cs"/>
          <w:sz w:val="26"/>
          <w:szCs w:val="26"/>
          <w:rtl/>
          <w:lang w:bidi="fa-IR"/>
        </w:rPr>
        <w:t>، روزانه آن را محاسبه و در ساعت ۱۲ به وقت لندن اعلام می‌کند.</w:t>
      </w:r>
      <w:r w:rsidRPr="001E0FD5">
        <w:rPr>
          <w:rFonts w:cs="B Zar"/>
          <w:sz w:val="26"/>
          <w:szCs w:val="26"/>
          <w:vertAlign w:val="superscript"/>
          <w:rtl/>
          <w:lang w:bidi="fa-IR"/>
        </w:rPr>
        <w:footnoteReference w:id="55"/>
      </w:r>
      <w:r w:rsidRPr="001E0FD5">
        <w:rPr>
          <w:rFonts w:cs="B Zar" w:hint="cs"/>
          <w:sz w:val="26"/>
          <w:szCs w:val="26"/>
          <w:rtl/>
          <w:lang w:bidi="fa-IR"/>
        </w:rPr>
        <w:t xml:space="preserve"> «قیمت تسویه نقدی» همان قیمتی است که به نام «شاخص برنت» برای آخرین روز معاملاتی مربوط به ماه قرارداد محاسبه شده است.</w:t>
      </w:r>
    </w:p>
    <w:p w:rsidR="001E0FD5" w:rsidRPr="001E0FD5" w:rsidRDefault="001E0FD5" w:rsidP="001E0FD5">
      <w:pPr>
        <w:bidi/>
        <w:spacing w:after="0"/>
        <w:jc w:val="both"/>
        <w:rPr>
          <w:rFonts w:cs="B Zar"/>
          <w:sz w:val="26"/>
          <w:szCs w:val="26"/>
          <w:rtl/>
        </w:rPr>
      </w:pPr>
      <w:r w:rsidRPr="001E0FD5">
        <w:rPr>
          <w:rFonts w:cs="B Zar" w:hint="cs"/>
          <w:sz w:val="26"/>
          <w:szCs w:val="26"/>
          <w:rtl/>
        </w:rPr>
        <w:t xml:space="preserve">اختیارات نفت خام برنت برای اولین بار در ۱۱ ماه مه ۱۹۸۹ در بورس </w:t>
      </w:r>
      <w:r w:rsidRPr="00982C28">
        <w:rPr>
          <w:rFonts w:asciiTheme="majorBidi" w:hAnsiTheme="majorBidi" w:cstheme="majorBidi"/>
          <w:sz w:val="23"/>
          <w:szCs w:val="23"/>
          <w:lang w:bidi="fa-IR"/>
        </w:rPr>
        <w:t>IPE</w:t>
      </w:r>
      <w:r w:rsidRPr="001E0FD5">
        <w:rPr>
          <w:rFonts w:cs="B Zar" w:hint="cs"/>
          <w:sz w:val="26"/>
          <w:szCs w:val="26"/>
          <w:rtl/>
        </w:rPr>
        <w:t xml:space="preserve"> عرضه شد.</w:t>
      </w:r>
      <w:r w:rsidRPr="001E0FD5">
        <w:rPr>
          <w:rFonts w:cs="B Zar"/>
          <w:sz w:val="26"/>
          <w:szCs w:val="26"/>
          <w:vertAlign w:val="superscript"/>
          <w:rtl/>
        </w:rPr>
        <w:footnoteReference w:id="56"/>
      </w:r>
      <w:r w:rsidRPr="001E0FD5">
        <w:rPr>
          <w:rFonts w:cs="B Zar" w:hint="cs"/>
          <w:sz w:val="26"/>
          <w:szCs w:val="26"/>
          <w:rtl/>
        </w:rPr>
        <w:t xml:space="preserve"> دارایی پایه این قراردادها همان آتی‌های نفت خام برنت است. لذا این قراردادها از نوع «اختیار بر آتی‌ها»</w:t>
      </w:r>
      <w:r w:rsidRPr="001E0FD5">
        <w:rPr>
          <w:rFonts w:cs="B Zar"/>
          <w:sz w:val="26"/>
          <w:szCs w:val="26"/>
          <w:vertAlign w:val="superscript"/>
          <w:rtl/>
        </w:rPr>
        <w:footnoteReference w:id="57"/>
      </w:r>
      <w:r w:rsidRPr="001E0FD5">
        <w:rPr>
          <w:rFonts w:cs="B Zar" w:hint="cs"/>
          <w:sz w:val="26"/>
          <w:szCs w:val="26"/>
          <w:rtl/>
        </w:rPr>
        <w:t xml:space="preserve"> است. بنابر این هر گاه دارنده اختیار نفت خام برنت، آن را به مورد اجرا گذارد، در موضع آتی‌ها در بازار آتی‌ها قرار می‌گیرد. اختیارات نفت خام برنت از نوع آمریکایی است یعنی خریدار می‌تواند یا قبل از انقضای قرارداد هر زمان که اراده کند و یا در روز انقضای قرارداد آن را به اجرا بگذارد.</w:t>
      </w:r>
    </w:p>
    <w:p w:rsidR="001E0FD5" w:rsidRPr="001E0FD5" w:rsidRDefault="001E0FD5" w:rsidP="001E0FD5">
      <w:pPr>
        <w:bidi/>
        <w:spacing w:after="0"/>
        <w:jc w:val="both"/>
        <w:rPr>
          <w:rFonts w:cs="B Zar"/>
          <w:sz w:val="26"/>
          <w:szCs w:val="26"/>
          <w:rtl/>
        </w:rPr>
      </w:pPr>
      <w:r w:rsidRPr="001E0FD5">
        <w:rPr>
          <w:rFonts w:cs="B Zar" w:hint="cs"/>
          <w:sz w:val="26"/>
          <w:szCs w:val="26"/>
          <w:rtl/>
        </w:rPr>
        <w:t xml:space="preserve">روش معامله حراج حضوری است و هیچ محدودیتی برای تعداد قراردادها در این بازار وجود ندارد و ریسک اعتباری در این بازار توسط اتاق پایاپای لندن </w:t>
      </w:r>
      <w:r w:rsidRPr="00982C28">
        <w:rPr>
          <w:rFonts w:asciiTheme="majorBidi" w:hAnsiTheme="majorBidi" w:cstheme="majorBidi"/>
          <w:sz w:val="23"/>
          <w:szCs w:val="23"/>
          <w:lang w:bidi="fa-IR"/>
        </w:rPr>
        <w:t>LCH</w:t>
      </w:r>
      <w:r w:rsidRPr="001E0FD5">
        <w:rPr>
          <w:rFonts w:cs="B Zar" w:hint="cs"/>
          <w:sz w:val="26"/>
          <w:szCs w:val="26"/>
          <w:rtl/>
        </w:rPr>
        <w:t xml:space="preserve"> پذیرفته می‌شود. البته باید خاطر نشان کرد </w:t>
      </w:r>
      <w:r w:rsidRPr="001E0FD5">
        <w:rPr>
          <w:rFonts w:cs="B Zar" w:hint="cs"/>
          <w:sz w:val="26"/>
          <w:szCs w:val="26"/>
          <w:rtl/>
        </w:rPr>
        <w:lastRenderedPageBreak/>
        <w:t xml:space="preserve">که این اتاق فقط ریسک اعتباری مربوط به مشتریان عضو بورس را می‌پذیرد و در مقابل مشتریان خارج از بورس مسؤولیتی را نمی‌پذیرد. حداقل نوسانات قیمت </w:t>
      </w:r>
      <w:r w:rsidRPr="001E0FD5">
        <w:rPr>
          <w:rFonts w:ascii="Times New Roman" w:hAnsi="Times New Roman" w:cs="Times New Roman" w:hint="cs"/>
          <w:sz w:val="26"/>
          <w:szCs w:val="26"/>
          <w:rtl/>
        </w:rPr>
        <w:t>–</w:t>
      </w:r>
      <w:r w:rsidRPr="001E0FD5">
        <w:rPr>
          <w:rFonts w:cs="B Zar" w:hint="cs"/>
          <w:sz w:val="26"/>
          <w:szCs w:val="26"/>
          <w:rtl/>
        </w:rPr>
        <w:t xml:space="preserve"> تیک </w:t>
      </w:r>
      <w:r w:rsidRPr="001E0FD5">
        <w:rPr>
          <w:rFonts w:ascii="Times New Roman" w:hAnsi="Times New Roman" w:cs="Times New Roman" w:hint="cs"/>
          <w:sz w:val="26"/>
          <w:szCs w:val="26"/>
          <w:rtl/>
        </w:rPr>
        <w:t>–</w:t>
      </w:r>
      <w:r w:rsidRPr="001E0FD5">
        <w:rPr>
          <w:rFonts w:cs="B Zar" w:hint="cs"/>
          <w:sz w:val="26"/>
          <w:szCs w:val="26"/>
          <w:rtl/>
        </w:rPr>
        <w:t xml:space="preserve"> برای اختیارات نیز یک سنت برای هر بشکه می‌باشد و حدی برای تغییرات قیمت وجود ندارد. معامله‌گرانی که اختیارات نفت خام برنت را معامله می‌کنند ملزم هستند که حساب «ودیعه روزانه»</w:t>
      </w:r>
      <w:r w:rsidRPr="001E0FD5">
        <w:rPr>
          <w:rFonts w:cs="B Zar"/>
          <w:sz w:val="26"/>
          <w:szCs w:val="26"/>
          <w:vertAlign w:val="superscript"/>
          <w:rtl/>
        </w:rPr>
        <w:footnoteReference w:id="58"/>
      </w:r>
      <w:r w:rsidRPr="001E0FD5">
        <w:rPr>
          <w:rFonts w:cs="B Zar" w:hint="cs"/>
          <w:sz w:val="26"/>
          <w:szCs w:val="26"/>
          <w:rtl/>
        </w:rPr>
        <w:t xml:space="preserve"> باز کنند که همچون آتی‌ها، به صورت روزانه تسویه می‌شود و معامله‌گران ملزم نیستند که قیمت اختیار را در آغاز معامله پرداخت یا دریافت کنند. کل مبلغی که در نهایت باید پرداخت یا دریافت شود در هنگام خاتمه دادن به موضع معاملاتی، مثلاً در طریق معامله جبرانی، اجرای اختیار یا رسیدن به تاریخ انقضای قرارداد، مشخص می‌شود، لیکن شخصی که اختیاری را خریده است، هیچ گاه بیش از قیمت اختیار پرداخت نخواهد کرد.</w:t>
      </w:r>
    </w:p>
    <w:p w:rsidR="001E0FD5" w:rsidRPr="001E0FD5" w:rsidRDefault="001E0FD5" w:rsidP="001E0FD5">
      <w:pPr>
        <w:bidi/>
        <w:spacing w:after="0"/>
        <w:jc w:val="both"/>
        <w:rPr>
          <w:rFonts w:cs="B Zar"/>
          <w:sz w:val="26"/>
          <w:szCs w:val="26"/>
          <w:rtl/>
          <w:lang w:bidi="fa-IR"/>
        </w:rPr>
      </w:pPr>
      <w:r w:rsidRPr="001E0FD5">
        <w:rPr>
          <w:rFonts w:cs="B Zar" w:hint="cs"/>
          <w:sz w:val="26"/>
          <w:szCs w:val="26"/>
          <w:rtl/>
        </w:rPr>
        <w:t xml:space="preserve">مدت زمانی که معامله گران می‌توانند اختیارات را معامله کنند، شش ماه است یعنی اختیارات را می‌توان برای اولین دوره‌ی شش ماهه‌ی دارایی پایه‌ی اختیارات که همان آتی‌هاست، معامله کرد. بعد از گذشت اولین ماه، معامله گران وارد وضعیت جدید معاملاتی می‌شوند. بدین معنی که قیمت اختیار از آن زمان تا شش ماه بعد اعلام خواهد شد. آخرین مهلت برای انجام معامله اختیارات، پایان روز کاریِ سومین روز کاری است که قبل از انقضای مهلت مقرر برای انجام معامله آتی‌هاست. خریدار اختیار می‌تواند تا قبل از ساعت ۵ بعد از ظهر در هر روز کاری به استثنای روز انقضای قرارداد، قرارداد را به اجرا بگذارد، مشروط بر این که قبلاً اطلاعیه‌ای را در این خصوص به اتاق پایاپای لندن ابلاغ کرده باشد. در روز انقضای قرارداد، خریدار حق دارد تا یک ساعت بعد از مهلت معامله، اختیار خود را اجرا کند. در غیر این صورت </w:t>
      </w:r>
      <w:r w:rsidRPr="00982C28">
        <w:rPr>
          <w:rFonts w:asciiTheme="majorBidi" w:hAnsiTheme="majorBidi" w:cstheme="majorBidi"/>
          <w:sz w:val="23"/>
          <w:szCs w:val="23"/>
          <w:lang w:bidi="fa-IR"/>
        </w:rPr>
        <w:t>LCH</w:t>
      </w:r>
      <w:r w:rsidRPr="001E0FD5">
        <w:rPr>
          <w:rFonts w:cs="B Zar" w:hint="cs"/>
          <w:sz w:val="26"/>
          <w:szCs w:val="26"/>
          <w:rtl/>
        </w:rPr>
        <w:t xml:space="preserve"> راساً به نمایندگی از طرف اعضای بورس، تمام اختیارات «سود ده» را به اجرا می‌گذارد، مگر آن که قبلاً دستور العملی دیگر از دارنده اختیار دریافت کرده باشد. کلیه معاملات اختیار نفت خام برنت در </w:t>
      </w:r>
      <w:r w:rsidRPr="00982C28">
        <w:rPr>
          <w:rFonts w:asciiTheme="majorBidi" w:hAnsiTheme="majorBidi" w:cstheme="majorBidi"/>
          <w:sz w:val="23"/>
          <w:szCs w:val="23"/>
          <w:lang w:bidi="fa-IR"/>
        </w:rPr>
        <w:t>IPE</w:t>
      </w:r>
      <w:r w:rsidRPr="001E0FD5">
        <w:rPr>
          <w:rFonts w:cs="B Zar" w:hint="cs"/>
          <w:sz w:val="26"/>
          <w:szCs w:val="26"/>
          <w:rtl/>
        </w:rPr>
        <w:t xml:space="preserve"> مشمول «قوانین خدمات مالی» </w:t>
      </w:r>
      <w:r w:rsidRPr="00982C28">
        <w:rPr>
          <w:rFonts w:asciiTheme="majorBidi" w:hAnsiTheme="majorBidi" w:cstheme="majorBidi"/>
          <w:sz w:val="23"/>
          <w:szCs w:val="23"/>
          <w:lang w:bidi="fa-IR"/>
        </w:rPr>
        <w:t>FSA</w:t>
      </w:r>
      <w:r w:rsidRPr="001E0FD5">
        <w:rPr>
          <w:rFonts w:cs="B Zar" w:hint="cs"/>
          <w:sz w:val="26"/>
          <w:szCs w:val="26"/>
          <w:rtl/>
        </w:rPr>
        <w:t xml:space="preserve"> که در سال ۱۹۸۶ به تصویب رسیده است، می‌باشد.</w:t>
      </w:r>
    </w:p>
    <w:p w:rsidR="001E0FD5" w:rsidRPr="001E0FD5" w:rsidRDefault="001E0FD5" w:rsidP="001E0FD5">
      <w:pPr>
        <w:bidi/>
        <w:spacing w:after="0"/>
        <w:jc w:val="both"/>
        <w:rPr>
          <w:rFonts w:cs="B Zar"/>
          <w:sz w:val="26"/>
          <w:szCs w:val="26"/>
          <w:rtl/>
        </w:rPr>
      </w:pPr>
      <w:r w:rsidRPr="001E0FD5">
        <w:rPr>
          <w:rFonts w:cs="B Zar" w:hint="cs"/>
          <w:sz w:val="26"/>
          <w:szCs w:val="26"/>
          <w:rtl/>
        </w:rPr>
        <w:t xml:space="preserve">قرارداد «آتی‌های گازوئیل» اولین قرارداد بورس </w:t>
      </w:r>
      <w:r w:rsidRPr="00982C28">
        <w:rPr>
          <w:rFonts w:asciiTheme="majorBidi" w:hAnsiTheme="majorBidi" w:cstheme="majorBidi"/>
          <w:sz w:val="23"/>
          <w:szCs w:val="23"/>
          <w:lang w:bidi="fa-IR"/>
        </w:rPr>
        <w:t>IPE</w:t>
      </w:r>
      <w:r w:rsidRPr="001E0FD5">
        <w:rPr>
          <w:rFonts w:cs="B Zar" w:hint="cs"/>
          <w:sz w:val="26"/>
          <w:szCs w:val="26"/>
          <w:rtl/>
        </w:rPr>
        <w:t xml:space="preserve"> بود که در ۶ آوریل ۱۹۸۱ انجام شد.</w:t>
      </w:r>
      <w:r w:rsidRPr="001E0FD5">
        <w:rPr>
          <w:rFonts w:cs="B Zar"/>
          <w:sz w:val="26"/>
          <w:szCs w:val="26"/>
          <w:vertAlign w:val="superscript"/>
          <w:rtl/>
        </w:rPr>
        <w:footnoteReference w:id="59"/>
      </w:r>
      <w:r w:rsidRPr="001E0FD5">
        <w:rPr>
          <w:rFonts w:cs="B Zar" w:hint="cs"/>
          <w:sz w:val="26"/>
          <w:szCs w:val="26"/>
          <w:rtl/>
        </w:rPr>
        <w:t xml:space="preserve"> این قرارداد مبنای قیمت گذاری برای اکثر فرآورده‌های نفتی در اروپا محسوب می‌شود. از مشتریان اصلی این </w:t>
      </w:r>
      <w:r w:rsidRPr="001E0FD5">
        <w:rPr>
          <w:rFonts w:cs="B Zar" w:hint="cs"/>
          <w:sz w:val="26"/>
          <w:szCs w:val="26"/>
          <w:rtl/>
        </w:rPr>
        <w:lastRenderedPageBreak/>
        <w:t xml:space="preserve">قراردادها، دست اندرکاران معاملات «سوخت حرارتی» در حوزه </w:t>
      </w:r>
      <w:r w:rsidRPr="00982C28">
        <w:rPr>
          <w:rFonts w:asciiTheme="majorBidi" w:hAnsiTheme="majorBidi" w:cstheme="majorBidi"/>
          <w:sz w:val="23"/>
          <w:szCs w:val="23"/>
          <w:lang w:bidi="fa-IR"/>
        </w:rPr>
        <w:t>ARA</w:t>
      </w:r>
      <w:r w:rsidRPr="001E0FD5">
        <w:rPr>
          <w:rFonts w:cs="B Zar" w:hint="cs"/>
          <w:sz w:val="26"/>
          <w:szCs w:val="26"/>
          <w:rtl/>
        </w:rPr>
        <w:t xml:space="preserve"> در مدیترانه را می‌توان نام برد. این معامله‌گران با خرید و فروش این قراردادها، معاملات فیزیکال خود را به ویژه در فراورده‌های میان تقطیر در مقابل نوسانات قیمت پوشش می‌دهند.</w:t>
      </w:r>
    </w:p>
    <w:p w:rsidR="001E0FD5" w:rsidRPr="001E0FD5" w:rsidRDefault="001E0FD5" w:rsidP="001E0FD5">
      <w:pPr>
        <w:bidi/>
        <w:spacing w:after="0"/>
        <w:jc w:val="both"/>
        <w:rPr>
          <w:rFonts w:cs="B Zar"/>
          <w:sz w:val="26"/>
          <w:szCs w:val="26"/>
          <w:rtl/>
        </w:rPr>
      </w:pPr>
      <w:r w:rsidRPr="001E0FD5">
        <w:rPr>
          <w:rFonts w:cs="B Zar" w:hint="cs"/>
          <w:sz w:val="26"/>
          <w:szCs w:val="26"/>
          <w:rtl/>
        </w:rPr>
        <w:t xml:space="preserve">اختیارات گازوئیل از ۲۰ ژوئیه ۱۹۸۷ در بورس </w:t>
      </w:r>
      <w:r w:rsidRPr="00982C28">
        <w:rPr>
          <w:rFonts w:asciiTheme="majorBidi" w:hAnsiTheme="majorBidi" w:cstheme="majorBidi"/>
          <w:sz w:val="23"/>
          <w:szCs w:val="23"/>
          <w:lang w:bidi="fa-IR"/>
        </w:rPr>
        <w:t>IPE</w:t>
      </w:r>
      <w:r w:rsidRPr="001E0FD5">
        <w:rPr>
          <w:rFonts w:cs="B Zar" w:hint="cs"/>
          <w:sz w:val="26"/>
          <w:szCs w:val="26"/>
          <w:rtl/>
        </w:rPr>
        <w:t xml:space="preserve"> شروع شد. تقریباً شرایط معامله همانند اختیارات نفت خام است فقط باید گفت که قیمت توافقی بر حسب مضربی از ۵ دلار برای هر تن تغییر می‌کند و حداقل نوسانات قیمت، ۵ سنت آمریکایی برای هر تن گازوئیل است. باید خاطر نشان کرد که اکثر شرکت کنندگان در این بازار پوشش دهندگان ریسک و سفته بازان هستند و معمولاً یک درصد از قراردادهای معامله شده به تحویل فیزیکال منجر می‌شود.</w:t>
      </w:r>
    </w:p>
    <w:p w:rsidR="00982C28" w:rsidRPr="00982C28" w:rsidRDefault="00982C28" w:rsidP="00982C28">
      <w:pPr>
        <w:bidi/>
        <w:spacing w:after="0"/>
        <w:jc w:val="both"/>
        <w:rPr>
          <w:rFonts w:cs="B Zar"/>
          <w:sz w:val="26"/>
          <w:szCs w:val="26"/>
          <w:rtl/>
          <w:lang w:bidi="fa-IR"/>
        </w:rPr>
      </w:pPr>
      <w:r w:rsidRPr="00982C28">
        <w:rPr>
          <w:rFonts w:cs="B Zar" w:hint="cs"/>
          <w:sz w:val="26"/>
          <w:szCs w:val="26"/>
          <w:rtl/>
          <w:lang w:bidi="fa-IR"/>
        </w:rPr>
        <w:t>نکته پایانی در مورد بورس‌های انگلستان این که «سازمان‌های خودگردان»</w:t>
      </w:r>
      <w:r w:rsidRPr="00982C28">
        <w:rPr>
          <w:rFonts w:cs="B Zar"/>
          <w:sz w:val="26"/>
          <w:szCs w:val="26"/>
          <w:vertAlign w:val="superscript"/>
          <w:rtl/>
          <w:lang w:bidi="fa-IR"/>
        </w:rPr>
        <w:footnoteReference w:id="60"/>
      </w:r>
      <w:r w:rsidRPr="00982C28">
        <w:rPr>
          <w:rFonts w:cs="B Zar" w:hint="cs"/>
          <w:sz w:val="26"/>
          <w:szCs w:val="26"/>
          <w:rtl/>
          <w:lang w:bidi="fa-IR"/>
        </w:rPr>
        <w:t xml:space="preserve"> </w:t>
      </w:r>
      <w:r w:rsidRPr="00982C28">
        <w:rPr>
          <w:rFonts w:asciiTheme="majorBidi" w:hAnsiTheme="majorBidi" w:cstheme="majorBidi"/>
          <w:sz w:val="23"/>
          <w:szCs w:val="23"/>
          <w:lang w:bidi="fa-IR"/>
        </w:rPr>
        <w:t>SROs</w:t>
      </w:r>
      <w:r w:rsidRPr="00982C28">
        <w:rPr>
          <w:rFonts w:cs="B Zar" w:hint="cs"/>
          <w:sz w:val="26"/>
          <w:szCs w:val="26"/>
          <w:rtl/>
          <w:lang w:bidi="fa-IR"/>
        </w:rPr>
        <w:t xml:space="preserve"> که مسؤولیت تنظیم و نظارت بر فعالیت‌های کارگزاران و دلالان و همچنین نظارت بر حسن عملکرد بازارهای اوراق بهادار، آتی‌ها و اختیارات را بر  عهده دارند، نقش بسیار مهمی در تنظیم بورس ها و نظارت بر عملکرد آنها و نیز کنترل و نظارت بر فعالیت دست اندر کاران معامله مشتقات و اوراق بهادار دارد.</w:t>
      </w:r>
    </w:p>
    <w:p w:rsidR="00D70E4E" w:rsidRDefault="00982C28" w:rsidP="00982C28">
      <w:pPr>
        <w:pStyle w:val="Heading2"/>
      </w:pPr>
      <w:bookmarkStart w:id="16" w:name="_Toc89199830"/>
      <w:r>
        <w:rPr>
          <w:rFonts w:hint="cs"/>
          <w:rtl/>
        </w:rPr>
        <w:t xml:space="preserve">بورس </w:t>
      </w:r>
      <w:r w:rsidRPr="00982C28">
        <w:rPr>
          <w:rFonts w:asciiTheme="majorBidi" w:hAnsiTheme="majorBidi" w:cstheme="majorBidi"/>
          <w:sz w:val="23"/>
          <w:szCs w:val="23"/>
        </w:rPr>
        <w:t>NYMEX</w:t>
      </w:r>
      <w:bookmarkEnd w:id="16"/>
    </w:p>
    <w:p w:rsidR="00982C28" w:rsidRDefault="00385370" w:rsidP="00385370">
      <w:pPr>
        <w:bidi/>
        <w:spacing w:after="0"/>
        <w:jc w:val="both"/>
        <w:rPr>
          <w:rFonts w:cs="B Zar"/>
          <w:sz w:val="26"/>
          <w:szCs w:val="26"/>
          <w:rtl/>
        </w:rPr>
      </w:pPr>
      <w:r w:rsidRPr="00385370">
        <w:rPr>
          <w:rFonts w:cs="B Zar" w:hint="cs"/>
          <w:sz w:val="26"/>
          <w:szCs w:val="26"/>
          <w:rtl/>
        </w:rPr>
        <w:t xml:space="preserve">بازار بورس </w:t>
      </w:r>
      <w:r w:rsidRPr="0032080E">
        <w:rPr>
          <w:rFonts w:asciiTheme="majorBidi" w:hAnsiTheme="majorBidi" w:cstheme="majorBidi"/>
          <w:sz w:val="23"/>
          <w:szCs w:val="23"/>
          <w:lang w:bidi="fa-IR"/>
        </w:rPr>
        <w:t>NYMEX</w:t>
      </w:r>
      <w:r w:rsidRPr="00385370">
        <w:rPr>
          <w:rFonts w:cs="B Zar" w:hint="cs"/>
          <w:sz w:val="26"/>
          <w:szCs w:val="26"/>
          <w:rtl/>
        </w:rPr>
        <w:t xml:space="preserve"> در سال ۱۸۷۲ میلادی تأسیس گردید و در ابتدا عمده‌ی معاملات آن شامل اقلام کشاورزی نظیر سیب زمینی و فلزات قیمتی نظیر طلا و نقره بود تا این که در سال ۱۹۷۸ اولین قرارداد آتی فرآورده‌های نفتی گازوئیل قابل تحویل در بنادر نیویورک در این بازار مورد مبادله قرار گرفت. بعد از آن در اواخر سال ۱۹۸۱ میلادی قرارداد آتی بنزین قابل تحویل در بنادر نیویورک و در مبادله قرار گرفت. با موفقیت‌های این قراردادها، اولین قرارداد آتی، نفت خام برای نفت خام وست تگزاس اینترمدیت (</w:t>
      </w:r>
      <w:r w:rsidRPr="0032080E">
        <w:rPr>
          <w:rFonts w:asciiTheme="majorBidi" w:hAnsiTheme="majorBidi" w:cstheme="majorBidi"/>
          <w:sz w:val="23"/>
          <w:szCs w:val="23"/>
          <w:lang w:bidi="fa-IR"/>
        </w:rPr>
        <w:t>WTI</w:t>
      </w:r>
      <w:r w:rsidRPr="00385370">
        <w:rPr>
          <w:rFonts w:cs="B Zar" w:hint="cs"/>
          <w:sz w:val="26"/>
          <w:szCs w:val="26"/>
          <w:rtl/>
        </w:rPr>
        <w:t xml:space="preserve">) قابل تحویل ایالت اوکلاهما در ماه مارس ۱۹۸۳ در این بازار مورد مبادله قرار گرفت. با توجه به استقبال معامله‌گران به مرور زمان مبادلات اختیار نیز در این بازار وارد شد و اولین قرارداد اختیار در اواخر سال ۱۹۸۶ در این بازار مورد مبادله قرار گرفت که هم اکنون این بازار به یکی از </w:t>
      </w:r>
      <w:r w:rsidRPr="00385370">
        <w:rPr>
          <w:rFonts w:cs="B Zar" w:hint="cs"/>
          <w:sz w:val="26"/>
          <w:szCs w:val="26"/>
          <w:rtl/>
        </w:rPr>
        <w:lastRenderedPageBreak/>
        <w:t>بزرگ‌ترین بازارهای مبادلات آتی و اختیار در سطح جهانی مطرح می‌باشد و بیشترین حجم این گونه معاملات در بازار نفت خام را به خود اختصاص داده است.</w:t>
      </w:r>
    </w:p>
    <w:p w:rsidR="00385370" w:rsidRPr="00385370" w:rsidRDefault="00385370" w:rsidP="00385370">
      <w:pPr>
        <w:bidi/>
        <w:spacing w:after="0"/>
        <w:jc w:val="both"/>
        <w:rPr>
          <w:rFonts w:cs="B Zar"/>
          <w:sz w:val="26"/>
          <w:szCs w:val="26"/>
          <w:rtl/>
        </w:rPr>
      </w:pPr>
      <w:r w:rsidRPr="00385370">
        <w:rPr>
          <w:rFonts w:cs="B Zar" w:hint="cs"/>
          <w:sz w:val="26"/>
          <w:szCs w:val="26"/>
          <w:rtl/>
        </w:rPr>
        <w:t>نفت شاخص</w:t>
      </w:r>
      <w:r w:rsidRPr="0032080E">
        <w:rPr>
          <w:rFonts w:asciiTheme="majorBidi" w:hAnsiTheme="majorBidi" w:cstheme="majorBidi" w:hint="cs"/>
          <w:sz w:val="23"/>
          <w:szCs w:val="23"/>
          <w:rtl/>
          <w:lang w:bidi="fa-IR"/>
        </w:rPr>
        <w:t xml:space="preserve"> </w:t>
      </w:r>
      <w:r w:rsidRPr="0032080E">
        <w:rPr>
          <w:rFonts w:asciiTheme="majorBidi" w:hAnsiTheme="majorBidi" w:cstheme="majorBidi"/>
          <w:sz w:val="23"/>
          <w:szCs w:val="23"/>
          <w:lang w:bidi="fa-IR"/>
        </w:rPr>
        <w:t>WTI</w:t>
      </w:r>
      <w:r w:rsidRPr="00385370">
        <w:rPr>
          <w:rFonts w:cs="B Zar" w:hint="cs"/>
          <w:sz w:val="26"/>
          <w:szCs w:val="26"/>
          <w:rtl/>
        </w:rPr>
        <w:t xml:space="preserve"> تا قبل از سال ۱۹۹۰ با گرانروی ۴۰ درجه </w:t>
      </w:r>
      <w:r w:rsidRPr="00C15D53">
        <w:rPr>
          <w:rFonts w:asciiTheme="majorBidi" w:hAnsiTheme="majorBidi" w:cstheme="majorBidi"/>
          <w:sz w:val="23"/>
          <w:szCs w:val="23"/>
          <w:lang w:bidi="fa-IR"/>
        </w:rPr>
        <w:t>API</w:t>
      </w:r>
      <w:r w:rsidRPr="00385370">
        <w:rPr>
          <w:rFonts w:cs="B Zar" w:hint="cs"/>
          <w:sz w:val="26"/>
          <w:szCs w:val="26"/>
          <w:rtl/>
        </w:rPr>
        <w:t xml:space="preserve"> و محتوی سولفور ۴/۰ درصد، نفت خام شاخص به حساب می‌آمد و کلیه نفت خام‌هایی که مشخصات آنها با مشخصات گفته شده تفاوت داشت، دارای تفاوت قیمت </w:t>
      </w:r>
      <w:r w:rsidRPr="0032080E">
        <w:rPr>
          <w:rFonts w:asciiTheme="majorBidi" w:hAnsiTheme="majorBidi" w:cstheme="majorBidi"/>
          <w:sz w:val="23"/>
          <w:szCs w:val="23"/>
          <w:lang w:bidi="fa-IR"/>
        </w:rPr>
        <w:t>WTI</w:t>
      </w:r>
      <w:r w:rsidRPr="00385370">
        <w:rPr>
          <w:rFonts w:cs="B Zar" w:hint="cs"/>
          <w:sz w:val="26"/>
          <w:szCs w:val="26"/>
          <w:rtl/>
        </w:rPr>
        <w:t xml:space="preserve"> بودند ولی در حال حاضر کلیه نفت خام‌هایی که در چارچوب قرارداد تحویل داده می‌شود و به عنوان نفت شاخص</w:t>
      </w:r>
      <w:r w:rsidRPr="0032080E">
        <w:rPr>
          <w:rFonts w:asciiTheme="majorBidi" w:hAnsiTheme="majorBidi" w:cstheme="majorBidi" w:hint="cs"/>
          <w:sz w:val="23"/>
          <w:szCs w:val="23"/>
          <w:rtl/>
          <w:lang w:bidi="fa-IR"/>
        </w:rPr>
        <w:t xml:space="preserve"> </w:t>
      </w:r>
      <w:r w:rsidRPr="0032080E">
        <w:rPr>
          <w:rFonts w:asciiTheme="majorBidi" w:hAnsiTheme="majorBidi" w:cstheme="majorBidi"/>
          <w:sz w:val="23"/>
          <w:szCs w:val="23"/>
          <w:lang w:bidi="fa-IR"/>
        </w:rPr>
        <w:t>WTI</w:t>
      </w:r>
      <w:r w:rsidRPr="0032080E">
        <w:rPr>
          <w:rFonts w:asciiTheme="majorBidi" w:hAnsiTheme="majorBidi" w:cstheme="majorBidi" w:hint="cs"/>
          <w:sz w:val="23"/>
          <w:szCs w:val="23"/>
          <w:rtl/>
          <w:lang w:bidi="fa-IR"/>
        </w:rPr>
        <w:t xml:space="preserve"> </w:t>
      </w:r>
      <w:r w:rsidRPr="00385370">
        <w:rPr>
          <w:rFonts w:cs="B Zar" w:hint="cs"/>
          <w:sz w:val="26"/>
          <w:szCs w:val="26"/>
          <w:rtl/>
        </w:rPr>
        <w:t xml:space="preserve">مورد معامله قرار می‌گیرند، باید ۳۴ تا ۴۵ درجه </w:t>
      </w:r>
      <w:r w:rsidRPr="0032080E">
        <w:rPr>
          <w:rFonts w:asciiTheme="majorBidi" w:hAnsiTheme="majorBidi" w:cstheme="majorBidi"/>
          <w:sz w:val="23"/>
          <w:szCs w:val="23"/>
          <w:lang w:bidi="fa-IR"/>
        </w:rPr>
        <w:t>API</w:t>
      </w:r>
      <w:r w:rsidRPr="00385370">
        <w:rPr>
          <w:rFonts w:cs="B Zar" w:hint="cs"/>
          <w:sz w:val="26"/>
          <w:szCs w:val="26"/>
          <w:rtl/>
        </w:rPr>
        <w:t xml:space="preserve"> گرانروی داشته باشند و میزان سولفور آنها باید از ۵/۰ کمتر باشد.</w:t>
      </w:r>
    </w:p>
    <w:p w:rsidR="00385370" w:rsidRDefault="00385370" w:rsidP="00385370">
      <w:pPr>
        <w:bidi/>
        <w:spacing w:after="0"/>
        <w:jc w:val="both"/>
        <w:rPr>
          <w:rFonts w:cs="B Zar"/>
          <w:sz w:val="26"/>
          <w:szCs w:val="26"/>
          <w:rtl/>
        </w:rPr>
      </w:pPr>
      <w:r w:rsidRPr="00385370">
        <w:rPr>
          <w:rFonts w:cs="B Zar" w:hint="cs"/>
          <w:sz w:val="26"/>
          <w:szCs w:val="26"/>
          <w:rtl/>
        </w:rPr>
        <w:t xml:space="preserve">مؤسسه استاندارد </w:t>
      </w:r>
      <w:r w:rsidRPr="0032080E">
        <w:rPr>
          <w:rFonts w:asciiTheme="majorBidi" w:hAnsiTheme="majorBidi" w:cstheme="majorBidi"/>
          <w:sz w:val="23"/>
          <w:szCs w:val="23"/>
          <w:lang w:bidi="fa-IR"/>
        </w:rPr>
        <w:t>A.S.T.M</w:t>
      </w:r>
      <w:r w:rsidRPr="00385370">
        <w:rPr>
          <w:rFonts w:cs="B Zar" w:hint="cs"/>
          <w:sz w:val="26"/>
          <w:szCs w:val="26"/>
          <w:rtl/>
        </w:rPr>
        <w:t xml:space="preserve"> مؤسسه کیفیت و استاندارد </w:t>
      </w:r>
      <w:r w:rsidRPr="0032080E">
        <w:rPr>
          <w:rFonts w:asciiTheme="majorBidi" w:hAnsiTheme="majorBidi" w:cstheme="majorBidi"/>
          <w:sz w:val="23"/>
          <w:szCs w:val="23"/>
          <w:lang w:bidi="fa-IR"/>
        </w:rPr>
        <w:t>NYMEX</w:t>
      </w:r>
      <w:r w:rsidRPr="00385370">
        <w:rPr>
          <w:rFonts w:cs="B Zar" w:hint="cs"/>
          <w:sz w:val="26"/>
          <w:szCs w:val="26"/>
          <w:rtl/>
        </w:rPr>
        <w:t xml:space="preserve"> می‌باشد که کلیه معاملات از لحاظ کیفی باید مورد تأیید این مؤسسه باشد و بالاترین مقام تأیید کننده کیفیت نفت خام‌های مورد معامله می‌باشد، قراردادهایی که در </w:t>
      </w:r>
      <w:r w:rsidRPr="0032080E">
        <w:rPr>
          <w:rFonts w:asciiTheme="majorBidi" w:hAnsiTheme="majorBidi" w:cstheme="majorBidi"/>
          <w:sz w:val="23"/>
          <w:szCs w:val="23"/>
          <w:lang w:bidi="fa-IR"/>
        </w:rPr>
        <w:t>NYMEX</w:t>
      </w:r>
      <w:r w:rsidRPr="00385370">
        <w:rPr>
          <w:rFonts w:cs="B Zar" w:hint="cs"/>
          <w:sz w:val="26"/>
          <w:szCs w:val="26"/>
          <w:rtl/>
        </w:rPr>
        <w:t xml:space="preserve"> به فیزیکال تبدیل می‌شوند در یکی از تأسیسات منتهی به خط لوله کوشنیگ اوکلاها، که توسط شرکت آتلانتیک و میچفیلد یا تگزاکو در کوستینگ اداره می‌شود، قابل تحویل هستند. البته این مورد فقط مربوط به شرایط استاندارد می‌باشد ولی دو روش دیگر برای تحویل فیزیکی وجود دارد که هر دو روش با توافق طرفین صورت می‌گیرد که در این روش بورس </w:t>
      </w:r>
      <w:r w:rsidRPr="0032080E">
        <w:rPr>
          <w:rFonts w:asciiTheme="majorBidi" w:hAnsiTheme="majorBidi" w:cstheme="majorBidi"/>
          <w:sz w:val="23"/>
          <w:szCs w:val="23"/>
          <w:lang w:bidi="fa-IR"/>
        </w:rPr>
        <w:t>NYMEX</w:t>
      </w:r>
      <w:r w:rsidRPr="00385370">
        <w:rPr>
          <w:rFonts w:cs="B Zar" w:hint="cs"/>
          <w:sz w:val="26"/>
          <w:szCs w:val="26"/>
          <w:rtl/>
        </w:rPr>
        <w:t xml:space="preserve"> تعهدی در انجام صحیح فرایند تحویل ندارد.</w:t>
      </w:r>
    </w:p>
    <w:p w:rsidR="00385370" w:rsidRPr="00385370" w:rsidRDefault="00385370" w:rsidP="00385370">
      <w:pPr>
        <w:bidi/>
        <w:spacing w:after="0"/>
        <w:jc w:val="both"/>
        <w:rPr>
          <w:rFonts w:cs="B Zar"/>
          <w:sz w:val="26"/>
          <w:szCs w:val="26"/>
          <w:rtl/>
          <w:lang w:bidi="fa-IR"/>
        </w:rPr>
      </w:pPr>
      <w:r w:rsidRPr="00385370">
        <w:rPr>
          <w:rFonts w:cs="B Zar" w:hint="cs"/>
          <w:sz w:val="26"/>
          <w:szCs w:val="26"/>
          <w:rtl/>
          <w:lang w:bidi="fa-IR"/>
        </w:rPr>
        <w:t xml:space="preserve">در صورت کلی ۳ نوع نفت خام در </w:t>
      </w:r>
      <w:r w:rsidRPr="0032080E">
        <w:rPr>
          <w:rFonts w:asciiTheme="majorBidi" w:hAnsiTheme="majorBidi" w:cstheme="majorBidi"/>
          <w:sz w:val="23"/>
          <w:szCs w:val="23"/>
          <w:lang w:bidi="fa-IR"/>
        </w:rPr>
        <w:t>NYMEX</w:t>
      </w:r>
      <w:r w:rsidRPr="00385370">
        <w:rPr>
          <w:rFonts w:cs="B Zar" w:hint="cs"/>
          <w:sz w:val="26"/>
          <w:szCs w:val="26"/>
          <w:rtl/>
          <w:lang w:bidi="fa-IR"/>
        </w:rPr>
        <w:t xml:space="preserve"> مورد مبادله قرار می‌گیرد؛ نفت خام سبک و شیرین، نفت برنت و نفت سنگین و ترش. این محصولات به دو صورت حراج حضوری که با همان فرایند بورس </w:t>
      </w:r>
      <w:r w:rsidRPr="0032080E">
        <w:rPr>
          <w:rFonts w:asciiTheme="majorBidi" w:hAnsiTheme="majorBidi" w:cstheme="majorBidi"/>
          <w:sz w:val="23"/>
          <w:szCs w:val="23"/>
          <w:lang w:bidi="fa-IR"/>
        </w:rPr>
        <w:t>IPE</w:t>
      </w:r>
      <w:r w:rsidRPr="00385370">
        <w:rPr>
          <w:rFonts w:cs="B Zar" w:hint="cs"/>
          <w:sz w:val="26"/>
          <w:szCs w:val="26"/>
          <w:rtl/>
          <w:lang w:bidi="fa-IR"/>
        </w:rPr>
        <w:t xml:space="preserve"> مورد معامله قرار می‌گیرد </w:t>
      </w:r>
      <w:r w:rsidRPr="00385370">
        <w:rPr>
          <w:rFonts w:ascii="Times New Roman" w:hAnsi="Times New Roman" w:cs="Times New Roman" w:hint="cs"/>
          <w:sz w:val="26"/>
          <w:szCs w:val="26"/>
          <w:rtl/>
          <w:lang w:bidi="fa-IR"/>
        </w:rPr>
        <w:t>–</w:t>
      </w:r>
      <w:r w:rsidRPr="00385370">
        <w:rPr>
          <w:rFonts w:cs="B Zar" w:hint="cs"/>
          <w:sz w:val="26"/>
          <w:szCs w:val="26"/>
          <w:rtl/>
          <w:lang w:bidi="fa-IR"/>
        </w:rPr>
        <w:t xml:space="preserve"> و به صورت الکترونیکی با استفاده از سیستم </w:t>
      </w:r>
      <w:r w:rsidRPr="0032080E">
        <w:rPr>
          <w:rFonts w:asciiTheme="majorBidi" w:hAnsiTheme="majorBidi" w:cstheme="majorBidi"/>
          <w:sz w:val="23"/>
          <w:szCs w:val="23"/>
          <w:lang w:bidi="fa-IR"/>
        </w:rPr>
        <w:t>ACCESS</w:t>
      </w:r>
      <w:r w:rsidRPr="00385370">
        <w:rPr>
          <w:rFonts w:cs="B Zar" w:hint="cs"/>
          <w:sz w:val="26"/>
          <w:szCs w:val="26"/>
          <w:rtl/>
          <w:lang w:bidi="fa-IR"/>
        </w:rPr>
        <w:t xml:space="preserve"> مورد مبادله قرار می‌گیرند. البته ذکر این نکته لازم است که معاملاتی که از طریق سیستم </w:t>
      </w:r>
      <w:r w:rsidRPr="0032080E">
        <w:rPr>
          <w:rFonts w:asciiTheme="majorBidi" w:hAnsiTheme="majorBidi" w:cstheme="majorBidi"/>
          <w:sz w:val="23"/>
          <w:szCs w:val="23"/>
          <w:lang w:bidi="fa-IR"/>
        </w:rPr>
        <w:t>ACCESS</w:t>
      </w:r>
      <w:r w:rsidRPr="00385370">
        <w:rPr>
          <w:rFonts w:cs="B Zar" w:hint="cs"/>
          <w:sz w:val="26"/>
          <w:szCs w:val="26"/>
          <w:rtl/>
          <w:lang w:bidi="fa-IR"/>
        </w:rPr>
        <w:t xml:space="preserve"> انجام می‌شود صرفاً معاملات آتی می‌باشند و ساعات مبادله نیز مواقعی است که بورس </w:t>
      </w:r>
      <w:r w:rsidRPr="0032080E">
        <w:rPr>
          <w:rFonts w:asciiTheme="majorBidi" w:hAnsiTheme="majorBidi" w:cstheme="majorBidi"/>
          <w:sz w:val="23"/>
          <w:szCs w:val="23"/>
          <w:lang w:bidi="fa-IR"/>
        </w:rPr>
        <w:t>NYMEX</w:t>
      </w:r>
      <w:r w:rsidRPr="00385370">
        <w:rPr>
          <w:rFonts w:cs="B Zar" w:hint="cs"/>
          <w:sz w:val="26"/>
          <w:szCs w:val="26"/>
          <w:rtl/>
          <w:lang w:bidi="fa-IR"/>
        </w:rPr>
        <w:t xml:space="preserve"> تعطیل می‌باشد.</w:t>
      </w:r>
    </w:p>
    <w:p w:rsidR="00385370" w:rsidRPr="00385370" w:rsidRDefault="00385370" w:rsidP="00385370">
      <w:pPr>
        <w:bidi/>
        <w:spacing w:after="0"/>
        <w:jc w:val="both"/>
        <w:rPr>
          <w:rFonts w:cs="B Zar"/>
          <w:sz w:val="26"/>
          <w:szCs w:val="26"/>
          <w:rtl/>
          <w:lang w:bidi="fa-IR"/>
        </w:rPr>
      </w:pPr>
      <w:r w:rsidRPr="00385370">
        <w:rPr>
          <w:rFonts w:cs="B Zar" w:hint="cs"/>
          <w:sz w:val="26"/>
          <w:szCs w:val="26"/>
          <w:rtl/>
          <w:lang w:bidi="fa-IR"/>
        </w:rPr>
        <w:t xml:space="preserve">بورس </w:t>
      </w:r>
      <w:r w:rsidRPr="0032080E">
        <w:rPr>
          <w:rFonts w:asciiTheme="majorBidi" w:hAnsiTheme="majorBidi" w:cstheme="majorBidi"/>
          <w:sz w:val="23"/>
          <w:szCs w:val="23"/>
          <w:lang w:bidi="fa-IR"/>
        </w:rPr>
        <w:t>NYMEX</w:t>
      </w:r>
      <w:r w:rsidRPr="00385370">
        <w:rPr>
          <w:rFonts w:cs="B Zar" w:hint="cs"/>
          <w:sz w:val="26"/>
          <w:szCs w:val="26"/>
          <w:rtl/>
          <w:lang w:bidi="fa-IR"/>
        </w:rPr>
        <w:t xml:space="preserve"> معاملات رسمی نفت خود را از ساعت ۱۰ صبح وقت رسمی نیویورک شروع می‌کند ولی هر کدام از انواع محصولات در ساعات خاصی مورد معامله قرار می‌گیرند.</w:t>
      </w:r>
    </w:p>
    <w:p w:rsidR="00385370" w:rsidRPr="00385370" w:rsidRDefault="00385370" w:rsidP="00385370">
      <w:pPr>
        <w:bidi/>
        <w:spacing w:after="0"/>
        <w:jc w:val="both"/>
        <w:rPr>
          <w:rFonts w:cs="B Zar"/>
          <w:sz w:val="26"/>
          <w:szCs w:val="26"/>
          <w:rtl/>
          <w:lang w:bidi="fa-IR"/>
        </w:rPr>
      </w:pPr>
      <w:r w:rsidRPr="00385370">
        <w:rPr>
          <w:rFonts w:cs="B Zar" w:hint="cs"/>
          <w:sz w:val="26"/>
          <w:szCs w:val="26"/>
          <w:rtl/>
          <w:lang w:bidi="fa-IR"/>
        </w:rPr>
        <w:t>معاملات آتی و اختیار نفت خام سبک و شیرین از ساعت ۱۰ صبح شروع و تا ۲:۳۰ بعد از ظهر به وقت نیویورک ادامه پیدا می‌کند. نفت خام سنگین پنج دقیقه بعد از نفت خام برنت که از ۱۰ صبح تا ۷:۳۰ عصر مورد معامله قرار می‌گیرد.</w:t>
      </w:r>
    </w:p>
    <w:p w:rsidR="00385370" w:rsidRDefault="00385370" w:rsidP="00385370">
      <w:pPr>
        <w:bidi/>
        <w:spacing w:after="0"/>
        <w:jc w:val="both"/>
        <w:rPr>
          <w:rFonts w:cs="B Zar"/>
          <w:sz w:val="26"/>
          <w:szCs w:val="26"/>
          <w:rtl/>
          <w:lang w:bidi="fa-IR"/>
        </w:rPr>
      </w:pPr>
      <w:r w:rsidRPr="00385370">
        <w:rPr>
          <w:rFonts w:cs="B Zar" w:hint="cs"/>
          <w:sz w:val="26"/>
          <w:szCs w:val="26"/>
          <w:rtl/>
          <w:lang w:bidi="fa-IR"/>
        </w:rPr>
        <w:lastRenderedPageBreak/>
        <w:t>بعد از تعطیلی بورس، مبادلات از طریق سیستم الکترونیکی شروع می‌شود. البته یک تأخیر زمانی خاص مبادلات نفت خام سبک و شیرین در روز یکشنبه از ساعت ۷ عصر تا ۹:۳۰ صبح و در بقیه روزهای هفته از ساعت ۳:۱۵ بعد از ظهر تا ۹:۳۰ صبح ادامه پیدا می‌کند و مبادلات نفت سنگین نیز بدین صورت می‌باشد. ولی معاملات برنت در روز زمینه از ساعت ۱۲ ظهر شروع و تا ۶:۳۰ صبح ادامه پیدا می‌کند و در بقیه روزهای هفته از ساعت ۶:۳۰ عصر شروع شده تا ۸:۴۵ صبح ادامه پیدا می‌کند.</w:t>
      </w:r>
    </w:p>
    <w:p w:rsidR="00385370" w:rsidRPr="00385370" w:rsidRDefault="00385370" w:rsidP="00385370">
      <w:pPr>
        <w:bidi/>
        <w:spacing w:after="0"/>
        <w:jc w:val="both"/>
        <w:rPr>
          <w:rFonts w:cs="B Zar"/>
          <w:sz w:val="26"/>
          <w:szCs w:val="26"/>
          <w:rtl/>
          <w:lang w:bidi="fa-IR"/>
        </w:rPr>
      </w:pPr>
      <w:r w:rsidRPr="00385370">
        <w:rPr>
          <w:rFonts w:cs="B Zar" w:hint="cs"/>
          <w:sz w:val="26"/>
          <w:szCs w:val="26"/>
          <w:rtl/>
          <w:lang w:bidi="fa-IR"/>
        </w:rPr>
        <w:t xml:space="preserve">بالاترین مقام ناظر و تنظیم کننده بورس‌ها در آمریکا، «کمیسیون اوراق بهادار و بورس» </w:t>
      </w:r>
      <w:r w:rsidRPr="0032080E">
        <w:rPr>
          <w:rFonts w:asciiTheme="majorBidi" w:hAnsiTheme="majorBidi" w:cstheme="majorBidi"/>
          <w:sz w:val="23"/>
          <w:szCs w:val="23"/>
          <w:lang w:bidi="fa-IR"/>
        </w:rPr>
        <w:t>SEC</w:t>
      </w:r>
      <w:r w:rsidRPr="00385370">
        <w:rPr>
          <w:rFonts w:cs="B Zar" w:hint="cs"/>
          <w:sz w:val="26"/>
          <w:szCs w:val="26"/>
          <w:rtl/>
          <w:lang w:bidi="fa-IR"/>
        </w:rPr>
        <w:t xml:space="preserve"> است که در سال ۱۹۳۴ بر طبق «قانون بورس اوراق بهادار» </w:t>
      </w:r>
      <w:r w:rsidRPr="0032080E">
        <w:rPr>
          <w:rFonts w:asciiTheme="majorBidi" w:hAnsiTheme="majorBidi" w:cstheme="majorBidi"/>
          <w:sz w:val="23"/>
          <w:szCs w:val="23"/>
          <w:lang w:bidi="fa-IR"/>
        </w:rPr>
        <w:t>SEA</w:t>
      </w:r>
      <w:r w:rsidRPr="00385370">
        <w:rPr>
          <w:rFonts w:cs="B Zar" w:hint="cs"/>
          <w:sz w:val="26"/>
          <w:szCs w:val="26"/>
          <w:rtl/>
          <w:lang w:bidi="fa-IR"/>
        </w:rPr>
        <w:t xml:space="preserve"> ایجاد شد. وظیفه اصلی </w:t>
      </w:r>
      <w:r w:rsidRPr="0032080E">
        <w:rPr>
          <w:rFonts w:asciiTheme="majorBidi" w:hAnsiTheme="majorBidi" w:cstheme="majorBidi"/>
          <w:sz w:val="23"/>
          <w:szCs w:val="23"/>
          <w:lang w:bidi="fa-IR"/>
        </w:rPr>
        <w:t>SEC</w:t>
      </w:r>
      <w:r w:rsidRPr="00385370">
        <w:rPr>
          <w:rFonts w:cs="B Zar" w:hint="cs"/>
          <w:sz w:val="26"/>
          <w:szCs w:val="26"/>
          <w:rtl/>
          <w:lang w:bidi="fa-IR"/>
        </w:rPr>
        <w:t xml:space="preserve"> حمایت از سرمایه گذاران و نظارت بر حسن انجام معاملات است. مدیریت </w:t>
      </w:r>
      <w:r w:rsidRPr="0032080E">
        <w:rPr>
          <w:rFonts w:asciiTheme="majorBidi" w:hAnsiTheme="majorBidi" w:cstheme="majorBidi"/>
          <w:sz w:val="23"/>
          <w:szCs w:val="23"/>
          <w:lang w:bidi="fa-IR"/>
        </w:rPr>
        <w:t>SEC</w:t>
      </w:r>
      <w:r w:rsidRPr="00385370">
        <w:rPr>
          <w:rFonts w:cs="B Zar" w:hint="cs"/>
          <w:sz w:val="26"/>
          <w:szCs w:val="26"/>
          <w:rtl/>
          <w:lang w:bidi="fa-IR"/>
        </w:rPr>
        <w:t xml:space="preserve"> در آمریکا با گروهی ۵ نفره است. البته قوانین مالی کلی توسط فدرال رزرو تعیین می‌شود و توسط این کمیته به مورد اجرا گذاشته می‌شود.</w:t>
      </w:r>
    </w:p>
    <w:p w:rsidR="00385370" w:rsidRPr="00385370" w:rsidRDefault="00385370" w:rsidP="00385370">
      <w:pPr>
        <w:bidi/>
        <w:spacing w:after="0"/>
        <w:jc w:val="both"/>
        <w:rPr>
          <w:rFonts w:cs="B Zar"/>
          <w:sz w:val="26"/>
          <w:szCs w:val="26"/>
          <w:rtl/>
          <w:lang w:bidi="fa-IR"/>
        </w:rPr>
      </w:pPr>
      <w:r w:rsidRPr="00385370">
        <w:rPr>
          <w:rFonts w:cs="B Zar" w:hint="cs"/>
          <w:sz w:val="26"/>
          <w:szCs w:val="26"/>
          <w:rtl/>
          <w:lang w:bidi="fa-IR"/>
        </w:rPr>
        <w:t xml:space="preserve">با این که </w:t>
      </w:r>
      <w:r w:rsidRPr="0032080E">
        <w:rPr>
          <w:rFonts w:asciiTheme="majorBidi" w:hAnsiTheme="majorBidi" w:cstheme="majorBidi"/>
          <w:sz w:val="23"/>
          <w:szCs w:val="23"/>
          <w:lang w:bidi="fa-IR"/>
        </w:rPr>
        <w:t>SEC</w:t>
      </w:r>
      <w:r w:rsidRPr="00385370">
        <w:rPr>
          <w:rFonts w:cs="B Zar" w:hint="cs"/>
          <w:sz w:val="26"/>
          <w:szCs w:val="26"/>
          <w:rtl/>
          <w:lang w:bidi="fa-IR"/>
        </w:rPr>
        <w:t xml:space="preserve"> بالاترین مقام ناظر بر بورس‌های آمریکا می‌باشد ولی مسؤولیت نظارت بر اختیارات و آتی‌ها بر عهده «کمیسیون آتی‌های کالا» </w:t>
      </w:r>
      <w:r w:rsidRPr="0032080E">
        <w:rPr>
          <w:rFonts w:asciiTheme="majorBidi" w:hAnsiTheme="majorBidi" w:cstheme="majorBidi"/>
          <w:sz w:val="23"/>
          <w:szCs w:val="23"/>
          <w:lang w:bidi="fa-IR"/>
        </w:rPr>
        <w:t>CFTC</w:t>
      </w:r>
      <w:r w:rsidRPr="00385370">
        <w:rPr>
          <w:rFonts w:cs="B Zar" w:hint="cs"/>
          <w:sz w:val="26"/>
          <w:szCs w:val="26"/>
          <w:rtl/>
          <w:lang w:bidi="fa-IR"/>
        </w:rPr>
        <w:t xml:space="preserve"> محول شده است و این سازمان با همکاری </w:t>
      </w:r>
      <w:r w:rsidRPr="0032080E">
        <w:rPr>
          <w:rFonts w:asciiTheme="majorBidi" w:hAnsiTheme="majorBidi" w:cstheme="majorBidi"/>
          <w:sz w:val="23"/>
          <w:szCs w:val="23"/>
          <w:lang w:bidi="fa-IR"/>
        </w:rPr>
        <w:t>SEC</w:t>
      </w:r>
      <w:r w:rsidRPr="00385370">
        <w:rPr>
          <w:rFonts w:cs="B Zar" w:hint="cs"/>
          <w:sz w:val="26"/>
          <w:szCs w:val="26"/>
          <w:rtl/>
          <w:lang w:bidi="fa-IR"/>
        </w:rPr>
        <w:t xml:space="preserve"> وظیفه نظارت بر بورس را انجام می‌دهد که این کمیسیون از سال ۱۹۷۴ تشکیل شد و وظیفه اصلی  آن معرفی قراردادهای جدید آتی‌ها و اختیارات بر بورس‌ها از جمله </w:t>
      </w:r>
      <w:r w:rsidRPr="0032080E">
        <w:rPr>
          <w:rFonts w:asciiTheme="majorBidi" w:hAnsiTheme="majorBidi" w:cstheme="majorBidi"/>
          <w:sz w:val="23"/>
          <w:szCs w:val="23"/>
          <w:lang w:bidi="fa-IR"/>
        </w:rPr>
        <w:t>NYMEX</w:t>
      </w:r>
      <w:r w:rsidRPr="00385370">
        <w:rPr>
          <w:rFonts w:cs="B Zar" w:hint="cs"/>
          <w:sz w:val="26"/>
          <w:szCs w:val="26"/>
          <w:rtl/>
          <w:lang w:bidi="fa-IR"/>
        </w:rPr>
        <w:t xml:space="preserve"> است. بازرسی، نظارت و اجرای دستور العمل‌های انضباطی را نیز این سازمان بر عهده دارد. تعداد مدیران این کمیسیون نیز ۵ نفر می‌باشد که همگی به حکم رئیس جمهور انتخاب می‌شوند.</w:t>
      </w:r>
    </w:p>
    <w:p w:rsidR="00385370" w:rsidRDefault="00385370" w:rsidP="00385370">
      <w:pPr>
        <w:bidi/>
        <w:spacing w:after="0"/>
        <w:jc w:val="both"/>
        <w:rPr>
          <w:rFonts w:cs="B Zar"/>
          <w:sz w:val="26"/>
          <w:szCs w:val="26"/>
          <w:rtl/>
          <w:lang w:bidi="fa-IR"/>
        </w:rPr>
      </w:pPr>
      <w:r w:rsidRPr="00385370">
        <w:rPr>
          <w:rFonts w:cs="B Zar" w:hint="cs"/>
          <w:sz w:val="26"/>
          <w:szCs w:val="26"/>
          <w:rtl/>
          <w:lang w:bidi="fa-IR"/>
        </w:rPr>
        <w:t xml:space="preserve">کلیه بنگاه‌ها و افرادی که به نحوی خدمات مشاوره‌ای یا حسابداری به مشتریان بورس‌ها عرضه می‌کنند باید نزد </w:t>
      </w:r>
      <w:r w:rsidRPr="0032080E">
        <w:rPr>
          <w:rFonts w:asciiTheme="majorBidi" w:hAnsiTheme="majorBidi" w:cstheme="majorBidi"/>
          <w:sz w:val="23"/>
          <w:szCs w:val="23"/>
          <w:lang w:bidi="fa-IR"/>
        </w:rPr>
        <w:t>CFTC</w:t>
      </w:r>
      <w:r w:rsidRPr="00385370">
        <w:rPr>
          <w:rFonts w:cs="B Zar" w:hint="cs"/>
          <w:sz w:val="26"/>
          <w:szCs w:val="26"/>
          <w:rtl/>
          <w:lang w:bidi="fa-IR"/>
        </w:rPr>
        <w:t xml:space="preserve"> ثبت نام کرده باشند و بورس‌ها باید به طور منظم گزارش عملیاتی خود را به این کمیسیون ارسال نمایند.</w:t>
      </w:r>
    </w:p>
    <w:p w:rsidR="00F154BD" w:rsidRDefault="00F154BD" w:rsidP="00F154BD">
      <w:pPr>
        <w:pStyle w:val="Heading2"/>
      </w:pPr>
      <w:bookmarkStart w:id="17" w:name="_Toc22891785"/>
      <w:bookmarkStart w:id="18" w:name="_Toc89199831"/>
      <w:r>
        <w:rPr>
          <w:rFonts w:hint="cs"/>
          <w:rtl/>
        </w:rPr>
        <w:t xml:space="preserve">بورس </w:t>
      </w:r>
      <w:r>
        <w:rPr>
          <w:rStyle w:val="FootnoteReference"/>
          <w:rtl/>
        </w:rPr>
        <w:footnoteReference w:id="61"/>
      </w:r>
      <w:r w:rsidRPr="00F154BD">
        <w:rPr>
          <w:rFonts w:asciiTheme="majorBidi" w:hAnsiTheme="majorBidi"/>
          <w:sz w:val="23"/>
          <w:szCs w:val="23"/>
        </w:rPr>
        <w:t>SIMEX</w:t>
      </w:r>
      <w:bookmarkEnd w:id="17"/>
      <w:bookmarkEnd w:id="18"/>
    </w:p>
    <w:p w:rsidR="00746D90" w:rsidRPr="00746D90" w:rsidRDefault="00746D90" w:rsidP="00746D90">
      <w:pPr>
        <w:bidi/>
        <w:spacing w:after="0"/>
        <w:jc w:val="both"/>
        <w:rPr>
          <w:rFonts w:cs="B Zar"/>
          <w:sz w:val="26"/>
          <w:szCs w:val="26"/>
          <w:rtl/>
          <w:lang w:bidi="fa-IR"/>
        </w:rPr>
      </w:pPr>
      <w:r w:rsidRPr="00746D90">
        <w:rPr>
          <w:rFonts w:cs="B Zar" w:hint="cs"/>
          <w:sz w:val="26"/>
          <w:szCs w:val="26"/>
          <w:rtl/>
          <w:lang w:bidi="fa-IR"/>
        </w:rPr>
        <w:t xml:space="preserve">معاملات آتی سنگاپور به سال ۱۹۶۹ بر می‌گردد. همان زمانی که بازار رسمی طلا گسترش یافت و با باز شدن بازار و ایجاد محیط سرمایه گذاری، معامله گران به صورت رسمی معاملات آتی را گسترش دادند </w:t>
      </w:r>
      <w:r w:rsidRPr="00746D90">
        <w:rPr>
          <w:rFonts w:cs="B Zar" w:hint="cs"/>
          <w:sz w:val="26"/>
          <w:szCs w:val="26"/>
          <w:rtl/>
          <w:lang w:bidi="fa-IR"/>
        </w:rPr>
        <w:lastRenderedPageBreak/>
        <w:t xml:space="preserve">و به صورت رسمی در سال ۱۹۷۸ بازار طلای به نام </w:t>
      </w:r>
      <w:r w:rsidRPr="00746D90">
        <w:rPr>
          <w:rFonts w:asciiTheme="majorBidi" w:hAnsiTheme="majorBidi" w:cstheme="majorBidi"/>
          <w:sz w:val="23"/>
          <w:szCs w:val="23"/>
          <w:lang w:bidi="fa-IR"/>
        </w:rPr>
        <w:t>GES</w:t>
      </w:r>
      <w:r w:rsidRPr="00746D90">
        <w:rPr>
          <w:rFonts w:cs="B Zar"/>
          <w:sz w:val="26"/>
          <w:szCs w:val="26"/>
          <w:vertAlign w:val="superscript"/>
          <w:rtl/>
          <w:lang w:bidi="fa-IR"/>
        </w:rPr>
        <w:footnoteReference w:id="62"/>
      </w:r>
      <w:r w:rsidRPr="00746D90">
        <w:rPr>
          <w:rFonts w:cs="B Zar" w:hint="cs"/>
          <w:sz w:val="26"/>
          <w:szCs w:val="26"/>
          <w:rtl/>
          <w:lang w:bidi="fa-IR"/>
        </w:rPr>
        <w:t xml:space="preserve"> به راه افتاد و بعد از آن سنگاپور به عنوان اولین بازار رسمی آتی، بازارهای خود را به روی سرمایه گذاران و بورس بازان بین المللی گشود. ولی به دلیل سوء استفاده‌های صورت پذیرفته در این بازار، اداره پول و اعتبار سنگاپور </w:t>
      </w:r>
      <w:r w:rsidRPr="00746D90">
        <w:rPr>
          <w:rFonts w:asciiTheme="majorBidi" w:hAnsiTheme="majorBidi" w:cstheme="majorBidi"/>
          <w:sz w:val="23"/>
          <w:szCs w:val="23"/>
          <w:lang w:bidi="fa-IR"/>
        </w:rPr>
        <w:t>MAS</w:t>
      </w:r>
      <w:r w:rsidRPr="00746D90">
        <w:rPr>
          <w:rFonts w:cs="B Zar"/>
          <w:sz w:val="26"/>
          <w:szCs w:val="26"/>
          <w:vertAlign w:val="superscript"/>
          <w:rtl/>
          <w:lang w:bidi="fa-IR"/>
        </w:rPr>
        <w:footnoteReference w:id="63"/>
      </w:r>
      <w:r w:rsidRPr="00746D90">
        <w:rPr>
          <w:rFonts w:cs="B Zar" w:hint="cs"/>
          <w:sz w:val="26"/>
          <w:szCs w:val="26"/>
          <w:rtl/>
          <w:lang w:bidi="fa-IR"/>
        </w:rPr>
        <w:t xml:space="preserve"> گروهی به منظور سامان دهی بازار تشکیل داد و بعد از ساماندهی این بازار، بازار متشکل </w:t>
      </w:r>
      <w:r w:rsidRPr="00746D90">
        <w:rPr>
          <w:rFonts w:asciiTheme="majorBidi" w:hAnsiTheme="majorBidi" w:cstheme="majorBidi"/>
          <w:sz w:val="23"/>
          <w:szCs w:val="23"/>
          <w:lang w:bidi="fa-IR"/>
        </w:rPr>
        <w:t>STNEX</w:t>
      </w:r>
      <w:r w:rsidRPr="00746D90">
        <w:rPr>
          <w:rFonts w:cs="B Zar" w:hint="cs"/>
          <w:sz w:val="26"/>
          <w:szCs w:val="26"/>
          <w:rtl/>
          <w:lang w:bidi="fa-IR"/>
        </w:rPr>
        <w:t xml:space="preserve"> تحت یک قانون مشخص به منظور معاملات مختلف آتی و اختیار تشکیل شد.</w:t>
      </w:r>
    </w:p>
    <w:p w:rsidR="00746D90" w:rsidRPr="00746D90" w:rsidRDefault="00746D90" w:rsidP="00746D90">
      <w:pPr>
        <w:bidi/>
        <w:spacing w:after="0"/>
        <w:jc w:val="both"/>
        <w:rPr>
          <w:rFonts w:cs="B Zar"/>
          <w:sz w:val="26"/>
          <w:szCs w:val="26"/>
          <w:rtl/>
          <w:lang w:bidi="fa-IR"/>
        </w:rPr>
      </w:pPr>
      <w:r w:rsidRPr="00746D90">
        <w:rPr>
          <w:rFonts w:cs="B Zar" w:hint="cs"/>
          <w:sz w:val="26"/>
          <w:szCs w:val="26"/>
          <w:rtl/>
          <w:lang w:bidi="fa-IR"/>
        </w:rPr>
        <w:t xml:space="preserve">معاملات انرژی نیز که به صورت آتی انجام می‌شود از سال ۱۹۹۵ وارد این بازار شد و در ژوئن سال ۱۹۹۵ اولین قرارداد دو جانبه انرژی در این بازار معامله شد. بعد از آن </w:t>
      </w:r>
      <w:r w:rsidRPr="00746D90">
        <w:rPr>
          <w:rFonts w:asciiTheme="majorBidi" w:hAnsiTheme="majorBidi" w:cstheme="majorBidi"/>
          <w:sz w:val="23"/>
          <w:szCs w:val="23"/>
          <w:lang w:bidi="fa-IR"/>
        </w:rPr>
        <w:t>SIMEX</w:t>
      </w:r>
      <w:r w:rsidRPr="00746D90">
        <w:rPr>
          <w:rFonts w:cs="B Zar" w:hint="cs"/>
          <w:sz w:val="26"/>
          <w:szCs w:val="26"/>
          <w:rtl/>
          <w:lang w:bidi="fa-IR"/>
        </w:rPr>
        <w:t xml:space="preserve"> با انعقاد قراردادی با بورس بین المللی لندن </w:t>
      </w:r>
      <w:r w:rsidRPr="00746D90">
        <w:rPr>
          <w:rFonts w:cs="B Zar"/>
          <w:sz w:val="26"/>
          <w:szCs w:val="26"/>
          <w:lang w:bidi="fa-IR"/>
        </w:rPr>
        <w:t>IPE</w:t>
      </w:r>
      <w:r w:rsidRPr="00746D90">
        <w:rPr>
          <w:rFonts w:cs="B Zar" w:hint="cs"/>
          <w:sz w:val="26"/>
          <w:szCs w:val="26"/>
          <w:rtl/>
          <w:lang w:bidi="fa-IR"/>
        </w:rPr>
        <w:t>، اجازه انجام معاملات نفت خام برنت در این بازار را گرفت.</w:t>
      </w:r>
    </w:p>
    <w:p w:rsidR="00746D90" w:rsidRPr="00746D90" w:rsidRDefault="00746D90" w:rsidP="00746D90">
      <w:pPr>
        <w:bidi/>
        <w:spacing w:after="0"/>
        <w:jc w:val="both"/>
        <w:rPr>
          <w:rFonts w:cs="B Zar"/>
          <w:sz w:val="26"/>
          <w:szCs w:val="26"/>
          <w:rtl/>
          <w:lang w:bidi="fa-IR"/>
        </w:rPr>
      </w:pPr>
      <w:r w:rsidRPr="00746D90">
        <w:rPr>
          <w:rFonts w:cs="B Zar" w:hint="cs"/>
          <w:sz w:val="26"/>
          <w:szCs w:val="26"/>
          <w:rtl/>
          <w:lang w:bidi="fa-IR"/>
        </w:rPr>
        <w:t xml:space="preserve">در سال ۱۹۹۶، با انعقاد قراردادی با </w:t>
      </w:r>
      <w:r w:rsidRPr="00746D90">
        <w:rPr>
          <w:rFonts w:asciiTheme="majorBidi" w:hAnsiTheme="majorBidi" w:cstheme="majorBidi"/>
          <w:sz w:val="23"/>
          <w:szCs w:val="23"/>
          <w:lang w:bidi="fa-IR"/>
        </w:rPr>
        <w:t>NYMEX</w:t>
      </w:r>
      <w:r w:rsidRPr="00746D90">
        <w:rPr>
          <w:rFonts w:cs="B Zar" w:hint="cs"/>
          <w:sz w:val="26"/>
          <w:szCs w:val="26"/>
          <w:rtl/>
          <w:lang w:bidi="fa-IR"/>
        </w:rPr>
        <w:t xml:space="preserve"> در مورد قراردادهای انرژی این بورس نیز همکاری کرد. در بخش‌های دیگر نیز این بورس با دیگر بورس‌های جهان نظیر </w:t>
      </w:r>
      <w:r w:rsidRPr="00746D90">
        <w:rPr>
          <w:rFonts w:asciiTheme="majorBidi" w:hAnsiTheme="majorBidi" w:cstheme="majorBidi"/>
          <w:sz w:val="23"/>
          <w:szCs w:val="23"/>
          <w:lang w:bidi="fa-IR"/>
        </w:rPr>
        <w:t>TOCOM</w:t>
      </w:r>
      <w:r w:rsidRPr="00746D90">
        <w:rPr>
          <w:rFonts w:cs="B Zar" w:hint="cs"/>
          <w:sz w:val="26"/>
          <w:szCs w:val="26"/>
          <w:rtl/>
          <w:lang w:bidi="fa-IR"/>
        </w:rPr>
        <w:t xml:space="preserve">، </w:t>
      </w:r>
      <w:r w:rsidRPr="00746D90">
        <w:rPr>
          <w:rFonts w:asciiTheme="majorBidi" w:hAnsiTheme="majorBidi" w:cstheme="majorBidi"/>
          <w:sz w:val="23"/>
          <w:szCs w:val="23"/>
          <w:lang w:bidi="fa-IR"/>
        </w:rPr>
        <w:t>CME</w:t>
      </w:r>
      <w:r w:rsidRPr="00746D90">
        <w:rPr>
          <w:rFonts w:cs="B Zar" w:hint="cs"/>
          <w:sz w:val="26"/>
          <w:szCs w:val="26"/>
          <w:rtl/>
          <w:lang w:bidi="fa-IR"/>
        </w:rPr>
        <w:t xml:space="preserve"> ارتباط‌های دو جانبه را برقرار کرد. همین ایجاد ارتباط و فراهم نبودن یک محیط امن، اکثر سرمایه گذاران، بازار سازان و سفته بازان را به این بازار جذب کرده و شاید یکی از دلایل موفقیت این بورس در سال‌های اولیه فعالیت خود ارتباط نزدیک و دو جانبه با بازارهای بزرگ دنیا باشد ولی در اثر وقوع بحران‌های مالی جنوب شرقی آسیا، اکثر سرمایه گذاران از این بازار جدا شدند و این امر بدان معنا بودکه ریسک سرمایه گذاری در این بازار افزایش یافته است.</w:t>
      </w:r>
    </w:p>
    <w:p w:rsidR="00F154BD" w:rsidRDefault="00746D90" w:rsidP="00746D90">
      <w:pPr>
        <w:bidi/>
        <w:spacing w:after="0"/>
        <w:jc w:val="both"/>
        <w:rPr>
          <w:rFonts w:cs="B Zar"/>
          <w:sz w:val="26"/>
          <w:szCs w:val="26"/>
          <w:rtl/>
          <w:lang w:bidi="fa-IR"/>
        </w:rPr>
      </w:pPr>
      <w:r w:rsidRPr="00746D90">
        <w:rPr>
          <w:rFonts w:cs="B Zar" w:hint="cs"/>
          <w:sz w:val="26"/>
          <w:szCs w:val="26"/>
          <w:rtl/>
          <w:lang w:bidi="fa-IR"/>
        </w:rPr>
        <w:t xml:space="preserve">ساختار معاملاتی </w:t>
      </w:r>
      <w:r w:rsidRPr="00746D90">
        <w:rPr>
          <w:rFonts w:asciiTheme="majorBidi" w:hAnsiTheme="majorBidi" w:cstheme="majorBidi"/>
          <w:sz w:val="23"/>
          <w:szCs w:val="23"/>
          <w:lang w:bidi="fa-IR"/>
        </w:rPr>
        <w:t>SIMEX</w:t>
      </w:r>
      <w:r w:rsidRPr="00746D90">
        <w:rPr>
          <w:rFonts w:cs="B Zar" w:hint="cs"/>
          <w:sz w:val="26"/>
          <w:szCs w:val="26"/>
          <w:rtl/>
          <w:lang w:bidi="fa-IR"/>
        </w:rPr>
        <w:t xml:space="preserve">، تقریباً همانند بورس </w:t>
      </w:r>
      <w:r w:rsidRPr="00746D90">
        <w:rPr>
          <w:rFonts w:asciiTheme="majorBidi" w:hAnsiTheme="majorBidi" w:cstheme="majorBidi"/>
          <w:sz w:val="23"/>
          <w:szCs w:val="23"/>
          <w:lang w:bidi="fa-IR"/>
        </w:rPr>
        <w:t>GME</w:t>
      </w:r>
      <w:r w:rsidRPr="00746D90">
        <w:rPr>
          <w:rFonts w:cs="B Zar" w:hint="cs"/>
          <w:sz w:val="26"/>
          <w:szCs w:val="26"/>
          <w:rtl/>
          <w:lang w:bidi="fa-IR"/>
        </w:rPr>
        <w:t xml:space="preserve"> می‌باشد و از متد آمریکایی تبعیت می‌کند. انواع معاملات صورت گرفته (</w:t>
      </w:r>
      <w:r w:rsidRPr="00746D90">
        <w:rPr>
          <w:rFonts w:asciiTheme="majorBidi" w:hAnsiTheme="majorBidi" w:cstheme="majorBidi"/>
          <w:sz w:val="23"/>
          <w:szCs w:val="23"/>
          <w:lang w:bidi="fa-IR"/>
        </w:rPr>
        <w:t>Futures</w:t>
      </w:r>
      <w:r w:rsidRPr="00746D90">
        <w:rPr>
          <w:rFonts w:cs="B Zar"/>
          <w:sz w:val="26"/>
          <w:szCs w:val="26"/>
          <w:lang w:bidi="fa-IR"/>
        </w:rPr>
        <w:t xml:space="preserve">, </w:t>
      </w:r>
      <w:r w:rsidRPr="00746D90">
        <w:rPr>
          <w:rFonts w:asciiTheme="majorBidi" w:hAnsiTheme="majorBidi" w:cstheme="majorBidi"/>
          <w:sz w:val="23"/>
          <w:szCs w:val="23"/>
          <w:lang w:bidi="fa-IR"/>
        </w:rPr>
        <w:t>Option</w:t>
      </w:r>
      <w:r w:rsidRPr="00746D90">
        <w:rPr>
          <w:rFonts w:cs="B Zar" w:hint="cs"/>
          <w:sz w:val="26"/>
          <w:szCs w:val="26"/>
          <w:rtl/>
          <w:lang w:bidi="fa-IR"/>
        </w:rPr>
        <w:t xml:space="preserve">) به هر دو صورت حراج حضوری و از طریق سیستم‌های الکترونیکی صورت می‌گیرد. البته در ابتدا معاملات فقط به صورت حراج حضوری صورت می‌گرفت و معاملات برنت نیز به این دلیل می‌توانست موفق باشد و سنگاپور با لندن یک اختلاف ساعت کامل دارد و مواقعی که این بورس فعال است، بورس </w:t>
      </w:r>
      <w:r w:rsidRPr="00746D90">
        <w:rPr>
          <w:rFonts w:asciiTheme="majorBidi" w:hAnsiTheme="majorBidi" w:cstheme="majorBidi"/>
          <w:sz w:val="23"/>
          <w:szCs w:val="23"/>
          <w:lang w:bidi="fa-IR"/>
        </w:rPr>
        <w:t>IPE</w:t>
      </w:r>
      <w:r w:rsidRPr="00746D90">
        <w:rPr>
          <w:rFonts w:cs="B Zar" w:hint="cs"/>
          <w:sz w:val="26"/>
          <w:szCs w:val="26"/>
          <w:rtl/>
          <w:lang w:bidi="fa-IR"/>
        </w:rPr>
        <w:t xml:space="preserve"> تعطیل می‌شود و </w:t>
      </w:r>
      <w:r w:rsidRPr="00746D90">
        <w:rPr>
          <w:rFonts w:asciiTheme="majorBidi" w:hAnsiTheme="majorBidi" w:cstheme="majorBidi"/>
          <w:sz w:val="23"/>
          <w:szCs w:val="23"/>
          <w:lang w:bidi="fa-IR"/>
        </w:rPr>
        <w:t>SIMEX</w:t>
      </w:r>
      <w:r w:rsidRPr="00746D90">
        <w:rPr>
          <w:rFonts w:cs="B Zar" w:hint="cs"/>
          <w:sz w:val="26"/>
          <w:szCs w:val="26"/>
          <w:rtl/>
          <w:lang w:bidi="fa-IR"/>
        </w:rPr>
        <w:t xml:space="preserve"> از این طریق می‌توانست ادامه دهنده معاملات برنت باشد و اکثر سفته بازان و معامله گران برای افزایش سوددهی خود در این بازار نیز فعالیت می‌کردند. معاملات الکترونیکی از ۱۵ مارس ۱۹۹۶ شروع شد که به معامله گران حائز </w:t>
      </w:r>
      <w:r w:rsidRPr="00746D90">
        <w:rPr>
          <w:rFonts w:cs="B Zar" w:hint="cs"/>
          <w:sz w:val="26"/>
          <w:szCs w:val="26"/>
          <w:rtl/>
          <w:lang w:bidi="fa-IR"/>
        </w:rPr>
        <w:lastRenderedPageBreak/>
        <w:t>شرایط امکان معامله از دیگر نقاط دنیا را فراهم کرد همه این امکانات باعث شد که ۸۰ درصد مشتریان و معامله گران این بورس از خارج از سنگاپور باشند. همه معاملات توسط اتاق پایاپای این بورس مورد ضمانت و تسویه قرار می‌گیرد و معامله گران می‌توانند با توجه به اعتبار این اتاق که توسط شرکت‌های بزرگ به صورت اعضا اداره می‌شود با اطمینان به معاملات خود ادامه دهند.</w:t>
      </w:r>
    </w:p>
    <w:p w:rsidR="00746D90" w:rsidRPr="00746D90" w:rsidRDefault="00746D90" w:rsidP="00746D90">
      <w:pPr>
        <w:bidi/>
        <w:spacing w:after="0"/>
        <w:jc w:val="both"/>
        <w:rPr>
          <w:rFonts w:cs="B Zar"/>
          <w:sz w:val="26"/>
          <w:szCs w:val="26"/>
          <w:rtl/>
        </w:rPr>
      </w:pPr>
      <w:r w:rsidRPr="00746D90">
        <w:rPr>
          <w:rFonts w:cs="B Zar" w:hint="cs"/>
          <w:sz w:val="26"/>
          <w:szCs w:val="26"/>
          <w:rtl/>
        </w:rPr>
        <w:t>اداره پولی مالی سنگاپور (</w:t>
      </w:r>
      <w:r w:rsidRPr="00746D90">
        <w:rPr>
          <w:rFonts w:asciiTheme="majorBidi" w:hAnsiTheme="majorBidi" w:cstheme="majorBidi"/>
          <w:sz w:val="23"/>
          <w:szCs w:val="23"/>
          <w:lang w:bidi="fa-IR"/>
        </w:rPr>
        <w:t>MAS</w:t>
      </w:r>
      <w:r w:rsidRPr="00746D90">
        <w:rPr>
          <w:rFonts w:cs="B Zar" w:hint="cs"/>
          <w:sz w:val="26"/>
          <w:szCs w:val="26"/>
          <w:rtl/>
        </w:rPr>
        <w:t xml:space="preserve">) در سال ۱۹۸۶ از پارلمان، اجازه نظارت مالی بر بورس را اخذ کرد. وظیفه اصلی </w:t>
      </w:r>
      <w:r w:rsidRPr="00746D90">
        <w:rPr>
          <w:rFonts w:asciiTheme="majorBidi" w:hAnsiTheme="majorBidi" w:cstheme="majorBidi"/>
          <w:sz w:val="23"/>
          <w:szCs w:val="23"/>
          <w:lang w:bidi="fa-IR"/>
        </w:rPr>
        <w:t>MAS</w:t>
      </w:r>
      <w:r w:rsidRPr="00746D90">
        <w:rPr>
          <w:rFonts w:cs="B Zar" w:hint="cs"/>
          <w:sz w:val="26"/>
          <w:szCs w:val="26"/>
          <w:rtl/>
        </w:rPr>
        <w:t xml:space="preserve"> نظارت بر صحت معاملات، تشویق سرمایه گذاران و معامله گران، تصویب قراردادهای جدید و پایین بودن هزینه‌های معاملات و ایجاد ارتباط با بورس‌های دیگر در جهت همکاری‌های دو جانبه و همچنین کنترل نقدینگی در بازار می‌باشد.</w:t>
      </w:r>
    </w:p>
    <w:p w:rsidR="00746D90" w:rsidRPr="00746D90" w:rsidRDefault="00746D90" w:rsidP="00746D90">
      <w:pPr>
        <w:bidi/>
        <w:spacing w:after="0"/>
        <w:jc w:val="both"/>
        <w:rPr>
          <w:rFonts w:cs="B Zar"/>
          <w:sz w:val="26"/>
          <w:szCs w:val="26"/>
          <w:rtl/>
        </w:rPr>
      </w:pPr>
      <w:r w:rsidRPr="00746D90">
        <w:rPr>
          <w:rFonts w:cs="B Zar" w:hint="cs"/>
          <w:sz w:val="26"/>
          <w:szCs w:val="26"/>
          <w:rtl/>
        </w:rPr>
        <w:t xml:space="preserve">بورس </w:t>
      </w:r>
      <w:r w:rsidRPr="00746D90">
        <w:rPr>
          <w:rFonts w:asciiTheme="majorBidi" w:hAnsiTheme="majorBidi" w:cstheme="majorBidi"/>
          <w:sz w:val="23"/>
          <w:szCs w:val="23"/>
          <w:lang w:bidi="fa-IR"/>
        </w:rPr>
        <w:t>SIMEX</w:t>
      </w:r>
      <w:r w:rsidRPr="00746D90">
        <w:rPr>
          <w:rFonts w:cs="B Zar" w:hint="cs"/>
          <w:sz w:val="26"/>
          <w:szCs w:val="26"/>
          <w:rtl/>
        </w:rPr>
        <w:t xml:space="preserve"> بعد از بحران مالی شرق آسیا و خروج سرمایه گذاران از این بورس با بحران مواجه شد و هم اکنون نیز فعالیت خاصی در زمینه خرید و فروش نفت خام انجام نمی‌دهد.</w:t>
      </w:r>
    </w:p>
    <w:p w:rsidR="00413023" w:rsidRPr="00EE280E" w:rsidRDefault="00413023" w:rsidP="000B1A05">
      <w:pPr>
        <w:pStyle w:val="Heading2"/>
        <w:rPr>
          <w:rtl/>
        </w:rPr>
      </w:pPr>
      <w:bookmarkStart w:id="19" w:name="_Toc22891786"/>
      <w:bookmarkStart w:id="20" w:name="_Toc89199832"/>
      <w:r>
        <w:rPr>
          <w:rFonts w:hint="cs"/>
          <w:rtl/>
        </w:rPr>
        <w:t>بازار نفت دوبی</w:t>
      </w:r>
      <w:bookmarkEnd w:id="19"/>
      <w:bookmarkEnd w:id="20"/>
    </w:p>
    <w:p w:rsidR="00413023" w:rsidRPr="00413023" w:rsidRDefault="00413023" w:rsidP="00413023">
      <w:pPr>
        <w:bidi/>
        <w:spacing w:after="0"/>
        <w:jc w:val="both"/>
        <w:rPr>
          <w:rFonts w:cs="B Zar"/>
          <w:sz w:val="26"/>
          <w:szCs w:val="26"/>
          <w:rtl/>
        </w:rPr>
      </w:pPr>
      <w:r w:rsidRPr="00413023">
        <w:rPr>
          <w:rFonts w:cs="B Zar" w:hint="cs"/>
          <w:sz w:val="26"/>
          <w:szCs w:val="26"/>
          <w:rtl/>
        </w:rPr>
        <w:t>بازار نفت دوبی در سال ۱۹۸۴ میلادی در بندر آزاد دوبی به منظور انجام معاملات تک محموله‌ای نفت خام سبک عربی آغاز به کار کرد که بعداً علاوه بر معاملات تک محموله‌ای، انواع معاملات دیگر از جمله معاملات اختلاف قیمت دوبی و برنت و همچنین اختلاف قیمت نفت دوبی برای ماه‌های مختلف نیز در این بازار وارد شد که بعد از گذشت چند سال فقط معاملات اختلاف قیمت در این بازار معامله می‌شد.</w:t>
      </w:r>
    </w:p>
    <w:p w:rsidR="00413023" w:rsidRPr="00413023" w:rsidRDefault="00413023" w:rsidP="00413023">
      <w:pPr>
        <w:bidi/>
        <w:spacing w:after="0"/>
        <w:jc w:val="both"/>
        <w:rPr>
          <w:rFonts w:cs="B Zar"/>
          <w:sz w:val="26"/>
          <w:szCs w:val="26"/>
          <w:rtl/>
        </w:rPr>
      </w:pPr>
      <w:r w:rsidRPr="00413023">
        <w:rPr>
          <w:rFonts w:cs="B Zar" w:hint="cs"/>
          <w:sz w:val="26"/>
          <w:szCs w:val="26"/>
          <w:rtl/>
        </w:rPr>
        <w:t xml:space="preserve">بازار نفت دوبی، از جمله بازارهای </w:t>
      </w:r>
      <w:r w:rsidRPr="000B1A05">
        <w:rPr>
          <w:rFonts w:asciiTheme="majorBidi" w:hAnsiTheme="majorBidi" w:cstheme="majorBidi"/>
          <w:sz w:val="23"/>
          <w:szCs w:val="23"/>
          <w:lang w:bidi="fa-IR"/>
        </w:rPr>
        <w:t>OTC</w:t>
      </w:r>
      <w:r w:rsidRPr="00413023">
        <w:rPr>
          <w:rFonts w:cs="B Zar" w:hint="cs"/>
          <w:sz w:val="26"/>
          <w:szCs w:val="26"/>
          <w:rtl/>
        </w:rPr>
        <w:t xml:space="preserve"> نفت به شمار می‌رفت که تابع قوانین خاص بوده و در طول فعالیت خود از تمرکز نسبی معاملات برخوردار بوده است. عمدتاً قراردادهای نفت خام دوبی از دو قسمت عمده تشکیل می‌شد:</w:t>
      </w:r>
    </w:p>
    <w:p w:rsidR="00413023" w:rsidRPr="00413023" w:rsidRDefault="00413023" w:rsidP="00413023">
      <w:pPr>
        <w:bidi/>
        <w:spacing w:after="0"/>
        <w:jc w:val="both"/>
        <w:rPr>
          <w:rFonts w:cs="B Zar"/>
          <w:sz w:val="26"/>
          <w:szCs w:val="26"/>
          <w:rtl/>
        </w:rPr>
      </w:pPr>
      <w:r w:rsidRPr="00413023">
        <w:rPr>
          <w:rFonts w:cs="B Zar" w:hint="cs"/>
          <w:sz w:val="26"/>
          <w:szCs w:val="26"/>
          <w:rtl/>
        </w:rPr>
        <w:t>الف) شرایط ویژه قرارداد که در آن شرایط و جزئیات فروش مورد قبول دو طرف بیان می‌شد و می‌توانست به هر صورت باشد.</w:t>
      </w:r>
    </w:p>
    <w:p w:rsidR="00746D90" w:rsidRPr="00413023" w:rsidRDefault="00413023" w:rsidP="000B1A05">
      <w:pPr>
        <w:bidi/>
        <w:spacing w:after="0"/>
        <w:jc w:val="both"/>
        <w:rPr>
          <w:rFonts w:cs="B Zar"/>
          <w:sz w:val="26"/>
          <w:szCs w:val="26"/>
          <w:rtl/>
        </w:rPr>
      </w:pPr>
      <w:r w:rsidRPr="00413023">
        <w:rPr>
          <w:rFonts w:cs="B Zar" w:hint="cs"/>
          <w:sz w:val="26"/>
          <w:szCs w:val="26"/>
          <w:rtl/>
        </w:rPr>
        <w:t>ب) مفاد و شرایط عمومی فروش که معمولاً از آن به «شرایط و مفاد عمومی فروش فوب نفت خام دوبی» یاد می‌شود.</w:t>
      </w:r>
    </w:p>
    <w:p w:rsidR="00413023" w:rsidRPr="00413023" w:rsidRDefault="00413023" w:rsidP="00413023">
      <w:pPr>
        <w:bidi/>
        <w:spacing w:after="0"/>
        <w:jc w:val="both"/>
        <w:rPr>
          <w:rFonts w:cs="B Zar"/>
          <w:sz w:val="26"/>
          <w:szCs w:val="26"/>
          <w:rtl/>
        </w:rPr>
      </w:pPr>
      <w:r w:rsidRPr="00413023">
        <w:rPr>
          <w:rFonts w:cs="B Zar" w:hint="cs"/>
          <w:sz w:val="26"/>
          <w:szCs w:val="26"/>
          <w:rtl/>
        </w:rPr>
        <w:lastRenderedPageBreak/>
        <w:t xml:space="preserve">نفت دوبی، نفت خامی است با گرانروی ۳۱ درجه </w:t>
      </w:r>
      <w:r w:rsidRPr="000B1A05">
        <w:rPr>
          <w:rFonts w:asciiTheme="majorBidi" w:hAnsiTheme="majorBidi" w:cstheme="majorBidi"/>
          <w:sz w:val="23"/>
          <w:szCs w:val="23"/>
          <w:lang w:bidi="fa-IR"/>
        </w:rPr>
        <w:t>API</w:t>
      </w:r>
      <w:r w:rsidRPr="00413023">
        <w:rPr>
          <w:rFonts w:cs="B Zar" w:hint="cs"/>
          <w:sz w:val="26"/>
          <w:szCs w:val="26"/>
          <w:rtl/>
        </w:rPr>
        <w:t xml:space="preserve"> و سولفور ۲ درصد که به صورت نفت شاخص دوبی انتخاب شده است. نفت شاخص به وسیله شش شرکت که دارای سهم تولیدی هستند برداشت می‌شود و از محصولات تولید شده (که هر محموله شامل ۵۰۰ هزار بشکه می‌باشد) ماهیانه، ۴ محموله مستقیماً در اختیار حاکم دوبی قرار می‌گیرد و از آن یک محموله به صورت مستقیم در بازار سلف فروخته می‌شود و بقیه نیز به صورت قراردادهای مدت‌دار به شرکت‌ها فروخته می‌شود و این محمولات نیز می‌توانند در بازار نفت سلف دوبی مورد معامله قرار گیرند.</w:t>
      </w:r>
    </w:p>
    <w:p w:rsidR="00413023" w:rsidRPr="00413023" w:rsidRDefault="00413023" w:rsidP="00413023">
      <w:pPr>
        <w:bidi/>
        <w:spacing w:after="0"/>
        <w:jc w:val="both"/>
        <w:rPr>
          <w:rFonts w:cs="B Zar"/>
          <w:sz w:val="26"/>
          <w:szCs w:val="26"/>
          <w:rtl/>
          <w:lang w:bidi="fa-IR"/>
        </w:rPr>
      </w:pPr>
      <w:r w:rsidRPr="00413023">
        <w:rPr>
          <w:rFonts w:cs="B Zar" w:hint="cs"/>
          <w:sz w:val="26"/>
          <w:szCs w:val="26"/>
          <w:rtl/>
          <w:lang w:bidi="fa-IR"/>
        </w:rPr>
        <w:t>گرداننده اصلی پایانه نفتی که نفت شاخص دوبی که از آن استخراج می‌شود، شرکت نفت کونوکو می‌باشد که مفاد عمومی قراردادهای فروش در بازار دوبی را نیز با توجه به قوانین آمریکا، آن شرکت تدوین کرده بود و به همین خاطر کلیه بازار دوبی به جز در شرایط خاص در قلمرو و نفوذ قوانین ایالات متحده قرار می‌گرفت ولی همان طور که گفته شد تولیدات این نفت توسط ۶ شرکت عمده نفتی کونوکو، توتال، رپسول، راینول، باتگزاکو، سان انجام می‌گرفت که هر یک سهم تولیدی خاصی داشتند.</w:t>
      </w:r>
    </w:p>
    <w:p w:rsidR="00413023" w:rsidRPr="00413023" w:rsidRDefault="00413023" w:rsidP="00413023">
      <w:pPr>
        <w:bidi/>
        <w:spacing w:after="0"/>
        <w:jc w:val="both"/>
        <w:rPr>
          <w:rFonts w:cs="B Zar"/>
          <w:sz w:val="26"/>
          <w:szCs w:val="26"/>
          <w:rtl/>
          <w:lang w:bidi="fa-IR"/>
        </w:rPr>
      </w:pPr>
      <w:r w:rsidRPr="00413023">
        <w:rPr>
          <w:rFonts w:cs="B Zar" w:hint="cs"/>
          <w:sz w:val="26"/>
          <w:szCs w:val="26"/>
          <w:rtl/>
          <w:lang w:bidi="fa-IR"/>
        </w:rPr>
        <w:t>شرکت کنندگان در این بازار در ابتدای فعالیت آن محدود به چند شرکت عمده بود که اکثر آنها را نیز همان تولید کنندگان نفت شاخص تشکیل می‌دادند ولی یک سال بعد یعنی در سال ۱۹۸۵ به سبب فعالیت‌های واسطه‌گرانه شرکت آمرکس پترولیوم</w:t>
      </w:r>
      <w:r w:rsidRPr="00413023">
        <w:rPr>
          <w:rFonts w:cs="B Zar"/>
          <w:sz w:val="26"/>
          <w:szCs w:val="26"/>
          <w:vertAlign w:val="superscript"/>
          <w:rtl/>
          <w:lang w:bidi="fa-IR"/>
        </w:rPr>
        <w:footnoteReference w:id="64"/>
      </w:r>
      <w:r w:rsidRPr="00413023">
        <w:rPr>
          <w:rFonts w:cs="B Zar" w:hint="cs"/>
          <w:sz w:val="26"/>
          <w:szCs w:val="26"/>
          <w:rtl/>
          <w:lang w:bidi="fa-IR"/>
        </w:rPr>
        <w:t>، شرکت‌های دیگر از جمله شرکت‌های معاملاتی ژاپن یا «سوگو شوشاها» به این بازار وارد شدند و کم کم حجم معاملات نیز افزایش یافت. بعد از ورود شرکت‌های ژاپنی، پالایشگران وال‌استریت نیز در اواسط ۱۹۸۷ میلادی به این بازار وارد شدند و بالاخره در سال ۱۹۸۸ ماهیت بازار دوبی به صورت کلی متحول شد و فعالیت‌های این بازار به اوج خود رسید به طوری که در این سال ایران و عربستان و عراق، فروش نفت خام‌های خود را به خاور دور مستقیماً بر مبنای قیمت‌های اعلام شده در بازار نفت خام دوبی انجام می‌دادند. به طور کلی بعد از تغییرات عمده شرکت‌های دیگر نیز وارد این بازار شدند و اکثراً معاملات اختلاف قیمت دوبی-برنت و نفت دوبی برای ماه‌های مختلف انجام می‌دادند. در یک دسته بندی شرکت کنندگان در بازار دوبی را می‌توان به شش دسته تقسیم کرد:</w:t>
      </w:r>
    </w:p>
    <w:p w:rsidR="00413023" w:rsidRPr="00413023" w:rsidRDefault="00413023" w:rsidP="00413023">
      <w:pPr>
        <w:bidi/>
        <w:spacing w:after="0"/>
        <w:jc w:val="both"/>
        <w:rPr>
          <w:rFonts w:cs="B Zar"/>
          <w:sz w:val="26"/>
          <w:szCs w:val="26"/>
          <w:rtl/>
          <w:lang w:bidi="fa-IR"/>
        </w:rPr>
      </w:pPr>
      <w:r w:rsidRPr="00413023">
        <w:rPr>
          <w:rFonts w:cs="B Zar" w:hint="cs"/>
          <w:sz w:val="26"/>
          <w:szCs w:val="26"/>
          <w:rtl/>
          <w:lang w:bidi="fa-IR"/>
        </w:rPr>
        <w:lastRenderedPageBreak/>
        <w:t>الف) تولید کنندگان دارای سهم تولیدی و شرکت‌های وابسته به آنها که فعال‌ترین آنها شرکت نفت فرانسه و شرکت کونوکو می‌باشد</w:t>
      </w:r>
    </w:p>
    <w:p w:rsidR="00413023" w:rsidRPr="00413023" w:rsidRDefault="00413023" w:rsidP="00413023">
      <w:pPr>
        <w:bidi/>
        <w:spacing w:after="0"/>
        <w:jc w:val="both"/>
        <w:rPr>
          <w:rFonts w:cs="B Zar"/>
          <w:sz w:val="26"/>
          <w:szCs w:val="26"/>
          <w:rtl/>
          <w:lang w:bidi="fa-IR"/>
        </w:rPr>
      </w:pPr>
      <w:r w:rsidRPr="00413023">
        <w:rPr>
          <w:rFonts w:cs="B Zar" w:hint="cs"/>
          <w:sz w:val="26"/>
          <w:szCs w:val="26"/>
          <w:rtl/>
          <w:lang w:bidi="fa-IR"/>
        </w:rPr>
        <w:t>ب) سایر شرکت‌های نفتی که دارای سهم تولیدی نفت دوبی نیستند و در سایر نقاط امارات متحده عربی یا عمان، منافع یا سهم تولیدی دارند. از جمله این شرکت‌ها، می‌توان به شرکت‌های نفتی بریتیش پترولیوم، کرسنت، اِلف، آکسون، آمراداهن، نسته و شل اشاره کرد.</w:t>
      </w:r>
    </w:p>
    <w:p w:rsidR="00413023" w:rsidRPr="00413023" w:rsidRDefault="00413023" w:rsidP="00413023">
      <w:pPr>
        <w:bidi/>
        <w:spacing w:after="0"/>
        <w:jc w:val="both"/>
        <w:rPr>
          <w:rFonts w:cs="B Zar"/>
          <w:sz w:val="26"/>
          <w:szCs w:val="26"/>
          <w:rtl/>
          <w:lang w:bidi="fa-IR"/>
        </w:rPr>
      </w:pPr>
      <w:r w:rsidRPr="00413023">
        <w:rPr>
          <w:rFonts w:cs="B Zar" w:hint="cs"/>
          <w:sz w:val="26"/>
          <w:szCs w:val="26"/>
          <w:rtl/>
          <w:lang w:bidi="fa-IR"/>
        </w:rPr>
        <w:t>ج) پالایشگران وال‌استریت که در آن شرکت‌های فیبرو، جی آرون و مورگان استنلی در این بازار معاملات انجام می‌دادند.</w:t>
      </w:r>
    </w:p>
    <w:p w:rsidR="00413023" w:rsidRPr="00413023" w:rsidRDefault="00413023" w:rsidP="00413023">
      <w:pPr>
        <w:bidi/>
        <w:spacing w:after="0"/>
        <w:jc w:val="both"/>
        <w:rPr>
          <w:rFonts w:cs="B Zar"/>
          <w:sz w:val="26"/>
          <w:szCs w:val="26"/>
          <w:rtl/>
          <w:lang w:bidi="fa-IR"/>
        </w:rPr>
      </w:pPr>
      <w:r w:rsidRPr="00413023">
        <w:rPr>
          <w:rFonts w:cs="B Zar" w:hint="cs"/>
          <w:sz w:val="26"/>
          <w:szCs w:val="26"/>
          <w:rtl/>
          <w:lang w:bidi="fa-IR"/>
        </w:rPr>
        <w:t>د) سوگوشوشا و سایر شرکت‌های ژاپنی همانند کانماتسو، میتسویی، ماروینی، سی اتیوه و نیسشو ایوای</w:t>
      </w:r>
    </w:p>
    <w:p w:rsidR="00413023" w:rsidRPr="00413023" w:rsidRDefault="00413023" w:rsidP="00413023">
      <w:pPr>
        <w:bidi/>
        <w:spacing w:after="0"/>
        <w:jc w:val="both"/>
        <w:rPr>
          <w:rFonts w:cs="B Zar"/>
          <w:sz w:val="26"/>
          <w:szCs w:val="26"/>
          <w:rtl/>
          <w:lang w:bidi="fa-IR"/>
        </w:rPr>
      </w:pPr>
      <w:r w:rsidRPr="00413023">
        <w:rPr>
          <w:rFonts w:cs="B Zar" w:hint="cs"/>
          <w:sz w:val="26"/>
          <w:szCs w:val="26"/>
          <w:rtl/>
          <w:lang w:bidi="fa-IR"/>
        </w:rPr>
        <w:t>ه) شرکت‌هایی که در آسیا یا حوزه اقیانوسیه، آن هم خارج از ژاپن دارای سهم پالایشگاهی بودند ولی در منطقه خاورمیانه سهم تولیدی نداشتند</w:t>
      </w:r>
    </w:p>
    <w:p w:rsidR="00413023" w:rsidRPr="00413023" w:rsidRDefault="00413023" w:rsidP="00413023">
      <w:pPr>
        <w:bidi/>
        <w:spacing w:after="0"/>
        <w:jc w:val="both"/>
        <w:rPr>
          <w:rFonts w:cs="B Zar"/>
          <w:sz w:val="26"/>
          <w:szCs w:val="26"/>
          <w:rtl/>
          <w:lang w:bidi="fa-IR"/>
        </w:rPr>
      </w:pPr>
      <w:r w:rsidRPr="00413023">
        <w:rPr>
          <w:rFonts w:cs="B Zar" w:hint="cs"/>
          <w:sz w:val="26"/>
          <w:szCs w:val="26"/>
          <w:rtl/>
          <w:lang w:bidi="fa-IR"/>
        </w:rPr>
        <w:t xml:space="preserve">و) شرکت‌های مارک ریچ، آرکادیا و کارگیل که این شرکت‌های در زمره دسته‌بندی‌های بالایی نمی‌گنجد. </w:t>
      </w:r>
    </w:p>
    <w:p w:rsidR="00413023" w:rsidRPr="00413023" w:rsidRDefault="00413023" w:rsidP="00413023">
      <w:pPr>
        <w:bidi/>
        <w:spacing w:after="0"/>
        <w:jc w:val="both"/>
        <w:rPr>
          <w:rFonts w:cs="B Zar"/>
          <w:sz w:val="26"/>
          <w:szCs w:val="26"/>
          <w:rtl/>
          <w:lang w:bidi="fa-IR"/>
        </w:rPr>
      </w:pPr>
      <w:r w:rsidRPr="00413023">
        <w:rPr>
          <w:rFonts w:cs="B Zar" w:hint="cs"/>
          <w:sz w:val="26"/>
          <w:szCs w:val="26"/>
          <w:rtl/>
          <w:lang w:bidi="fa-IR"/>
        </w:rPr>
        <w:t>البته باید گفت که میزان فعالیت هر یک از این شرکت‌ها در معاملات در دوره‌های مختلف متفاوت بوده و در دوره‌های خاص شرکت‌های وال‌استریت و در دوره‌ی دیگر شرکت‌های شل و بریتیش پترولیوم بیشترین سهم معاملات را به خود اختصاص می‌دادند. در کل می‌توان گفت که بازار دوبی از یک حالت متمرکز در معاملات برخوردار بوده که در دست شرکت‌های بزرگ نفتی خاصی اداره می‌شده است و همان طور که گفته شد، قوانین حاکم بر قراردادها نیز، زیر نظر قوانین ایالات متحده تنظیم شده بود. نکته جالب در این رابطه این که حتی پالایشگران آسیایی واقع در خارج از ژاپن در این بازار چندان فعال نبودند یعنی، تنها از بازار سلف دوبی به عنوان محل عرضه و منبع تأمین نفت مورد نیاز خود استفاده نمی‌کردند، بلکه حتی زمانی که بر مبنای قیمت دوبی خریدهای خود را انجام می‌دادند نیز، از این بازار به منظور مدیریت ریسک بهره خود، بهره برداری نمی‌کردند.</w:t>
      </w:r>
    </w:p>
    <w:p w:rsidR="000B1A05" w:rsidRDefault="00413023" w:rsidP="00152EAD">
      <w:pPr>
        <w:bidi/>
        <w:spacing w:after="0"/>
        <w:jc w:val="both"/>
        <w:rPr>
          <w:rFonts w:cs="B Zar"/>
          <w:sz w:val="26"/>
          <w:szCs w:val="26"/>
          <w:rtl/>
          <w:lang w:bidi="fa-IR"/>
        </w:rPr>
      </w:pPr>
      <w:r w:rsidRPr="00413023">
        <w:rPr>
          <w:rFonts w:cs="B Zar" w:hint="cs"/>
          <w:sz w:val="26"/>
          <w:szCs w:val="26"/>
          <w:rtl/>
          <w:lang w:bidi="fa-IR"/>
        </w:rPr>
        <w:t xml:space="preserve">اگر بخواهیم این بازار را در دوران حیات خود با بازار ۱۵ روزه برنتِ بریتانیا مقایسه کنیم، مشاهده می‌کنیم که حجم معاملات در بازار دوبی بسیار کمتر و میزان تمرکز در این بازار نیز بسیار بیشتر از بازار ۱۵ روزه برنت بوده است. ولی مشاهده جالب این که تمام ده شرکت کننده عمده بازار معاملات که سهم بزرگی </w:t>
      </w:r>
      <w:r w:rsidRPr="00413023">
        <w:rPr>
          <w:rFonts w:cs="B Zar" w:hint="cs"/>
          <w:sz w:val="26"/>
          <w:szCs w:val="26"/>
          <w:rtl/>
          <w:lang w:bidi="fa-IR"/>
        </w:rPr>
        <w:lastRenderedPageBreak/>
        <w:t>از معاملات را در سال ۱۹۹۱ در اختیار داشتند (به استثنای استاتویل) در زمره یازده معامله‌گر ردیف اول بازار دوبی قرار داشتند و به نوعی می‌توان گفت که در اختیار دارندگان بازار بزرگ سلف برنت، بازار دوبی را نیز در اختیار داشتند.</w:t>
      </w:r>
    </w:p>
    <w:p w:rsidR="00152EAD" w:rsidRDefault="00152EAD" w:rsidP="00152EAD">
      <w:pPr>
        <w:pStyle w:val="Heading2"/>
        <w:rPr>
          <w:rtl/>
        </w:rPr>
      </w:pPr>
      <w:bookmarkStart w:id="21" w:name="_Toc89199833"/>
      <w:r>
        <w:rPr>
          <w:rFonts w:hint="cs"/>
          <w:rtl/>
        </w:rPr>
        <w:t>بازیگران جانبی بازار معاملات جهانی انرژی</w:t>
      </w:r>
      <w:bookmarkEnd w:id="21"/>
    </w:p>
    <w:p w:rsidR="006B2AF4" w:rsidRDefault="006B2AF4" w:rsidP="006B2AF4">
      <w:pPr>
        <w:bidi/>
        <w:spacing w:after="0"/>
        <w:jc w:val="both"/>
        <w:rPr>
          <w:rFonts w:cs="B Zar"/>
          <w:sz w:val="26"/>
          <w:szCs w:val="26"/>
          <w:rtl/>
        </w:rPr>
      </w:pPr>
      <w:r w:rsidRPr="006B2AF4">
        <w:rPr>
          <w:rFonts w:cs="B Zar" w:hint="cs"/>
          <w:sz w:val="26"/>
          <w:szCs w:val="26"/>
          <w:rtl/>
        </w:rPr>
        <w:t>نخستین مقوله</w:t>
      </w:r>
      <w:r w:rsidRPr="006B2AF4">
        <w:rPr>
          <w:rFonts w:cs="B Zar"/>
          <w:sz w:val="26"/>
          <w:szCs w:val="26"/>
          <w:rtl/>
        </w:rPr>
        <w:softHyphen/>
      </w:r>
      <w:r w:rsidRPr="006B2AF4">
        <w:rPr>
          <w:rFonts w:cs="B Zar" w:hint="cs"/>
          <w:sz w:val="26"/>
          <w:szCs w:val="26"/>
          <w:rtl/>
        </w:rPr>
        <w:t>ای که باید در شناخت ساز و کارهای قیمت</w:t>
      </w:r>
      <w:r w:rsidRPr="006B2AF4">
        <w:rPr>
          <w:rFonts w:cs="B Zar"/>
          <w:sz w:val="26"/>
          <w:szCs w:val="26"/>
          <w:rtl/>
        </w:rPr>
        <w:softHyphen/>
      </w:r>
      <w:r w:rsidRPr="006B2AF4">
        <w:rPr>
          <w:rFonts w:cs="B Zar" w:hint="cs"/>
          <w:sz w:val="26"/>
          <w:szCs w:val="26"/>
          <w:rtl/>
        </w:rPr>
        <w:t>گذاری در بازار نفت مورد توجه و مداقه قرار گیرد آن است که بازار نفت را می</w:t>
      </w:r>
      <w:r w:rsidRPr="006B2AF4">
        <w:rPr>
          <w:rFonts w:cs="B Zar"/>
          <w:sz w:val="26"/>
          <w:szCs w:val="26"/>
          <w:rtl/>
        </w:rPr>
        <w:softHyphen/>
      </w:r>
      <w:r w:rsidRPr="006B2AF4">
        <w:rPr>
          <w:rFonts w:cs="B Zar" w:hint="cs"/>
          <w:sz w:val="26"/>
          <w:szCs w:val="26"/>
          <w:rtl/>
        </w:rPr>
        <w:t>توان فصل مشترک بازارهای گوناگونی تلقی کرد که در عین استقلال در فعالیت و نحوه عملکرد، به</w:t>
      </w:r>
      <w:r w:rsidRPr="006B2AF4">
        <w:rPr>
          <w:rFonts w:cs="B Zar"/>
          <w:sz w:val="26"/>
          <w:szCs w:val="26"/>
          <w:rtl/>
        </w:rPr>
        <w:softHyphen/>
      </w:r>
      <w:r w:rsidRPr="006B2AF4">
        <w:rPr>
          <w:rFonts w:cs="B Zar" w:hint="cs"/>
          <w:sz w:val="26"/>
          <w:szCs w:val="26"/>
          <w:rtl/>
        </w:rPr>
        <w:t>گونه</w:t>
      </w:r>
      <w:r w:rsidRPr="006B2AF4">
        <w:rPr>
          <w:rFonts w:cs="B Zar"/>
          <w:sz w:val="26"/>
          <w:szCs w:val="26"/>
          <w:rtl/>
        </w:rPr>
        <w:softHyphen/>
      </w:r>
      <w:r w:rsidRPr="006B2AF4">
        <w:rPr>
          <w:rFonts w:cs="B Zar" w:hint="cs"/>
          <w:sz w:val="26"/>
          <w:szCs w:val="26"/>
          <w:rtl/>
        </w:rPr>
        <w:t>ای خاص و پیچیده با هم در تعامل بوده و پویایی</w:t>
      </w:r>
      <w:r w:rsidRPr="006B2AF4">
        <w:rPr>
          <w:rFonts w:cs="B Zar"/>
          <w:sz w:val="26"/>
          <w:szCs w:val="26"/>
          <w:rtl/>
        </w:rPr>
        <w:softHyphen/>
      </w:r>
      <w:r w:rsidRPr="006B2AF4">
        <w:rPr>
          <w:rFonts w:cs="B Zar" w:hint="cs"/>
          <w:sz w:val="26"/>
          <w:szCs w:val="26"/>
          <w:rtl/>
        </w:rPr>
        <w:t xml:space="preserve"> آن</w:t>
      </w:r>
      <w:r w:rsidRPr="006B2AF4">
        <w:rPr>
          <w:rFonts w:cs="B Zar"/>
          <w:sz w:val="26"/>
          <w:szCs w:val="26"/>
          <w:rtl/>
        </w:rPr>
        <w:softHyphen/>
      </w:r>
      <w:r w:rsidRPr="006B2AF4">
        <w:rPr>
          <w:rFonts w:cs="B Zar" w:hint="cs"/>
          <w:sz w:val="26"/>
          <w:szCs w:val="26"/>
          <w:rtl/>
        </w:rPr>
        <w:t>ها بر بازار نفت دارای اثری معنادار است.</w:t>
      </w:r>
    </w:p>
    <w:p w:rsidR="006B2AF4" w:rsidRDefault="006B2AF4" w:rsidP="006B2AF4">
      <w:pPr>
        <w:bidi/>
        <w:spacing w:after="0"/>
        <w:jc w:val="both"/>
        <w:rPr>
          <w:rFonts w:cs="B Zar"/>
          <w:sz w:val="26"/>
          <w:szCs w:val="26"/>
          <w:rtl/>
          <w:lang w:bidi="fa-IR"/>
        </w:rPr>
      </w:pPr>
      <w:r w:rsidRPr="00A47A41">
        <w:rPr>
          <w:rFonts w:asciiTheme="majorBidi" w:hAnsiTheme="majorBidi" w:cs="B Mitra"/>
          <w:b/>
          <w:bCs/>
          <w:noProof/>
          <w:sz w:val="20"/>
          <w:szCs w:val="24"/>
          <w:rtl/>
        </w:rPr>
        <mc:AlternateContent>
          <mc:Choice Requires="wpg">
            <w:drawing>
              <wp:anchor distT="0" distB="0" distL="114300" distR="114300" simplePos="0" relativeHeight="251658240" behindDoc="0" locked="0" layoutInCell="1" allowOverlap="1" wp14:anchorId="4C6DEAFF" wp14:editId="2FDD0FC8">
                <wp:simplePos x="0" y="0"/>
                <wp:positionH relativeFrom="column">
                  <wp:posOffset>200830</wp:posOffset>
                </wp:positionH>
                <wp:positionV relativeFrom="paragraph">
                  <wp:posOffset>86483</wp:posOffset>
                </wp:positionV>
                <wp:extent cx="4915535" cy="3627120"/>
                <wp:effectExtent l="609600" t="0" r="18415" b="0"/>
                <wp:wrapNone/>
                <wp:docPr id="143" name="Group 1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15535" cy="3627120"/>
                          <a:chOff x="0" y="0"/>
                          <a:chExt cx="49153" cy="36271"/>
                        </a:xfrm>
                      </wpg:grpSpPr>
                      <wpg:grpSp>
                        <wpg:cNvPr id="144" name="Group 33"/>
                        <wpg:cNvGrpSpPr>
                          <a:grpSpLocks/>
                        </wpg:cNvGrpSpPr>
                        <wpg:grpSpPr bwMode="auto">
                          <a:xfrm>
                            <a:off x="0" y="0"/>
                            <a:ext cx="49093" cy="31183"/>
                            <a:chOff x="0" y="0"/>
                            <a:chExt cx="49093" cy="31183"/>
                          </a:xfrm>
                        </wpg:grpSpPr>
                        <wps:wsp>
                          <wps:cNvPr id="145" name="Oval 12"/>
                          <wps:cNvSpPr>
                            <a:spLocks noChangeArrowheads="1"/>
                          </wps:cNvSpPr>
                          <wps:spPr bwMode="auto">
                            <a:xfrm>
                              <a:off x="38486" y="22382"/>
                              <a:ext cx="9887" cy="8795"/>
                            </a:xfrm>
                            <a:prstGeom prst="ellipse">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بازار فرآورده</w:t>
                                </w:r>
                                <w:r>
                                  <w:rPr>
                                    <w:rFonts w:ascii="B Nazanin" w:cs="B Nazanin"/>
                                    <w:rtl/>
                                  </w:rPr>
                                  <w:softHyphen/>
                                </w:r>
                                <w:r>
                                  <w:rPr>
                                    <w:rFonts w:ascii="B Nazanin" w:cs="B Nazanin" w:hint="cs"/>
                                    <w:rtl/>
                                  </w:rPr>
                                  <w:t>ها</w:t>
                                </w:r>
                              </w:p>
                            </w:txbxContent>
                          </wps:txbx>
                          <wps:bodyPr rot="0" vert="horz" wrap="square" lIns="91440" tIns="45720" rIns="91440" bIns="45720" anchor="ctr" anchorCtr="0" upright="1">
                            <a:noAutofit/>
                          </wps:bodyPr>
                        </wps:wsp>
                        <wpg:grpSp>
                          <wpg:cNvPr id="146" name="Group 32"/>
                          <wpg:cNvGrpSpPr>
                            <a:grpSpLocks/>
                          </wpg:cNvGrpSpPr>
                          <wpg:grpSpPr bwMode="auto">
                            <a:xfrm>
                              <a:off x="0" y="0"/>
                              <a:ext cx="49093" cy="31183"/>
                              <a:chOff x="0" y="0"/>
                              <a:chExt cx="49093" cy="31183"/>
                            </a:xfrm>
                          </wpg:grpSpPr>
                          <wpg:grpSp>
                            <wpg:cNvPr id="147" name="Group 30"/>
                            <wpg:cNvGrpSpPr>
                              <a:grpSpLocks/>
                            </wpg:cNvGrpSpPr>
                            <wpg:grpSpPr bwMode="auto">
                              <a:xfrm>
                                <a:off x="0" y="0"/>
                                <a:ext cx="49093" cy="31183"/>
                                <a:chOff x="0" y="0"/>
                                <a:chExt cx="49093" cy="31183"/>
                              </a:xfrm>
                            </wpg:grpSpPr>
                            <wpg:grpSp>
                              <wpg:cNvPr id="148" name="Group 28"/>
                              <wpg:cNvGrpSpPr>
                                <a:grpSpLocks/>
                              </wpg:cNvGrpSpPr>
                              <wpg:grpSpPr bwMode="auto">
                                <a:xfrm>
                                  <a:off x="272" y="0"/>
                                  <a:ext cx="48821" cy="31183"/>
                                  <a:chOff x="0" y="0"/>
                                  <a:chExt cx="48820" cy="31183"/>
                                </a:xfrm>
                              </wpg:grpSpPr>
                              <wpg:grpSp>
                                <wpg:cNvPr id="149" name="Group 26"/>
                                <wpg:cNvGrpSpPr>
                                  <a:grpSpLocks/>
                                </wpg:cNvGrpSpPr>
                                <wpg:grpSpPr bwMode="auto">
                                  <a:xfrm>
                                    <a:off x="0" y="0"/>
                                    <a:ext cx="48820" cy="31183"/>
                                    <a:chOff x="0" y="0"/>
                                    <a:chExt cx="48820" cy="31183"/>
                                  </a:xfrm>
                                </wpg:grpSpPr>
                                <wpg:grpSp>
                                  <wpg:cNvPr id="150" name="Group 24"/>
                                  <wpg:cNvGrpSpPr>
                                    <a:grpSpLocks/>
                                  </wpg:cNvGrpSpPr>
                                  <wpg:grpSpPr bwMode="auto">
                                    <a:xfrm>
                                      <a:off x="0" y="0"/>
                                      <a:ext cx="48820" cy="31183"/>
                                      <a:chOff x="0" y="0"/>
                                      <a:chExt cx="48820" cy="31183"/>
                                    </a:xfrm>
                                  </wpg:grpSpPr>
                                  <wpg:grpSp>
                                    <wpg:cNvPr id="151" name="Group 22"/>
                                    <wpg:cNvGrpSpPr>
                                      <a:grpSpLocks/>
                                    </wpg:cNvGrpSpPr>
                                    <wpg:grpSpPr bwMode="auto">
                                      <a:xfrm>
                                        <a:off x="0" y="0"/>
                                        <a:ext cx="48820" cy="31183"/>
                                        <a:chOff x="0" y="0"/>
                                        <a:chExt cx="48820" cy="31183"/>
                                      </a:xfrm>
                                    </wpg:grpSpPr>
                                    <wpg:grpSp>
                                      <wpg:cNvPr id="152" name="Group 20"/>
                                      <wpg:cNvGrpSpPr>
                                        <a:grpSpLocks/>
                                      </wpg:cNvGrpSpPr>
                                      <wpg:grpSpPr bwMode="auto">
                                        <a:xfrm>
                                          <a:off x="0" y="0"/>
                                          <a:ext cx="48820" cy="31183"/>
                                          <a:chOff x="0" y="0"/>
                                          <a:chExt cx="48820" cy="31183"/>
                                        </a:xfrm>
                                      </wpg:grpSpPr>
                                      <wpg:grpSp>
                                        <wpg:cNvPr id="153" name="Group 18"/>
                                        <wpg:cNvGrpSpPr>
                                          <a:grpSpLocks/>
                                        </wpg:cNvGrpSpPr>
                                        <wpg:grpSpPr bwMode="auto">
                                          <a:xfrm>
                                            <a:off x="0" y="0"/>
                                            <a:ext cx="48820" cy="31183"/>
                                            <a:chOff x="0" y="0"/>
                                            <a:chExt cx="48820" cy="31183"/>
                                          </a:xfrm>
                                        </wpg:grpSpPr>
                                        <wpg:grpSp>
                                          <wpg:cNvPr id="154" name="Group 17"/>
                                          <wpg:cNvGrpSpPr>
                                            <a:grpSpLocks/>
                                          </wpg:cNvGrpSpPr>
                                          <wpg:grpSpPr bwMode="auto">
                                            <a:xfrm>
                                              <a:off x="0" y="0"/>
                                              <a:ext cx="48820" cy="31183"/>
                                              <a:chOff x="0" y="0"/>
                                              <a:chExt cx="48820" cy="31183"/>
                                            </a:xfrm>
                                          </wpg:grpSpPr>
                                          <wpg:grpSp>
                                            <wpg:cNvPr id="155" name="Group 15"/>
                                            <wpg:cNvGrpSpPr>
                                              <a:grpSpLocks/>
                                            </wpg:cNvGrpSpPr>
                                            <wpg:grpSpPr bwMode="auto">
                                              <a:xfrm>
                                                <a:off x="0" y="0"/>
                                                <a:ext cx="48820" cy="31183"/>
                                                <a:chOff x="0" y="0"/>
                                                <a:chExt cx="48820" cy="31183"/>
                                              </a:xfrm>
                                            </wpg:grpSpPr>
                                            <wpg:grpSp>
                                              <wpg:cNvPr id="156" name="Group 13"/>
                                              <wpg:cNvGrpSpPr>
                                                <a:grpSpLocks/>
                                              </wpg:cNvGrpSpPr>
                                              <wpg:grpSpPr bwMode="auto">
                                                <a:xfrm>
                                                  <a:off x="0" y="0"/>
                                                  <a:ext cx="48820" cy="31183"/>
                                                  <a:chOff x="0" y="0"/>
                                                  <a:chExt cx="48820" cy="31183"/>
                                                </a:xfrm>
                                              </wpg:grpSpPr>
                                              <wps:wsp>
                                                <wps:cNvPr id="157" name="Straight Arrow Connector 9"/>
                                                <wps:cNvCnPr>
                                                  <a:cxnSpLocks/>
                                                </wps:cNvCnPr>
                                                <wps:spPr bwMode="auto">
                                                  <a:xfrm>
                                                    <a:off x="25726" y="7847"/>
                                                    <a:ext cx="12760" cy="16718"/>
                                                  </a:xfrm>
                                                  <a:prstGeom prst="straightConnector1">
                                                    <a:avLst/>
                                                  </a:prstGeom>
                                                  <a:noFill/>
                                                  <a:ln w="6350">
                                                    <a:solidFill>
                                                      <a:schemeClr val="dk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g:cNvPr id="158" name="Group 11"/>
                                                <wpg:cNvGrpSpPr>
                                                  <a:grpSpLocks/>
                                                </wpg:cNvGrpSpPr>
                                                <wpg:grpSpPr bwMode="auto">
                                                  <a:xfrm>
                                                    <a:off x="0" y="0"/>
                                                    <a:ext cx="48820" cy="31183"/>
                                                    <a:chOff x="0" y="0"/>
                                                    <a:chExt cx="48820" cy="31183"/>
                                                  </a:xfrm>
                                                </wpg:grpSpPr>
                                                <wpg:grpSp>
                                                  <wpg:cNvPr id="159" name="Group 8"/>
                                                  <wpg:cNvGrpSpPr>
                                                    <a:grpSpLocks/>
                                                  </wpg:cNvGrpSpPr>
                                                  <wpg:grpSpPr bwMode="auto">
                                                    <a:xfrm>
                                                      <a:off x="0" y="0"/>
                                                      <a:ext cx="48820" cy="20266"/>
                                                      <a:chOff x="0" y="0"/>
                                                      <a:chExt cx="48820" cy="20266"/>
                                                    </a:xfrm>
                                                  </wpg:grpSpPr>
                                                  <wpg:grpSp>
                                                    <wpg:cNvPr id="160" name="Group 6"/>
                                                    <wpg:cNvGrpSpPr>
                                                      <a:grpSpLocks/>
                                                    </wpg:cNvGrpSpPr>
                                                    <wpg:grpSpPr bwMode="auto">
                                                      <a:xfrm>
                                                        <a:off x="0" y="3070"/>
                                                        <a:ext cx="48820" cy="17196"/>
                                                        <a:chOff x="0" y="0"/>
                                                        <a:chExt cx="48820" cy="17196"/>
                                                      </a:xfrm>
                                                    </wpg:grpSpPr>
                                                    <wps:wsp>
                                                      <wps:cNvPr id="161" name="Rectangle 2"/>
                                                      <wps:cNvSpPr>
                                                        <a:spLocks noChangeArrowheads="1"/>
                                                      </wps:cNvSpPr>
                                                      <wps:spPr bwMode="auto">
                                                        <a:xfrm>
                                                          <a:off x="0" y="13442"/>
                                                          <a:ext cx="11632" cy="3754"/>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تولیدکنندگان</w:t>
                                                            </w:r>
                                                          </w:p>
                                                        </w:txbxContent>
                                                      </wps:txbx>
                                                      <wps:bodyPr rot="0" vert="horz" wrap="square" lIns="91440" tIns="45720" rIns="91440" bIns="45720" anchor="ctr" anchorCtr="0" upright="1">
                                                        <a:noAutofit/>
                                                      </wps:bodyPr>
                                                    </wps:wsp>
                                                    <wps:wsp>
                                                      <wps:cNvPr id="162" name="Rectangle 3"/>
                                                      <wps:cNvSpPr>
                                                        <a:spLocks noChangeArrowheads="1"/>
                                                      </wps:cNvSpPr>
                                                      <wps:spPr bwMode="auto">
                                                        <a:xfrm>
                                                          <a:off x="0" y="7847"/>
                                                          <a:ext cx="11632" cy="333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شرکت</w:t>
                                                            </w:r>
                                                            <w:r>
                                                              <w:rPr>
                                                                <w:rFonts w:ascii="B Nazanin" w:cs="B Nazanin"/>
                                                                <w:rtl/>
                                                              </w:rPr>
                                                              <w:softHyphen/>
                                                            </w:r>
                                                            <w:r>
                                                              <w:rPr>
                                                                <w:rFonts w:ascii="B Nazanin" w:cs="B Nazanin" w:hint="cs"/>
                                                                <w:rtl/>
                                                              </w:rPr>
                                                              <w:t>های بازرگانی</w:t>
                                                            </w:r>
                                                          </w:p>
                                                        </w:txbxContent>
                                                      </wps:txbx>
                                                      <wps:bodyPr rot="0" vert="horz" wrap="square" lIns="91440" tIns="45720" rIns="91440" bIns="45720" anchor="ctr" anchorCtr="0" upright="1">
                                                        <a:noAutofit/>
                                                      </wps:bodyPr>
                                                    </wps:wsp>
                                                    <wps:wsp>
                                                      <wps:cNvPr id="163" name="Rectangle 4"/>
                                                      <wps:cNvSpPr>
                                                        <a:spLocks noChangeArrowheads="1"/>
                                                      </wps:cNvSpPr>
                                                      <wps:spPr bwMode="auto">
                                                        <a:xfrm>
                                                          <a:off x="68" y="0"/>
                                                          <a:ext cx="11627" cy="375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نهادهای مالی</w:t>
                                                            </w:r>
                                                          </w:p>
                                                        </w:txbxContent>
                                                      </wps:txbx>
                                                      <wps:bodyPr rot="0" vert="horz" wrap="square" lIns="91440" tIns="45720" rIns="91440" bIns="45720" anchor="ctr" anchorCtr="0" upright="1">
                                                        <a:noAutofit/>
                                                      </wps:bodyPr>
                                                    </wps:wsp>
                                                    <wps:wsp>
                                                      <wps:cNvPr id="164" name="Rectangle 5"/>
                                                      <wps:cNvSpPr>
                                                        <a:spLocks noChangeArrowheads="1"/>
                                                      </wps:cNvSpPr>
                                                      <wps:spPr bwMode="auto">
                                                        <a:xfrm>
                                                          <a:off x="37187" y="13169"/>
                                                          <a:ext cx="11633" cy="375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مصرف‌کنندگان</w:t>
                                                            </w:r>
                                                          </w:p>
                                                        </w:txbxContent>
                                                      </wps:txbx>
                                                      <wps:bodyPr rot="0" vert="horz" wrap="square" lIns="91440" tIns="45720" rIns="91440" bIns="45720" anchor="ctr" anchorCtr="0" upright="1">
                                                        <a:noAutofit/>
                                                      </wps:bodyPr>
                                                    </wps:wsp>
                                                  </wpg:grpSp>
                                                  <wps:wsp>
                                                    <wps:cNvPr id="165" name="Oval 7"/>
                                                    <wps:cNvSpPr>
                                                      <a:spLocks noChangeArrowheads="1"/>
                                                    </wps:cNvSpPr>
                                                    <wps:spPr bwMode="auto">
                                                      <a:xfrm>
                                                        <a:off x="17810" y="0"/>
                                                        <a:ext cx="9889" cy="8802"/>
                                                      </a:xfrm>
                                                      <a:prstGeom prst="ellipse">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بورس</w:t>
                                                          </w:r>
                                                          <w:r>
                                                            <w:rPr>
                                                              <w:rFonts w:ascii="B Nazanin" w:cs="B Nazanin"/>
                                                              <w:rtl/>
                                                            </w:rPr>
                                                            <w:softHyphen/>
                                                          </w:r>
                                                          <w:r>
                                                            <w:rPr>
                                                              <w:rFonts w:ascii="B Nazanin" w:cs="B Nazanin" w:hint="cs"/>
                                                              <w:rtl/>
                                                            </w:rPr>
                                                            <w:t>های انرژی</w:t>
                                                          </w:r>
                                                        </w:p>
                                                      </w:txbxContent>
                                                    </wps:txbx>
                                                    <wps:bodyPr rot="0" vert="horz" wrap="square" lIns="91440" tIns="45720" rIns="91440" bIns="45720" anchor="ctr" anchorCtr="0" upright="1">
                                                      <a:noAutofit/>
                                                    </wps:bodyPr>
                                                  </wps:wsp>
                                                </wpg:grpSp>
                                                <wps:wsp>
                                                  <wps:cNvPr id="166" name="Oval 10"/>
                                                  <wps:cNvSpPr>
                                                    <a:spLocks noChangeArrowheads="1"/>
                                                  </wps:cNvSpPr>
                                                  <wps:spPr bwMode="auto">
                                                    <a:xfrm>
                                                      <a:off x="1228" y="22382"/>
                                                      <a:ext cx="9889" cy="8801"/>
                                                    </a:xfrm>
                                                    <a:prstGeom prst="ellipse">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بازار نفت خام</w:t>
                                                        </w:r>
                                                      </w:p>
                                                    </w:txbxContent>
                                                  </wps:txbx>
                                                  <wps:bodyPr rot="0" vert="horz" wrap="square" lIns="91440" tIns="45720" rIns="91440" bIns="45720" anchor="ctr" anchorCtr="0" upright="1">
                                                    <a:noAutofit/>
                                                  </wps:bodyPr>
                                                </wps:wsp>
                                              </wpg:grpSp>
                                            </wpg:grpSp>
                                            <wps:wsp>
                                              <wps:cNvPr id="167" name="Straight Arrow Connector 14"/>
                                              <wps:cNvCnPr>
                                                <a:cxnSpLocks/>
                                              </wps:cNvCnPr>
                                              <wps:spPr bwMode="auto">
                                                <a:xfrm flipH="1">
                                                  <a:off x="10918" y="7779"/>
                                                  <a:ext cx="8461" cy="17469"/>
                                                </a:xfrm>
                                                <a:prstGeom prst="straightConnector1">
                                                  <a:avLst/>
                                                </a:prstGeom>
                                                <a:noFill/>
                                                <a:ln w="6350">
                                                  <a:solidFill>
                                                    <a:schemeClr val="dk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s:wsp>
                                            <wps:cNvPr id="168" name="Straight Arrow Connector 16"/>
                                            <wps:cNvCnPr>
                                              <a:cxnSpLocks/>
                                            </wps:cNvCnPr>
                                            <wps:spPr bwMode="auto">
                                              <a:xfrm>
                                                <a:off x="11122" y="26817"/>
                                                <a:ext cx="27028" cy="137"/>
                                              </a:xfrm>
                                              <a:prstGeom prst="straightConnector1">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g:grpSp>
                                        <wps:wsp>
                                          <wps:cNvPr id="169" name="Rectangle 1"/>
                                          <wps:cNvSpPr>
                                            <a:spLocks noChangeArrowheads="1"/>
                                          </wps:cNvSpPr>
                                          <wps:spPr bwMode="auto">
                                            <a:xfrm>
                                              <a:off x="19379" y="25248"/>
                                              <a:ext cx="9619" cy="3276"/>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پالایشگاه‌ها</w:t>
                                                </w:r>
                                              </w:p>
                                            </w:txbxContent>
                                          </wps:txbx>
                                          <wps:bodyPr rot="0" vert="horz" wrap="square" lIns="91440" tIns="45720" rIns="91440" bIns="45720" anchor="ctr" anchorCtr="0" upright="1">
                                            <a:noAutofit/>
                                          </wps:bodyPr>
                                        </wps:wsp>
                                      </wpg:grpSp>
                                      <wps:wsp>
                                        <wps:cNvPr id="170" name="Straight Arrow Connector 19"/>
                                        <wps:cNvCnPr>
                                          <a:cxnSpLocks/>
                                        </wps:cNvCnPr>
                                        <wps:spPr bwMode="auto">
                                          <a:xfrm>
                                            <a:off x="6073" y="20335"/>
                                            <a:ext cx="68" cy="2115"/>
                                          </a:xfrm>
                                          <a:prstGeom prst="straightConnector1">
                                            <a:avLst/>
                                          </a:prstGeom>
                                          <a:noFill/>
                                          <a:ln w="6350">
                                            <a:solidFill>
                                              <a:schemeClr val="dk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s:wsp>
                                      <wps:cNvPr id="171" name="Straight Arrow Connector 21"/>
                                      <wps:cNvCnPr>
                                        <a:cxnSpLocks/>
                                      </wps:cNvCnPr>
                                      <wps:spPr bwMode="auto">
                                        <a:xfrm>
                                          <a:off x="6073" y="14193"/>
                                          <a:ext cx="63" cy="2115"/>
                                        </a:xfrm>
                                        <a:prstGeom prst="straightConnector1">
                                          <a:avLst/>
                                        </a:prstGeom>
                                        <a:noFill/>
                                        <a:ln w="6350">
                                          <a:solidFill>
                                            <a:schemeClr val="dk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s:wsp>
                                    <wps:cNvPr id="172" name="Straight Arrow Connector 23"/>
                                    <wps:cNvCnPr>
                                      <a:cxnSpLocks/>
                                    </wps:cNvCnPr>
                                    <wps:spPr bwMode="auto">
                                      <a:xfrm>
                                        <a:off x="6073" y="6960"/>
                                        <a:ext cx="63" cy="3735"/>
                                      </a:xfrm>
                                      <a:prstGeom prst="straightConnector1">
                                        <a:avLst/>
                                      </a:prstGeom>
                                      <a:noFill/>
                                      <a:ln w="6350">
                                        <a:solidFill>
                                          <a:schemeClr val="dk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s:wsp>
                                  <wps:cNvPr id="173" name="Straight Arrow Connector 25"/>
                                  <wps:cNvCnPr>
                                    <a:cxnSpLocks/>
                                  </wps:cNvCnPr>
                                  <wps:spPr bwMode="auto">
                                    <a:xfrm>
                                      <a:off x="11737" y="4367"/>
                                      <a:ext cx="6183" cy="0"/>
                                    </a:xfrm>
                                    <a:prstGeom prst="straightConnector1">
                                      <a:avLst/>
                                    </a:prstGeom>
                                    <a:noFill/>
                                    <a:ln w="6350">
                                      <a:solidFill>
                                        <a:schemeClr val="dk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s:wsp>
                                <wps:cNvPr id="174" name="Straight Arrow Connector 27"/>
                                <wps:cNvCnPr>
                                  <a:cxnSpLocks/>
                                </wps:cNvCnPr>
                                <wps:spPr bwMode="auto">
                                  <a:xfrm>
                                    <a:off x="43058" y="19993"/>
                                    <a:ext cx="64" cy="2109"/>
                                  </a:xfrm>
                                  <a:prstGeom prst="straightConnector1">
                                    <a:avLst/>
                                  </a:prstGeom>
                                  <a:noFill/>
                                  <a:ln w="6350">
                                    <a:solidFill>
                                      <a:schemeClr val="dk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s:wsp>
                              <wps:cNvPr id="175" name="Elbow Connector 29"/>
                              <wps:cNvCnPr>
                                <a:cxnSpLocks/>
                              </wps:cNvCnPr>
                              <wps:spPr bwMode="auto">
                                <a:xfrm>
                                  <a:off x="0" y="12351"/>
                                  <a:ext cx="1495" cy="14517"/>
                                </a:xfrm>
                                <a:prstGeom prst="bentConnector3">
                                  <a:avLst>
                                    <a:gd name="adj1" fmla="val -404343"/>
                                  </a:avLst>
                                </a:prstGeom>
                                <a:noFill/>
                                <a:ln w="6350">
                                  <a:solidFill>
                                    <a:schemeClr val="dk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s:wsp>
                            <wps:cNvPr id="176" name="Elbow Connector 31"/>
                            <wps:cNvCnPr>
                              <a:cxnSpLocks/>
                            </wps:cNvCnPr>
                            <wps:spPr bwMode="auto">
                              <a:xfrm>
                                <a:off x="11805" y="17673"/>
                                <a:ext cx="12829" cy="7571"/>
                              </a:xfrm>
                              <a:prstGeom prst="bentConnector3">
                                <a:avLst>
                                  <a:gd name="adj1" fmla="val 99463"/>
                                </a:avLst>
                              </a:prstGeom>
                              <a:noFill/>
                              <a:ln w="6350">
                                <a:solidFill>
                                  <a:schemeClr val="dk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g:grpSp>
                      <wps:wsp>
                        <wps:cNvPr id="177" name="Text Box 34"/>
                        <wps:cNvSpPr txBox="1">
                          <a:spLocks noChangeArrowheads="1"/>
                        </wps:cNvSpPr>
                        <wps:spPr bwMode="auto">
                          <a:xfrm>
                            <a:off x="70" y="31731"/>
                            <a:ext cx="49083" cy="4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2DC0" w:rsidRDefault="00D92DC0" w:rsidP="006B2AF4">
                              <w:pPr>
                                <w:pStyle w:val="Caption"/>
                                <w:spacing w:after="0"/>
                                <w:jc w:val="center"/>
                                <w:rPr>
                                  <w:rFonts w:ascii="B Nazanin"/>
                                  <w:i w:val="0"/>
                                  <w:iCs w:val="0"/>
                                  <w:color w:val="000000"/>
                                  <w:rtl/>
                                </w:rPr>
                              </w:pPr>
                              <w:r>
                                <w:rPr>
                                  <w:rFonts w:ascii="B Nazanin" w:hint="cs"/>
                                  <w:i w:val="0"/>
                                  <w:iCs w:val="0"/>
                                  <w:color w:val="000000"/>
                                  <w:rtl/>
                                </w:rPr>
                                <w:t>پیچیدگی و ارتباط متقابل در بازار نفت</w:t>
                              </w:r>
                            </w:p>
                            <w:p w:rsidR="00D92DC0" w:rsidRPr="0073603C" w:rsidRDefault="00D92DC0" w:rsidP="006B2AF4">
                              <w:pPr>
                                <w:bidi/>
                                <w:jc w:val="center"/>
                                <w:rPr>
                                  <w:rFonts w:ascii="B Nazanin" w:cs="B Nazanin"/>
                                  <w:color w:val="000000"/>
                                  <w:sz w:val="18"/>
                                  <w:szCs w:val="18"/>
                                  <w:rtl/>
                                </w:rPr>
                              </w:pPr>
                              <w:r w:rsidRPr="0073603C">
                                <w:rPr>
                                  <w:rFonts w:ascii="B Nazanin" w:cs="B Nazanin" w:hint="cs"/>
                                  <w:color w:val="000000"/>
                                  <w:sz w:val="18"/>
                                  <w:szCs w:val="18"/>
                                  <w:rtl/>
                                </w:rPr>
                                <w:t>منبع: (کهن</w:t>
                              </w:r>
                              <w:r w:rsidRPr="0073603C">
                                <w:rPr>
                                  <w:rFonts w:ascii="B Nazanin" w:cs="B Nazanin"/>
                                  <w:color w:val="000000"/>
                                  <w:sz w:val="18"/>
                                  <w:szCs w:val="18"/>
                                  <w:rtl/>
                                </w:rPr>
                                <w:softHyphen/>
                              </w:r>
                              <w:r w:rsidRPr="0073603C">
                                <w:rPr>
                                  <w:rFonts w:ascii="B Nazanin" w:cs="B Nazanin" w:hint="cs"/>
                                  <w:color w:val="000000"/>
                                  <w:sz w:val="18"/>
                                  <w:szCs w:val="18"/>
                                  <w:rtl/>
                                </w:rPr>
                                <w:t>هوش نژاد، 1393)</w:t>
                              </w:r>
                            </w:p>
                          </w:txbxContent>
                        </wps:txbx>
                        <wps:bodyPr rot="0" vert="horz" wrap="squar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C6DEAFF" id="Group 143" o:spid="_x0000_s1026" style="position:absolute;left:0;text-align:left;margin-left:15.8pt;margin-top:6.8pt;width:387.05pt;height:285.6pt;z-index:251658240" coordsize="49153,36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">
                <v:group id="Group 33" o:spid="_x0000_s1027" style="position:absolute;width:49093;height:31183" coordsize="49093,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oval id="Oval 12" o:spid="_x0000_s1028" style="position:absolute;left:38486;top:22382;width:9887;height:8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" fillcolor="white [3201]" strokecolor="black [3200]" strokeweight="1pt">
                    <v:stroke joinstyle="miter"/>
                    <v:textbox>
                      <w:txbxContent>
                        <w:p w:rsidR="00D92DC0" w:rsidRDefault="00D92DC0" w:rsidP="006B2AF4">
                          <w:pPr>
                            <w:jc w:val="center"/>
                            <w:rPr>
                              <w:rFonts w:cs="B Nazanin"/>
                            </w:rPr>
                          </w:pPr>
                          <w:r>
                            <w:rPr>
                              <w:rFonts w:ascii="B Nazanin" w:cs="B Nazanin" w:hint="cs"/>
                              <w:rtl/>
                            </w:rPr>
                            <w:t>بازار فرآورده</w:t>
                          </w:r>
                          <w:r>
                            <w:rPr>
                              <w:rFonts w:ascii="B Nazanin" w:cs="B Nazanin"/>
                              <w:rtl/>
                            </w:rPr>
                            <w:softHyphen/>
                          </w:r>
                          <w:r>
                            <w:rPr>
                              <w:rFonts w:ascii="B Nazanin" w:cs="B Nazanin" w:hint="cs"/>
                              <w:rtl/>
                            </w:rPr>
                            <w:t>ها</w:t>
                          </w:r>
                        </w:p>
                      </w:txbxContent>
                    </v:textbox>
                  </v:oval>
                  <v:group id="Group 32" o:spid="_x0000_s1029" style="position:absolute;width:49093;height:31183" coordsize="49093,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group id="Group 30" o:spid="_x0000_s1030" style="position:absolute;width:49093;height:31183" coordsize="49093,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group id="Group 28" o:spid="_x0000_s1031" style="position:absolute;left:272;width:48821;height:31183" coordsize="48820,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group id="Group 26" o:spid="_x0000_s1032" style="position:absolute;width:48820;height:31183" coordsize="48820,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group id="Group 24" o:spid="_x0000_s1033" style="position:absolute;width:48820;height:31183" coordsize="48820,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group id="Group 22" o:spid="_x0000_s1034" style="position:absolute;width:48820;height:31183" coordsize="48820,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group id="Group 20" o:spid="_x0000_s1035" style="position:absolute;width:48820;height:31183" coordsize="48820,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Group 18" o:spid="_x0000_s1036" style="position:absolute;width:48820;height:31183" coordsize="48820,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7" o:spid="_x0000_s1037" style="position:absolute;width:48820;height:31183" coordsize="48820,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group id="Group 15" o:spid="_x0000_s1038" style="position:absolute;width:48820;height:31183" coordsize="48820,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group id="Group 13" o:spid="_x0000_s1039" style="position:absolute;width:48820;height:31183" coordsize="48820,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shapetype id="_x0000_t32" coordsize="21600,21600" o:spt="32" o:oned="t" path="m,l21600,21600e" filled="f">
                                          <v:path arrowok="t" fillok="f" o:connecttype="none"/>
                                          <o:lock v:ext="edit" shapetype="t"/>
                                        </v:shapetype>
                                        <v:shape id="Straight Arrow Connector 9" o:spid="_x0000_s1040" type="#_x0000_t32" style="position:absolute;left:25726;top:7847;width:12760;height:167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" strokecolor="black [3200]" strokeweight=".5pt">
                                          <v:stroke startarrow="block" endarrow="block" joinstyle="miter"/>
                                          <o:lock v:ext="edit" shapetype="f"/>
                                        </v:shape>
                                        <v:group id="Group 11" o:spid="_x0000_s1041" style="position:absolute;width:48820;height:31183" coordsize="48820,3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group id="Group 8" o:spid="_x0000_s1042" style="position:absolute;width:48820;height:20266" coordsize="48820,20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group id="Group 6" o:spid="_x0000_s1043" style="position:absolute;top:3070;width:48820;height:17196" coordsize="48820,1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2" o:spid="_x0000_s1044" style="position:absolute;top:13442;width:11632;height:37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" fillcolor="white [3201]" strokecolor="black [3200]" strokeweight="1pt">
                                                <v:textbox>
                                                  <w:txbxContent>
                                                    <w:p w:rsidR="00D92DC0" w:rsidRDefault="00D92DC0" w:rsidP="006B2AF4">
                                                      <w:pPr>
                                                        <w:jc w:val="center"/>
                                                        <w:rPr>
                                                          <w:rFonts w:cs="B Nazanin"/>
                                                        </w:rPr>
                                                      </w:pPr>
                                                      <w:r>
                                                        <w:rPr>
                                                          <w:rFonts w:ascii="B Nazanin" w:cs="B Nazanin" w:hint="cs"/>
                                                          <w:rtl/>
                                                        </w:rPr>
                                                        <w:t>تولیدکنندگان</w:t>
                                                      </w:r>
                                                    </w:p>
                                                  </w:txbxContent>
                                                </v:textbox>
                                              </v:rect>
                                              <v:rect id="Rectangle 3" o:spid="_x0000_s1045" style="position:absolute;top:7847;width:11632;height:3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" fillcolor="white [3201]" strokecolor="black [3200]" strokeweight="1pt">
                                                <v:textbox>
                                                  <w:txbxContent>
                                                    <w:p w:rsidR="00D92DC0" w:rsidRDefault="00D92DC0" w:rsidP="006B2AF4">
                                                      <w:pPr>
                                                        <w:jc w:val="center"/>
                                                        <w:rPr>
                                                          <w:rFonts w:cs="B Nazanin"/>
                                                        </w:rPr>
                                                      </w:pPr>
                                                      <w:r>
                                                        <w:rPr>
                                                          <w:rFonts w:ascii="B Nazanin" w:cs="B Nazanin" w:hint="cs"/>
                                                          <w:rtl/>
                                                        </w:rPr>
                                                        <w:t>شرکت</w:t>
                                                      </w:r>
                                                      <w:r>
                                                        <w:rPr>
                                                          <w:rFonts w:ascii="B Nazanin" w:cs="B Nazanin"/>
                                                          <w:rtl/>
                                                        </w:rPr>
                                                        <w:softHyphen/>
                                                      </w:r>
                                                      <w:r>
                                                        <w:rPr>
                                                          <w:rFonts w:ascii="B Nazanin" w:cs="B Nazanin" w:hint="cs"/>
                                                          <w:rtl/>
                                                        </w:rPr>
                                                        <w:t>های بازرگانی</w:t>
                                                      </w:r>
                                                    </w:p>
                                                  </w:txbxContent>
                                                </v:textbox>
                                              </v:rect>
                                              <v:rect id="Rectangle 4" o:spid="_x0000_s1046" style="position:absolute;left:68;width:11627;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iaVwgAAANwAAAAPAAAAZHJzL2Rvd25yZXYueG1sRE9Na8JA&#10;EL0X/A/LCL3VjRZ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CByiaVwgAAANwAAAAPAAAA&#10;AAAAAAAAAAAAAAcCAABkcnMvZG93bnJldi54bWxQSwUGAAAAAAMAAwC3AAAA9gIAAAAA&#10;" fillcolor="white [3201]" strokecolor="black [3200]" strokeweight="1pt">
                                                <v:textbox>
                                                  <w:txbxContent>
                                                    <w:p w:rsidR="00D92DC0" w:rsidRDefault="00D92DC0" w:rsidP="006B2AF4">
                                                      <w:pPr>
                                                        <w:jc w:val="center"/>
                                                        <w:rPr>
                                                          <w:rFonts w:cs="B Nazanin"/>
                                                        </w:rPr>
                                                      </w:pPr>
                                                      <w:r>
                                                        <w:rPr>
                                                          <w:rFonts w:ascii="B Nazanin" w:cs="B Nazanin" w:hint="cs"/>
                                                          <w:rtl/>
                                                        </w:rPr>
                                                        <w:t>نهادهای مالی</w:t>
                                                      </w:r>
                                                    </w:p>
                                                  </w:txbxContent>
                                                </v:textbox>
                                              </v:rect>
                                              <v:rect id="Rectangle 5" o:spid="_x0000_s1047" style="position:absolute;left:37187;top:13169;width:11633;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" fillcolor="white [3201]" strokecolor="black [3200]" strokeweight="1pt">
                                                <v:textbox>
                                                  <w:txbxContent>
                                                    <w:p w:rsidR="00D92DC0" w:rsidRDefault="00D92DC0" w:rsidP="006B2AF4">
                                                      <w:pPr>
                                                        <w:jc w:val="center"/>
                                                        <w:rPr>
                                                          <w:rFonts w:cs="B Nazanin"/>
                                                        </w:rPr>
                                                      </w:pPr>
                                                      <w:r>
                                                        <w:rPr>
                                                          <w:rFonts w:ascii="B Nazanin" w:cs="B Nazanin" w:hint="cs"/>
                                                          <w:rtl/>
                                                        </w:rPr>
                                                        <w:t>مصرف‌کنندگان</w:t>
                                                      </w:r>
                                                    </w:p>
                                                  </w:txbxContent>
                                                </v:textbox>
                                              </v:rect>
                                            </v:group>
                                            <v:oval id="Oval 7" o:spid="_x0000_s1048" style="position:absolute;left:17810;width:9889;height:88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" fillcolor="white [3201]" strokecolor="black [3200]" strokeweight="1pt">
                                              <v:stroke joinstyle="miter"/>
                                              <v:textbox>
                                                <w:txbxContent>
                                                  <w:p w:rsidR="00D92DC0" w:rsidRDefault="00D92DC0" w:rsidP="006B2AF4">
                                                    <w:pPr>
                                                      <w:jc w:val="center"/>
                                                      <w:rPr>
                                                        <w:rFonts w:cs="B Nazanin"/>
                                                      </w:rPr>
                                                    </w:pPr>
                                                    <w:r>
                                                      <w:rPr>
                                                        <w:rFonts w:ascii="B Nazanin" w:cs="B Nazanin" w:hint="cs"/>
                                                        <w:rtl/>
                                                      </w:rPr>
                                                      <w:t>بورس</w:t>
                                                    </w:r>
                                                    <w:r>
                                                      <w:rPr>
                                                        <w:rFonts w:ascii="B Nazanin" w:cs="B Nazanin"/>
                                                        <w:rtl/>
                                                      </w:rPr>
                                                      <w:softHyphen/>
                                                    </w:r>
                                                    <w:r>
                                                      <w:rPr>
                                                        <w:rFonts w:ascii="B Nazanin" w:cs="B Nazanin" w:hint="cs"/>
                                                        <w:rtl/>
                                                      </w:rPr>
                                                      <w:t>های انرژی</w:t>
                                                    </w:r>
                                                  </w:p>
                                                </w:txbxContent>
                                              </v:textbox>
                                            </v:oval>
                                          </v:group>
                                          <v:oval id="Oval 10" o:spid="_x0000_s1049" style="position:absolute;left:1228;top:22382;width:9889;height:88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" fillcolor="white [3201]" strokecolor="black [3200]" strokeweight="1pt">
                                            <v:stroke joinstyle="miter"/>
                                            <v:textbox>
                                              <w:txbxContent>
                                                <w:p w:rsidR="00D92DC0" w:rsidRDefault="00D92DC0" w:rsidP="006B2AF4">
                                                  <w:pPr>
                                                    <w:jc w:val="center"/>
                                                    <w:rPr>
                                                      <w:rFonts w:cs="B Nazanin"/>
                                                    </w:rPr>
                                                  </w:pPr>
                                                  <w:r>
                                                    <w:rPr>
                                                      <w:rFonts w:ascii="B Nazanin" w:cs="B Nazanin" w:hint="cs"/>
                                                      <w:rtl/>
                                                    </w:rPr>
                                                    <w:t>بازار نفت خام</w:t>
                                                  </w:r>
                                                </w:p>
                                              </w:txbxContent>
                                            </v:textbox>
                                          </v:oval>
                                        </v:group>
                                      </v:group>
                                      <v:shape id="Straight Arrow Connector 14" o:spid="_x0000_s1050" type="#_x0000_t32" style="position:absolute;left:10918;top:7779;width:8461;height:174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" strokecolor="black [3200]" strokeweight=".5pt">
                                        <v:stroke startarrow="block" endarrow="block" joinstyle="miter"/>
                                        <o:lock v:ext="edit" shapetype="f"/>
                                      </v:shape>
                                    </v:group>
                                    <v:shape id="Straight Arrow Connector 16" o:spid="_x0000_s1051" type="#_x0000_t32" style="position:absolute;left:11122;top:26817;width:27028;height:1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" strokecolor="black [3200]" strokeweight=".5pt">
                                      <v:stroke joinstyle="miter"/>
                                      <o:lock v:ext="edit" shapetype="f"/>
                                    </v:shape>
                                  </v:group>
                                  <v:rect id="Rectangle 1" o:spid="_x0000_s1052" style="position:absolute;left:19379;top:25248;width:9619;height:32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" fillcolor="white [3201]" strokecolor="black [3200]" strokeweight="1pt">
                                    <v:textbox>
                                      <w:txbxContent>
                                        <w:p w:rsidR="00D92DC0" w:rsidRDefault="00D92DC0" w:rsidP="006B2AF4">
                                          <w:pPr>
                                            <w:jc w:val="center"/>
                                            <w:rPr>
                                              <w:rFonts w:cs="B Nazanin"/>
                                            </w:rPr>
                                          </w:pPr>
                                          <w:r>
                                            <w:rPr>
                                              <w:rFonts w:ascii="B Nazanin" w:cs="B Nazanin" w:hint="cs"/>
                                              <w:rtl/>
                                            </w:rPr>
                                            <w:t>پالایشگاه‌ها</w:t>
                                          </w:r>
                                        </w:p>
                                      </w:txbxContent>
                                    </v:textbox>
                                  </v:rect>
                                </v:group>
                                <v:shape id="Straight Arrow Connector 19" o:spid="_x0000_s1053" type="#_x0000_t32" style="position:absolute;left:6073;top:20335;width:68;height:2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" strokecolor="black [3200]" strokeweight=".5pt">
                                  <v:stroke startarrow="block" endarrow="block" joinstyle="miter"/>
                                  <o:lock v:ext="edit" shapetype="f"/>
                                </v:shape>
                              </v:group>
                              <v:shape id="Straight Arrow Connector 21" o:spid="_x0000_s1054" type="#_x0000_t32" style="position:absolute;left:6073;top:14193;width:63;height:2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" strokecolor="black [3200]" strokeweight=".5pt">
                                <v:stroke startarrow="block" endarrow="block" joinstyle="miter"/>
                                <o:lock v:ext="edit" shapetype="f"/>
                              </v:shape>
                            </v:group>
                            <v:shape id="Straight Arrow Connector 23" o:spid="_x0000_s1055" type="#_x0000_t32" style="position:absolute;left:6073;top:6960;width:63;height:37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" strokecolor="black [3200]" strokeweight=".5pt">
                              <v:stroke startarrow="block" endarrow="block" joinstyle="miter"/>
                              <o:lock v:ext="edit" shapetype="f"/>
                            </v:shape>
                          </v:group>
                          <v:shape id="Straight Arrow Connector 25" o:spid="_x0000_s1056" type="#_x0000_t32" style="position:absolute;left:11737;top:4367;width:61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" strokecolor="black [3200]" strokeweight=".5pt">
                            <v:stroke startarrow="block" endarrow="block" joinstyle="miter"/>
                            <o:lock v:ext="edit" shapetype="f"/>
                          </v:shape>
                        </v:group>
                        <v:shape id="Straight Arrow Connector 27" o:spid="_x0000_s1057" type="#_x0000_t32" style="position:absolute;left:43058;top:19993;width:64;height:21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" strokecolor="black [3200]" strokeweight=".5pt">
                          <v:stroke startarrow="block" endarrow="block" joinstyle="miter"/>
                          <o:lock v:ext="edit" shapetype="f"/>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9" o:spid="_x0000_s1058" type="#_x0000_t34" style="position:absolute;top:12351;width:1495;height:1451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" adj="-87338" strokecolor="black [3200]" strokeweight=".5pt">
                        <v:stroke startarrow="block" endarrow="block"/>
                        <o:lock v:ext="edit" shapetype="f"/>
                      </v:shape>
                    </v:group>
                    <v:shape id="Elbow Connector 31" o:spid="_x0000_s1059" type="#_x0000_t34" style="position:absolute;left:11805;top:17673;width:12829;height:757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" adj="21484" strokecolor="black [3200]" strokeweight=".5pt">
                      <v:stroke startarrow="block" endarrow="block"/>
                      <o:lock v:ext="edit" shapetype="f"/>
                    </v:shape>
                  </v:group>
                </v:group>
                <v:shapetype id="_x0000_t202" coordsize="21600,21600" o:spt="202" path="m,l,21600r21600,l21600,xe">
                  <v:stroke joinstyle="miter"/>
                  <v:path gradientshapeok="t" o:connecttype="rect"/>
                </v:shapetype>
                <v:shape id="Text Box 34" o:spid="_x0000_s1060" type="#_x0000_t202" style="position:absolute;left:70;top:31731;width:49083;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" stroked="f">
                  <v:textbox style="mso-fit-shape-to-text:t" inset="0,0,0,0">
                    <w:txbxContent>
                      <w:p w:rsidR="00D92DC0" w:rsidRDefault="00D92DC0" w:rsidP="006B2AF4">
                        <w:pPr>
                          <w:pStyle w:val="Caption"/>
                          <w:spacing w:after="0"/>
                          <w:jc w:val="center"/>
                          <w:rPr>
                            <w:rFonts w:ascii="B Nazanin"/>
                            <w:i w:val="0"/>
                            <w:iCs w:val="0"/>
                            <w:color w:val="000000"/>
                            <w:rtl/>
                          </w:rPr>
                        </w:pPr>
                        <w:r>
                          <w:rPr>
                            <w:rFonts w:ascii="B Nazanin" w:hint="cs"/>
                            <w:i w:val="0"/>
                            <w:iCs w:val="0"/>
                            <w:color w:val="000000"/>
                            <w:rtl/>
                          </w:rPr>
                          <w:t>پیچیدگی و ارتباط متقابل در بازار نفت</w:t>
                        </w:r>
                      </w:p>
                      <w:p w:rsidR="00D92DC0" w:rsidRPr="0073603C" w:rsidRDefault="00D92DC0" w:rsidP="006B2AF4">
                        <w:pPr>
                          <w:bidi/>
                          <w:jc w:val="center"/>
                          <w:rPr>
                            <w:rFonts w:ascii="B Nazanin" w:cs="B Nazanin"/>
                            <w:color w:val="000000"/>
                            <w:sz w:val="18"/>
                            <w:szCs w:val="18"/>
                            <w:rtl/>
                          </w:rPr>
                        </w:pPr>
                        <w:r w:rsidRPr="0073603C">
                          <w:rPr>
                            <w:rFonts w:ascii="B Nazanin" w:cs="B Nazanin" w:hint="cs"/>
                            <w:color w:val="000000"/>
                            <w:sz w:val="18"/>
                            <w:szCs w:val="18"/>
                            <w:rtl/>
                          </w:rPr>
                          <w:t>منبع: (کهن</w:t>
                        </w:r>
                        <w:r w:rsidRPr="0073603C">
                          <w:rPr>
                            <w:rFonts w:ascii="B Nazanin" w:cs="B Nazanin"/>
                            <w:color w:val="000000"/>
                            <w:sz w:val="18"/>
                            <w:szCs w:val="18"/>
                            <w:rtl/>
                          </w:rPr>
                          <w:softHyphen/>
                        </w:r>
                        <w:r w:rsidRPr="0073603C">
                          <w:rPr>
                            <w:rFonts w:ascii="B Nazanin" w:cs="B Nazanin" w:hint="cs"/>
                            <w:color w:val="000000"/>
                            <w:sz w:val="18"/>
                            <w:szCs w:val="18"/>
                            <w:rtl/>
                          </w:rPr>
                          <w:t>هوش نژاد، 1393)</w:t>
                        </w:r>
                      </w:p>
                    </w:txbxContent>
                  </v:textbox>
                </v:shape>
              </v:group>
            </w:pict>
          </mc:Fallback>
        </mc:AlternateContent>
      </w: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Default="006B2AF4" w:rsidP="006B2AF4">
      <w:pPr>
        <w:bidi/>
        <w:spacing w:after="0"/>
        <w:jc w:val="both"/>
        <w:rPr>
          <w:rFonts w:cs="B Zar"/>
          <w:sz w:val="26"/>
          <w:szCs w:val="26"/>
          <w:rtl/>
          <w:lang w:bidi="fa-IR"/>
        </w:rPr>
      </w:pPr>
    </w:p>
    <w:p w:rsidR="006B2AF4" w:rsidRPr="006B2AF4" w:rsidRDefault="006B2AF4" w:rsidP="006B2AF4">
      <w:pPr>
        <w:bidi/>
        <w:spacing w:after="0"/>
        <w:jc w:val="both"/>
        <w:rPr>
          <w:rFonts w:cs="B Zar"/>
          <w:sz w:val="26"/>
          <w:szCs w:val="26"/>
          <w:rtl/>
          <w:lang w:bidi="fa-IR"/>
        </w:rPr>
      </w:pPr>
      <w:r w:rsidRPr="006B2AF4">
        <w:rPr>
          <w:rFonts w:cs="B Zar" w:hint="cs"/>
          <w:sz w:val="26"/>
          <w:szCs w:val="26"/>
          <w:rtl/>
          <w:lang w:bidi="fa-IR"/>
        </w:rPr>
        <w:t>عرضه نفت خام یک موضوع کاملاً متغیر بوده و نمی</w:t>
      </w:r>
      <w:r w:rsidRPr="006B2AF4">
        <w:rPr>
          <w:rFonts w:cs="B Zar"/>
          <w:sz w:val="26"/>
          <w:szCs w:val="26"/>
          <w:rtl/>
          <w:lang w:bidi="fa-IR"/>
        </w:rPr>
        <w:softHyphen/>
      </w:r>
      <w:r w:rsidRPr="006B2AF4">
        <w:rPr>
          <w:rFonts w:cs="B Zar" w:hint="cs"/>
          <w:sz w:val="26"/>
          <w:szCs w:val="26"/>
          <w:rtl/>
          <w:lang w:bidi="fa-IR"/>
        </w:rPr>
        <w:t>توان مدعی شد که از یک الگوی ثابت تبعیت می</w:t>
      </w:r>
      <w:r w:rsidRPr="006B2AF4">
        <w:rPr>
          <w:rFonts w:cs="B Zar"/>
          <w:sz w:val="26"/>
          <w:szCs w:val="26"/>
          <w:rtl/>
          <w:lang w:bidi="fa-IR"/>
        </w:rPr>
        <w:softHyphen/>
      </w:r>
      <w:r w:rsidRPr="006B2AF4">
        <w:rPr>
          <w:rFonts w:cs="B Zar" w:hint="cs"/>
          <w:sz w:val="26"/>
          <w:szCs w:val="26"/>
          <w:rtl/>
          <w:lang w:bidi="fa-IR"/>
        </w:rPr>
        <w:t>کند. به</w:t>
      </w:r>
      <w:r w:rsidRPr="006B2AF4">
        <w:rPr>
          <w:rFonts w:cs="B Zar"/>
          <w:sz w:val="26"/>
          <w:szCs w:val="26"/>
          <w:rtl/>
          <w:lang w:bidi="fa-IR"/>
        </w:rPr>
        <w:softHyphen/>
      </w:r>
      <w:r w:rsidRPr="006B2AF4">
        <w:rPr>
          <w:rFonts w:cs="B Zar" w:hint="cs"/>
          <w:sz w:val="26"/>
          <w:szCs w:val="26"/>
          <w:rtl/>
          <w:lang w:bidi="fa-IR"/>
        </w:rPr>
        <w:t>عبارتی دیگر، میزان تولید با توجه به استراتژی</w:t>
      </w:r>
      <w:r w:rsidRPr="006B2AF4">
        <w:rPr>
          <w:rFonts w:cs="B Zar"/>
          <w:sz w:val="26"/>
          <w:szCs w:val="26"/>
          <w:rtl/>
          <w:lang w:bidi="fa-IR"/>
        </w:rPr>
        <w:softHyphen/>
      </w:r>
      <w:r w:rsidRPr="006B2AF4">
        <w:rPr>
          <w:rFonts w:cs="B Zar" w:hint="cs"/>
          <w:sz w:val="26"/>
          <w:szCs w:val="26"/>
          <w:rtl/>
          <w:lang w:bidi="fa-IR"/>
        </w:rPr>
        <w:t>های کشورهای مختلف و متأثر از چارچوب</w:t>
      </w:r>
      <w:r w:rsidRPr="006B2AF4">
        <w:rPr>
          <w:rFonts w:cs="B Zar"/>
          <w:sz w:val="26"/>
          <w:szCs w:val="26"/>
          <w:rtl/>
          <w:lang w:bidi="fa-IR"/>
        </w:rPr>
        <w:softHyphen/>
      </w:r>
      <w:r w:rsidRPr="006B2AF4">
        <w:rPr>
          <w:rFonts w:cs="B Zar" w:hint="cs"/>
          <w:sz w:val="26"/>
          <w:szCs w:val="26"/>
          <w:rtl/>
          <w:lang w:bidi="fa-IR"/>
        </w:rPr>
        <w:t xml:space="preserve">های تحلیلی اقتصاد سیاسی کشورهای مختلف، شکلی نسبتاً پویا به خود گرفته است. علاوه بر آن چهار نوع </w:t>
      </w:r>
      <w:r w:rsidRPr="006B2AF4">
        <w:rPr>
          <w:rFonts w:cs="B Zar" w:hint="cs"/>
          <w:sz w:val="26"/>
          <w:szCs w:val="26"/>
          <w:rtl/>
          <w:lang w:bidi="fa-IR"/>
        </w:rPr>
        <w:lastRenderedPageBreak/>
        <w:t>نفت شیرین سبک، ترش سبک، شیرین سنگین و ترش سنگین تولید می</w:t>
      </w:r>
      <w:r w:rsidRPr="006B2AF4">
        <w:rPr>
          <w:rFonts w:cs="B Zar"/>
          <w:sz w:val="26"/>
          <w:szCs w:val="26"/>
          <w:rtl/>
          <w:lang w:bidi="fa-IR"/>
        </w:rPr>
        <w:softHyphen/>
      </w:r>
      <w:r w:rsidRPr="006B2AF4">
        <w:rPr>
          <w:rFonts w:cs="B Zar" w:hint="cs"/>
          <w:sz w:val="26"/>
          <w:szCs w:val="26"/>
          <w:rtl/>
          <w:lang w:bidi="fa-IR"/>
        </w:rPr>
        <w:t>شود که مفهوم نفت خام را در بازار متنوع ساخته است. سیستم</w:t>
      </w:r>
      <w:r w:rsidRPr="006B2AF4">
        <w:rPr>
          <w:rFonts w:cs="B Zar"/>
          <w:sz w:val="26"/>
          <w:szCs w:val="26"/>
          <w:rtl/>
          <w:lang w:bidi="fa-IR"/>
        </w:rPr>
        <w:softHyphen/>
      </w:r>
      <w:r w:rsidRPr="006B2AF4">
        <w:rPr>
          <w:rFonts w:cs="B Zar" w:hint="cs"/>
          <w:sz w:val="26"/>
          <w:szCs w:val="26"/>
          <w:rtl/>
          <w:lang w:bidi="fa-IR"/>
        </w:rPr>
        <w:t>های پالایشی نیز به دو گروه پالایشگاه</w:t>
      </w:r>
      <w:r w:rsidRPr="006B2AF4">
        <w:rPr>
          <w:rFonts w:cs="B Zar"/>
          <w:sz w:val="26"/>
          <w:szCs w:val="26"/>
          <w:rtl/>
          <w:lang w:bidi="fa-IR"/>
        </w:rPr>
        <w:softHyphen/>
      </w:r>
      <w:r w:rsidRPr="006B2AF4">
        <w:rPr>
          <w:rFonts w:cs="B Zar" w:hint="cs"/>
          <w:sz w:val="26"/>
          <w:szCs w:val="26"/>
          <w:rtl/>
          <w:lang w:bidi="fa-IR"/>
        </w:rPr>
        <w:t>های با سطح بالای تبدیل و پالایشگاه</w:t>
      </w:r>
      <w:r w:rsidRPr="006B2AF4">
        <w:rPr>
          <w:rFonts w:cs="B Zar"/>
          <w:sz w:val="26"/>
          <w:szCs w:val="26"/>
          <w:rtl/>
          <w:lang w:bidi="fa-IR"/>
        </w:rPr>
        <w:softHyphen/>
      </w:r>
      <w:r w:rsidRPr="006B2AF4">
        <w:rPr>
          <w:rFonts w:cs="B Zar" w:hint="cs"/>
          <w:sz w:val="26"/>
          <w:szCs w:val="26"/>
          <w:rtl/>
          <w:lang w:bidi="fa-IR"/>
        </w:rPr>
        <w:t>های دارای چرخه ساده تقسیم می</w:t>
      </w:r>
      <w:r w:rsidRPr="006B2AF4">
        <w:rPr>
          <w:rFonts w:cs="B Zar"/>
          <w:sz w:val="26"/>
          <w:szCs w:val="26"/>
          <w:rtl/>
          <w:lang w:bidi="fa-IR"/>
        </w:rPr>
        <w:softHyphen/>
      </w:r>
      <w:r w:rsidRPr="006B2AF4">
        <w:rPr>
          <w:rFonts w:cs="B Zar" w:hint="cs"/>
          <w:sz w:val="26"/>
          <w:szCs w:val="26"/>
          <w:rtl/>
          <w:lang w:bidi="fa-IR"/>
        </w:rPr>
        <w:t>شوند. همچنین بازارهای مرجع این الگو نیز عبارتند از بازار نفت خام و بازار فرآورده</w:t>
      </w:r>
      <w:r w:rsidRPr="006B2AF4">
        <w:rPr>
          <w:rFonts w:cs="B Zar"/>
          <w:sz w:val="26"/>
          <w:szCs w:val="26"/>
          <w:rtl/>
          <w:lang w:bidi="fa-IR"/>
        </w:rPr>
        <w:softHyphen/>
      </w:r>
      <w:r w:rsidRPr="006B2AF4">
        <w:rPr>
          <w:rFonts w:cs="B Zar" w:hint="cs"/>
          <w:sz w:val="26"/>
          <w:szCs w:val="26"/>
          <w:rtl/>
          <w:lang w:bidi="fa-IR"/>
        </w:rPr>
        <w:t>های نهایی.</w:t>
      </w:r>
    </w:p>
    <w:p w:rsidR="006B2AF4" w:rsidRPr="006B2AF4" w:rsidRDefault="006B2AF4" w:rsidP="006B2AF4">
      <w:pPr>
        <w:bidi/>
        <w:spacing w:after="0"/>
        <w:jc w:val="both"/>
        <w:rPr>
          <w:rFonts w:cs="B Zar"/>
          <w:sz w:val="26"/>
          <w:szCs w:val="26"/>
          <w:rtl/>
          <w:lang w:bidi="fa-IR"/>
        </w:rPr>
      </w:pPr>
      <w:r w:rsidRPr="006B2AF4">
        <w:rPr>
          <w:rFonts w:cs="B Zar" w:hint="cs"/>
          <w:sz w:val="26"/>
          <w:szCs w:val="26"/>
          <w:rtl/>
          <w:lang w:bidi="fa-IR"/>
        </w:rPr>
        <w:t>نظر به پیچیدگی</w:t>
      </w:r>
      <w:r w:rsidRPr="006B2AF4">
        <w:rPr>
          <w:rFonts w:cs="B Zar"/>
          <w:sz w:val="26"/>
          <w:szCs w:val="26"/>
          <w:rtl/>
          <w:lang w:bidi="fa-IR"/>
        </w:rPr>
        <w:softHyphen/>
      </w:r>
      <w:r w:rsidRPr="006B2AF4">
        <w:rPr>
          <w:rFonts w:cs="B Zar" w:hint="cs"/>
          <w:sz w:val="26"/>
          <w:szCs w:val="26"/>
          <w:rtl/>
          <w:lang w:bidi="fa-IR"/>
        </w:rPr>
        <w:t>های اشاره شده می</w:t>
      </w:r>
      <w:r w:rsidRPr="006B2AF4">
        <w:rPr>
          <w:rFonts w:cs="B Zar"/>
          <w:sz w:val="26"/>
          <w:szCs w:val="26"/>
          <w:rtl/>
          <w:lang w:bidi="fa-IR"/>
        </w:rPr>
        <w:softHyphen/>
      </w:r>
      <w:r w:rsidRPr="006B2AF4">
        <w:rPr>
          <w:rFonts w:cs="B Zar" w:hint="cs"/>
          <w:sz w:val="26"/>
          <w:szCs w:val="26"/>
          <w:rtl/>
          <w:lang w:bidi="fa-IR"/>
        </w:rPr>
        <w:t xml:space="preserve">توان مدعی شد که قیمت نفت تنها از تحلیل رابطه عرضه </w:t>
      </w:r>
      <w:r w:rsidRPr="006B2AF4">
        <w:rPr>
          <w:rFonts w:ascii="Times New Roman" w:hAnsi="Times New Roman" w:cs="Times New Roman" w:hint="cs"/>
          <w:sz w:val="26"/>
          <w:szCs w:val="26"/>
          <w:rtl/>
          <w:lang w:bidi="fa-IR"/>
        </w:rPr>
        <w:t>–</w:t>
      </w:r>
      <w:r w:rsidRPr="006B2AF4">
        <w:rPr>
          <w:rFonts w:cs="B Zar" w:hint="cs"/>
          <w:sz w:val="26"/>
          <w:szCs w:val="26"/>
          <w:rtl/>
          <w:lang w:bidi="fa-IR"/>
        </w:rPr>
        <w:t xml:space="preserve"> تقاضا نفت خام شکل نمی</w:t>
      </w:r>
      <w:r w:rsidRPr="006B2AF4">
        <w:rPr>
          <w:rFonts w:cs="B Zar"/>
          <w:sz w:val="26"/>
          <w:szCs w:val="26"/>
          <w:rtl/>
          <w:lang w:bidi="fa-IR"/>
        </w:rPr>
        <w:softHyphen/>
      </w:r>
      <w:r w:rsidRPr="006B2AF4">
        <w:rPr>
          <w:rFonts w:cs="B Zar" w:hint="cs"/>
          <w:sz w:val="26"/>
          <w:szCs w:val="26"/>
          <w:rtl/>
          <w:lang w:bidi="fa-IR"/>
        </w:rPr>
        <w:t>گیرد؛ بلکه رابطه میان فرآورده</w:t>
      </w:r>
      <w:r w:rsidRPr="006B2AF4">
        <w:rPr>
          <w:rFonts w:cs="B Zar"/>
          <w:sz w:val="26"/>
          <w:szCs w:val="26"/>
          <w:rtl/>
          <w:lang w:bidi="fa-IR"/>
        </w:rPr>
        <w:softHyphen/>
      </w:r>
      <w:r w:rsidRPr="006B2AF4">
        <w:rPr>
          <w:rFonts w:cs="B Zar" w:hint="cs"/>
          <w:sz w:val="26"/>
          <w:szCs w:val="26"/>
          <w:rtl/>
          <w:lang w:bidi="fa-IR"/>
        </w:rPr>
        <w:t xml:space="preserve">های نهایی با کیفیت و سطح تقاضای متفاوت برای آن در بازارهای مختلف تعیین کننده قیمت در بازار است.  </w:t>
      </w:r>
    </w:p>
    <w:p w:rsidR="006B2AF4" w:rsidRDefault="006B2AF4" w:rsidP="006B2AF4">
      <w:pPr>
        <w:bidi/>
        <w:spacing w:after="0"/>
        <w:jc w:val="both"/>
        <w:rPr>
          <w:rFonts w:cs="B Zar"/>
          <w:sz w:val="26"/>
          <w:szCs w:val="26"/>
          <w:rtl/>
        </w:rPr>
      </w:pPr>
      <w:r w:rsidRPr="006B2AF4">
        <w:rPr>
          <w:rFonts w:cs="B Zar" w:hint="cs"/>
          <w:sz w:val="26"/>
          <w:szCs w:val="26"/>
          <w:rtl/>
        </w:rPr>
        <w:t>بر همین اساس تحلیل قیمت در بازار نفت خام، روش تحلیلی است که گام خود را فراتر از الگوهای پایه</w:t>
      </w:r>
      <w:r w:rsidRPr="006B2AF4">
        <w:rPr>
          <w:rFonts w:cs="B Zar"/>
          <w:sz w:val="26"/>
          <w:szCs w:val="26"/>
          <w:rtl/>
        </w:rPr>
        <w:softHyphen/>
      </w:r>
      <w:r w:rsidRPr="006B2AF4">
        <w:rPr>
          <w:rFonts w:cs="B Zar" w:hint="cs"/>
          <w:sz w:val="26"/>
          <w:szCs w:val="26"/>
          <w:rtl/>
        </w:rPr>
        <w:t>ای مبتنی بر نقطه تلاقی عرضه و تقاضای کالاهای متعارف در اقتصاد نهاده و به</w:t>
      </w:r>
      <w:r w:rsidRPr="006B2AF4">
        <w:rPr>
          <w:rFonts w:cs="B Zar"/>
          <w:sz w:val="26"/>
          <w:szCs w:val="26"/>
          <w:rtl/>
        </w:rPr>
        <w:softHyphen/>
      </w:r>
      <w:r w:rsidRPr="006B2AF4">
        <w:rPr>
          <w:rFonts w:cs="B Zar" w:hint="cs"/>
          <w:sz w:val="26"/>
          <w:szCs w:val="26"/>
          <w:rtl/>
        </w:rPr>
        <w:t>صورت کاملاً تخصصی و ضمن در نظرگیری جمیع شرایط پیچیده و پویایی</w:t>
      </w:r>
      <w:r w:rsidRPr="006B2AF4">
        <w:rPr>
          <w:rFonts w:cs="B Zar"/>
          <w:sz w:val="26"/>
          <w:szCs w:val="26"/>
          <w:rtl/>
        </w:rPr>
        <w:softHyphen/>
      </w:r>
      <w:r w:rsidRPr="006B2AF4">
        <w:rPr>
          <w:rFonts w:cs="B Zar" w:hint="cs"/>
          <w:sz w:val="26"/>
          <w:szCs w:val="26"/>
          <w:rtl/>
        </w:rPr>
        <w:t>های کل زیست</w:t>
      </w:r>
      <w:r w:rsidRPr="006B2AF4">
        <w:rPr>
          <w:rFonts w:cs="B Zar"/>
          <w:sz w:val="26"/>
          <w:szCs w:val="26"/>
          <w:rtl/>
        </w:rPr>
        <w:softHyphen/>
      </w:r>
      <w:r w:rsidRPr="006B2AF4">
        <w:rPr>
          <w:rFonts w:cs="B Zar" w:hint="cs"/>
          <w:sz w:val="26"/>
          <w:szCs w:val="26"/>
          <w:rtl/>
        </w:rPr>
        <w:t>بوم انرژی در جهان صورت می</w:t>
      </w:r>
      <w:r w:rsidRPr="006B2AF4">
        <w:rPr>
          <w:rFonts w:cs="B Zar"/>
          <w:sz w:val="26"/>
          <w:szCs w:val="26"/>
          <w:rtl/>
        </w:rPr>
        <w:softHyphen/>
      </w:r>
      <w:r w:rsidRPr="006B2AF4">
        <w:rPr>
          <w:rFonts w:cs="B Zar" w:hint="cs"/>
          <w:sz w:val="26"/>
          <w:szCs w:val="26"/>
          <w:rtl/>
        </w:rPr>
        <w:t>پذیرد (</w:t>
      </w:r>
      <w:r w:rsidRPr="00A10347">
        <w:rPr>
          <w:rFonts w:asciiTheme="majorBidi" w:hAnsiTheme="majorBidi" w:cstheme="majorBidi"/>
          <w:sz w:val="23"/>
          <w:szCs w:val="23"/>
          <w:lang w:bidi="fa-IR"/>
        </w:rPr>
        <w:t>carollo, 2011</w:t>
      </w:r>
      <w:r w:rsidRPr="006B2AF4">
        <w:rPr>
          <w:rFonts w:cs="B Zar" w:hint="cs"/>
          <w:sz w:val="26"/>
          <w:szCs w:val="26"/>
          <w:rtl/>
        </w:rPr>
        <w:t>). این تحلیل از عهده کارشناسان و تحلیل</w:t>
      </w:r>
      <w:r w:rsidRPr="006B2AF4">
        <w:rPr>
          <w:rFonts w:cs="B Zar"/>
          <w:sz w:val="26"/>
          <w:szCs w:val="26"/>
          <w:rtl/>
        </w:rPr>
        <w:softHyphen/>
      </w:r>
      <w:r w:rsidRPr="006B2AF4">
        <w:rPr>
          <w:rFonts w:cs="B Zar" w:hint="cs"/>
          <w:sz w:val="26"/>
          <w:szCs w:val="26"/>
          <w:rtl/>
        </w:rPr>
        <w:t>گران عادی بازار خارج است و مؤسسات خاصی که به</w:t>
      </w:r>
      <w:r w:rsidRPr="006B2AF4">
        <w:rPr>
          <w:rFonts w:cs="B Zar"/>
          <w:sz w:val="26"/>
          <w:szCs w:val="26"/>
          <w:rtl/>
        </w:rPr>
        <w:softHyphen/>
      </w:r>
      <w:r w:rsidRPr="006B2AF4">
        <w:rPr>
          <w:rFonts w:cs="B Zar" w:hint="cs"/>
          <w:sz w:val="26"/>
          <w:szCs w:val="26"/>
          <w:rtl/>
        </w:rPr>
        <w:t>طور تخصصی بر موضوع مسلط هستند عهده</w:t>
      </w:r>
      <w:r w:rsidRPr="006B2AF4">
        <w:rPr>
          <w:rFonts w:cs="B Zar"/>
          <w:sz w:val="26"/>
          <w:szCs w:val="26"/>
          <w:rtl/>
        </w:rPr>
        <w:softHyphen/>
      </w:r>
      <w:r w:rsidRPr="006B2AF4">
        <w:rPr>
          <w:rFonts w:cs="B Zar" w:hint="cs"/>
          <w:sz w:val="26"/>
          <w:szCs w:val="26"/>
          <w:rtl/>
        </w:rPr>
        <w:t>دار این مهم گشته</w:t>
      </w:r>
      <w:r w:rsidRPr="006B2AF4">
        <w:rPr>
          <w:rFonts w:cs="B Zar"/>
          <w:sz w:val="26"/>
          <w:szCs w:val="26"/>
          <w:rtl/>
        </w:rPr>
        <w:softHyphen/>
      </w:r>
      <w:r w:rsidRPr="006B2AF4">
        <w:rPr>
          <w:rFonts w:cs="B Zar" w:hint="cs"/>
          <w:sz w:val="26"/>
          <w:szCs w:val="26"/>
          <w:rtl/>
        </w:rPr>
        <w:t>اند که تحت عنوان مؤسسات گزارش دهنده قیمت شناخته می</w:t>
      </w:r>
      <w:r w:rsidRPr="006B2AF4">
        <w:rPr>
          <w:rFonts w:cs="B Zar"/>
          <w:sz w:val="26"/>
          <w:szCs w:val="26"/>
          <w:rtl/>
        </w:rPr>
        <w:softHyphen/>
      </w:r>
      <w:r w:rsidRPr="006B2AF4">
        <w:rPr>
          <w:rFonts w:cs="B Zar" w:hint="cs"/>
          <w:sz w:val="26"/>
          <w:szCs w:val="26"/>
          <w:rtl/>
        </w:rPr>
        <w:t>شوند.</w:t>
      </w:r>
    </w:p>
    <w:p w:rsidR="006B2AF4" w:rsidRDefault="006B2AF4" w:rsidP="006B2AF4">
      <w:pPr>
        <w:bidi/>
        <w:spacing w:after="0"/>
        <w:jc w:val="both"/>
        <w:rPr>
          <w:rFonts w:cs="B Zar"/>
          <w:sz w:val="26"/>
          <w:szCs w:val="26"/>
          <w:rtl/>
        </w:rPr>
      </w:pPr>
      <w:r w:rsidRPr="00A47A41">
        <w:rPr>
          <w:rFonts w:asciiTheme="majorBidi" w:hAnsiTheme="majorBidi" w:cs="B Mitra"/>
          <w:b/>
          <w:bCs/>
          <w:noProof/>
          <w:sz w:val="20"/>
          <w:szCs w:val="24"/>
          <w:rtl/>
        </w:rPr>
        <mc:AlternateContent>
          <mc:Choice Requires="wpg">
            <w:drawing>
              <wp:anchor distT="0" distB="0" distL="114300" distR="114300" simplePos="0" relativeHeight="251660288" behindDoc="0" locked="0" layoutInCell="1" allowOverlap="1" wp14:anchorId="414DCE98" wp14:editId="60FB7795">
                <wp:simplePos x="0" y="0"/>
                <wp:positionH relativeFrom="column">
                  <wp:posOffset>-114404</wp:posOffset>
                </wp:positionH>
                <wp:positionV relativeFrom="paragraph">
                  <wp:posOffset>102226</wp:posOffset>
                </wp:positionV>
                <wp:extent cx="5223510" cy="3296285"/>
                <wp:effectExtent l="0" t="0" r="1524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23510" cy="3296285"/>
                          <a:chOff x="0" y="0"/>
                          <a:chExt cx="52235" cy="32962"/>
                        </a:xfrm>
                      </wpg:grpSpPr>
                      <wpg:grpSp>
                        <wpg:cNvPr id="124" name="Group 53"/>
                        <wpg:cNvGrpSpPr>
                          <a:grpSpLocks/>
                        </wpg:cNvGrpSpPr>
                        <wpg:grpSpPr bwMode="auto">
                          <a:xfrm>
                            <a:off x="0" y="0"/>
                            <a:ext cx="52235" cy="29017"/>
                            <a:chOff x="0" y="0"/>
                            <a:chExt cx="52235" cy="29017"/>
                          </a:xfrm>
                        </wpg:grpSpPr>
                        <wpg:grpSp>
                          <wpg:cNvPr id="125" name="Group 51"/>
                          <wpg:cNvGrpSpPr>
                            <a:grpSpLocks/>
                          </wpg:cNvGrpSpPr>
                          <wpg:grpSpPr bwMode="auto">
                            <a:xfrm>
                              <a:off x="0" y="0"/>
                              <a:ext cx="52235" cy="29017"/>
                              <a:chOff x="0" y="0"/>
                              <a:chExt cx="52235" cy="29017"/>
                            </a:xfrm>
                          </wpg:grpSpPr>
                          <wpg:grpSp>
                            <wpg:cNvPr id="126" name="Group 49"/>
                            <wpg:cNvGrpSpPr>
                              <a:grpSpLocks/>
                            </wpg:cNvGrpSpPr>
                            <wpg:grpSpPr bwMode="auto">
                              <a:xfrm>
                                <a:off x="0" y="0"/>
                                <a:ext cx="52235" cy="29017"/>
                                <a:chOff x="0" y="0"/>
                                <a:chExt cx="52235" cy="29017"/>
                              </a:xfrm>
                            </wpg:grpSpPr>
                            <wpg:grpSp>
                              <wpg:cNvPr id="127" name="Group 47"/>
                              <wpg:cNvGrpSpPr>
                                <a:grpSpLocks/>
                              </wpg:cNvGrpSpPr>
                              <wpg:grpSpPr bwMode="auto">
                                <a:xfrm>
                                  <a:off x="0" y="0"/>
                                  <a:ext cx="52235" cy="29017"/>
                                  <a:chOff x="0" y="0"/>
                                  <a:chExt cx="52235" cy="29017"/>
                                </a:xfrm>
                              </wpg:grpSpPr>
                              <wpg:grpSp>
                                <wpg:cNvPr id="128" name="Group 45"/>
                                <wpg:cNvGrpSpPr>
                                  <a:grpSpLocks/>
                                </wpg:cNvGrpSpPr>
                                <wpg:grpSpPr bwMode="auto">
                                  <a:xfrm>
                                    <a:off x="0" y="0"/>
                                    <a:ext cx="52235" cy="29017"/>
                                    <a:chOff x="0" y="0"/>
                                    <a:chExt cx="52235" cy="29017"/>
                                  </a:xfrm>
                                </wpg:grpSpPr>
                                <wpg:grpSp>
                                  <wpg:cNvPr id="129" name="Group 43"/>
                                  <wpg:cNvGrpSpPr>
                                    <a:grpSpLocks/>
                                  </wpg:cNvGrpSpPr>
                                  <wpg:grpSpPr bwMode="auto">
                                    <a:xfrm>
                                      <a:off x="0" y="0"/>
                                      <a:ext cx="52235" cy="29017"/>
                                      <a:chOff x="0" y="0"/>
                                      <a:chExt cx="52235" cy="29017"/>
                                    </a:xfrm>
                                  </wpg:grpSpPr>
                                  <wpg:grpSp>
                                    <wpg:cNvPr id="130" name="Group 41"/>
                                    <wpg:cNvGrpSpPr>
                                      <a:grpSpLocks/>
                                    </wpg:cNvGrpSpPr>
                                    <wpg:grpSpPr bwMode="auto">
                                      <a:xfrm>
                                        <a:off x="0" y="0"/>
                                        <a:ext cx="52235" cy="29017"/>
                                        <a:chOff x="0" y="3180"/>
                                        <a:chExt cx="52239" cy="29020"/>
                                      </a:xfrm>
                                    </wpg:grpSpPr>
                                    <wps:wsp>
                                      <wps:cNvPr id="131" name="Rounded Rectangle 36"/>
                                      <wps:cNvSpPr>
                                        <a:spLocks noChangeArrowheads="1"/>
                                      </wps:cNvSpPr>
                                      <wps:spPr bwMode="auto">
                                        <a:xfrm>
                                          <a:off x="17969" y="14153"/>
                                          <a:ext cx="16778" cy="8269"/>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معاملات بازار نقدی</w:t>
                                            </w:r>
                                          </w:p>
                                        </w:txbxContent>
                                      </wps:txbx>
                                      <wps:bodyPr rot="0" vert="horz" wrap="square" lIns="91440" tIns="45720" rIns="91440" bIns="45720" anchor="ctr" anchorCtr="0" upright="1">
                                        <a:noAutofit/>
                                      </wps:bodyPr>
                                    </wps:wsp>
                                    <wps:wsp>
                                      <wps:cNvPr id="132" name="Rounded Rectangle 37"/>
                                      <wps:cNvSpPr>
                                        <a:spLocks noChangeArrowheads="1"/>
                                      </wps:cNvSpPr>
                                      <wps:spPr bwMode="auto">
                                        <a:xfrm>
                                          <a:off x="35462" y="3180"/>
                                          <a:ext cx="16777" cy="8268"/>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tl/>
                                              </w:rPr>
                                            </w:pPr>
                                            <w:r>
                                              <w:rPr>
                                                <w:rFonts w:ascii="B Nazanin" w:cs="B Nazanin" w:hint="cs"/>
                                                <w:rtl/>
                                              </w:rPr>
                                              <w:t>قیمت‌های مرجع</w:t>
                                            </w:r>
                                          </w:p>
                                        </w:txbxContent>
                                      </wps:txbx>
                                      <wps:bodyPr rot="0" vert="horz" wrap="square" lIns="91440" tIns="45720" rIns="91440" bIns="45720" anchor="ctr" anchorCtr="0" upright="1">
                                        <a:noAutofit/>
                                      </wps:bodyPr>
                                    </wps:wsp>
                                    <wps:wsp>
                                      <wps:cNvPr id="133" name="Rounded Rectangle 38"/>
                                      <wps:cNvSpPr>
                                        <a:spLocks noChangeArrowheads="1"/>
                                      </wps:cNvSpPr>
                                      <wps:spPr bwMode="auto">
                                        <a:xfrm>
                                          <a:off x="35462" y="23933"/>
                                          <a:ext cx="16777" cy="8267"/>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مؤسسات گزارش دهنده قیمت</w:t>
                                            </w:r>
                                          </w:p>
                                        </w:txbxContent>
                                      </wps:txbx>
                                      <wps:bodyPr rot="0" vert="horz" wrap="square" lIns="91440" tIns="45720" rIns="91440" bIns="45720" anchor="ctr" anchorCtr="0" upright="1">
                                        <a:noAutofit/>
                                      </wps:bodyPr>
                                    </wps:wsp>
                                    <wps:wsp>
                                      <wps:cNvPr id="134" name="Rounded Rectangle 39"/>
                                      <wps:cNvSpPr>
                                        <a:spLocks noChangeArrowheads="1"/>
                                      </wps:cNvSpPr>
                                      <wps:spPr bwMode="auto">
                                        <a:xfrm>
                                          <a:off x="0" y="23933"/>
                                          <a:ext cx="16776" cy="8267"/>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Pr>
                                            </w:pPr>
                                            <w:r>
                                              <w:rPr>
                                                <w:rFonts w:ascii="B Nazanin" w:cs="B Nazanin" w:hint="cs"/>
                                                <w:rtl/>
                                              </w:rPr>
                                              <w:t>سیگنال قیمت از بازارهای خارج از بورس</w:t>
                                            </w:r>
                                          </w:p>
                                        </w:txbxContent>
                                      </wps:txbx>
                                      <wps:bodyPr rot="0" vert="horz" wrap="square" lIns="91440" tIns="45720" rIns="91440" bIns="45720" anchor="ctr" anchorCtr="0" upright="1">
                                        <a:noAutofit/>
                                      </wps:bodyPr>
                                    </wps:wsp>
                                    <wps:wsp>
                                      <wps:cNvPr id="135" name="Rounded Rectangle 40"/>
                                      <wps:cNvSpPr>
                                        <a:spLocks noChangeArrowheads="1"/>
                                      </wps:cNvSpPr>
                                      <wps:spPr bwMode="auto">
                                        <a:xfrm>
                                          <a:off x="0" y="3418"/>
                                          <a:ext cx="16776" cy="8268"/>
                                        </a:xfrm>
                                        <a:prstGeom prst="roundRect">
                                          <a:avLst>
                                            <a:gd name="adj" fmla="val 16667"/>
                                          </a:avLst>
                                        </a:prstGeom>
                                        <a:solidFill>
                                          <a:schemeClr val="lt1">
                                            <a:lumMod val="100000"/>
                                            <a:lumOff val="0"/>
                                          </a:schemeClr>
                                        </a:solidFill>
                                        <a:ln w="12700">
                                          <a:solidFill>
                                            <a:schemeClr val="dk1">
                                              <a:lumMod val="100000"/>
                                              <a:lumOff val="0"/>
                                            </a:schemeClr>
                                          </a:solidFill>
                                          <a:miter lim="800000"/>
                                          <a:headEnd/>
                                          <a:tailEnd/>
                                        </a:ln>
                                      </wps:spPr>
                                      <wps:txbx>
                                        <w:txbxContent>
                                          <w:p w:rsidR="00D92DC0" w:rsidRDefault="00D92DC0" w:rsidP="006B2AF4">
                                            <w:pPr>
                                              <w:jc w:val="center"/>
                                              <w:rPr>
                                                <w:rFonts w:cs="B Nazanin"/>
                                                <w:rtl/>
                                              </w:rPr>
                                            </w:pPr>
                                            <w:r>
                                              <w:rPr>
                                                <w:rFonts w:ascii="B Nazanin" w:cs="B Nazanin" w:hint="cs"/>
                                                <w:rtl/>
                                              </w:rPr>
                                              <w:t>سیگنال قیمت از بازارهای مالی</w:t>
                                            </w:r>
                                          </w:p>
                                        </w:txbxContent>
                                      </wps:txbx>
                                      <wps:bodyPr rot="0" vert="horz" wrap="square" lIns="91440" tIns="45720" rIns="91440" bIns="45720" anchor="ctr" anchorCtr="0" upright="1">
                                        <a:noAutofit/>
                                      </wps:bodyPr>
                                    </wps:wsp>
                                  </wpg:grpSp>
                                  <wps:wsp>
                                    <wps:cNvPr id="136" name="Straight Arrow Connector 42"/>
                                    <wps:cNvCnPr>
                                      <a:cxnSpLocks/>
                                    </wps:cNvCnPr>
                                    <wps:spPr bwMode="auto">
                                      <a:xfrm flipH="1" flipV="1">
                                        <a:off x="16509" y="8068"/>
                                        <a:ext cx="1616" cy="3393"/>
                                      </a:xfrm>
                                      <a:prstGeom prst="straightConnector1">
                                        <a:avLst/>
                                      </a:prstGeom>
                                      <a:noFill/>
                                      <a:ln w="6350">
                                        <a:solidFill>
                                          <a:schemeClr val="dk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g:grpSp>
                                <wps:wsp>
                                  <wps:cNvPr id="137" name="Straight Arrow Connector 44"/>
                                  <wps:cNvCnPr>
                                    <a:cxnSpLocks/>
                                  </wps:cNvCnPr>
                                  <wps:spPr bwMode="auto">
                                    <a:xfrm flipH="1">
                                      <a:off x="16618" y="18924"/>
                                      <a:ext cx="1507" cy="2145"/>
                                    </a:xfrm>
                                    <a:prstGeom prst="straightConnector1">
                                      <a:avLst/>
                                    </a:prstGeom>
                                    <a:noFill/>
                                    <a:ln w="6350">
                                      <a:solidFill>
                                        <a:schemeClr val="dk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g:grpSp>
                              <wps:wsp>
                                <wps:cNvPr id="138" name="Straight Arrow Connector 46"/>
                                <wps:cNvCnPr>
                                  <a:cxnSpLocks/>
                                </wps:cNvCnPr>
                                <wps:spPr bwMode="auto">
                                  <a:xfrm>
                                    <a:off x="17143" y="4372"/>
                                    <a:ext cx="18192"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s:wsp>
                              <wps:cNvPr id="139" name="Straight Arrow Connector 48"/>
                              <wps:cNvCnPr>
                                <a:cxnSpLocks/>
                              </wps:cNvCnPr>
                              <wps:spPr bwMode="auto">
                                <a:xfrm>
                                  <a:off x="17174" y="24967"/>
                                  <a:ext cx="18187" cy="0"/>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s:wsp>
                            <wps:cNvPr id="140" name="Straight Arrow Connector 50"/>
                            <wps:cNvCnPr>
                              <a:cxnSpLocks/>
                            </wps:cNvCnPr>
                            <wps:spPr bwMode="auto">
                              <a:xfrm flipV="1">
                                <a:off x="44129" y="8587"/>
                                <a:ext cx="0" cy="11762"/>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s:wsp>
                          <wps:cNvPr id="141" name="Straight Arrow Connector 52"/>
                          <wps:cNvCnPr>
                            <a:cxnSpLocks/>
                          </wps:cNvCnPr>
                          <wps:spPr bwMode="auto">
                            <a:xfrm flipH="1">
                              <a:off x="34349" y="8507"/>
                              <a:ext cx="1508" cy="2146"/>
                            </a:xfrm>
                            <a:prstGeom prst="straightConnector1">
                              <a:avLst/>
                            </a:prstGeom>
                            <a:noFill/>
                            <a:ln w="63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grpSp>
                      <wps:wsp>
                        <wps:cNvPr id="142" name="Text Box 54"/>
                        <wps:cNvSpPr txBox="1">
                          <a:spLocks noChangeArrowheads="1"/>
                        </wps:cNvSpPr>
                        <wps:spPr bwMode="auto">
                          <a:xfrm>
                            <a:off x="0" y="29578"/>
                            <a:ext cx="52235" cy="33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2DC0" w:rsidRDefault="00D92DC0" w:rsidP="006B2AF4">
                              <w:pPr>
                                <w:pStyle w:val="Caption"/>
                                <w:spacing w:after="0"/>
                                <w:jc w:val="center"/>
                                <w:rPr>
                                  <w:i w:val="0"/>
                                  <w:iCs w:val="0"/>
                                  <w:color w:val="000000" w:themeColor="text1"/>
                                  <w:rtl/>
                                </w:rPr>
                              </w:pPr>
                              <w:r>
                                <w:rPr>
                                  <w:rFonts w:ascii="B Nazanin" w:hint="cs"/>
                                  <w:i w:val="0"/>
                                  <w:iCs w:val="0"/>
                                  <w:color w:val="000000"/>
                                  <w:rtl/>
                                </w:rPr>
                                <w:t>شکل</w:t>
                              </w:r>
                              <w:r>
                                <w:rPr>
                                  <w:rFonts w:ascii="B Nazanin"/>
                                  <w:i w:val="0"/>
                                  <w:iCs w:val="0"/>
                                  <w:color w:val="000000"/>
                                  <w:rtl/>
                                </w:rPr>
                                <w:softHyphen/>
                              </w:r>
                              <w:r>
                                <w:rPr>
                                  <w:rFonts w:ascii="B Nazanin" w:hint="cs"/>
                                  <w:i w:val="0"/>
                                  <w:iCs w:val="0"/>
                                  <w:color w:val="000000"/>
                                  <w:rtl/>
                                </w:rPr>
                                <w:t>گیری قیمت در بازار نفت خام</w:t>
                              </w:r>
                            </w:p>
                            <w:p w:rsidR="00D92DC0" w:rsidRDefault="00D92DC0" w:rsidP="006B2AF4">
                              <w:pPr>
                                <w:pStyle w:val="Caption"/>
                                <w:spacing w:after="0"/>
                                <w:jc w:val="center"/>
                                <w:rPr>
                                  <w:i w:val="0"/>
                                  <w:iCs w:val="0"/>
                                  <w:color w:val="000000" w:themeColor="text1"/>
                                </w:rPr>
                              </w:pPr>
                              <w:r>
                                <w:rPr>
                                  <w:rFonts w:ascii="B Nazanin" w:hint="cs"/>
                                  <w:i w:val="0"/>
                                  <w:iCs w:val="0"/>
                                  <w:color w:val="000000"/>
                                  <w:rtl/>
                                </w:rPr>
                                <w:t>منبع: (</w:t>
                              </w:r>
                              <w:r w:rsidRPr="00B83A9D">
                                <w:rPr>
                                  <w:rFonts w:asciiTheme="majorBidi" w:hAnsiTheme="majorBidi" w:cstheme="majorBidi"/>
                                  <w:i w:val="0"/>
                                  <w:iCs w:val="0"/>
                                  <w:color w:val="000000"/>
                                </w:rPr>
                                <w:t>Baffes, 2018</w:t>
                              </w:r>
                              <w:r>
                                <w:rPr>
                                  <w:rFonts w:ascii="B Nazanin" w:hint="cs"/>
                                  <w:i w:val="0"/>
                                  <w:iCs w:val="0"/>
                                  <w:color w:val="000000"/>
                                  <w:rtl/>
                                </w:rPr>
                                <w:t>)</w:t>
                              </w:r>
                            </w:p>
                          </w:txbxContent>
                        </wps:txbx>
                        <wps:bodyPr rot="0" vert="horz" wrap="square" lIns="0" tIns="0" rIns="0" bIns="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14DCE98" id="Group 123" o:spid="_x0000_s1061" style="position:absolute;left:0;text-align:left;margin-left:-9pt;margin-top:8.05pt;width:411.3pt;height:259.55pt;z-index:251660288" coordsize="52235,32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">
                <v:group id="Group 53" o:spid="_x0000_s1062" style="position:absolute;width:52235;height:29017" coordsize="52235,29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">
                  <v:group id="Group 51" o:spid="_x0000_s1063" style="position:absolute;width:52235;height:29017" coordsize="52235,29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group id="Group 49" o:spid="_x0000_s1064" style="position:absolute;width:52235;height:29017" coordsize="52235,29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group id="Group 47" o:spid="_x0000_s1065" style="position:absolute;width:52235;height:29017" coordsize="52235,29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group id="Group 45" o:spid="_x0000_s1066" style="position:absolute;width:52235;height:29017" coordsize="52235,29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group id="Group 43" o:spid="_x0000_s1067" style="position:absolute;width:52235;height:29017" coordsize="52235,290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group id="Group 41" o:spid="_x0000_s1068" style="position:absolute;width:52235;height:29017" coordorigin=",3180" coordsize="52239,29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oundrect id="Rounded Rectangle 36" o:spid="_x0000_s1069" style="position:absolute;left:17969;top:14153;width:16778;height:826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" fillcolor="white [3201]" strokecolor="black [3200]" strokeweight="1pt">
                                <v:stroke joinstyle="miter"/>
                                <v:textbox>
                                  <w:txbxContent>
                                    <w:p w:rsidR="00D92DC0" w:rsidRDefault="00D92DC0" w:rsidP="006B2AF4">
                                      <w:pPr>
                                        <w:jc w:val="center"/>
                                        <w:rPr>
                                          <w:rFonts w:cs="B Nazanin"/>
                                        </w:rPr>
                                      </w:pPr>
                                      <w:r>
                                        <w:rPr>
                                          <w:rFonts w:ascii="B Nazanin" w:cs="B Nazanin" w:hint="cs"/>
                                          <w:rtl/>
                                        </w:rPr>
                                        <w:t>معاملات بازار نقدی</w:t>
                                      </w:r>
                                    </w:p>
                                  </w:txbxContent>
                                </v:textbox>
                              </v:roundrect>
                              <v:roundrect id="Rounded Rectangle 37" o:spid="_x0000_s1070" style="position:absolute;left:35462;top:3180;width:16777;height:82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" fillcolor="white [3201]" strokecolor="black [3200]" strokeweight="1pt">
                                <v:stroke joinstyle="miter"/>
                                <v:textbox>
                                  <w:txbxContent>
                                    <w:p w:rsidR="00D92DC0" w:rsidRDefault="00D92DC0" w:rsidP="006B2AF4">
                                      <w:pPr>
                                        <w:jc w:val="center"/>
                                        <w:rPr>
                                          <w:rFonts w:cs="B Nazanin"/>
                                          <w:rtl/>
                                        </w:rPr>
                                      </w:pPr>
                                      <w:r>
                                        <w:rPr>
                                          <w:rFonts w:ascii="B Nazanin" w:cs="B Nazanin" w:hint="cs"/>
                                          <w:rtl/>
                                        </w:rPr>
                                        <w:t>قیمت‌های مرجع</w:t>
                                      </w:r>
                                    </w:p>
                                  </w:txbxContent>
                                </v:textbox>
                              </v:roundrect>
                              <v:roundrect id="Rounded Rectangle 38" o:spid="_x0000_s1071" style="position:absolute;left:35462;top:23933;width:16777;height:82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" fillcolor="white [3201]" strokecolor="black [3200]" strokeweight="1pt">
                                <v:stroke joinstyle="miter"/>
                                <v:textbox>
                                  <w:txbxContent>
                                    <w:p w:rsidR="00D92DC0" w:rsidRDefault="00D92DC0" w:rsidP="006B2AF4">
                                      <w:pPr>
                                        <w:jc w:val="center"/>
                                        <w:rPr>
                                          <w:rFonts w:cs="B Nazanin"/>
                                        </w:rPr>
                                      </w:pPr>
                                      <w:r>
                                        <w:rPr>
                                          <w:rFonts w:ascii="B Nazanin" w:cs="B Nazanin" w:hint="cs"/>
                                          <w:rtl/>
                                        </w:rPr>
                                        <w:t>مؤسسات گزارش دهنده قیمت</w:t>
                                      </w:r>
                                    </w:p>
                                  </w:txbxContent>
                                </v:textbox>
                              </v:roundrect>
                              <v:roundrect id="Rounded Rectangle 39" o:spid="_x0000_s1072" style="position:absolute;top:23933;width:16776;height:82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" fillcolor="white [3201]" strokecolor="black [3200]" strokeweight="1pt">
                                <v:stroke joinstyle="miter"/>
                                <v:textbox>
                                  <w:txbxContent>
                                    <w:p w:rsidR="00D92DC0" w:rsidRDefault="00D92DC0" w:rsidP="006B2AF4">
                                      <w:pPr>
                                        <w:jc w:val="center"/>
                                        <w:rPr>
                                          <w:rFonts w:cs="B Nazanin"/>
                                        </w:rPr>
                                      </w:pPr>
                                      <w:r>
                                        <w:rPr>
                                          <w:rFonts w:ascii="B Nazanin" w:cs="B Nazanin" w:hint="cs"/>
                                          <w:rtl/>
                                        </w:rPr>
                                        <w:t>سیگنال قیمت از بازارهای خارج از بورس</w:t>
                                      </w:r>
                                    </w:p>
                                  </w:txbxContent>
                                </v:textbox>
                              </v:roundrect>
                              <v:roundrect id="Rounded Rectangle 40" o:spid="_x0000_s1073" style="position:absolute;top:3418;width:16776;height:82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" fillcolor="white [3201]" strokecolor="black [3200]" strokeweight="1pt">
                                <v:stroke joinstyle="miter"/>
                                <v:textbox>
                                  <w:txbxContent>
                                    <w:p w:rsidR="00D92DC0" w:rsidRDefault="00D92DC0" w:rsidP="006B2AF4">
                                      <w:pPr>
                                        <w:jc w:val="center"/>
                                        <w:rPr>
                                          <w:rFonts w:cs="B Nazanin"/>
                                          <w:rtl/>
                                        </w:rPr>
                                      </w:pPr>
                                      <w:r>
                                        <w:rPr>
                                          <w:rFonts w:ascii="B Nazanin" w:cs="B Nazanin" w:hint="cs"/>
                                          <w:rtl/>
                                        </w:rPr>
                                        <w:t>سیگنال قیمت از بازارهای مالی</w:t>
                                      </w:r>
                                    </w:p>
                                  </w:txbxContent>
                                </v:textbox>
                              </v:roundrect>
                            </v:group>
                            <v:shape id="Straight Arrow Connector 42" o:spid="_x0000_s1074" type="#_x0000_t32" style="position:absolute;left:16509;top:8068;width:1616;height:33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" strokecolor="black [3200]" strokeweight=".5pt">
                              <v:stroke dashstyle="dash" endarrow="block" joinstyle="miter"/>
                              <o:lock v:ext="edit" shapetype="f"/>
                            </v:shape>
                          </v:group>
                          <v:shape id="Straight Arrow Connector 44" o:spid="_x0000_s1075" type="#_x0000_t32" style="position:absolute;left:16618;top:18924;width:1507;height:21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" strokecolor="black [3200]" strokeweight=".5pt">
                            <v:stroke dashstyle="dash" endarrow="block" joinstyle="miter"/>
                            <o:lock v:ext="edit" shapetype="f"/>
                          </v:shape>
                        </v:group>
                        <v:shape id="Straight Arrow Connector 46" o:spid="_x0000_s1076" type="#_x0000_t32" style="position:absolute;left:17143;top:4372;width:181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" strokecolor="black [3200]" strokeweight=".5pt">
                          <v:stroke endarrow="block" joinstyle="miter"/>
                          <o:lock v:ext="edit" shapetype="f"/>
                        </v:shape>
                      </v:group>
                      <v:shape id="Straight Arrow Connector 48" o:spid="_x0000_s1077" type="#_x0000_t32" style="position:absolute;left:17174;top:24967;width:181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" strokecolor="black [3200]" strokeweight=".5pt">
                        <v:stroke endarrow="block" joinstyle="miter"/>
                        <o:lock v:ext="edit" shapetype="f"/>
                      </v:shape>
                    </v:group>
                    <v:shape id="Straight Arrow Connector 50" o:spid="_x0000_s1078" type="#_x0000_t32" style="position:absolute;left:44129;top:8587;width:0;height:117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" strokecolor="black [3200]" strokeweight=".5pt">
                      <v:stroke endarrow="block" joinstyle="miter"/>
                      <o:lock v:ext="edit" shapetype="f"/>
                    </v:shape>
                  </v:group>
                  <v:shape id="Straight Arrow Connector 52" o:spid="_x0000_s1079" type="#_x0000_t32" style="position:absolute;left:34349;top:8507;width:1508;height:2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" strokecolor="black [3200]" strokeweight=".5pt">
                    <v:stroke endarrow="block" joinstyle="miter"/>
                    <o:lock v:ext="edit" shapetype="f"/>
                  </v:shape>
                </v:group>
                <v:shape id="Text Box 54" o:spid="_x0000_s1080" type="#_x0000_t202" style="position:absolute;top:29578;width:52235;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" stroked="f">
                  <v:textbox style="mso-fit-shape-to-text:t" inset="0,0,0,0">
                    <w:txbxContent>
                      <w:p w:rsidR="00D92DC0" w:rsidRDefault="00D92DC0" w:rsidP="006B2AF4">
                        <w:pPr>
                          <w:pStyle w:val="Caption"/>
                          <w:spacing w:after="0"/>
                          <w:jc w:val="center"/>
                          <w:rPr>
                            <w:i w:val="0"/>
                            <w:iCs w:val="0"/>
                            <w:color w:val="000000" w:themeColor="text1"/>
                            <w:rtl/>
                          </w:rPr>
                        </w:pPr>
                        <w:r>
                          <w:rPr>
                            <w:rFonts w:ascii="B Nazanin" w:hint="cs"/>
                            <w:i w:val="0"/>
                            <w:iCs w:val="0"/>
                            <w:color w:val="000000"/>
                            <w:rtl/>
                          </w:rPr>
                          <w:t>شکل</w:t>
                        </w:r>
                        <w:r>
                          <w:rPr>
                            <w:rFonts w:ascii="B Nazanin"/>
                            <w:i w:val="0"/>
                            <w:iCs w:val="0"/>
                            <w:color w:val="000000"/>
                            <w:rtl/>
                          </w:rPr>
                          <w:softHyphen/>
                        </w:r>
                        <w:r>
                          <w:rPr>
                            <w:rFonts w:ascii="B Nazanin" w:hint="cs"/>
                            <w:i w:val="0"/>
                            <w:iCs w:val="0"/>
                            <w:color w:val="000000"/>
                            <w:rtl/>
                          </w:rPr>
                          <w:t>گیری قیمت در بازار نفت خام</w:t>
                        </w:r>
                      </w:p>
                      <w:p w:rsidR="00D92DC0" w:rsidRDefault="00D92DC0" w:rsidP="006B2AF4">
                        <w:pPr>
                          <w:pStyle w:val="Caption"/>
                          <w:spacing w:after="0"/>
                          <w:jc w:val="center"/>
                          <w:rPr>
                            <w:i w:val="0"/>
                            <w:iCs w:val="0"/>
                            <w:color w:val="000000" w:themeColor="text1"/>
                          </w:rPr>
                        </w:pPr>
                        <w:r>
                          <w:rPr>
                            <w:rFonts w:ascii="B Nazanin" w:hint="cs"/>
                            <w:i w:val="0"/>
                            <w:iCs w:val="0"/>
                            <w:color w:val="000000"/>
                            <w:rtl/>
                          </w:rPr>
                          <w:t>منبع: (</w:t>
                        </w:r>
                        <w:r w:rsidRPr="00B83A9D">
                          <w:rPr>
                            <w:rFonts w:asciiTheme="majorBidi" w:hAnsiTheme="majorBidi" w:cstheme="majorBidi"/>
                            <w:i w:val="0"/>
                            <w:iCs w:val="0"/>
                            <w:color w:val="000000"/>
                          </w:rPr>
                          <w:t>Baffes, 2018</w:t>
                        </w:r>
                        <w:r>
                          <w:rPr>
                            <w:rFonts w:ascii="B Nazanin" w:hint="cs"/>
                            <w:i w:val="0"/>
                            <w:iCs w:val="0"/>
                            <w:color w:val="000000"/>
                            <w:rtl/>
                          </w:rPr>
                          <w:t>)</w:t>
                        </w:r>
                      </w:p>
                    </w:txbxContent>
                  </v:textbox>
                </v:shape>
              </v:group>
            </w:pict>
          </mc:Fallback>
        </mc:AlternateContent>
      </w:r>
    </w:p>
    <w:p w:rsidR="006B2AF4" w:rsidRDefault="006B2AF4" w:rsidP="006B2AF4">
      <w:pPr>
        <w:bidi/>
        <w:spacing w:after="0"/>
        <w:jc w:val="both"/>
        <w:rPr>
          <w:rFonts w:cs="B Zar"/>
          <w:sz w:val="26"/>
          <w:szCs w:val="26"/>
          <w:rtl/>
        </w:rPr>
      </w:pPr>
    </w:p>
    <w:p w:rsidR="006B2AF4" w:rsidRDefault="006B2AF4" w:rsidP="006B2AF4">
      <w:pPr>
        <w:bidi/>
        <w:spacing w:after="0"/>
        <w:jc w:val="both"/>
        <w:rPr>
          <w:rFonts w:cs="B Zar"/>
          <w:sz w:val="26"/>
          <w:szCs w:val="26"/>
          <w:rtl/>
        </w:rPr>
      </w:pPr>
    </w:p>
    <w:p w:rsidR="006B2AF4" w:rsidRDefault="006B2AF4" w:rsidP="006B2AF4">
      <w:pPr>
        <w:bidi/>
        <w:spacing w:after="0"/>
        <w:jc w:val="both"/>
        <w:rPr>
          <w:rFonts w:cs="B Zar"/>
          <w:sz w:val="26"/>
          <w:szCs w:val="26"/>
          <w:rtl/>
        </w:rPr>
      </w:pPr>
    </w:p>
    <w:p w:rsidR="006B2AF4" w:rsidRDefault="006B2AF4" w:rsidP="006B2AF4">
      <w:pPr>
        <w:bidi/>
        <w:spacing w:after="0"/>
        <w:jc w:val="both"/>
        <w:rPr>
          <w:rFonts w:cs="B Zar"/>
          <w:sz w:val="26"/>
          <w:szCs w:val="26"/>
          <w:rtl/>
        </w:rPr>
      </w:pPr>
    </w:p>
    <w:p w:rsidR="006B2AF4" w:rsidRDefault="006B2AF4" w:rsidP="006B2AF4">
      <w:pPr>
        <w:bidi/>
        <w:spacing w:after="0"/>
        <w:jc w:val="both"/>
        <w:rPr>
          <w:rFonts w:cs="B Zar"/>
          <w:sz w:val="26"/>
          <w:szCs w:val="26"/>
          <w:rtl/>
        </w:rPr>
      </w:pPr>
    </w:p>
    <w:p w:rsidR="006B2AF4" w:rsidRDefault="006B2AF4" w:rsidP="006B2AF4">
      <w:pPr>
        <w:bidi/>
        <w:spacing w:after="0"/>
        <w:jc w:val="both"/>
        <w:rPr>
          <w:rFonts w:cs="B Zar"/>
          <w:sz w:val="26"/>
          <w:szCs w:val="26"/>
          <w:rtl/>
        </w:rPr>
      </w:pPr>
    </w:p>
    <w:p w:rsidR="006B2AF4" w:rsidRDefault="006B2AF4" w:rsidP="006B2AF4">
      <w:pPr>
        <w:bidi/>
        <w:spacing w:after="0"/>
        <w:jc w:val="both"/>
        <w:rPr>
          <w:rFonts w:cs="B Zar"/>
          <w:sz w:val="26"/>
          <w:szCs w:val="26"/>
          <w:rtl/>
        </w:rPr>
      </w:pPr>
    </w:p>
    <w:p w:rsidR="006B2AF4" w:rsidRDefault="006B2AF4" w:rsidP="006B2AF4">
      <w:pPr>
        <w:bidi/>
        <w:spacing w:after="0"/>
        <w:jc w:val="both"/>
        <w:rPr>
          <w:rFonts w:cs="B Zar"/>
          <w:sz w:val="26"/>
          <w:szCs w:val="26"/>
          <w:rtl/>
        </w:rPr>
      </w:pPr>
    </w:p>
    <w:p w:rsidR="006B2AF4" w:rsidRDefault="006B2AF4" w:rsidP="006B2AF4">
      <w:pPr>
        <w:bidi/>
        <w:spacing w:after="0"/>
        <w:jc w:val="both"/>
        <w:rPr>
          <w:rFonts w:cs="B Zar"/>
          <w:sz w:val="26"/>
          <w:szCs w:val="26"/>
          <w:rtl/>
        </w:rPr>
      </w:pPr>
    </w:p>
    <w:p w:rsidR="006B2AF4" w:rsidRDefault="006B2AF4" w:rsidP="006B2AF4">
      <w:pPr>
        <w:bidi/>
        <w:spacing w:after="0"/>
        <w:jc w:val="both"/>
        <w:rPr>
          <w:rFonts w:cs="B Zar"/>
          <w:sz w:val="26"/>
          <w:szCs w:val="26"/>
          <w:rtl/>
        </w:rPr>
      </w:pPr>
    </w:p>
    <w:p w:rsidR="006B2AF4" w:rsidRDefault="006B2AF4" w:rsidP="006B2AF4">
      <w:pPr>
        <w:bidi/>
        <w:spacing w:after="0"/>
        <w:jc w:val="both"/>
        <w:rPr>
          <w:rFonts w:cs="B Zar"/>
          <w:sz w:val="26"/>
          <w:szCs w:val="26"/>
          <w:rtl/>
        </w:rPr>
      </w:pPr>
    </w:p>
    <w:p w:rsidR="007C52C4" w:rsidRPr="007C52C4" w:rsidRDefault="007C52C4" w:rsidP="007C52C4">
      <w:pPr>
        <w:bidi/>
        <w:spacing w:after="0"/>
        <w:jc w:val="both"/>
        <w:rPr>
          <w:rFonts w:cs="B Zar"/>
          <w:sz w:val="26"/>
          <w:szCs w:val="26"/>
          <w:rtl/>
        </w:rPr>
      </w:pPr>
      <w:r w:rsidRPr="007C52C4">
        <w:rPr>
          <w:rFonts w:cs="B Zar" w:hint="cs"/>
          <w:sz w:val="26"/>
          <w:szCs w:val="26"/>
          <w:rtl/>
          <w:lang w:bidi="fa-IR"/>
        </w:rPr>
        <w:t>ارائه شفاف اطلاعات که محور اساسی فعالیت مؤسسات گزارش دهنده قیمت است، علاوه بر آن که مقوم رقابت در بازار است خواهد توانست از بروز جرایمی همچون دستکاری قیمت در بازارها ممانعت به</w:t>
      </w:r>
      <w:r w:rsidRPr="007C52C4">
        <w:rPr>
          <w:rFonts w:cs="B Zar"/>
          <w:sz w:val="26"/>
          <w:szCs w:val="26"/>
          <w:rtl/>
          <w:lang w:bidi="fa-IR"/>
        </w:rPr>
        <w:softHyphen/>
      </w:r>
      <w:r w:rsidRPr="007C52C4">
        <w:rPr>
          <w:rFonts w:cs="B Zar" w:hint="cs"/>
          <w:sz w:val="26"/>
          <w:szCs w:val="26"/>
          <w:rtl/>
          <w:lang w:bidi="fa-IR"/>
        </w:rPr>
        <w:t>عمل آورد (</w:t>
      </w:r>
      <w:r w:rsidRPr="00A10347">
        <w:rPr>
          <w:rFonts w:asciiTheme="majorBidi" w:hAnsiTheme="majorBidi" w:cstheme="majorBidi"/>
          <w:sz w:val="23"/>
          <w:szCs w:val="23"/>
          <w:lang w:bidi="fa-IR"/>
        </w:rPr>
        <w:t>Bagheri, 2011</w:t>
      </w:r>
      <w:r w:rsidRPr="007C52C4">
        <w:rPr>
          <w:rFonts w:cs="B Zar" w:hint="cs"/>
          <w:sz w:val="26"/>
          <w:szCs w:val="26"/>
          <w:rtl/>
          <w:lang w:bidi="fa-IR"/>
        </w:rPr>
        <w:t xml:space="preserve">). </w:t>
      </w:r>
      <w:r w:rsidRPr="007C52C4">
        <w:rPr>
          <w:rFonts w:cs="B Zar" w:hint="cs"/>
          <w:sz w:val="26"/>
          <w:szCs w:val="26"/>
          <w:rtl/>
        </w:rPr>
        <w:t>مؤسسات گزارش</w:t>
      </w:r>
      <w:r w:rsidRPr="007C52C4">
        <w:rPr>
          <w:rFonts w:cs="B Zar"/>
          <w:sz w:val="26"/>
          <w:szCs w:val="26"/>
          <w:rtl/>
        </w:rPr>
        <w:softHyphen/>
      </w:r>
      <w:r w:rsidRPr="007C52C4">
        <w:rPr>
          <w:rFonts w:cs="B Zar" w:hint="cs"/>
          <w:sz w:val="26"/>
          <w:szCs w:val="26"/>
          <w:rtl/>
        </w:rPr>
        <w:t>دهنده قیمت، سازمان</w:t>
      </w:r>
      <w:r w:rsidRPr="007C52C4">
        <w:rPr>
          <w:rFonts w:cs="B Zar"/>
          <w:sz w:val="26"/>
          <w:szCs w:val="26"/>
          <w:rtl/>
        </w:rPr>
        <w:softHyphen/>
      </w:r>
      <w:r w:rsidRPr="007C52C4">
        <w:rPr>
          <w:rFonts w:cs="B Zar" w:hint="cs"/>
          <w:sz w:val="26"/>
          <w:szCs w:val="26"/>
          <w:rtl/>
        </w:rPr>
        <w:t>هایی خصوصی هستند که پردازش داده</w:t>
      </w:r>
      <w:r w:rsidRPr="007C52C4">
        <w:rPr>
          <w:rFonts w:cs="B Zar"/>
          <w:sz w:val="26"/>
          <w:szCs w:val="26"/>
          <w:rtl/>
        </w:rPr>
        <w:softHyphen/>
      </w:r>
      <w:r w:rsidRPr="007C52C4">
        <w:rPr>
          <w:rFonts w:cs="B Zar" w:hint="cs"/>
          <w:sz w:val="26"/>
          <w:szCs w:val="26"/>
          <w:rtl/>
        </w:rPr>
        <w:t>های حاصل از تعاملات میان فروشندگان، خریداران و پلتفرم</w:t>
      </w:r>
      <w:r w:rsidRPr="007C52C4">
        <w:rPr>
          <w:rFonts w:cs="B Zar"/>
          <w:sz w:val="26"/>
          <w:szCs w:val="26"/>
          <w:rtl/>
        </w:rPr>
        <w:softHyphen/>
      </w:r>
      <w:r w:rsidRPr="007C52C4">
        <w:rPr>
          <w:rFonts w:cs="B Zar" w:hint="cs"/>
          <w:sz w:val="26"/>
          <w:szCs w:val="26"/>
          <w:rtl/>
        </w:rPr>
        <w:t>های مبادلاتی نفت خام در بازار را در دستور کار داشته و به ارائه گزارشاتی مبتنی بر این تحلیل</w:t>
      </w:r>
      <w:r w:rsidRPr="007C52C4">
        <w:rPr>
          <w:rFonts w:cs="B Zar"/>
          <w:sz w:val="26"/>
          <w:szCs w:val="26"/>
          <w:rtl/>
        </w:rPr>
        <w:softHyphen/>
      </w:r>
      <w:r w:rsidRPr="007C52C4">
        <w:rPr>
          <w:rFonts w:cs="B Zar" w:hint="cs"/>
          <w:sz w:val="26"/>
          <w:szCs w:val="26"/>
          <w:rtl/>
        </w:rPr>
        <w:t>ها می</w:t>
      </w:r>
      <w:r w:rsidRPr="007C52C4">
        <w:rPr>
          <w:rFonts w:cs="B Zar"/>
          <w:sz w:val="26"/>
          <w:szCs w:val="26"/>
          <w:rtl/>
        </w:rPr>
        <w:softHyphen/>
      </w:r>
      <w:r w:rsidRPr="007C52C4">
        <w:rPr>
          <w:rFonts w:cs="B Zar" w:hint="cs"/>
          <w:sz w:val="26"/>
          <w:szCs w:val="26"/>
          <w:rtl/>
        </w:rPr>
        <w:t>پردازند. اصول اجرایی و تحلیلی ایشان مبتنی بر روش</w:t>
      </w:r>
      <w:r w:rsidRPr="007C52C4">
        <w:rPr>
          <w:rFonts w:cs="B Zar"/>
          <w:sz w:val="26"/>
          <w:szCs w:val="26"/>
          <w:rtl/>
        </w:rPr>
        <w:softHyphen/>
      </w:r>
      <w:r w:rsidRPr="007C52C4">
        <w:rPr>
          <w:rFonts w:cs="B Zar" w:hint="cs"/>
          <w:sz w:val="26"/>
          <w:szCs w:val="26"/>
          <w:rtl/>
        </w:rPr>
        <w:t>های پیشرفته آماری و بهره</w:t>
      </w:r>
      <w:r w:rsidRPr="007C52C4">
        <w:rPr>
          <w:rFonts w:cs="B Zar"/>
          <w:sz w:val="26"/>
          <w:szCs w:val="26"/>
          <w:rtl/>
        </w:rPr>
        <w:softHyphen/>
      </w:r>
      <w:r w:rsidRPr="007C52C4">
        <w:rPr>
          <w:rFonts w:cs="B Zar" w:hint="cs"/>
          <w:sz w:val="26"/>
          <w:szCs w:val="26"/>
          <w:rtl/>
        </w:rPr>
        <w:t>گیری از دانش و اصول اقتصادی حاکم بر بازار نفت استوار گشته و به</w:t>
      </w:r>
      <w:r w:rsidRPr="007C52C4">
        <w:rPr>
          <w:rFonts w:cs="B Zar"/>
          <w:sz w:val="26"/>
          <w:szCs w:val="26"/>
          <w:rtl/>
        </w:rPr>
        <w:softHyphen/>
      </w:r>
      <w:r w:rsidRPr="007C52C4">
        <w:rPr>
          <w:rFonts w:cs="B Zar" w:hint="cs"/>
          <w:sz w:val="26"/>
          <w:szCs w:val="26"/>
          <w:rtl/>
        </w:rPr>
        <w:t>موجب تفاوت در روش</w:t>
      </w:r>
      <w:r w:rsidRPr="007C52C4">
        <w:rPr>
          <w:rFonts w:cs="B Zar"/>
          <w:sz w:val="26"/>
          <w:szCs w:val="26"/>
          <w:rtl/>
        </w:rPr>
        <w:softHyphen/>
      </w:r>
      <w:r w:rsidRPr="007C52C4">
        <w:rPr>
          <w:rFonts w:cs="B Zar" w:hint="cs"/>
          <w:sz w:val="26"/>
          <w:szCs w:val="26"/>
          <w:rtl/>
        </w:rPr>
        <w:t>های تحلیلی و داده</w:t>
      </w:r>
      <w:r w:rsidRPr="007C52C4">
        <w:rPr>
          <w:rFonts w:cs="B Zar"/>
          <w:sz w:val="26"/>
          <w:szCs w:val="26"/>
          <w:rtl/>
        </w:rPr>
        <w:softHyphen/>
      </w:r>
      <w:r w:rsidRPr="007C52C4">
        <w:rPr>
          <w:rFonts w:cs="B Zar" w:hint="cs"/>
          <w:sz w:val="26"/>
          <w:szCs w:val="26"/>
          <w:rtl/>
        </w:rPr>
        <w:t>های مورد استفاده، تعدد قیمت</w:t>
      </w:r>
      <w:r w:rsidRPr="007C52C4">
        <w:rPr>
          <w:rFonts w:cs="B Zar"/>
          <w:sz w:val="26"/>
          <w:szCs w:val="26"/>
          <w:rtl/>
        </w:rPr>
        <w:softHyphen/>
      </w:r>
      <w:r w:rsidRPr="007C52C4">
        <w:rPr>
          <w:rFonts w:cs="B Zar" w:hint="cs"/>
          <w:sz w:val="26"/>
          <w:szCs w:val="26"/>
          <w:rtl/>
        </w:rPr>
        <w:t>های اعلام شده میان ایشان اجتناب</w:t>
      </w:r>
      <w:r w:rsidRPr="007C52C4">
        <w:rPr>
          <w:rFonts w:cs="B Zar"/>
          <w:sz w:val="26"/>
          <w:szCs w:val="26"/>
          <w:rtl/>
        </w:rPr>
        <w:softHyphen/>
      </w:r>
      <w:r w:rsidRPr="007C52C4">
        <w:rPr>
          <w:rFonts w:cs="B Zar" w:hint="cs"/>
          <w:sz w:val="26"/>
          <w:szCs w:val="26"/>
          <w:rtl/>
        </w:rPr>
        <w:t>ناپذیر است (</w:t>
      </w:r>
      <w:r w:rsidRPr="00A10347">
        <w:rPr>
          <w:rFonts w:asciiTheme="majorBidi" w:hAnsiTheme="majorBidi" w:cstheme="majorBidi"/>
          <w:sz w:val="23"/>
          <w:szCs w:val="23"/>
          <w:lang w:bidi="fa-IR"/>
        </w:rPr>
        <w:t>Kaminski, 2016</w:t>
      </w:r>
      <w:r w:rsidRPr="007C52C4">
        <w:rPr>
          <w:rFonts w:cs="B Zar" w:hint="cs"/>
          <w:sz w:val="26"/>
          <w:szCs w:val="26"/>
          <w:rtl/>
        </w:rPr>
        <w:t xml:space="preserve">). </w:t>
      </w:r>
    </w:p>
    <w:p w:rsidR="006B2AF4" w:rsidRDefault="007C52C4" w:rsidP="007C52C4">
      <w:pPr>
        <w:bidi/>
        <w:spacing w:after="0"/>
        <w:jc w:val="both"/>
        <w:rPr>
          <w:rFonts w:cs="B Zar"/>
          <w:sz w:val="26"/>
          <w:szCs w:val="26"/>
          <w:rtl/>
        </w:rPr>
      </w:pPr>
      <w:r w:rsidRPr="007C52C4">
        <w:rPr>
          <w:rFonts w:cs="B Zar" w:hint="cs"/>
          <w:sz w:val="26"/>
          <w:szCs w:val="26"/>
          <w:rtl/>
        </w:rPr>
        <w:t>معرفی اجمالی حوزه فعالیتی برخی از مطرح</w:t>
      </w:r>
      <w:r w:rsidRPr="007C52C4">
        <w:rPr>
          <w:rFonts w:cs="B Zar"/>
          <w:sz w:val="26"/>
          <w:szCs w:val="26"/>
          <w:rtl/>
        </w:rPr>
        <w:softHyphen/>
      </w:r>
      <w:r w:rsidRPr="007C52C4">
        <w:rPr>
          <w:rFonts w:cs="B Zar" w:hint="cs"/>
          <w:sz w:val="26"/>
          <w:szCs w:val="26"/>
          <w:rtl/>
        </w:rPr>
        <w:t>ترین مصادیق این شرکت</w:t>
      </w:r>
      <w:r w:rsidRPr="007C52C4">
        <w:rPr>
          <w:rFonts w:cs="B Zar"/>
          <w:sz w:val="26"/>
          <w:szCs w:val="26"/>
          <w:rtl/>
        </w:rPr>
        <w:softHyphen/>
      </w:r>
      <w:r w:rsidRPr="007C52C4">
        <w:rPr>
          <w:rFonts w:cs="B Zar" w:hint="cs"/>
          <w:sz w:val="26"/>
          <w:szCs w:val="26"/>
          <w:rtl/>
        </w:rPr>
        <w:t>ها را می</w:t>
      </w:r>
      <w:r w:rsidRPr="007C52C4">
        <w:rPr>
          <w:rFonts w:cs="B Zar"/>
          <w:sz w:val="26"/>
          <w:szCs w:val="26"/>
          <w:rtl/>
        </w:rPr>
        <w:softHyphen/>
      </w:r>
      <w:r w:rsidRPr="007C52C4">
        <w:rPr>
          <w:rFonts w:cs="B Zar" w:hint="cs"/>
          <w:sz w:val="26"/>
          <w:szCs w:val="26"/>
          <w:rtl/>
        </w:rPr>
        <w:t>توان به شرح مندرج در جدول 1 ارائه کرد.</w:t>
      </w:r>
    </w:p>
    <w:tbl>
      <w:tblPr>
        <w:tblStyle w:val="TableGrid"/>
        <w:bidiVisual/>
        <w:tblW w:w="8396" w:type="dxa"/>
        <w:tblInd w:w="-369" w:type="dxa"/>
        <w:tblLook w:val="04A0" w:firstRow="1" w:lastRow="0" w:firstColumn="1" w:lastColumn="0" w:noHBand="0" w:noVBand="1"/>
      </w:tblPr>
      <w:tblGrid>
        <w:gridCol w:w="643"/>
        <w:gridCol w:w="1187"/>
        <w:gridCol w:w="6566"/>
      </w:tblGrid>
      <w:tr w:rsidR="007C52C4" w:rsidRPr="00A10347" w:rsidTr="00A10347">
        <w:tc>
          <w:tcPr>
            <w:tcW w:w="643" w:type="dxa"/>
            <w:vAlign w:val="center"/>
          </w:tcPr>
          <w:p w:rsidR="007C52C4" w:rsidRPr="00A10347" w:rsidRDefault="007C52C4" w:rsidP="00A10347">
            <w:pPr>
              <w:bidi/>
              <w:spacing w:line="259" w:lineRule="auto"/>
              <w:jc w:val="center"/>
              <w:rPr>
                <w:rFonts w:cs="B Zar"/>
                <w:b/>
                <w:bCs/>
                <w:sz w:val="20"/>
                <w:szCs w:val="20"/>
                <w:rtl/>
              </w:rPr>
            </w:pPr>
            <w:r w:rsidRPr="00A10347">
              <w:rPr>
                <w:rFonts w:cs="B Zar" w:hint="cs"/>
                <w:b/>
                <w:bCs/>
                <w:sz w:val="20"/>
                <w:szCs w:val="20"/>
                <w:rtl/>
              </w:rPr>
              <w:t>ردیف</w:t>
            </w:r>
          </w:p>
        </w:tc>
        <w:tc>
          <w:tcPr>
            <w:tcW w:w="1187" w:type="dxa"/>
            <w:vAlign w:val="center"/>
          </w:tcPr>
          <w:p w:rsidR="007C52C4" w:rsidRPr="00A10347" w:rsidRDefault="007C52C4" w:rsidP="00A10347">
            <w:pPr>
              <w:bidi/>
              <w:spacing w:line="259" w:lineRule="auto"/>
              <w:jc w:val="center"/>
              <w:rPr>
                <w:rFonts w:cs="B Zar"/>
                <w:b/>
                <w:bCs/>
                <w:sz w:val="20"/>
                <w:szCs w:val="20"/>
                <w:rtl/>
              </w:rPr>
            </w:pPr>
            <w:r w:rsidRPr="00A10347">
              <w:rPr>
                <w:rFonts w:cs="B Zar" w:hint="cs"/>
                <w:b/>
                <w:bCs/>
                <w:sz w:val="20"/>
                <w:szCs w:val="20"/>
                <w:rtl/>
              </w:rPr>
              <w:t>نام مؤسسه</w:t>
            </w:r>
          </w:p>
        </w:tc>
        <w:tc>
          <w:tcPr>
            <w:tcW w:w="6566" w:type="dxa"/>
            <w:vAlign w:val="center"/>
          </w:tcPr>
          <w:p w:rsidR="007C52C4" w:rsidRPr="00A10347" w:rsidRDefault="007C52C4" w:rsidP="00A10347">
            <w:pPr>
              <w:bidi/>
              <w:spacing w:line="259" w:lineRule="auto"/>
              <w:jc w:val="center"/>
              <w:rPr>
                <w:rFonts w:cs="B Zar"/>
                <w:b/>
                <w:bCs/>
                <w:sz w:val="20"/>
                <w:szCs w:val="20"/>
                <w:rtl/>
              </w:rPr>
            </w:pPr>
            <w:r w:rsidRPr="00A10347">
              <w:rPr>
                <w:rFonts w:cs="B Zar" w:hint="cs"/>
                <w:b/>
                <w:bCs/>
                <w:sz w:val="20"/>
                <w:szCs w:val="20"/>
                <w:rtl/>
              </w:rPr>
              <w:t>معرفی حوزه فعالیتی</w:t>
            </w:r>
          </w:p>
        </w:tc>
      </w:tr>
      <w:tr w:rsidR="007C52C4" w:rsidRPr="00A10347" w:rsidTr="00A10347">
        <w:tc>
          <w:tcPr>
            <w:tcW w:w="643"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1</w:t>
            </w:r>
          </w:p>
        </w:tc>
        <w:tc>
          <w:tcPr>
            <w:tcW w:w="1187" w:type="dxa"/>
            <w:vAlign w:val="center"/>
          </w:tcPr>
          <w:p w:rsidR="007C52C4" w:rsidRPr="00A10347" w:rsidRDefault="007C52C4" w:rsidP="00A10347">
            <w:pPr>
              <w:bidi/>
              <w:spacing w:line="259" w:lineRule="auto"/>
              <w:jc w:val="center"/>
              <w:rPr>
                <w:rFonts w:asciiTheme="majorBidi" w:hAnsiTheme="majorBidi" w:cstheme="majorBidi"/>
                <w:sz w:val="18"/>
                <w:szCs w:val="18"/>
                <w:rtl/>
              </w:rPr>
            </w:pPr>
            <w:r w:rsidRPr="00A10347">
              <w:rPr>
                <w:rFonts w:asciiTheme="majorBidi" w:hAnsiTheme="majorBidi" w:cstheme="majorBidi"/>
                <w:sz w:val="18"/>
                <w:szCs w:val="18"/>
                <w:lang w:bidi="ar-SA"/>
              </w:rPr>
              <w:t>Platts</w:t>
            </w:r>
          </w:p>
        </w:tc>
        <w:tc>
          <w:tcPr>
            <w:tcW w:w="6566"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این مجموعه بخشی از شرکت بزرگ</w:t>
            </w:r>
            <w:r w:rsidRPr="00A10347">
              <w:rPr>
                <w:rFonts w:asciiTheme="majorBidi" w:hAnsiTheme="majorBidi" w:cstheme="majorBidi"/>
                <w:sz w:val="18"/>
                <w:szCs w:val="18"/>
                <w:lang w:bidi="ar-SA"/>
              </w:rPr>
              <w:t>S&amp;P Global</w:t>
            </w:r>
            <w:r w:rsidRPr="00A10347">
              <w:rPr>
                <w:rFonts w:cs="B Zar"/>
                <w:sz w:val="18"/>
                <w:szCs w:val="18"/>
                <w:lang w:bidi="ar-SA"/>
              </w:rPr>
              <w:t xml:space="preserve"> </w:t>
            </w:r>
            <w:r w:rsidRPr="00A10347">
              <w:rPr>
                <w:rFonts w:cs="B Zar"/>
                <w:sz w:val="18"/>
                <w:szCs w:val="18"/>
                <w:rtl/>
              </w:rPr>
              <w:t xml:space="preserve"> </w:t>
            </w:r>
            <w:r w:rsidRPr="00A10347">
              <w:rPr>
                <w:rFonts w:cs="B Zar" w:hint="cs"/>
                <w:sz w:val="20"/>
                <w:szCs w:val="20"/>
                <w:rtl/>
              </w:rPr>
              <w:t>بوده و دارای سابقه</w:t>
            </w:r>
            <w:r w:rsidRPr="00A10347">
              <w:rPr>
                <w:rFonts w:cs="B Zar"/>
                <w:sz w:val="20"/>
                <w:szCs w:val="20"/>
                <w:rtl/>
              </w:rPr>
              <w:softHyphen/>
            </w:r>
            <w:r w:rsidRPr="00A10347">
              <w:rPr>
                <w:rFonts w:cs="B Zar" w:hint="cs"/>
                <w:sz w:val="20"/>
                <w:szCs w:val="20"/>
                <w:rtl/>
              </w:rPr>
              <w:t>ای نسبتاً طولانی در حوزه تحلیل و ارائه گزارشات متناسب با بازار نفت خام است. دفتر مرکزی این شرکت در شهر لندن قرار دارد. حوزه مطالعاتی این مؤسسه نیز مشتمل بر حوزه</w:t>
            </w:r>
            <w:r w:rsidRPr="00A10347">
              <w:rPr>
                <w:rFonts w:cs="B Zar"/>
                <w:sz w:val="20"/>
                <w:szCs w:val="20"/>
                <w:rtl/>
              </w:rPr>
              <w:softHyphen/>
            </w:r>
            <w:r w:rsidRPr="00A10347">
              <w:rPr>
                <w:rFonts w:cs="B Zar" w:hint="cs"/>
                <w:sz w:val="20"/>
                <w:szCs w:val="20"/>
                <w:rtl/>
              </w:rPr>
              <w:t xml:space="preserve">های نفت خام، گاز طبیعی، </w:t>
            </w:r>
            <w:r w:rsidRPr="00A10347">
              <w:rPr>
                <w:rFonts w:asciiTheme="majorBidi" w:hAnsiTheme="majorBidi" w:cstheme="majorBidi"/>
                <w:sz w:val="18"/>
                <w:szCs w:val="18"/>
                <w:lang w:bidi="ar-SA"/>
              </w:rPr>
              <w:t>LNG</w:t>
            </w:r>
            <w:r w:rsidRPr="00A10347">
              <w:rPr>
                <w:rFonts w:cs="B Zar" w:hint="cs"/>
                <w:sz w:val="20"/>
                <w:szCs w:val="20"/>
                <w:rtl/>
              </w:rPr>
              <w:t>، زغالسنگ و محصولات پتروشیمی و سایر فرآورده</w:t>
            </w:r>
            <w:r w:rsidRPr="00A10347">
              <w:rPr>
                <w:rFonts w:cs="B Zar"/>
                <w:sz w:val="20"/>
                <w:szCs w:val="20"/>
                <w:rtl/>
              </w:rPr>
              <w:softHyphen/>
            </w:r>
            <w:r w:rsidRPr="00A10347">
              <w:rPr>
                <w:rFonts w:cs="B Zar" w:hint="cs"/>
                <w:sz w:val="20"/>
                <w:szCs w:val="20"/>
                <w:rtl/>
              </w:rPr>
              <w:t xml:space="preserve">ها  است. </w:t>
            </w:r>
          </w:p>
        </w:tc>
      </w:tr>
      <w:tr w:rsidR="007C52C4" w:rsidRPr="00A10347" w:rsidTr="00A10347">
        <w:tc>
          <w:tcPr>
            <w:tcW w:w="643"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2</w:t>
            </w:r>
          </w:p>
        </w:tc>
        <w:tc>
          <w:tcPr>
            <w:tcW w:w="1187" w:type="dxa"/>
            <w:vAlign w:val="center"/>
          </w:tcPr>
          <w:p w:rsidR="007C52C4" w:rsidRPr="00A10347" w:rsidRDefault="007C52C4" w:rsidP="00A10347">
            <w:pPr>
              <w:bidi/>
              <w:spacing w:line="259" w:lineRule="auto"/>
              <w:jc w:val="center"/>
              <w:rPr>
                <w:rFonts w:asciiTheme="majorBidi" w:hAnsiTheme="majorBidi" w:cstheme="majorBidi"/>
                <w:sz w:val="18"/>
                <w:szCs w:val="18"/>
                <w:rtl/>
              </w:rPr>
            </w:pPr>
            <w:r w:rsidRPr="00A10347">
              <w:rPr>
                <w:rFonts w:asciiTheme="majorBidi" w:hAnsiTheme="majorBidi" w:cstheme="majorBidi"/>
                <w:sz w:val="18"/>
                <w:szCs w:val="18"/>
                <w:lang w:bidi="ar-SA"/>
              </w:rPr>
              <w:t>Argus Media</w:t>
            </w:r>
          </w:p>
        </w:tc>
        <w:tc>
          <w:tcPr>
            <w:tcW w:w="6566"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مجموعه آرگوس نیز یکی از مؤسساتی است که به ارائه گزارش قیمت و تحلیل بازار نفت خام اشتغال دارد. دفتر مرکزی این مؤسسه در لندن قرار دارد و بیش از 20 دفتر تحقیقاتی در اقصی نقاط دنیا با این مؤسسه همکاری می</w:t>
            </w:r>
            <w:r w:rsidRPr="00A10347">
              <w:rPr>
                <w:rFonts w:cs="B Zar"/>
                <w:sz w:val="20"/>
                <w:szCs w:val="20"/>
                <w:rtl/>
              </w:rPr>
              <w:softHyphen/>
            </w:r>
            <w:r w:rsidRPr="00A10347">
              <w:rPr>
                <w:rFonts w:cs="B Zar" w:hint="cs"/>
                <w:sz w:val="20"/>
                <w:szCs w:val="20"/>
                <w:rtl/>
              </w:rPr>
              <w:t>نمایند. از مهمترین حوزه</w:t>
            </w:r>
            <w:r w:rsidRPr="00A10347">
              <w:rPr>
                <w:rFonts w:cs="B Zar"/>
                <w:sz w:val="20"/>
                <w:szCs w:val="20"/>
                <w:rtl/>
              </w:rPr>
              <w:softHyphen/>
            </w:r>
            <w:r w:rsidRPr="00A10347">
              <w:rPr>
                <w:rFonts w:cs="B Zar" w:hint="cs"/>
                <w:sz w:val="20"/>
                <w:szCs w:val="20"/>
                <w:rtl/>
              </w:rPr>
              <w:t>های کاری که این مؤسسه به آن ورود کرده است می</w:t>
            </w:r>
            <w:r w:rsidRPr="00A10347">
              <w:rPr>
                <w:rFonts w:cs="B Zar"/>
                <w:sz w:val="20"/>
                <w:szCs w:val="20"/>
                <w:rtl/>
              </w:rPr>
              <w:softHyphen/>
            </w:r>
            <w:r w:rsidRPr="00A10347">
              <w:rPr>
                <w:rFonts w:cs="B Zar" w:hint="cs"/>
                <w:sz w:val="20"/>
                <w:szCs w:val="20"/>
                <w:rtl/>
              </w:rPr>
              <w:t xml:space="preserve">توان به بازار نفت خام، </w:t>
            </w:r>
            <w:r w:rsidRPr="0036019C">
              <w:rPr>
                <w:rFonts w:asciiTheme="majorBidi" w:hAnsiTheme="majorBidi" w:cstheme="majorBidi"/>
                <w:sz w:val="18"/>
                <w:szCs w:val="18"/>
                <w:lang w:bidi="ar-SA"/>
              </w:rPr>
              <w:t>LPG</w:t>
            </w:r>
            <w:r w:rsidRPr="00A10347">
              <w:rPr>
                <w:rFonts w:cs="B Zar" w:hint="cs"/>
                <w:sz w:val="20"/>
                <w:szCs w:val="20"/>
                <w:rtl/>
              </w:rPr>
              <w:t xml:space="preserve">، گاز طبیعی، برق و زغالسنگ اشاره کرد. </w:t>
            </w:r>
          </w:p>
        </w:tc>
      </w:tr>
      <w:tr w:rsidR="007C52C4" w:rsidRPr="00A10347" w:rsidTr="00A10347">
        <w:tc>
          <w:tcPr>
            <w:tcW w:w="643"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3</w:t>
            </w:r>
          </w:p>
        </w:tc>
        <w:tc>
          <w:tcPr>
            <w:tcW w:w="1187" w:type="dxa"/>
            <w:vAlign w:val="center"/>
          </w:tcPr>
          <w:p w:rsidR="007C52C4" w:rsidRPr="00A10347" w:rsidRDefault="007C52C4" w:rsidP="00A10347">
            <w:pPr>
              <w:bidi/>
              <w:spacing w:line="259" w:lineRule="auto"/>
              <w:jc w:val="center"/>
              <w:rPr>
                <w:rFonts w:asciiTheme="majorBidi" w:hAnsiTheme="majorBidi" w:cstheme="majorBidi"/>
                <w:sz w:val="18"/>
                <w:szCs w:val="18"/>
                <w:rtl/>
              </w:rPr>
            </w:pPr>
            <w:r w:rsidRPr="00A10347">
              <w:rPr>
                <w:rFonts w:asciiTheme="majorBidi" w:hAnsiTheme="majorBidi" w:cstheme="majorBidi"/>
                <w:sz w:val="18"/>
                <w:szCs w:val="18"/>
                <w:lang w:bidi="ar-SA"/>
              </w:rPr>
              <w:t>ICIS Heren</w:t>
            </w:r>
          </w:p>
        </w:tc>
        <w:tc>
          <w:tcPr>
            <w:tcW w:w="6566"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این شرکت را می</w:t>
            </w:r>
            <w:r w:rsidRPr="00A10347">
              <w:rPr>
                <w:rFonts w:cs="B Zar"/>
                <w:sz w:val="20"/>
                <w:szCs w:val="20"/>
                <w:rtl/>
              </w:rPr>
              <w:softHyphen/>
            </w:r>
            <w:r w:rsidRPr="00A10347">
              <w:rPr>
                <w:rFonts w:cs="B Zar" w:hint="cs"/>
                <w:sz w:val="20"/>
                <w:szCs w:val="20"/>
                <w:rtl/>
              </w:rPr>
              <w:t>توان یکی از بزرگترین شرکت</w:t>
            </w:r>
            <w:r w:rsidRPr="00A10347">
              <w:rPr>
                <w:rFonts w:cs="B Zar"/>
                <w:sz w:val="20"/>
                <w:szCs w:val="20"/>
                <w:rtl/>
              </w:rPr>
              <w:softHyphen/>
            </w:r>
            <w:r w:rsidRPr="00A10347">
              <w:rPr>
                <w:rFonts w:cs="B Zar" w:hint="cs"/>
                <w:sz w:val="20"/>
                <w:szCs w:val="20"/>
                <w:rtl/>
              </w:rPr>
              <w:t>های فعال در حوزه تحلیل بازار محصولات پتروشیمی و فرآورده</w:t>
            </w:r>
            <w:r w:rsidRPr="00A10347">
              <w:rPr>
                <w:rFonts w:cs="B Zar"/>
                <w:sz w:val="20"/>
                <w:szCs w:val="20"/>
                <w:rtl/>
              </w:rPr>
              <w:softHyphen/>
            </w:r>
            <w:r w:rsidRPr="00A10347">
              <w:rPr>
                <w:rFonts w:cs="B Zar" w:hint="cs"/>
                <w:sz w:val="20"/>
                <w:szCs w:val="20"/>
                <w:rtl/>
              </w:rPr>
              <w:t>های نفتی به</w:t>
            </w:r>
            <w:r w:rsidRPr="00A10347">
              <w:rPr>
                <w:rFonts w:cs="B Zar"/>
                <w:sz w:val="20"/>
                <w:szCs w:val="20"/>
                <w:rtl/>
              </w:rPr>
              <w:softHyphen/>
            </w:r>
            <w:r w:rsidRPr="00A10347">
              <w:rPr>
                <w:rFonts w:cs="B Zar" w:hint="cs"/>
                <w:sz w:val="20"/>
                <w:szCs w:val="20"/>
                <w:rtl/>
              </w:rPr>
              <w:t>شمار آورد. مهمترین منابع گردآوری داده در این شرکت، پلتفرم</w:t>
            </w:r>
            <w:r w:rsidRPr="00A10347">
              <w:rPr>
                <w:rFonts w:cs="B Zar"/>
                <w:sz w:val="20"/>
                <w:szCs w:val="20"/>
                <w:rtl/>
              </w:rPr>
              <w:softHyphen/>
            </w:r>
            <w:r w:rsidRPr="00A10347">
              <w:rPr>
                <w:rFonts w:cs="B Zar" w:hint="cs"/>
                <w:sz w:val="20"/>
                <w:szCs w:val="20"/>
                <w:rtl/>
              </w:rPr>
              <w:t>های معاملاتی بورس</w:t>
            </w:r>
            <w:r w:rsidRPr="00A10347">
              <w:rPr>
                <w:rFonts w:cs="B Zar"/>
                <w:sz w:val="20"/>
                <w:szCs w:val="20"/>
                <w:rtl/>
              </w:rPr>
              <w:softHyphen/>
            </w:r>
            <w:r w:rsidRPr="00A10347">
              <w:rPr>
                <w:rFonts w:cs="B Zar" w:hint="cs"/>
                <w:sz w:val="20"/>
                <w:szCs w:val="20"/>
                <w:rtl/>
              </w:rPr>
              <w:t xml:space="preserve">های لندن، سنگاپور، دبی، شانگهای و غیره است. </w:t>
            </w:r>
          </w:p>
        </w:tc>
      </w:tr>
      <w:tr w:rsidR="007C52C4" w:rsidRPr="00A10347" w:rsidTr="00A10347">
        <w:tc>
          <w:tcPr>
            <w:tcW w:w="643"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4</w:t>
            </w:r>
          </w:p>
        </w:tc>
        <w:tc>
          <w:tcPr>
            <w:tcW w:w="1187" w:type="dxa"/>
            <w:vAlign w:val="center"/>
          </w:tcPr>
          <w:p w:rsidR="007C52C4" w:rsidRPr="00A10347" w:rsidRDefault="007C52C4" w:rsidP="00A10347">
            <w:pPr>
              <w:bidi/>
              <w:spacing w:line="259" w:lineRule="auto"/>
              <w:jc w:val="center"/>
              <w:rPr>
                <w:rFonts w:asciiTheme="majorBidi" w:hAnsiTheme="majorBidi" w:cstheme="majorBidi"/>
                <w:sz w:val="18"/>
                <w:szCs w:val="18"/>
                <w:rtl/>
              </w:rPr>
            </w:pPr>
            <w:r w:rsidRPr="00A10347">
              <w:rPr>
                <w:rFonts w:asciiTheme="majorBidi" w:hAnsiTheme="majorBidi" w:cstheme="majorBidi"/>
                <w:sz w:val="18"/>
                <w:szCs w:val="18"/>
                <w:lang w:bidi="ar-SA"/>
              </w:rPr>
              <w:t>Oil Price Information Service</w:t>
            </w:r>
          </w:p>
        </w:tc>
        <w:tc>
          <w:tcPr>
            <w:tcW w:w="6566"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این مؤسسه در حوزه تحلیل بازارهای نفت خام، نفت</w:t>
            </w:r>
            <w:r w:rsidRPr="00A10347">
              <w:rPr>
                <w:rFonts w:cs="B Zar"/>
                <w:sz w:val="20"/>
                <w:szCs w:val="20"/>
                <w:rtl/>
              </w:rPr>
              <w:softHyphen/>
            </w:r>
            <w:r w:rsidRPr="00A10347">
              <w:rPr>
                <w:rFonts w:cs="B Zar" w:hint="cs"/>
                <w:sz w:val="20"/>
                <w:szCs w:val="20"/>
                <w:rtl/>
              </w:rPr>
              <w:t>گاز، اتانول، سوخت جت و گاز طبیعی فعالیت می</w:t>
            </w:r>
            <w:r w:rsidRPr="00A10347">
              <w:rPr>
                <w:rFonts w:cs="B Zar"/>
                <w:sz w:val="20"/>
                <w:szCs w:val="20"/>
                <w:rtl/>
              </w:rPr>
              <w:softHyphen/>
            </w:r>
            <w:r w:rsidRPr="00A10347">
              <w:rPr>
                <w:rFonts w:cs="B Zar" w:hint="cs"/>
                <w:sz w:val="20"/>
                <w:szCs w:val="20"/>
                <w:rtl/>
              </w:rPr>
              <w:t xml:space="preserve">کند. دفتر مرکزی این شرکت در آمریکا مستقر است و دفاتر تحقیقاتی نیز در  سودان، رومانی، سنگاپور و ژاپن دارد. </w:t>
            </w:r>
          </w:p>
        </w:tc>
      </w:tr>
      <w:tr w:rsidR="007C52C4" w:rsidRPr="00A10347" w:rsidTr="00A10347">
        <w:tc>
          <w:tcPr>
            <w:tcW w:w="643"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5</w:t>
            </w:r>
          </w:p>
        </w:tc>
        <w:tc>
          <w:tcPr>
            <w:tcW w:w="1187" w:type="dxa"/>
            <w:vAlign w:val="center"/>
          </w:tcPr>
          <w:p w:rsidR="007C52C4" w:rsidRPr="00A10347" w:rsidRDefault="007C52C4" w:rsidP="00A10347">
            <w:pPr>
              <w:bidi/>
              <w:spacing w:line="259" w:lineRule="auto"/>
              <w:jc w:val="center"/>
              <w:rPr>
                <w:rFonts w:asciiTheme="majorBidi" w:hAnsiTheme="majorBidi" w:cstheme="majorBidi"/>
                <w:sz w:val="18"/>
                <w:szCs w:val="18"/>
                <w:rtl/>
              </w:rPr>
            </w:pPr>
            <w:r w:rsidRPr="00A10347">
              <w:rPr>
                <w:rFonts w:asciiTheme="majorBidi" w:hAnsiTheme="majorBidi" w:cstheme="majorBidi"/>
                <w:sz w:val="18"/>
                <w:szCs w:val="18"/>
                <w:lang w:bidi="ar-SA"/>
              </w:rPr>
              <w:t>Rim Intelligence Co</w:t>
            </w:r>
          </w:p>
        </w:tc>
        <w:tc>
          <w:tcPr>
            <w:tcW w:w="6566"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 xml:space="preserve">مؤسسه اخیرالاشاره در ژاپن مستقر است و به گردآوری و تحلیل اطلاعات مرتبط با بازار نفت خام، </w:t>
            </w:r>
            <w:r w:rsidRPr="0036019C">
              <w:rPr>
                <w:rFonts w:asciiTheme="majorBidi" w:hAnsiTheme="majorBidi" w:cstheme="majorBidi"/>
                <w:sz w:val="18"/>
                <w:szCs w:val="18"/>
                <w:lang w:bidi="ar-SA"/>
              </w:rPr>
              <w:t>LNG</w:t>
            </w:r>
            <w:r w:rsidRPr="00A10347">
              <w:rPr>
                <w:rFonts w:cs="B Zar" w:hint="cs"/>
                <w:sz w:val="20"/>
                <w:szCs w:val="20"/>
                <w:rtl/>
              </w:rPr>
              <w:t xml:space="preserve">، </w:t>
            </w:r>
            <w:r w:rsidRPr="0036019C">
              <w:rPr>
                <w:rFonts w:asciiTheme="majorBidi" w:hAnsiTheme="majorBidi" w:cstheme="majorBidi"/>
                <w:sz w:val="18"/>
                <w:szCs w:val="18"/>
                <w:lang w:bidi="ar-SA"/>
              </w:rPr>
              <w:t>LPG</w:t>
            </w:r>
            <w:r w:rsidRPr="00A10347">
              <w:rPr>
                <w:rFonts w:cs="B Zar" w:hint="cs"/>
                <w:sz w:val="20"/>
                <w:szCs w:val="20"/>
                <w:rtl/>
              </w:rPr>
              <w:t>، برق، محصولات پتروشیمی و سایر فرآورده</w:t>
            </w:r>
            <w:r w:rsidRPr="00A10347">
              <w:rPr>
                <w:rFonts w:cs="B Zar"/>
                <w:sz w:val="20"/>
                <w:szCs w:val="20"/>
                <w:rtl/>
              </w:rPr>
              <w:softHyphen/>
            </w:r>
            <w:r w:rsidRPr="00A10347">
              <w:rPr>
                <w:rFonts w:cs="B Zar" w:hint="cs"/>
                <w:sz w:val="20"/>
                <w:szCs w:val="20"/>
                <w:rtl/>
              </w:rPr>
              <w:t>های نفتی می</w:t>
            </w:r>
            <w:r w:rsidRPr="00A10347">
              <w:rPr>
                <w:rFonts w:cs="B Zar"/>
                <w:sz w:val="20"/>
                <w:szCs w:val="20"/>
                <w:rtl/>
              </w:rPr>
              <w:softHyphen/>
            </w:r>
            <w:r w:rsidRPr="00A10347">
              <w:rPr>
                <w:rFonts w:cs="B Zar" w:hint="cs"/>
                <w:sz w:val="20"/>
                <w:szCs w:val="20"/>
                <w:rtl/>
              </w:rPr>
              <w:t>پردازد.</w:t>
            </w:r>
          </w:p>
        </w:tc>
      </w:tr>
      <w:tr w:rsidR="007C52C4" w:rsidRPr="00A10347" w:rsidTr="00A10347">
        <w:tc>
          <w:tcPr>
            <w:tcW w:w="643"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lastRenderedPageBreak/>
              <w:t>6</w:t>
            </w:r>
          </w:p>
        </w:tc>
        <w:tc>
          <w:tcPr>
            <w:tcW w:w="1187" w:type="dxa"/>
            <w:vAlign w:val="center"/>
          </w:tcPr>
          <w:p w:rsidR="007C52C4" w:rsidRPr="00A10347" w:rsidRDefault="007C52C4" w:rsidP="00A10347">
            <w:pPr>
              <w:bidi/>
              <w:spacing w:line="259" w:lineRule="auto"/>
              <w:jc w:val="center"/>
              <w:rPr>
                <w:rFonts w:asciiTheme="majorBidi" w:hAnsiTheme="majorBidi" w:cstheme="majorBidi"/>
                <w:sz w:val="18"/>
                <w:szCs w:val="18"/>
                <w:rtl/>
              </w:rPr>
            </w:pPr>
            <w:r w:rsidRPr="00A10347">
              <w:rPr>
                <w:rFonts w:asciiTheme="majorBidi" w:hAnsiTheme="majorBidi" w:cstheme="majorBidi"/>
                <w:sz w:val="18"/>
                <w:szCs w:val="18"/>
                <w:lang w:bidi="ar-SA"/>
              </w:rPr>
              <w:t>C1 Energy</w:t>
            </w:r>
          </w:p>
        </w:tc>
        <w:tc>
          <w:tcPr>
            <w:tcW w:w="6566" w:type="dxa"/>
            <w:vAlign w:val="center"/>
          </w:tcPr>
          <w:p w:rsidR="007C52C4" w:rsidRPr="00A10347" w:rsidRDefault="007C52C4" w:rsidP="007C52C4">
            <w:pPr>
              <w:bidi/>
              <w:spacing w:line="259" w:lineRule="auto"/>
              <w:jc w:val="both"/>
              <w:rPr>
                <w:rFonts w:cs="B Zar"/>
                <w:sz w:val="20"/>
                <w:szCs w:val="20"/>
                <w:rtl/>
              </w:rPr>
            </w:pPr>
            <w:r w:rsidRPr="00A10347">
              <w:rPr>
                <w:rFonts w:cs="B Zar" w:hint="cs"/>
                <w:sz w:val="20"/>
                <w:szCs w:val="20"/>
                <w:rtl/>
              </w:rPr>
              <w:t>این شرکت در چین مستقر بوده و تحلیل بازار نفت خام، محصولات پتروشیمی و سایر فرآورده</w:t>
            </w:r>
            <w:r w:rsidRPr="00A10347">
              <w:rPr>
                <w:rFonts w:cs="B Zar"/>
                <w:sz w:val="20"/>
                <w:szCs w:val="20"/>
                <w:rtl/>
              </w:rPr>
              <w:softHyphen/>
            </w:r>
            <w:r w:rsidRPr="00A10347">
              <w:rPr>
                <w:rFonts w:cs="B Zar" w:hint="cs"/>
                <w:sz w:val="20"/>
                <w:szCs w:val="20"/>
                <w:rtl/>
              </w:rPr>
              <w:t>های نفتی را در دستور کار خود قرار داده است.</w:t>
            </w:r>
          </w:p>
        </w:tc>
      </w:tr>
    </w:tbl>
    <w:p w:rsidR="007C52C4" w:rsidRDefault="007C52C4" w:rsidP="007C52C4">
      <w:pPr>
        <w:bidi/>
        <w:spacing w:after="0"/>
        <w:jc w:val="both"/>
        <w:rPr>
          <w:rFonts w:cs="B Zar"/>
          <w:sz w:val="26"/>
          <w:szCs w:val="26"/>
          <w:rtl/>
        </w:rPr>
      </w:pPr>
      <w:r w:rsidRPr="007C52C4">
        <w:rPr>
          <w:rFonts w:cs="B Zar" w:hint="cs"/>
          <w:sz w:val="26"/>
          <w:szCs w:val="26"/>
          <w:rtl/>
        </w:rPr>
        <w:t>نخستین گام از سیر فعالیتی مؤسسات گزارش دهنده قیمت در خصوص تحلیل بازار، گردآوری داده و اطمینان از صحت و کیفیت داده</w:t>
      </w:r>
      <w:r w:rsidRPr="007C52C4">
        <w:rPr>
          <w:rFonts w:cs="B Zar"/>
          <w:sz w:val="26"/>
          <w:szCs w:val="26"/>
          <w:rtl/>
        </w:rPr>
        <w:softHyphen/>
      </w:r>
      <w:r w:rsidRPr="007C52C4">
        <w:rPr>
          <w:rFonts w:cs="B Zar" w:hint="cs"/>
          <w:sz w:val="26"/>
          <w:szCs w:val="26"/>
          <w:rtl/>
        </w:rPr>
        <w:t>های در اختیار است. مؤسسات مختلف به</w:t>
      </w:r>
      <w:r w:rsidRPr="007C52C4">
        <w:rPr>
          <w:rFonts w:cs="B Zar"/>
          <w:sz w:val="26"/>
          <w:szCs w:val="26"/>
          <w:rtl/>
        </w:rPr>
        <w:softHyphen/>
      </w:r>
      <w:r w:rsidRPr="007C52C4">
        <w:rPr>
          <w:rFonts w:cs="B Zar" w:hint="cs"/>
          <w:sz w:val="26"/>
          <w:szCs w:val="26"/>
          <w:rtl/>
        </w:rPr>
        <w:t>منظور اطمینان</w:t>
      </w:r>
      <w:r w:rsidRPr="007C52C4">
        <w:rPr>
          <w:rFonts w:cs="B Zar"/>
          <w:sz w:val="26"/>
          <w:szCs w:val="26"/>
          <w:rtl/>
        </w:rPr>
        <w:softHyphen/>
      </w:r>
      <w:r w:rsidRPr="007C52C4">
        <w:rPr>
          <w:rFonts w:cs="B Zar" w:hint="cs"/>
          <w:sz w:val="26"/>
          <w:szCs w:val="26"/>
          <w:rtl/>
        </w:rPr>
        <w:t>بخشی از صحت عملکرد خود، مجموعه ضوابط و دستورالعمل</w:t>
      </w:r>
      <w:r w:rsidRPr="007C52C4">
        <w:rPr>
          <w:rFonts w:cs="B Zar"/>
          <w:sz w:val="26"/>
          <w:szCs w:val="26"/>
          <w:rtl/>
        </w:rPr>
        <w:softHyphen/>
      </w:r>
      <w:r w:rsidRPr="007C52C4">
        <w:rPr>
          <w:rFonts w:cs="B Zar" w:hint="cs"/>
          <w:sz w:val="26"/>
          <w:szCs w:val="26"/>
          <w:rtl/>
        </w:rPr>
        <w:t>هایی را ناظر به چارچوب</w:t>
      </w:r>
      <w:r w:rsidRPr="007C52C4">
        <w:rPr>
          <w:rFonts w:cs="B Zar"/>
          <w:sz w:val="26"/>
          <w:szCs w:val="26"/>
          <w:rtl/>
        </w:rPr>
        <w:softHyphen/>
      </w:r>
      <w:r w:rsidRPr="007C52C4">
        <w:rPr>
          <w:rFonts w:cs="B Zar" w:hint="cs"/>
          <w:sz w:val="26"/>
          <w:szCs w:val="26"/>
          <w:rtl/>
        </w:rPr>
        <w:t>های کلی و همچنین استانداردهای فعالیتی ایشان در خصوص گردآوری داده تدوین و به</w:t>
      </w:r>
      <w:r w:rsidRPr="007C52C4">
        <w:rPr>
          <w:rFonts w:cs="B Zar"/>
          <w:sz w:val="26"/>
          <w:szCs w:val="26"/>
          <w:rtl/>
        </w:rPr>
        <w:softHyphen/>
      </w:r>
      <w:r w:rsidRPr="007C52C4">
        <w:rPr>
          <w:rFonts w:cs="B Zar" w:hint="cs"/>
          <w:sz w:val="26"/>
          <w:szCs w:val="26"/>
          <w:rtl/>
        </w:rPr>
        <w:t>صورت عمومی منتشر می</w:t>
      </w:r>
      <w:r w:rsidRPr="007C52C4">
        <w:rPr>
          <w:rFonts w:cs="B Zar"/>
          <w:sz w:val="26"/>
          <w:szCs w:val="26"/>
          <w:rtl/>
        </w:rPr>
        <w:softHyphen/>
      </w:r>
      <w:r w:rsidRPr="007C52C4">
        <w:rPr>
          <w:rFonts w:cs="B Zar" w:hint="cs"/>
          <w:sz w:val="26"/>
          <w:szCs w:val="26"/>
          <w:rtl/>
        </w:rPr>
        <w:t>نمایند. با این وجود که سیاست</w:t>
      </w:r>
      <w:r w:rsidRPr="007C52C4">
        <w:rPr>
          <w:rFonts w:cs="B Zar"/>
          <w:sz w:val="26"/>
          <w:szCs w:val="26"/>
          <w:rtl/>
        </w:rPr>
        <w:softHyphen/>
      </w:r>
      <w:r w:rsidRPr="007C52C4">
        <w:rPr>
          <w:rFonts w:cs="B Zar" w:hint="cs"/>
          <w:sz w:val="26"/>
          <w:szCs w:val="26"/>
          <w:rtl/>
        </w:rPr>
        <w:t>های کلی مؤسسات مختلف مشغول به امر تحلیل بازار و گزارش قیمت در بازار نفت خام متفاوت است، اما تفاوت شگرفی در روش</w:t>
      </w:r>
      <w:r w:rsidRPr="007C52C4">
        <w:rPr>
          <w:rFonts w:cs="B Zar"/>
          <w:sz w:val="26"/>
          <w:szCs w:val="26"/>
          <w:rtl/>
        </w:rPr>
        <w:softHyphen/>
      </w:r>
      <w:r w:rsidRPr="007C52C4">
        <w:rPr>
          <w:rFonts w:cs="B Zar" w:hint="cs"/>
          <w:sz w:val="26"/>
          <w:szCs w:val="26"/>
          <w:rtl/>
        </w:rPr>
        <w:t>های فعالیتی ایشان وجود ندارد و اختلاف در قیمت گزارش شده توسط ایشان نیز ناظر به همین تفاوت</w:t>
      </w:r>
      <w:r w:rsidRPr="007C52C4">
        <w:rPr>
          <w:rFonts w:cs="B Zar"/>
          <w:sz w:val="26"/>
          <w:szCs w:val="26"/>
          <w:rtl/>
        </w:rPr>
        <w:softHyphen/>
      </w:r>
      <w:r w:rsidRPr="007C52C4">
        <w:rPr>
          <w:rFonts w:cs="B Zar" w:hint="cs"/>
          <w:sz w:val="26"/>
          <w:szCs w:val="26"/>
          <w:rtl/>
        </w:rPr>
        <w:t>های جزئی است (</w:t>
      </w:r>
      <w:r w:rsidRPr="0036019C">
        <w:rPr>
          <w:rFonts w:asciiTheme="majorBidi" w:hAnsiTheme="majorBidi" w:cstheme="majorBidi"/>
          <w:sz w:val="23"/>
          <w:szCs w:val="23"/>
          <w:lang w:bidi="fa-IR"/>
        </w:rPr>
        <w:t>Platts, 2010</w:t>
      </w:r>
      <w:r w:rsidRPr="007C52C4">
        <w:rPr>
          <w:rFonts w:cs="B Zar" w:hint="cs"/>
          <w:sz w:val="26"/>
          <w:szCs w:val="26"/>
          <w:rtl/>
        </w:rPr>
        <w:t>).</w:t>
      </w:r>
    </w:p>
    <w:p w:rsidR="007C52C4" w:rsidRPr="007C52C4" w:rsidRDefault="007C52C4" w:rsidP="007C52C4">
      <w:pPr>
        <w:bidi/>
        <w:spacing w:after="0"/>
        <w:jc w:val="both"/>
        <w:rPr>
          <w:rFonts w:cs="B Zar"/>
          <w:sz w:val="26"/>
          <w:szCs w:val="26"/>
          <w:rtl/>
          <w:lang w:bidi="fa-IR"/>
        </w:rPr>
      </w:pPr>
      <w:r w:rsidRPr="007C52C4">
        <w:rPr>
          <w:rFonts w:cs="B Zar" w:hint="cs"/>
          <w:sz w:val="26"/>
          <w:szCs w:val="26"/>
          <w:rtl/>
          <w:lang w:bidi="fa-IR"/>
        </w:rPr>
        <w:t>فصل مشترک فعالیتی این مؤسسات آن است که ایشان جمیع مؤلفه</w:t>
      </w:r>
      <w:r w:rsidRPr="007C52C4">
        <w:rPr>
          <w:rFonts w:cs="B Zar"/>
          <w:sz w:val="26"/>
          <w:szCs w:val="26"/>
          <w:rtl/>
          <w:lang w:bidi="fa-IR"/>
        </w:rPr>
        <w:softHyphen/>
      </w:r>
      <w:r w:rsidRPr="007C52C4">
        <w:rPr>
          <w:rFonts w:cs="B Zar" w:hint="cs"/>
          <w:sz w:val="26"/>
          <w:szCs w:val="26"/>
          <w:rtl/>
          <w:lang w:bidi="fa-IR"/>
        </w:rPr>
        <w:t>های حائز اهمیت را جهت دستیابی به داده و گردآوری و تحلیل آن داده‌ها، چارچوب بخشیده و استانداردسازی نموده و مؤلفه</w:t>
      </w:r>
      <w:r w:rsidRPr="007C52C4">
        <w:rPr>
          <w:rFonts w:cs="B Zar"/>
          <w:sz w:val="26"/>
          <w:szCs w:val="26"/>
          <w:rtl/>
          <w:lang w:bidi="fa-IR"/>
        </w:rPr>
        <w:softHyphen/>
      </w:r>
      <w:r w:rsidRPr="007C52C4">
        <w:rPr>
          <w:rFonts w:cs="B Zar" w:hint="cs"/>
          <w:sz w:val="26"/>
          <w:szCs w:val="26"/>
          <w:rtl/>
          <w:lang w:bidi="fa-IR"/>
        </w:rPr>
        <w:t>هایی نظیر اختلاف در کیفیت محصولات تولید و عرضه شده، موقعیت‌های مختلف تولید و شرایط تولیدکننده، شرایط انجام معامله، زمان انجام معامله، حجم سفارش‌ها و کلیه اطلاعات در دسترس خریداران و فروشندگان را مورد مطالعه و تحلیل قرار می</w:t>
      </w:r>
      <w:r w:rsidRPr="007C52C4">
        <w:rPr>
          <w:rFonts w:cs="B Zar"/>
          <w:sz w:val="26"/>
          <w:szCs w:val="26"/>
          <w:rtl/>
          <w:lang w:bidi="fa-IR"/>
        </w:rPr>
        <w:softHyphen/>
      </w:r>
      <w:r w:rsidRPr="007C52C4">
        <w:rPr>
          <w:rFonts w:cs="B Zar" w:hint="cs"/>
          <w:sz w:val="26"/>
          <w:szCs w:val="26"/>
          <w:rtl/>
          <w:lang w:bidi="fa-IR"/>
        </w:rPr>
        <w:t>دهند. به</w:t>
      </w:r>
      <w:r w:rsidRPr="007C52C4">
        <w:rPr>
          <w:rFonts w:cs="B Zar" w:hint="cs"/>
          <w:sz w:val="26"/>
          <w:szCs w:val="26"/>
          <w:rtl/>
          <w:lang w:bidi="fa-IR"/>
        </w:rPr>
        <w:softHyphen/>
        <w:t>عبارتی دیگر، داده</w:t>
      </w:r>
      <w:r w:rsidRPr="007C52C4">
        <w:rPr>
          <w:rFonts w:cs="B Zar" w:hint="cs"/>
          <w:sz w:val="26"/>
          <w:szCs w:val="26"/>
          <w:rtl/>
          <w:lang w:bidi="fa-IR"/>
        </w:rPr>
        <w:softHyphen/>
        <w:t>های مرتبط با عرضه و تقاضای بازار، مبادلات انجام شده، پیش</w:t>
      </w:r>
      <w:r w:rsidRPr="007C52C4">
        <w:rPr>
          <w:rFonts w:cs="B Zar" w:hint="cs"/>
          <w:sz w:val="26"/>
          <w:szCs w:val="26"/>
          <w:rtl/>
          <w:lang w:bidi="fa-IR"/>
        </w:rPr>
        <w:softHyphen/>
        <w:t>بینی قیمت نفت خام که توسط تحلیل</w:t>
      </w:r>
      <w:r w:rsidRPr="007C52C4">
        <w:rPr>
          <w:rFonts w:cs="B Zar" w:hint="cs"/>
          <w:sz w:val="26"/>
          <w:szCs w:val="26"/>
          <w:rtl/>
          <w:lang w:bidi="fa-IR"/>
        </w:rPr>
        <w:softHyphen/>
        <w:t>گران برجسته صورت پذیرفته و گزارش</w:t>
      </w:r>
      <w:r w:rsidRPr="007C52C4">
        <w:rPr>
          <w:rFonts w:cs="B Zar" w:hint="cs"/>
          <w:sz w:val="26"/>
          <w:szCs w:val="26"/>
          <w:rtl/>
          <w:lang w:bidi="fa-IR"/>
        </w:rPr>
        <w:softHyphen/>
        <w:t>های واصله به این شرکت</w:t>
      </w:r>
      <w:r w:rsidRPr="007C52C4">
        <w:rPr>
          <w:rFonts w:cs="B Zar" w:hint="cs"/>
          <w:sz w:val="26"/>
          <w:szCs w:val="26"/>
          <w:rtl/>
          <w:lang w:bidi="fa-IR"/>
        </w:rPr>
        <w:softHyphen/>
        <w:t>ها از جانب محققان و همکاران از مهمترین منابع داده</w:t>
      </w:r>
      <w:r w:rsidRPr="007C52C4">
        <w:rPr>
          <w:rFonts w:cs="B Zar" w:hint="cs"/>
          <w:sz w:val="26"/>
          <w:szCs w:val="26"/>
          <w:rtl/>
          <w:lang w:bidi="fa-IR"/>
        </w:rPr>
        <w:softHyphen/>
        <w:t>ای این موسسات است.</w:t>
      </w:r>
    </w:p>
    <w:p w:rsidR="007C52C4" w:rsidRPr="007C52C4" w:rsidRDefault="007C52C4" w:rsidP="007C52C4">
      <w:pPr>
        <w:bidi/>
        <w:spacing w:after="0"/>
        <w:jc w:val="both"/>
        <w:rPr>
          <w:rFonts w:cs="B Zar"/>
          <w:sz w:val="26"/>
          <w:szCs w:val="26"/>
          <w:rtl/>
          <w:lang w:bidi="fa-IR"/>
        </w:rPr>
      </w:pPr>
      <w:r w:rsidRPr="007C52C4">
        <w:rPr>
          <w:rFonts w:cs="B Zar" w:hint="cs"/>
          <w:sz w:val="26"/>
          <w:szCs w:val="26"/>
          <w:rtl/>
        </w:rPr>
        <w:t>نظر به پیچیدگی</w:t>
      </w:r>
      <w:r w:rsidRPr="007C52C4">
        <w:rPr>
          <w:rFonts w:cs="B Zar"/>
          <w:sz w:val="26"/>
          <w:szCs w:val="26"/>
          <w:rtl/>
        </w:rPr>
        <w:softHyphen/>
      </w:r>
      <w:r w:rsidRPr="007C52C4">
        <w:rPr>
          <w:rFonts w:cs="B Zar" w:hint="cs"/>
          <w:sz w:val="26"/>
          <w:szCs w:val="26"/>
          <w:rtl/>
        </w:rPr>
        <w:t>های ماهوی بازار نفت خام و همچنین داده</w:t>
      </w:r>
      <w:r w:rsidRPr="007C52C4">
        <w:rPr>
          <w:rFonts w:cs="B Zar"/>
          <w:sz w:val="26"/>
          <w:szCs w:val="26"/>
          <w:rtl/>
        </w:rPr>
        <w:softHyphen/>
      </w:r>
      <w:r w:rsidRPr="007C52C4">
        <w:rPr>
          <w:rFonts w:cs="B Zar" w:hint="cs"/>
          <w:sz w:val="26"/>
          <w:szCs w:val="26"/>
          <w:rtl/>
        </w:rPr>
        <w:t>های گردآوری شده، هر شرکت یک روش</w:t>
      </w:r>
      <w:r w:rsidRPr="007C52C4">
        <w:rPr>
          <w:rFonts w:cs="B Zar" w:hint="cs"/>
          <w:sz w:val="26"/>
          <w:szCs w:val="26"/>
          <w:rtl/>
        </w:rPr>
        <w:softHyphen/>
        <w:t>شناسی واحد و اسا</w:t>
      </w:r>
      <w:r w:rsidRPr="007C52C4">
        <w:rPr>
          <w:rFonts w:cs="B Zar" w:hint="cs"/>
          <w:sz w:val="26"/>
          <w:szCs w:val="26"/>
          <w:rtl/>
        </w:rPr>
        <w:softHyphen/>
        <w:t>س</w:t>
      </w:r>
      <w:r w:rsidRPr="007C52C4">
        <w:rPr>
          <w:rFonts w:cs="B Zar" w:hint="cs"/>
          <w:sz w:val="26"/>
          <w:szCs w:val="26"/>
          <w:rtl/>
        </w:rPr>
        <w:softHyphen/>
        <w:t>نامه مرجع جهت روش دقیق پردازش و تحلیل داده</w:t>
      </w:r>
      <w:r w:rsidRPr="007C52C4">
        <w:rPr>
          <w:rFonts w:cs="B Zar" w:hint="cs"/>
          <w:sz w:val="26"/>
          <w:szCs w:val="26"/>
          <w:rtl/>
        </w:rPr>
        <w:softHyphen/>
        <w:t>ها دارا است. داده</w:t>
      </w:r>
      <w:r w:rsidRPr="007C52C4">
        <w:rPr>
          <w:rFonts w:cs="B Zar" w:hint="cs"/>
          <w:sz w:val="26"/>
          <w:szCs w:val="26"/>
          <w:rtl/>
        </w:rPr>
        <w:softHyphen/>
        <w:t>های گردآوری شده در مرحله پیشین، با توجه به میزان انطباق آن با استانداردهای موسسه وزن</w:t>
      </w:r>
      <w:r w:rsidRPr="007C52C4">
        <w:rPr>
          <w:rFonts w:cs="B Zar" w:hint="cs"/>
          <w:sz w:val="26"/>
          <w:szCs w:val="26"/>
          <w:rtl/>
        </w:rPr>
        <w:softHyphen/>
        <w:t>دهی می</w:t>
      </w:r>
      <w:r w:rsidRPr="007C52C4">
        <w:rPr>
          <w:rFonts w:cs="B Zar" w:hint="cs"/>
          <w:sz w:val="26"/>
          <w:szCs w:val="26"/>
          <w:rtl/>
        </w:rPr>
        <w:softHyphen/>
        <w:t>شوند و داده</w:t>
      </w:r>
      <w:r w:rsidRPr="007C52C4">
        <w:rPr>
          <w:rFonts w:cs="B Zar" w:hint="cs"/>
          <w:sz w:val="26"/>
          <w:szCs w:val="26"/>
          <w:rtl/>
        </w:rPr>
        <w:softHyphen/>
        <w:t>هایی که از اعتبار کمتری برخوردار بوده و یا در موضع تشکیک واقع می</w:t>
      </w:r>
      <w:r w:rsidRPr="007C52C4">
        <w:rPr>
          <w:rFonts w:cs="B Zar" w:hint="cs"/>
          <w:sz w:val="26"/>
          <w:szCs w:val="26"/>
          <w:rtl/>
        </w:rPr>
        <w:softHyphen/>
        <w:t>شوند، وزن کمتری را در جریان تحلیل</w:t>
      </w:r>
      <w:r w:rsidRPr="007C52C4">
        <w:rPr>
          <w:rFonts w:cs="B Zar" w:hint="cs"/>
          <w:sz w:val="26"/>
          <w:szCs w:val="26"/>
          <w:rtl/>
        </w:rPr>
        <w:softHyphen/>
        <w:t>ها به خود اختصاص می</w:t>
      </w:r>
      <w:r w:rsidRPr="007C52C4">
        <w:rPr>
          <w:rFonts w:cs="B Zar" w:hint="cs"/>
          <w:sz w:val="26"/>
          <w:szCs w:val="26"/>
          <w:rtl/>
        </w:rPr>
        <w:softHyphen/>
        <w:t>دهند</w:t>
      </w:r>
      <w:r w:rsidRPr="007C52C4">
        <w:rPr>
          <w:rFonts w:cs="B Zar"/>
          <w:sz w:val="26"/>
          <w:szCs w:val="26"/>
          <w:vertAlign w:val="superscript"/>
          <w:rtl/>
          <w:lang w:bidi="fa-IR"/>
        </w:rPr>
        <w:footnoteReference w:id="65"/>
      </w:r>
      <w:r w:rsidRPr="007C52C4">
        <w:rPr>
          <w:rFonts w:cs="B Zar" w:hint="cs"/>
          <w:sz w:val="26"/>
          <w:szCs w:val="26"/>
          <w:rtl/>
          <w:lang w:bidi="fa-IR"/>
        </w:rPr>
        <w:t xml:space="preserve">. </w:t>
      </w:r>
    </w:p>
    <w:p w:rsidR="007C52C4" w:rsidRPr="007C52C4" w:rsidRDefault="007C52C4" w:rsidP="007C52C4">
      <w:pPr>
        <w:bidi/>
        <w:spacing w:after="0"/>
        <w:jc w:val="both"/>
        <w:rPr>
          <w:rFonts w:cs="B Zar"/>
          <w:b/>
          <w:bCs/>
          <w:sz w:val="26"/>
          <w:szCs w:val="26"/>
          <w:rtl/>
          <w:lang w:bidi="fa-IR"/>
        </w:rPr>
      </w:pPr>
      <w:r w:rsidRPr="007C52C4">
        <w:rPr>
          <w:rFonts w:cs="B Zar" w:hint="cs"/>
          <w:sz w:val="26"/>
          <w:szCs w:val="26"/>
          <w:rtl/>
          <w:lang w:bidi="fa-IR"/>
        </w:rPr>
        <w:lastRenderedPageBreak/>
        <w:t>تدوین گزارشات نهایی در موسسات نیز تابع قواعد و چارچوب</w:t>
      </w:r>
      <w:r w:rsidRPr="007C52C4">
        <w:rPr>
          <w:rFonts w:cs="B Zar" w:hint="cs"/>
          <w:sz w:val="26"/>
          <w:szCs w:val="26"/>
          <w:rtl/>
          <w:lang w:bidi="fa-IR"/>
        </w:rPr>
        <w:softHyphen/>
        <w:t>های خاصی است. نحوه عملیاتی</w:t>
      </w:r>
      <w:r w:rsidRPr="007C52C4">
        <w:rPr>
          <w:rFonts w:cs="B Zar" w:hint="cs"/>
          <w:sz w:val="26"/>
          <w:szCs w:val="26"/>
          <w:rtl/>
          <w:lang w:bidi="fa-IR"/>
        </w:rPr>
        <w:softHyphen/>
        <w:t>سازی این قواعد از سوی هیات تحریریه نشریه مورد نظارت و ارزیابی قرار می</w:t>
      </w:r>
      <w:r w:rsidRPr="007C52C4">
        <w:rPr>
          <w:rFonts w:cs="B Zar" w:hint="cs"/>
          <w:sz w:val="26"/>
          <w:szCs w:val="26"/>
          <w:rtl/>
          <w:lang w:bidi="fa-IR"/>
        </w:rPr>
        <w:softHyphen/>
        <w:t>گیرد. بررسی</w:t>
      </w:r>
      <w:r w:rsidRPr="007C52C4">
        <w:rPr>
          <w:rFonts w:cs="B Zar" w:hint="cs"/>
          <w:sz w:val="26"/>
          <w:szCs w:val="26"/>
          <w:rtl/>
          <w:lang w:bidi="fa-IR"/>
        </w:rPr>
        <w:softHyphen/>
        <w:t>های ناظران داخلی بر نحوه ارایه گزارش و مفاد منعکس شده، جهت صحه</w:t>
      </w:r>
      <w:r w:rsidRPr="007C52C4">
        <w:rPr>
          <w:rFonts w:cs="B Zar" w:hint="cs"/>
          <w:sz w:val="26"/>
          <w:szCs w:val="26"/>
          <w:rtl/>
          <w:lang w:bidi="fa-IR"/>
        </w:rPr>
        <w:softHyphen/>
        <w:t>گذاری بر رعایت چارچوب</w:t>
      </w:r>
      <w:r w:rsidRPr="007C52C4">
        <w:rPr>
          <w:rFonts w:cs="B Zar" w:hint="cs"/>
          <w:sz w:val="26"/>
          <w:szCs w:val="26"/>
          <w:rtl/>
          <w:lang w:bidi="fa-IR"/>
        </w:rPr>
        <w:softHyphen/>
        <w:t>های استاندارد و متعارف داخلی موسسه در جریان تحلیل داده</w:t>
      </w:r>
      <w:r w:rsidRPr="007C52C4">
        <w:rPr>
          <w:rFonts w:cs="B Zar" w:hint="cs"/>
          <w:sz w:val="26"/>
          <w:szCs w:val="26"/>
          <w:rtl/>
          <w:lang w:bidi="fa-IR"/>
        </w:rPr>
        <w:softHyphen/>
        <w:t>هاست. هدف اصلی از انتشار این قبیل گزارش</w:t>
      </w:r>
      <w:r w:rsidRPr="007C52C4">
        <w:rPr>
          <w:rFonts w:cs="B Zar" w:hint="cs"/>
          <w:sz w:val="26"/>
          <w:szCs w:val="26"/>
          <w:rtl/>
          <w:lang w:bidi="fa-IR"/>
        </w:rPr>
        <w:softHyphen/>
        <w:t>ها در واقع انعکاس قیمت نفت خام در بازارهای مبادله است. از مهمترین ویژگی</w:t>
      </w:r>
      <w:r w:rsidRPr="007C52C4">
        <w:rPr>
          <w:rFonts w:cs="B Zar" w:hint="cs"/>
          <w:sz w:val="26"/>
          <w:szCs w:val="26"/>
          <w:rtl/>
          <w:lang w:bidi="fa-IR"/>
        </w:rPr>
        <w:softHyphen/>
        <w:t>های قیمت اعلام شده می</w:t>
      </w:r>
      <w:r w:rsidRPr="007C52C4">
        <w:rPr>
          <w:rFonts w:cs="B Zar" w:hint="cs"/>
          <w:sz w:val="26"/>
          <w:szCs w:val="26"/>
          <w:rtl/>
          <w:lang w:bidi="fa-IR"/>
        </w:rPr>
        <w:softHyphen/>
        <w:t>توان به تکرارشدگی آن در جریان سری</w:t>
      </w:r>
      <w:r w:rsidRPr="007C52C4">
        <w:rPr>
          <w:rFonts w:cs="B Zar" w:hint="cs"/>
          <w:sz w:val="26"/>
          <w:szCs w:val="26"/>
          <w:rtl/>
          <w:lang w:bidi="fa-IR"/>
        </w:rPr>
        <w:softHyphen/>
        <w:t>های زمانی گذشته اشاره کرد. بر همین اساس شرکت</w:t>
      </w:r>
      <w:r w:rsidRPr="007C52C4">
        <w:rPr>
          <w:rFonts w:cs="B Zar" w:hint="cs"/>
          <w:sz w:val="26"/>
          <w:szCs w:val="26"/>
          <w:rtl/>
          <w:lang w:bidi="fa-IR"/>
        </w:rPr>
        <w:softHyphen/>
        <w:t>های اخیرالاشاره در صورت ظاهر شدن یک قیمت غیرمنطقی در جریان تحلیل</w:t>
      </w:r>
      <w:r w:rsidRPr="007C52C4">
        <w:rPr>
          <w:rFonts w:cs="B Zar" w:hint="cs"/>
          <w:sz w:val="26"/>
          <w:szCs w:val="26"/>
          <w:rtl/>
          <w:lang w:bidi="fa-IR"/>
        </w:rPr>
        <w:softHyphen/>
        <w:t>ها و ارایه گزارشات، آن را به</w:t>
      </w:r>
      <w:r w:rsidRPr="007C52C4">
        <w:rPr>
          <w:rFonts w:cs="B Zar" w:hint="cs"/>
          <w:sz w:val="26"/>
          <w:szCs w:val="26"/>
          <w:rtl/>
          <w:lang w:bidi="fa-IR"/>
        </w:rPr>
        <w:softHyphen/>
        <w:t>عنوان یک برآورد ناصحیح و داده غیرمعمول تلقی می</w:t>
      </w:r>
      <w:r w:rsidRPr="007C52C4">
        <w:rPr>
          <w:rFonts w:cs="B Zar" w:hint="cs"/>
          <w:sz w:val="26"/>
          <w:szCs w:val="26"/>
          <w:rtl/>
          <w:lang w:bidi="fa-IR"/>
        </w:rPr>
        <w:softHyphen/>
        <w:t>کنند</w:t>
      </w:r>
      <w:r w:rsidRPr="007C52C4">
        <w:rPr>
          <w:rFonts w:cs="B Zar"/>
          <w:sz w:val="26"/>
          <w:szCs w:val="26"/>
          <w:vertAlign w:val="superscript"/>
          <w:rtl/>
          <w:lang w:bidi="fa-IR"/>
        </w:rPr>
        <w:footnoteReference w:id="66"/>
      </w:r>
      <w:r w:rsidRPr="007C52C4">
        <w:rPr>
          <w:rFonts w:cs="B Zar" w:hint="cs"/>
          <w:sz w:val="26"/>
          <w:szCs w:val="26"/>
          <w:rtl/>
          <w:lang w:bidi="fa-IR"/>
        </w:rPr>
        <w:t xml:space="preserve">. </w:t>
      </w:r>
    </w:p>
    <w:p w:rsidR="007C52C4" w:rsidRPr="007C52C4" w:rsidRDefault="007C52C4" w:rsidP="007C52C4">
      <w:pPr>
        <w:bidi/>
        <w:spacing w:after="0"/>
        <w:jc w:val="both"/>
        <w:rPr>
          <w:rFonts w:cs="B Zar"/>
          <w:sz w:val="26"/>
          <w:szCs w:val="26"/>
          <w:rtl/>
          <w:lang w:bidi="fa-IR"/>
        </w:rPr>
      </w:pPr>
      <w:r w:rsidRPr="007C52C4">
        <w:rPr>
          <w:rFonts w:cs="B Zar" w:hint="cs"/>
          <w:sz w:val="26"/>
          <w:szCs w:val="26"/>
          <w:rtl/>
          <w:lang w:bidi="fa-IR"/>
        </w:rPr>
        <w:t>در خصوص فعالیت</w:t>
      </w:r>
      <w:r w:rsidRPr="007C52C4">
        <w:rPr>
          <w:rFonts w:cs="B Zar"/>
          <w:sz w:val="26"/>
          <w:szCs w:val="26"/>
          <w:rtl/>
          <w:lang w:bidi="fa-IR"/>
        </w:rPr>
        <w:softHyphen/>
      </w:r>
      <w:r w:rsidRPr="007C52C4">
        <w:rPr>
          <w:rFonts w:cs="B Zar" w:hint="cs"/>
          <w:sz w:val="26"/>
          <w:szCs w:val="26"/>
          <w:rtl/>
          <w:lang w:bidi="fa-IR"/>
        </w:rPr>
        <w:t>های مؤسسات و شرکت</w:t>
      </w:r>
      <w:r w:rsidRPr="007C52C4">
        <w:rPr>
          <w:rFonts w:cs="B Zar"/>
          <w:sz w:val="26"/>
          <w:szCs w:val="26"/>
          <w:rtl/>
          <w:lang w:bidi="fa-IR"/>
        </w:rPr>
        <w:softHyphen/>
      </w:r>
      <w:r w:rsidRPr="007C52C4">
        <w:rPr>
          <w:rFonts w:cs="B Zar" w:hint="cs"/>
          <w:sz w:val="26"/>
          <w:szCs w:val="26"/>
          <w:rtl/>
          <w:lang w:bidi="fa-IR"/>
        </w:rPr>
        <w:t>های گزارش دهنده قیمت که بر اساس ضوابط داخلی ایشان صورت می</w:t>
      </w:r>
      <w:r w:rsidRPr="007C52C4">
        <w:rPr>
          <w:rFonts w:cs="B Zar"/>
          <w:sz w:val="26"/>
          <w:szCs w:val="26"/>
          <w:rtl/>
          <w:lang w:bidi="fa-IR"/>
        </w:rPr>
        <w:softHyphen/>
      </w:r>
      <w:r w:rsidRPr="007C52C4">
        <w:rPr>
          <w:rFonts w:cs="B Zar" w:hint="cs"/>
          <w:sz w:val="26"/>
          <w:szCs w:val="26"/>
          <w:rtl/>
          <w:lang w:bidi="fa-IR"/>
        </w:rPr>
        <w:t>پذیرد وجود نهادهای تنظیم</w:t>
      </w:r>
      <w:r w:rsidRPr="007C52C4">
        <w:rPr>
          <w:rFonts w:cs="B Zar" w:hint="cs"/>
          <w:sz w:val="26"/>
          <w:szCs w:val="26"/>
          <w:rtl/>
          <w:lang w:bidi="fa-IR"/>
        </w:rPr>
        <w:softHyphen/>
        <w:t>گر</w:t>
      </w:r>
      <w:r w:rsidRPr="007C52C4">
        <w:rPr>
          <w:rFonts w:cs="B Zar"/>
          <w:sz w:val="26"/>
          <w:szCs w:val="26"/>
          <w:vertAlign w:val="superscript"/>
          <w:rtl/>
          <w:lang w:bidi="fa-IR"/>
        </w:rPr>
        <w:footnoteReference w:id="67"/>
      </w:r>
      <w:r w:rsidRPr="007C52C4">
        <w:rPr>
          <w:rFonts w:cs="B Zar" w:hint="cs"/>
          <w:sz w:val="26"/>
          <w:szCs w:val="26"/>
          <w:rtl/>
          <w:lang w:bidi="fa-IR"/>
        </w:rPr>
        <w:t xml:space="preserve"> امری اجتناب ناپذیر خواهد بود. در شرایطی که فعالیت این قبیل موسسات چارچوب بخشی نشده باشد و نظارت بر آن به درستی صورت نپذیرد،‌ ممکن است چالش</w:t>
      </w:r>
      <w:r w:rsidRPr="007C52C4">
        <w:rPr>
          <w:rFonts w:cs="B Zar" w:hint="cs"/>
          <w:sz w:val="26"/>
          <w:szCs w:val="26"/>
          <w:rtl/>
          <w:lang w:bidi="fa-IR"/>
        </w:rPr>
        <w:softHyphen/>
        <w:t xml:space="preserve">هایی در خصوص عملکرد این قبیل موسسات هویدا گردد. </w:t>
      </w:r>
    </w:p>
    <w:p w:rsidR="007C52C4" w:rsidRPr="007C52C4" w:rsidRDefault="007C52C4" w:rsidP="007C52C4">
      <w:pPr>
        <w:bidi/>
        <w:spacing w:after="0"/>
        <w:jc w:val="both"/>
        <w:rPr>
          <w:rFonts w:cs="B Zar"/>
          <w:sz w:val="26"/>
          <w:szCs w:val="26"/>
          <w:rtl/>
          <w:lang w:bidi="fa-IR"/>
        </w:rPr>
      </w:pPr>
      <w:r w:rsidRPr="007C52C4">
        <w:rPr>
          <w:rFonts w:cs="B Zar" w:hint="cs"/>
          <w:sz w:val="26"/>
          <w:szCs w:val="26"/>
          <w:rtl/>
          <w:lang w:bidi="fa-IR"/>
        </w:rPr>
        <w:t>از برجسته</w:t>
      </w:r>
      <w:r w:rsidRPr="007C52C4">
        <w:rPr>
          <w:rFonts w:cs="B Zar" w:hint="cs"/>
          <w:sz w:val="26"/>
          <w:szCs w:val="26"/>
          <w:rtl/>
          <w:lang w:bidi="fa-IR"/>
        </w:rPr>
        <w:softHyphen/>
        <w:t>ترین سازمان</w:t>
      </w:r>
      <w:r w:rsidRPr="007C52C4">
        <w:rPr>
          <w:rFonts w:cs="B Zar"/>
          <w:sz w:val="26"/>
          <w:szCs w:val="26"/>
          <w:rtl/>
          <w:lang w:bidi="fa-IR"/>
        </w:rPr>
        <w:softHyphen/>
      </w:r>
      <w:r w:rsidRPr="007C52C4">
        <w:rPr>
          <w:rFonts w:cs="B Zar" w:hint="cs"/>
          <w:sz w:val="26"/>
          <w:szCs w:val="26"/>
          <w:rtl/>
          <w:lang w:bidi="fa-IR"/>
        </w:rPr>
        <w:t>هایی که به تنظیم و ابلاغ مجموعه مقررات و استانداردهایی در راستای فعالیت بورس</w:t>
      </w:r>
      <w:r w:rsidRPr="007C52C4">
        <w:rPr>
          <w:rFonts w:cs="B Zar"/>
          <w:sz w:val="26"/>
          <w:szCs w:val="26"/>
          <w:rtl/>
          <w:lang w:bidi="fa-IR"/>
        </w:rPr>
        <w:softHyphen/>
      </w:r>
      <w:r w:rsidRPr="007C52C4">
        <w:rPr>
          <w:rFonts w:cs="B Zar" w:hint="cs"/>
          <w:sz w:val="26"/>
          <w:szCs w:val="26"/>
          <w:rtl/>
          <w:lang w:bidi="fa-IR"/>
        </w:rPr>
        <w:t>های کالایی، انرژی و همچنین طراحی سازوکارهای نظارتی درباره فعالیت مؤسسات گزارش دهنده قیمت می</w:t>
      </w:r>
      <w:r w:rsidRPr="007C52C4">
        <w:rPr>
          <w:rFonts w:cs="B Zar" w:hint="cs"/>
          <w:sz w:val="26"/>
          <w:szCs w:val="26"/>
          <w:rtl/>
          <w:lang w:bidi="fa-IR"/>
        </w:rPr>
        <w:softHyphen/>
        <w:t>پردازد، می</w:t>
      </w:r>
      <w:r w:rsidRPr="007C52C4">
        <w:rPr>
          <w:rFonts w:cs="B Zar"/>
          <w:sz w:val="26"/>
          <w:szCs w:val="26"/>
          <w:rtl/>
          <w:lang w:bidi="fa-IR"/>
        </w:rPr>
        <w:softHyphen/>
      </w:r>
      <w:r w:rsidRPr="007C52C4">
        <w:rPr>
          <w:rFonts w:cs="B Zar" w:hint="cs"/>
          <w:sz w:val="26"/>
          <w:szCs w:val="26"/>
          <w:rtl/>
          <w:lang w:bidi="fa-IR"/>
        </w:rPr>
        <w:t>توان به سازمان بین</w:t>
      </w:r>
      <w:r w:rsidRPr="007C52C4">
        <w:rPr>
          <w:rFonts w:cs="B Zar"/>
          <w:sz w:val="26"/>
          <w:szCs w:val="26"/>
          <w:rtl/>
          <w:lang w:bidi="fa-IR"/>
        </w:rPr>
        <w:softHyphen/>
      </w:r>
      <w:r w:rsidRPr="007C52C4">
        <w:rPr>
          <w:rFonts w:cs="B Zar" w:hint="cs"/>
          <w:sz w:val="26"/>
          <w:szCs w:val="26"/>
          <w:rtl/>
          <w:lang w:bidi="fa-IR"/>
        </w:rPr>
        <w:t>المللی کمیسیون</w:t>
      </w:r>
      <w:r w:rsidRPr="007C52C4">
        <w:rPr>
          <w:rFonts w:cs="B Zar"/>
          <w:sz w:val="26"/>
          <w:szCs w:val="26"/>
          <w:rtl/>
          <w:lang w:bidi="fa-IR"/>
        </w:rPr>
        <w:softHyphen/>
      </w:r>
      <w:r w:rsidRPr="007C52C4">
        <w:rPr>
          <w:rFonts w:cs="B Zar" w:hint="cs"/>
          <w:sz w:val="26"/>
          <w:szCs w:val="26"/>
          <w:rtl/>
          <w:lang w:bidi="fa-IR"/>
        </w:rPr>
        <w:t>های اوراق بهادار</w:t>
      </w:r>
      <w:r w:rsidRPr="007C52C4">
        <w:rPr>
          <w:rFonts w:cs="B Zar"/>
          <w:sz w:val="26"/>
          <w:szCs w:val="26"/>
          <w:vertAlign w:val="superscript"/>
          <w:rtl/>
          <w:lang w:bidi="fa-IR"/>
        </w:rPr>
        <w:footnoteReference w:id="68"/>
      </w:r>
      <w:r w:rsidRPr="007C52C4">
        <w:rPr>
          <w:rFonts w:cs="B Zar" w:hint="cs"/>
          <w:sz w:val="26"/>
          <w:szCs w:val="26"/>
          <w:rtl/>
          <w:lang w:bidi="fa-IR"/>
        </w:rPr>
        <w:t xml:space="preserve"> اشاره نمود. این سازمان نقش نظارت و تنظیم</w:t>
      </w:r>
      <w:r w:rsidRPr="007C52C4">
        <w:rPr>
          <w:rFonts w:cs="B Zar"/>
          <w:sz w:val="26"/>
          <w:szCs w:val="26"/>
          <w:rtl/>
          <w:lang w:bidi="fa-IR"/>
        </w:rPr>
        <w:softHyphen/>
      </w:r>
      <w:r w:rsidRPr="007C52C4">
        <w:rPr>
          <w:rFonts w:cs="B Zar" w:hint="cs"/>
          <w:sz w:val="26"/>
          <w:szCs w:val="26"/>
          <w:rtl/>
          <w:lang w:bidi="fa-IR"/>
        </w:rPr>
        <w:t>گری در خصوص فعالیت شرکت‌های حاضر در بازارهای مختلف ازجمله بازارهای مالی را عهده دارد (</w:t>
      </w:r>
      <w:r w:rsidRPr="0036019C">
        <w:rPr>
          <w:rFonts w:asciiTheme="majorBidi" w:hAnsiTheme="majorBidi" w:cstheme="majorBidi"/>
          <w:sz w:val="23"/>
          <w:szCs w:val="23"/>
          <w:lang w:bidi="fa-IR"/>
        </w:rPr>
        <w:t>IOSCO, 2011</w:t>
      </w:r>
      <w:r w:rsidRPr="007C52C4">
        <w:rPr>
          <w:rFonts w:cs="B Zar" w:hint="cs"/>
          <w:sz w:val="26"/>
          <w:szCs w:val="26"/>
          <w:rtl/>
          <w:lang w:bidi="fa-IR"/>
        </w:rPr>
        <w:t xml:space="preserve">). </w:t>
      </w:r>
    </w:p>
    <w:p w:rsidR="007C52C4" w:rsidRPr="007C52C4" w:rsidRDefault="007C52C4" w:rsidP="007C52C4">
      <w:pPr>
        <w:bidi/>
        <w:spacing w:after="0"/>
        <w:jc w:val="both"/>
        <w:rPr>
          <w:rFonts w:cs="B Zar"/>
          <w:sz w:val="26"/>
          <w:szCs w:val="26"/>
          <w:rtl/>
          <w:lang w:bidi="fa-IR"/>
        </w:rPr>
      </w:pPr>
      <w:r w:rsidRPr="007C52C4">
        <w:rPr>
          <w:rFonts w:cs="B Zar" w:hint="cs"/>
          <w:sz w:val="26"/>
          <w:szCs w:val="26"/>
          <w:rtl/>
          <w:lang w:bidi="fa-IR"/>
        </w:rPr>
        <w:t>چارچوب</w:t>
      </w:r>
      <w:r w:rsidRPr="007C52C4">
        <w:rPr>
          <w:rFonts w:cs="B Zar"/>
          <w:sz w:val="26"/>
          <w:szCs w:val="26"/>
          <w:rtl/>
          <w:lang w:bidi="fa-IR"/>
        </w:rPr>
        <w:softHyphen/>
      </w:r>
      <w:r w:rsidRPr="007C52C4">
        <w:rPr>
          <w:rFonts w:cs="B Zar" w:hint="cs"/>
          <w:sz w:val="26"/>
          <w:szCs w:val="26"/>
          <w:rtl/>
          <w:lang w:bidi="fa-IR"/>
        </w:rPr>
        <w:t>ها و ضوابط تعیین و تدوین شده از سوی این سازمان، به</w:t>
      </w:r>
      <w:r w:rsidRPr="007C52C4">
        <w:rPr>
          <w:rFonts w:cs="B Zar"/>
          <w:sz w:val="26"/>
          <w:szCs w:val="26"/>
          <w:rtl/>
          <w:lang w:bidi="fa-IR"/>
        </w:rPr>
        <w:softHyphen/>
      </w:r>
      <w:r w:rsidRPr="007C52C4">
        <w:rPr>
          <w:rFonts w:cs="B Zar" w:hint="cs"/>
          <w:sz w:val="26"/>
          <w:szCs w:val="26"/>
          <w:rtl/>
          <w:lang w:bidi="fa-IR"/>
        </w:rPr>
        <w:t>دنبال ایجاد وحدت رویه و همچنین تحقق کیفیت و اصالت در قیمت</w:t>
      </w:r>
      <w:r w:rsidRPr="007C52C4">
        <w:rPr>
          <w:rFonts w:cs="B Zar"/>
          <w:sz w:val="26"/>
          <w:szCs w:val="26"/>
          <w:rtl/>
          <w:lang w:bidi="fa-IR"/>
        </w:rPr>
        <w:softHyphen/>
      </w:r>
      <w:r w:rsidRPr="007C52C4">
        <w:rPr>
          <w:rFonts w:cs="B Zar" w:hint="cs"/>
          <w:sz w:val="26"/>
          <w:szCs w:val="26"/>
          <w:rtl/>
          <w:lang w:bidi="fa-IR"/>
        </w:rPr>
        <w:t>های اعلام شده توسط مؤسسات گزارش</w:t>
      </w:r>
      <w:r w:rsidRPr="007C52C4">
        <w:rPr>
          <w:rFonts w:cs="B Zar"/>
          <w:sz w:val="26"/>
          <w:szCs w:val="26"/>
          <w:rtl/>
          <w:lang w:bidi="fa-IR"/>
        </w:rPr>
        <w:softHyphen/>
      </w:r>
      <w:r w:rsidRPr="007C52C4">
        <w:rPr>
          <w:rFonts w:cs="B Zar" w:hint="cs"/>
          <w:sz w:val="26"/>
          <w:szCs w:val="26"/>
          <w:rtl/>
          <w:lang w:bidi="fa-IR"/>
        </w:rPr>
        <w:t>دهنده قیمت در بازار نفت خام است. ورود این سازمان به قلمرو تنظیم</w:t>
      </w:r>
      <w:r w:rsidRPr="007C52C4">
        <w:rPr>
          <w:rFonts w:cs="B Zar"/>
          <w:sz w:val="26"/>
          <w:szCs w:val="26"/>
          <w:rtl/>
          <w:lang w:bidi="fa-IR"/>
        </w:rPr>
        <w:softHyphen/>
      </w:r>
      <w:r w:rsidRPr="007C52C4">
        <w:rPr>
          <w:rFonts w:cs="B Zar" w:hint="cs"/>
          <w:sz w:val="26"/>
          <w:szCs w:val="26"/>
          <w:rtl/>
          <w:lang w:bidi="fa-IR"/>
        </w:rPr>
        <w:t>گری و چارچوب</w:t>
      </w:r>
      <w:r w:rsidRPr="007C52C4">
        <w:rPr>
          <w:rFonts w:cs="B Zar"/>
          <w:sz w:val="26"/>
          <w:szCs w:val="26"/>
          <w:rtl/>
          <w:lang w:bidi="fa-IR"/>
        </w:rPr>
        <w:softHyphen/>
      </w:r>
      <w:r w:rsidRPr="007C52C4">
        <w:rPr>
          <w:rFonts w:cs="B Zar" w:hint="cs"/>
          <w:sz w:val="26"/>
          <w:szCs w:val="26"/>
          <w:rtl/>
          <w:lang w:bidi="fa-IR"/>
        </w:rPr>
        <w:t>بخشی مجموعه فعالیت</w:t>
      </w:r>
      <w:r w:rsidRPr="007C52C4">
        <w:rPr>
          <w:rFonts w:cs="B Zar"/>
          <w:sz w:val="26"/>
          <w:szCs w:val="26"/>
          <w:rtl/>
          <w:lang w:bidi="fa-IR"/>
        </w:rPr>
        <w:softHyphen/>
      </w:r>
      <w:r w:rsidRPr="007C52C4">
        <w:rPr>
          <w:rFonts w:cs="B Zar" w:hint="cs"/>
          <w:sz w:val="26"/>
          <w:szCs w:val="26"/>
          <w:rtl/>
          <w:lang w:bidi="fa-IR"/>
        </w:rPr>
        <w:t>های مؤسسات گزارش</w:t>
      </w:r>
      <w:r w:rsidRPr="007C52C4">
        <w:rPr>
          <w:rFonts w:cs="B Zar"/>
          <w:sz w:val="26"/>
          <w:szCs w:val="26"/>
          <w:rtl/>
          <w:lang w:bidi="fa-IR"/>
        </w:rPr>
        <w:softHyphen/>
      </w:r>
      <w:r w:rsidRPr="007C52C4">
        <w:rPr>
          <w:rFonts w:cs="B Zar" w:hint="cs"/>
          <w:sz w:val="26"/>
          <w:szCs w:val="26"/>
          <w:rtl/>
          <w:lang w:bidi="fa-IR"/>
        </w:rPr>
        <w:t>دهنده قیمت کلی بوده و هیچ</w:t>
      </w:r>
      <w:r w:rsidRPr="007C52C4">
        <w:rPr>
          <w:rFonts w:cs="B Zar"/>
          <w:sz w:val="26"/>
          <w:szCs w:val="26"/>
          <w:rtl/>
          <w:lang w:bidi="fa-IR"/>
        </w:rPr>
        <w:softHyphen/>
      </w:r>
      <w:r w:rsidRPr="007C52C4">
        <w:rPr>
          <w:rFonts w:cs="B Zar" w:hint="cs"/>
          <w:sz w:val="26"/>
          <w:szCs w:val="26"/>
          <w:rtl/>
          <w:lang w:bidi="fa-IR"/>
        </w:rPr>
        <w:t xml:space="preserve">گاه ورود جزئی به روش فعالیت این مؤسسات در دستور کار سازمان قرار </w:t>
      </w:r>
      <w:r w:rsidRPr="007C52C4">
        <w:rPr>
          <w:rFonts w:cs="B Zar" w:hint="cs"/>
          <w:sz w:val="26"/>
          <w:szCs w:val="26"/>
          <w:rtl/>
          <w:lang w:bidi="fa-IR"/>
        </w:rPr>
        <w:lastRenderedPageBreak/>
        <w:t>ندارد. تنها مجال ورود به فرایندهای جزئی مؤسسات جایی است که شبهه</w:t>
      </w:r>
      <w:r w:rsidRPr="007C52C4">
        <w:rPr>
          <w:rFonts w:cs="B Zar"/>
          <w:sz w:val="26"/>
          <w:szCs w:val="26"/>
          <w:rtl/>
          <w:lang w:bidi="fa-IR"/>
        </w:rPr>
        <w:softHyphen/>
      </w:r>
      <w:r w:rsidRPr="007C52C4">
        <w:rPr>
          <w:rFonts w:cs="B Zar" w:hint="cs"/>
          <w:sz w:val="26"/>
          <w:szCs w:val="26"/>
          <w:rtl/>
          <w:lang w:bidi="fa-IR"/>
        </w:rPr>
        <w:t>ای در خصوص اصول روش</w:t>
      </w:r>
      <w:r w:rsidRPr="007C52C4">
        <w:rPr>
          <w:rFonts w:cs="B Zar"/>
          <w:sz w:val="26"/>
          <w:szCs w:val="26"/>
          <w:rtl/>
          <w:lang w:bidi="fa-IR"/>
        </w:rPr>
        <w:softHyphen/>
      </w:r>
      <w:r w:rsidRPr="007C52C4">
        <w:rPr>
          <w:rFonts w:cs="B Zar" w:hint="cs"/>
          <w:sz w:val="26"/>
          <w:szCs w:val="26"/>
          <w:rtl/>
          <w:lang w:bidi="fa-IR"/>
        </w:rPr>
        <w:t>شناسی این مؤسسات هویدا گردد و یا طرح شکایت در حوزه فعالیتی ایشان صورت پذیرد. اگر در جریان این بررسی</w:t>
      </w:r>
      <w:r w:rsidRPr="007C52C4">
        <w:rPr>
          <w:rFonts w:cs="B Zar"/>
          <w:sz w:val="26"/>
          <w:szCs w:val="26"/>
          <w:rtl/>
          <w:lang w:bidi="fa-IR"/>
        </w:rPr>
        <w:softHyphen/>
      </w:r>
      <w:r w:rsidRPr="007C52C4">
        <w:rPr>
          <w:rFonts w:cs="B Zar" w:hint="cs"/>
          <w:sz w:val="26"/>
          <w:szCs w:val="26"/>
          <w:rtl/>
          <w:lang w:bidi="fa-IR"/>
        </w:rPr>
        <w:t>ها چالش جدی در حوزه عملکردی مؤسسات کشف شود، سازمان بین</w:t>
      </w:r>
      <w:r w:rsidRPr="007C52C4">
        <w:rPr>
          <w:rFonts w:cs="B Zar"/>
          <w:sz w:val="26"/>
          <w:szCs w:val="26"/>
          <w:rtl/>
          <w:lang w:bidi="fa-IR"/>
        </w:rPr>
        <w:softHyphen/>
      </w:r>
      <w:r w:rsidRPr="007C52C4">
        <w:rPr>
          <w:rFonts w:cs="B Zar" w:hint="cs"/>
          <w:sz w:val="26"/>
          <w:szCs w:val="26"/>
          <w:rtl/>
          <w:lang w:bidi="fa-IR"/>
        </w:rPr>
        <w:t>المللی کمیسیون</w:t>
      </w:r>
      <w:r w:rsidRPr="007C52C4">
        <w:rPr>
          <w:rFonts w:cs="B Zar"/>
          <w:sz w:val="26"/>
          <w:szCs w:val="26"/>
          <w:rtl/>
          <w:lang w:bidi="fa-IR"/>
        </w:rPr>
        <w:softHyphen/>
      </w:r>
      <w:r w:rsidRPr="007C52C4">
        <w:rPr>
          <w:rFonts w:cs="B Zar" w:hint="cs"/>
          <w:sz w:val="26"/>
          <w:szCs w:val="26"/>
          <w:rtl/>
          <w:lang w:bidi="fa-IR"/>
        </w:rPr>
        <w:t>های اوراق بهادار اقدام به رفع چالش و اصلاح رویه</w:t>
      </w:r>
      <w:r w:rsidRPr="007C52C4">
        <w:rPr>
          <w:rFonts w:cs="B Zar"/>
          <w:sz w:val="26"/>
          <w:szCs w:val="26"/>
          <w:rtl/>
          <w:lang w:bidi="fa-IR"/>
        </w:rPr>
        <w:softHyphen/>
      </w:r>
      <w:r w:rsidRPr="007C52C4">
        <w:rPr>
          <w:rFonts w:cs="B Zar" w:hint="cs"/>
          <w:sz w:val="26"/>
          <w:szCs w:val="26"/>
          <w:rtl/>
          <w:lang w:bidi="fa-IR"/>
        </w:rPr>
        <w:t>ها در تعامل با مؤسسه مورد نظر خواهد نمود.</w:t>
      </w:r>
    </w:p>
    <w:p w:rsidR="007C52C4" w:rsidRPr="007C52C4" w:rsidRDefault="007C52C4" w:rsidP="007C52C4">
      <w:pPr>
        <w:bidi/>
        <w:spacing w:after="0"/>
        <w:jc w:val="both"/>
        <w:rPr>
          <w:rFonts w:cs="B Zar"/>
          <w:sz w:val="26"/>
          <w:szCs w:val="26"/>
          <w:rtl/>
          <w:lang w:bidi="fa-IR"/>
        </w:rPr>
      </w:pPr>
      <w:r w:rsidRPr="007C52C4">
        <w:rPr>
          <w:rFonts w:cs="B Zar" w:hint="cs"/>
          <w:sz w:val="26"/>
          <w:szCs w:val="26"/>
          <w:rtl/>
          <w:lang w:bidi="fa-IR"/>
        </w:rPr>
        <w:t>قلمرو تنظیم</w:t>
      </w:r>
      <w:r w:rsidRPr="007C52C4">
        <w:rPr>
          <w:rFonts w:cs="B Zar"/>
          <w:sz w:val="26"/>
          <w:szCs w:val="26"/>
          <w:rtl/>
          <w:lang w:bidi="fa-IR"/>
        </w:rPr>
        <w:softHyphen/>
      </w:r>
      <w:r w:rsidRPr="007C52C4">
        <w:rPr>
          <w:rFonts w:cs="B Zar" w:hint="cs"/>
          <w:sz w:val="26"/>
          <w:szCs w:val="26"/>
          <w:rtl/>
          <w:lang w:bidi="fa-IR"/>
        </w:rPr>
        <w:t>گری سازمان بین</w:t>
      </w:r>
      <w:r w:rsidRPr="007C52C4">
        <w:rPr>
          <w:rFonts w:cs="B Zar"/>
          <w:sz w:val="26"/>
          <w:szCs w:val="26"/>
          <w:rtl/>
          <w:lang w:bidi="fa-IR"/>
        </w:rPr>
        <w:softHyphen/>
      </w:r>
      <w:r w:rsidRPr="007C52C4">
        <w:rPr>
          <w:rFonts w:cs="B Zar" w:hint="cs"/>
          <w:sz w:val="26"/>
          <w:szCs w:val="26"/>
          <w:rtl/>
          <w:lang w:bidi="fa-IR"/>
        </w:rPr>
        <w:t>المللی کمیسیون</w:t>
      </w:r>
      <w:r w:rsidRPr="007C52C4">
        <w:rPr>
          <w:rFonts w:cs="B Zar"/>
          <w:sz w:val="26"/>
          <w:szCs w:val="26"/>
          <w:rtl/>
          <w:lang w:bidi="fa-IR"/>
        </w:rPr>
        <w:softHyphen/>
      </w:r>
      <w:r w:rsidRPr="007C52C4">
        <w:rPr>
          <w:rFonts w:cs="B Zar" w:hint="cs"/>
          <w:sz w:val="26"/>
          <w:szCs w:val="26"/>
          <w:rtl/>
          <w:lang w:bidi="fa-IR"/>
        </w:rPr>
        <w:t>های اوراق بهادار متناسب با مجموعه فعالیت</w:t>
      </w:r>
      <w:r w:rsidRPr="007C52C4">
        <w:rPr>
          <w:rFonts w:cs="B Zar"/>
          <w:sz w:val="26"/>
          <w:szCs w:val="26"/>
          <w:rtl/>
          <w:lang w:bidi="fa-IR"/>
        </w:rPr>
        <w:softHyphen/>
      </w:r>
      <w:r w:rsidRPr="007C52C4">
        <w:rPr>
          <w:rFonts w:cs="B Zar" w:hint="cs"/>
          <w:sz w:val="26"/>
          <w:szCs w:val="26"/>
          <w:rtl/>
          <w:lang w:bidi="fa-IR"/>
        </w:rPr>
        <w:t>های مؤسسات گزارش دهنده قیمت در دو شاخه اصلی تعریف می</w:t>
      </w:r>
      <w:r w:rsidRPr="007C52C4">
        <w:rPr>
          <w:rFonts w:cs="B Zar"/>
          <w:sz w:val="26"/>
          <w:szCs w:val="26"/>
          <w:rtl/>
          <w:lang w:bidi="fa-IR"/>
        </w:rPr>
        <w:softHyphen/>
      </w:r>
      <w:r w:rsidRPr="007C52C4">
        <w:rPr>
          <w:rFonts w:cs="B Zar" w:hint="cs"/>
          <w:sz w:val="26"/>
          <w:szCs w:val="26"/>
          <w:rtl/>
          <w:lang w:bidi="fa-IR"/>
        </w:rPr>
        <w:t>شود. شاخه نخست ناظر به مصادیقی است که داده</w:t>
      </w:r>
      <w:r w:rsidRPr="007C52C4">
        <w:rPr>
          <w:rFonts w:cs="B Zar"/>
          <w:sz w:val="26"/>
          <w:szCs w:val="26"/>
          <w:rtl/>
          <w:lang w:bidi="fa-IR"/>
        </w:rPr>
        <w:softHyphen/>
      </w:r>
      <w:r w:rsidRPr="007C52C4">
        <w:rPr>
          <w:rFonts w:cs="B Zar" w:hint="cs"/>
          <w:sz w:val="26"/>
          <w:szCs w:val="26"/>
          <w:rtl/>
          <w:lang w:bidi="fa-IR"/>
        </w:rPr>
        <w:t>های ارسال شده از سوی بازارها و پلتفرم</w:t>
      </w:r>
      <w:r w:rsidRPr="007C52C4">
        <w:rPr>
          <w:rFonts w:cs="B Zar"/>
          <w:sz w:val="26"/>
          <w:szCs w:val="26"/>
          <w:rtl/>
          <w:lang w:bidi="fa-IR"/>
        </w:rPr>
        <w:softHyphen/>
      </w:r>
      <w:r w:rsidRPr="007C52C4">
        <w:rPr>
          <w:rFonts w:cs="B Zar" w:hint="cs"/>
          <w:sz w:val="26"/>
          <w:szCs w:val="26"/>
          <w:rtl/>
          <w:lang w:bidi="fa-IR"/>
        </w:rPr>
        <w:t>های مبادلاتی نفت خام، هدفمند بوده و دارای اریب</w:t>
      </w:r>
      <w:r w:rsidRPr="007C52C4">
        <w:rPr>
          <w:rFonts w:cs="B Zar"/>
          <w:sz w:val="26"/>
          <w:szCs w:val="26"/>
          <w:vertAlign w:val="superscript"/>
          <w:rtl/>
          <w:lang w:bidi="fa-IR"/>
        </w:rPr>
        <w:footnoteReference w:id="69"/>
      </w:r>
      <w:r w:rsidRPr="007C52C4">
        <w:rPr>
          <w:rFonts w:cs="B Zar" w:hint="cs"/>
          <w:sz w:val="26"/>
          <w:szCs w:val="26"/>
          <w:rtl/>
          <w:lang w:bidi="fa-IR"/>
        </w:rPr>
        <w:t xml:space="preserve"> باشند. شاخه دیگر نیز مواردی را در دستور کار خود قرار می</w:t>
      </w:r>
      <w:r w:rsidRPr="007C52C4">
        <w:rPr>
          <w:rFonts w:cs="B Zar"/>
          <w:sz w:val="26"/>
          <w:szCs w:val="26"/>
          <w:rtl/>
          <w:lang w:bidi="fa-IR"/>
        </w:rPr>
        <w:softHyphen/>
      </w:r>
      <w:r w:rsidRPr="007C52C4">
        <w:rPr>
          <w:rFonts w:cs="B Zar" w:hint="cs"/>
          <w:sz w:val="26"/>
          <w:szCs w:val="26"/>
          <w:rtl/>
          <w:lang w:bidi="fa-IR"/>
        </w:rPr>
        <w:t>دهد که یک مؤسسه گزارشی را منتشر نماید که قیمت نفت در آن با سایر مؤسسات رقیب تفاوت قابل توجهی داشته باشد. بر همین اساس سازمان ضمن ورود به موضوع، روش</w:t>
      </w:r>
      <w:r w:rsidRPr="007C52C4">
        <w:rPr>
          <w:rFonts w:cs="B Zar"/>
          <w:sz w:val="26"/>
          <w:szCs w:val="26"/>
          <w:rtl/>
          <w:lang w:bidi="fa-IR"/>
        </w:rPr>
        <w:softHyphen/>
      </w:r>
      <w:r w:rsidRPr="007C52C4">
        <w:rPr>
          <w:rFonts w:cs="B Zar" w:hint="cs"/>
          <w:sz w:val="26"/>
          <w:szCs w:val="26"/>
          <w:rtl/>
          <w:lang w:bidi="fa-IR"/>
        </w:rPr>
        <w:t>شناسی مؤسسات را مورد ارزیابی قرار داده و در صورت مشاهده نواقصی در آن، ضمن تعامل با مؤسسه نسبت به اصلاح و استانداردسازی آن اقدام می</w:t>
      </w:r>
      <w:r w:rsidRPr="007C52C4">
        <w:rPr>
          <w:rFonts w:cs="B Zar"/>
          <w:sz w:val="26"/>
          <w:szCs w:val="26"/>
          <w:rtl/>
          <w:lang w:bidi="fa-IR"/>
        </w:rPr>
        <w:softHyphen/>
      </w:r>
      <w:r w:rsidRPr="007C52C4">
        <w:rPr>
          <w:rFonts w:cs="B Zar" w:hint="cs"/>
          <w:sz w:val="26"/>
          <w:szCs w:val="26"/>
          <w:rtl/>
          <w:lang w:bidi="fa-IR"/>
        </w:rPr>
        <w:t xml:space="preserve">نماید. </w:t>
      </w:r>
    </w:p>
    <w:p w:rsidR="007C52C4" w:rsidRPr="007C52C4" w:rsidRDefault="007C52C4" w:rsidP="007C52C4">
      <w:pPr>
        <w:bidi/>
        <w:spacing w:after="0"/>
        <w:jc w:val="both"/>
        <w:rPr>
          <w:rFonts w:cs="B Zar"/>
          <w:sz w:val="26"/>
          <w:szCs w:val="26"/>
          <w:rtl/>
          <w:lang w:bidi="fa-IR"/>
        </w:rPr>
      </w:pPr>
      <w:r w:rsidRPr="007C52C4">
        <w:rPr>
          <w:rFonts w:cs="B Zar" w:hint="cs"/>
          <w:sz w:val="26"/>
          <w:szCs w:val="26"/>
          <w:rtl/>
          <w:lang w:bidi="fa-IR"/>
        </w:rPr>
        <w:t>در صورتی که سازمان بین</w:t>
      </w:r>
      <w:r w:rsidRPr="007C52C4">
        <w:rPr>
          <w:rFonts w:cs="B Zar"/>
          <w:sz w:val="26"/>
          <w:szCs w:val="26"/>
          <w:rtl/>
          <w:lang w:bidi="fa-IR"/>
        </w:rPr>
        <w:softHyphen/>
      </w:r>
      <w:r w:rsidRPr="007C52C4">
        <w:rPr>
          <w:rFonts w:cs="B Zar" w:hint="cs"/>
          <w:sz w:val="26"/>
          <w:szCs w:val="26"/>
          <w:rtl/>
          <w:lang w:bidi="fa-IR"/>
        </w:rPr>
        <w:t>المللی کمیسیون اوراق بهادار روش</w:t>
      </w:r>
      <w:r w:rsidRPr="007C52C4">
        <w:rPr>
          <w:rFonts w:cs="B Zar"/>
          <w:sz w:val="26"/>
          <w:szCs w:val="26"/>
          <w:rtl/>
          <w:lang w:bidi="fa-IR"/>
        </w:rPr>
        <w:softHyphen/>
      </w:r>
      <w:r w:rsidRPr="007C52C4">
        <w:rPr>
          <w:rFonts w:cs="B Zar" w:hint="cs"/>
          <w:sz w:val="26"/>
          <w:szCs w:val="26"/>
          <w:rtl/>
          <w:lang w:bidi="fa-IR"/>
        </w:rPr>
        <w:t>ها و ضوابط مؤسسه</w:t>
      </w:r>
      <w:r w:rsidRPr="007C52C4">
        <w:rPr>
          <w:rFonts w:cs="B Zar"/>
          <w:sz w:val="26"/>
          <w:szCs w:val="26"/>
          <w:rtl/>
          <w:lang w:bidi="fa-IR"/>
        </w:rPr>
        <w:softHyphen/>
      </w:r>
      <w:r w:rsidRPr="007C52C4">
        <w:rPr>
          <w:rFonts w:cs="B Zar" w:hint="cs"/>
          <w:sz w:val="26"/>
          <w:szCs w:val="26"/>
          <w:rtl/>
          <w:lang w:bidi="fa-IR"/>
        </w:rPr>
        <w:t>ای را ناکارآمد و نامطلوب ارزیابی کند می</w:t>
      </w:r>
      <w:r w:rsidRPr="007C52C4">
        <w:rPr>
          <w:rFonts w:cs="B Zar"/>
          <w:sz w:val="26"/>
          <w:szCs w:val="26"/>
          <w:rtl/>
          <w:lang w:bidi="fa-IR"/>
        </w:rPr>
        <w:softHyphen/>
      </w:r>
      <w:r w:rsidRPr="007C52C4">
        <w:rPr>
          <w:rFonts w:cs="B Zar" w:hint="cs"/>
          <w:sz w:val="26"/>
          <w:szCs w:val="26"/>
          <w:rtl/>
          <w:lang w:bidi="fa-IR"/>
        </w:rPr>
        <w:t>تواند با دو رویکرد متفاوت نسبت به تغییر یا اصلاح آن مبادرت ورزد. در وهله نخست خود این سازمان سازوکارها را با دقت بیشتری مورد بررسی و ارزیابی قرار می</w:t>
      </w:r>
      <w:r w:rsidRPr="007C52C4">
        <w:rPr>
          <w:rFonts w:cs="B Zar"/>
          <w:sz w:val="26"/>
          <w:szCs w:val="26"/>
          <w:rtl/>
          <w:lang w:bidi="fa-IR"/>
        </w:rPr>
        <w:softHyphen/>
      </w:r>
      <w:r w:rsidRPr="007C52C4">
        <w:rPr>
          <w:rFonts w:cs="B Zar" w:hint="cs"/>
          <w:sz w:val="26"/>
          <w:szCs w:val="26"/>
          <w:rtl/>
          <w:lang w:bidi="fa-IR"/>
        </w:rPr>
        <w:t>دهد و در صورت لزوم، پیشنهادات اصلاحی را اعمال می</w:t>
      </w:r>
      <w:r w:rsidRPr="007C52C4">
        <w:rPr>
          <w:rFonts w:cs="B Zar"/>
          <w:sz w:val="26"/>
          <w:szCs w:val="26"/>
          <w:rtl/>
          <w:lang w:bidi="fa-IR"/>
        </w:rPr>
        <w:softHyphen/>
      </w:r>
      <w:r w:rsidRPr="007C52C4">
        <w:rPr>
          <w:rFonts w:cs="B Zar" w:hint="cs"/>
          <w:sz w:val="26"/>
          <w:szCs w:val="26"/>
          <w:rtl/>
          <w:lang w:bidi="fa-IR"/>
        </w:rPr>
        <w:t>نماید. در رویکرد دوم نیز این موضوع به مؤسسات گزارش</w:t>
      </w:r>
      <w:r w:rsidRPr="007C52C4">
        <w:rPr>
          <w:rFonts w:cs="B Zar"/>
          <w:sz w:val="26"/>
          <w:szCs w:val="26"/>
          <w:rtl/>
          <w:lang w:bidi="fa-IR"/>
        </w:rPr>
        <w:softHyphen/>
      </w:r>
      <w:r w:rsidRPr="007C52C4">
        <w:rPr>
          <w:rFonts w:cs="B Zar" w:hint="cs"/>
          <w:sz w:val="26"/>
          <w:szCs w:val="26"/>
          <w:rtl/>
          <w:lang w:bidi="fa-IR"/>
        </w:rPr>
        <w:t>دهنده قیمت محول می</w:t>
      </w:r>
      <w:r w:rsidRPr="007C52C4">
        <w:rPr>
          <w:rFonts w:cs="B Zar"/>
          <w:sz w:val="26"/>
          <w:szCs w:val="26"/>
          <w:rtl/>
          <w:lang w:bidi="fa-IR"/>
        </w:rPr>
        <w:softHyphen/>
      </w:r>
      <w:r w:rsidRPr="007C52C4">
        <w:rPr>
          <w:rFonts w:cs="B Zar" w:hint="cs"/>
          <w:sz w:val="26"/>
          <w:szCs w:val="26"/>
          <w:rtl/>
          <w:lang w:bidi="fa-IR"/>
        </w:rPr>
        <w:t>گردد تا ایشان با توجه به قوانین محلی کشورهای محل استقرار، چارچوب</w:t>
      </w:r>
      <w:r w:rsidRPr="007C52C4">
        <w:rPr>
          <w:rFonts w:cs="B Zar"/>
          <w:sz w:val="26"/>
          <w:szCs w:val="26"/>
          <w:rtl/>
          <w:lang w:bidi="fa-IR"/>
        </w:rPr>
        <w:softHyphen/>
      </w:r>
      <w:r w:rsidRPr="007C52C4">
        <w:rPr>
          <w:rFonts w:cs="B Zar" w:hint="cs"/>
          <w:sz w:val="26"/>
          <w:szCs w:val="26"/>
          <w:rtl/>
          <w:lang w:bidi="fa-IR"/>
        </w:rPr>
        <w:t>های اخیرالاشاره را مورد بازبینی و اصلاح قرار دهند.</w:t>
      </w:r>
    </w:p>
    <w:p w:rsidR="007C52C4" w:rsidRPr="007C52C4" w:rsidRDefault="007C52C4" w:rsidP="007C52C4">
      <w:pPr>
        <w:bidi/>
        <w:spacing w:after="0"/>
        <w:jc w:val="both"/>
        <w:rPr>
          <w:rFonts w:cs="B Zar"/>
          <w:vanish/>
          <w:sz w:val="26"/>
          <w:szCs w:val="26"/>
          <w:rtl/>
          <w:lang w:bidi="fa-IR"/>
        </w:rPr>
      </w:pPr>
    </w:p>
    <w:p w:rsidR="007C52C4" w:rsidRPr="007C52C4" w:rsidRDefault="007C52C4" w:rsidP="007C52C4">
      <w:pPr>
        <w:bidi/>
        <w:spacing w:after="0"/>
        <w:jc w:val="both"/>
        <w:rPr>
          <w:rFonts w:cs="B Zar"/>
          <w:sz w:val="26"/>
          <w:szCs w:val="26"/>
          <w:rtl/>
          <w:lang w:bidi="fa-IR"/>
        </w:rPr>
      </w:pPr>
      <w:r w:rsidRPr="007C52C4">
        <w:rPr>
          <w:rFonts w:cs="B Zar" w:hint="cs"/>
          <w:sz w:val="26"/>
          <w:szCs w:val="26"/>
          <w:rtl/>
          <w:lang w:bidi="fa-IR"/>
        </w:rPr>
        <w:t>به</w:t>
      </w:r>
      <w:r w:rsidRPr="007C52C4">
        <w:rPr>
          <w:rFonts w:cs="B Zar"/>
          <w:sz w:val="26"/>
          <w:szCs w:val="26"/>
          <w:rtl/>
          <w:lang w:bidi="fa-IR"/>
        </w:rPr>
        <w:softHyphen/>
      </w:r>
      <w:r w:rsidRPr="007C52C4">
        <w:rPr>
          <w:rFonts w:cs="B Zar" w:hint="cs"/>
          <w:sz w:val="26"/>
          <w:szCs w:val="26"/>
          <w:rtl/>
          <w:lang w:bidi="fa-IR"/>
        </w:rPr>
        <w:t>موجب دستورالعمل</w:t>
      </w:r>
      <w:r w:rsidRPr="007C52C4">
        <w:rPr>
          <w:rFonts w:cs="B Zar"/>
          <w:sz w:val="26"/>
          <w:szCs w:val="26"/>
          <w:rtl/>
          <w:lang w:bidi="fa-IR"/>
        </w:rPr>
        <w:softHyphen/>
      </w:r>
      <w:r w:rsidRPr="007C52C4">
        <w:rPr>
          <w:rFonts w:cs="B Zar" w:hint="cs"/>
          <w:sz w:val="26"/>
          <w:szCs w:val="26"/>
          <w:rtl/>
          <w:lang w:bidi="fa-IR"/>
        </w:rPr>
        <w:t>های سازمان، مؤسسات گزارش</w:t>
      </w:r>
      <w:r w:rsidRPr="007C52C4">
        <w:rPr>
          <w:rFonts w:cs="B Zar"/>
          <w:sz w:val="26"/>
          <w:szCs w:val="26"/>
          <w:rtl/>
          <w:lang w:bidi="fa-IR"/>
        </w:rPr>
        <w:softHyphen/>
      </w:r>
      <w:r w:rsidRPr="007C52C4">
        <w:rPr>
          <w:rFonts w:cs="B Zar" w:hint="cs"/>
          <w:sz w:val="26"/>
          <w:szCs w:val="26"/>
          <w:rtl/>
          <w:lang w:bidi="fa-IR"/>
        </w:rPr>
        <w:t>دهنده قیمت ملزم به انتشار کامل چارچوب</w:t>
      </w:r>
      <w:r w:rsidRPr="007C52C4">
        <w:rPr>
          <w:rFonts w:cs="B Zar"/>
          <w:sz w:val="26"/>
          <w:szCs w:val="26"/>
          <w:rtl/>
          <w:lang w:bidi="fa-IR"/>
        </w:rPr>
        <w:softHyphen/>
      </w:r>
      <w:r w:rsidRPr="007C52C4">
        <w:rPr>
          <w:rFonts w:cs="B Zar" w:hint="cs"/>
          <w:sz w:val="26"/>
          <w:szCs w:val="26"/>
          <w:rtl/>
          <w:lang w:bidi="fa-IR"/>
        </w:rPr>
        <w:t>های تحلیلی و روش</w:t>
      </w:r>
      <w:r w:rsidRPr="007C52C4">
        <w:rPr>
          <w:rFonts w:cs="B Zar"/>
          <w:sz w:val="26"/>
          <w:szCs w:val="26"/>
          <w:rtl/>
          <w:lang w:bidi="fa-IR"/>
        </w:rPr>
        <w:softHyphen/>
      </w:r>
      <w:r w:rsidRPr="007C52C4">
        <w:rPr>
          <w:rFonts w:cs="B Zar" w:hint="cs"/>
          <w:sz w:val="26"/>
          <w:szCs w:val="26"/>
          <w:rtl/>
          <w:lang w:bidi="fa-IR"/>
        </w:rPr>
        <w:t>شناسی</w:t>
      </w:r>
      <w:r w:rsidRPr="007C52C4">
        <w:rPr>
          <w:rFonts w:cs="B Zar"/>
          <w:sz w:val="26"/>
          <w:szCs w:val="26"/>
          <w:rtl/>
          <w:lang w:bidi="fa-IR"/>
        </w:rPr>
        <w:softHyphen/>
      </w:r>
      <w:r w:rsidRPr="007C52C4">
        <w:rPr>
          <w:rFonts w:cs="B Zar" w:hint="cs"/>
          <w:sz w:val="26"/>
          <w:szCs w:val="26"/>
          <w:rtl/>
          <w:lang w:bidi="fa-IR"/>
        </w:rPr>
        <w:t>های ایشان در قلمرو گردآوری، استانداردسازی و پردازش داده و همچنین استاندارهای ارائه گزارش قیمت شده</w:t>
      </w:r>
      <w:r w:rsidRPr="007C52C4">
        <w:rPr>
          <w:rFonts w:cs="B Zar"/>
          <w:sz w:val="26"/>
          <w:szCs w:val="26"/>
          <w:rtl/>
          <w:lang w:bidi="fa-IR"/>
        </w:rPr>
        <w:softHyphen/>
      </w:r>
      <w:r w:rsidRPr="007C52C4">
        <w:rPr>
          <w:rFonts w:cs="B Zar" w:hint="cs"/>
          <w:sz w:val="26"/>
          <w:szCs w:val="26"/>
          <w:rtl/>
          <w:lang w:bidi="fa-IR"/>
        </w:rPr>
        <w:t>اند. همچنین اگر هریک از این مؤسسات نسبت به ایجاد تغییر در هر یک از فرایندهای گزارش قیمت مبادرت ورزند، ملزم به اطلاع</w:t>
      </w:r>
      <w:r w:rsidRPr="007C52C4">
        <w:rPr>
          <w:rFonts w:cs="B Zar"/>
          <w:sz w:val="26"/>
          <w:szCs w:val="26"/>
          <w:rtl/>
          <w:lang w:bidi="fa-IR"/>
        </w:rPr>
        <w:softHyphen/>
      </w:r>
      <w:r w:rsidRPr="007C52C4">
        <w:rPr>
          <w:rFonts w:cs="B Zar" w:hint="cs"/>
          <w:sz w:val="26"/>
          <w:szCs w:val="26"/>
          <w:rtl/>
          <w:lang w:bidi="fa-IR"/>
        </w:rPr>
        <w:t>رسانی دقیق آن مطابق ضوابط تعیین شده از سوی سازمان هستند.</w:t>
      </w:r>
    </w:p>
    <w:p w:rsidR="007C52C4" w:rsidRPr="007C52C4" w:rsidRDefault="007C52C4" w:rsidP="007C52C4">
      <w:pPr>
        <w:bidi/>
        <w:spacing w:after="0"/>
        <w:jc w:val="both"/>
        <w:rPr>
          <w:rFonts w:cs="B Zar"/>
          <w:sz w:val="26"/>
          <w:szCs w:val="26"/>
          <w:rtl/>
          <w:lang w:bidi="fa-IR"/>
        </w:rPr>
      </w:pPr>
      <w:r w:rsidRPr="007C52C4">
        <w:rPr>
          <w:rFonts w:cs="B Zar" w:hint="cs"/>
          <w:sz w:val="26"/>
          <w:szCs w:val="26"/>
          <w:rtl/>
          <w:lang w:bidi="fa-IR"/>
        </w:rPr>
        <w:lastRenderedPageBreak/>
        <w:t>اولین گام اجرایی که مؤسسات گزارش</w:t>
      </w:r>
      <w:r w:rsidRPr="007C52C4">
        <w:rPr>
          <w:rFonts w:cs="B Zar"/>
          <w:sz w:val="26"/>
          <w:szCs w:val="26"/>
          <w:rtl/>
          <w:lang w:bidi="fa-IR"/>
        </w:rPr>
        <w:softHyphen/>
      </w:r>
      <w:r w:rsidRPr="007C52C4">
        <w:rPr>
          <w:rFonts w:cs="B Zar" w:hint="cs"/>
          <w:sz w:val="26"/>
          <w:szCs w:val="26"/>
          <w:rtl/>
          <w:lang w:bidi="fa-IR"/>
        </w:rPr>
        <w:t>دهنده قیمت در خصوص تأمین و تهیه داده به آن ملزم شده</w:t>
      </w:r>
      <w:r w:rsidRPr="007C52C4">
        <w:rPr>
          <w:rFonts w:cs="B Zar"/>
          <w:sz w:val="26"/>
          <w:szCs w:val="26"/>
          <w:rtl/>
          <w:lang w:bidi="fa-IR"/>
        </w:rPr>
        <w:softHyphen/>
      </w:r>
      <w:r w:rsidRPr="007C52C4">
        <w:rPr>
          <w:rFonts w:cs="B Zar" w:hint="cs"/>
          <w:sz w:val="26"/>
          <w:szCs w:val="26"/>
          <w:rtl/>
          <w:lang w:bidi="fa-IR"/>
        </w:rPr>
        <w:t>اند، اطمینان از صلاحیت افراد ارسال کننده داده</w:t>
      </w:r>
      <w:r w:rsidRPr="007C52C4">
        <w:rPr>
          <w:rFonts w:cs="B Zar"/>
          <w:sz w:val="26"/>
          <w:szCs w:val="26"/>
          <w:rtl/>
          <w:lang w:bidi="fa-IR"/>
        </w:rPr>
        <w:softHyphen/>
      </w:r>
      <w:r w:rsidRPr="007C52C4">
        <w:rPr>
          <w:rFonts w:cs="B Zar" w:hint="cs"/>
          <w:sz w:val="26"/>
          <w:szCs w:val="26"/>
          <w:rtl/>
          <w:lang w:bidi="fa-IR"/>
        </w:rPr>
        <w:t xml:space="preserve"> و صحت داده</w:t>
      </w:r>
      <w:r w:rsidRPr="007C52C4">
        <w:rPr>
          <w:rFonts w:cs="B Zar"/>
          <w:sz w:val="26"/>
          <w:szCs w:val="26"/>
          <w:rtl/>
          <w:lang w:bidi="fa-IR"/>
        </w:rPr>
        <w:softHyphen/>
      </w:r>
      <w:r w:rsidRPr="007C52C4">
        <w:rPr>
          <w:rFonts w:cs="B Zar" w:hint="cs"/>
          <w:sz w:val="26"/>
          <w:szCs w:val="26"/>
          <w:rtl/>
          <w:lang w:bidi="fa-IR"/>
        </w:rPr>
        <w:t>های ارائه شده است. همچنین هر سازمان به</w:t>
      </w:r>
      <w:r w:rsidRPr="007C52C4">
        <w:rPr>
          <w:rFonts w:cs="B Zar"/>
          <w:sz w:val="26"/>
          <w:szCs w:val="26"/>
          <w:rtl/>
          <w:lang w:bidi="fa-IR"/>
        </w:rPr>
        <w:softHyphen/>
      </w:r>
      <w:r w:rsidRPr="007C52C4">
        <w:rPr>
          <w:rFonts w:cs="B Zar" w:hint="cs"/>
          <w:sz w:val="26"/>
          <w:szCs w:val="26"/>
          <w:rtl/>
          <w:lang w:bidi="fa-IR"/>
        </w:rPr>
        <w:t>طور مستقل ملزم شده است تا نسبت به جذب کارشناسان خبره و ارتقاء دانش ایشان از طریق استمرار دوره</w:t>
      </w:r>
      <w:r w:rsidRPr="007C52C4">
        <w:rPr>
          <w:rFonts w:cs="B Zar"/>
          <w:sz w:val="26"/>
          <w:szCs w:val="26"/>
          <w:rtl/>
          <w:lang w:bidi="fa-IR"/>
        </w:rPr>
        <w:softHyphen/>
      </w:r>
      <w:r w:rsidRPr="007C52C4">
        <w:rPr>
          <w:rFonts w:cs="B Zar" w:hint="cs"/>
          <w:sz w:val="26"/>
          <w:szCs w:val="26"/>
          <w:rtl/>
          <w:lang w:bidi="fa-IR"/>
        </w:rPr>
        <w:t>های آموزشی اقدام نماید تا قادر به رصد دقیق بازار و درنظرگیری جمیع شرایط پویایی و پیچیدگی</w:t>
      </w:r>
      <w:r w:rsidRPr="007C52C4">
        <w:rPr>
          <w:rFonts w:cs="B Zar"/>
          <w:sz w:val="26"/>
          <w:szCs w:val="26"/>
          <w:rtl/>
          <w:lang w:bidi="fa-IR"/>
        </w:rPr>
        <w:softHyphen/>
      </w:r>
      <w:r w:rsidRPr="007C52C4">
        <w:rPr>
          <w:rFonts w:cs="B Zar" w:hint="cs"/>
          <w:sz w:val="26"/>
          <w:szCs w:val="26"/>
          <w:rtl/>
          <w:lang w:bidi="fa-IR"/>
        </w:rPr>
        <w:t xml:space="preserve">های ماهوی بازار نفت خام باشند. </w:t>
      </w:r>
    </w:p>
    <w:p w:rsidR="007C52C4" w:rsidRPr="007C52C4" w:rsidRDefault="007C52C4" w:rsidP="007C52C4">
      <w:pPr>
        <w:bidi/>
        <w:spacing w:after="0"/>
        <w:jc w:val="both"/>
        <w:rPr>
          <w:rFonts w:cs="B Zar"/>
          <w:sz w:val="26"/>
          <w:szCs w:val="26"/>
          <w:rtl/>
          <w:lang w:bidi="fa-IR"/>
        </w:rPr>
      </w:pPr>
      <w:r w:rsidRPr="007C52C4">
        <w:rPr>
          <w:rFonts w:cs="B Zar" w:hint="cs"/>
          <w:sz w:val="26"/>
          <w:szCs w:val="26"/>
          <w:rtl/>
          <w:lang w:bidi="fa-IR"/>
        </w:rPr>
        <w:t>بهبود فرایند گزارش</w:t>
      </w:r>
      <w:r w:rsidRPr="007C52C4">
        <w:rPr>
          <w:rFonts w:cs="B Zar"/>
          <w:sz w:val="26"/>
          <w:szCs w:val="26"/>
          <w:rtl/>
          <w:lang w:bidi="fa-IR"/>
        </w:rPr>
        <w:softHyphen/>
      </w:r>
      <w:r w:rsidRPr="007C52C4">
        <w:rPr>
          <w:rFonts w:cs="B Zar" w:hint="cs"/>
          <w:sz w:val="26"/>
          <w:szCs w:val="26"/>
          <w:rtl/>
          <w:lang w:bidi="fa-IR"/>
        </w:rPr>
        <w:t>دهی علاوه بر جذب و آموزش نیروی خبره و متخصص به</w:t>
      </w:r>
      <w:r w:rsidRPr="007C52C4">
        <w:rPr>
          <w:rFonts w:cs="B Zar"/>
          <w:sz w:val="26"/>
          <w:szCs w:val="26"/>
          <w:rtl/>
          <w:lang w:bidi="fa-IR"/>
        </w:rPr>
        <w:softHyphen/>
      </w:r>
      <w:r w:rsidRPr="007C52C4">
        <w:rPr>
          <w:rFonts w:cs="B Zar" w:hint="cs"/>
          <w:sz w:val="26"/>
          <w:szCs w:val="26"/>
          <w:rtl/>
          <w:lang w:bidi="fa-IR"/>
        </w:rPr>
        <w:t>منظور تحلیل داده</w:t>
      </w:r>
      <w:r w:rsidRPr="007C52C4">
        <w:rPr>
          <w:rFonts w:cs="B Zar"/>
          <w:sz w:val="26"/>
          <w:szCs w:val="26"/>
          <w:rtl/>
          <w:lang w:bidi="fa-IR"/>
        </w:rPr>
        <w:softHyphen/>
      </w:r>
      <w:r w:rsidRPr="007C52C4">
        <w:rPr>
          <w:rFonts w:cs="B Zar" w:hint="cs"/>
          <w:sz w:val="26"/>
          <w:szCs w:val="26"/>
          <w:rtl/>
          <w:lang w:bidi="fa-IR"/>
        </w:rPr>
        <w:t>ها، مستلزم چارچوب</w:t>
      </w:r>
      <w:r w:rsidRPr="007C52C4">
        <w:rPr>
          <w:rFonts w:cs="B Zar"/>
          <w:sz w:val="26"/>
          <w:szCs w:val="26"/>
          <w:rtl/>
          <w:lang w:bidi="fa-IR"/>
        </w:rPr>
        <w:softHyphen/>
      </w:r>
      <w:r w:rsidRPr="007C52C4">
        <w:rPr>
          <w:rFonts w:cs="B Zar" w:hint="cs"/>
          <w:sz w:val="26"/>
          <w:szCs w:val="26"/>
          <w:rtl/>
          <w:lang w:bidi="fa-IR"/>
        </w:rPr>
        <w:t>بخشی و نظارت کافی بر فرایندهای اجرایی است. بر همین اساس یک رویه نسبتاً واحد در اختیار مؤسسات قرار گرفته و تبعیت مؤسسات گزارش</w:t>
      </w:r>
      <w:r w:rsidRPr="007C52C4">
        <w:rPr>
          <w:rFonts w:cs="B Zar"/>
          <w:sz w:val="26"/>
          <w:szCs w:val="26"/>
          <w:rtl/>
          <w:lang w:bidi="fa-IR"/>
        </w:rPr>
        <w:softHyphen/>
      </w:r>
      <w:r w:rsidRPr="007C52C4">
        <w:rPr>
          <w:rFonts w:cs="B Zar" w:hint="cs"/>
          <w:sz w:val="26"/>
          <w:szCs w:val="26"/>
          <w:rtl/>
          <w:lang w:bidi="fa-IR"/>
        </w:rPr>
        <w:t>دهنده قیمت از این رویه</w:t>
      </w:r>
      <w:r w:rsidRPr="007C52C4">
        <w:rPr>
          <w:rFonts w:cs="B Zar"/>
          <w:sz w:val="26"/>
          <w:szCs w:val="26"/>
          <w:rtl/>
          <w:lang w:bidi="fa-IR"/>
        </w:rPr>
        <w:softHyphen/>
      </w:r>
      <w:r w:rsidRPr="007C52C4">
        <w:rPr>
          <w:rFonts w:cs="B Zar" w:hint="cs"/>
          <w:sz w:val="26"/>
          <w:szCs w:val="26"/>
          <w:rtl/>
          <w:lang w:bidi="fa-IR"/>
        </w:rPr>
        <w:t>ها، مناط اعتبار قیمت</w:t>
      </w:r>
      <w:r w:rsidRPr="007C52C4">
        <w:rPr>
          <w:rFonts w:cs="B Zar"/>
          <w:sz w:val="26"/>
          <w:szCs w:val="26"/>
          <w:rtl/>
          <w:lang w:bidi="fa-IR"/>
        </w:rPr>
        <w:softHyphen/>
      </w:r>
      <w:r w:rsidRPr="007C52C4">
        <w:rPr>
          <w:rFonts w:cs="B Zar" w:hint="cs"/>
          <w:sz w:val="26"/>
          <w:szCs w:val="26"/>
          <w:rtl/>
          <w:lang w:bidi="fa-IR"/>
        </w:rPr>
        <w:t>های گزارش شده از جانب ایشان است.</w:t>
      </w:r>
    </w:p>
    <w:p w:rsidR="007C52C4" w:rsidRPr="007C52C4" w:rsidRDefault="007C52C4" w:rsidP="007C52C4">
      <w:pPr>
        <w:bidi/>
        <w:spacing w:after="0"/>
        <w:jc w:val="both"/>
        <w:rPr>
          <w:rFonts w:cs="B Zar"/>
          <w:sz w:val="26"/>
          <w:szCs w:val="26"/>
          <w:rtl/>
          <w:cs/>
        </w:rPr>
      </w:pPr>
      <w:r w:rsidRPr="007C52C4">
        <w:rPr>
          <w:rFonts w:cs="B Zar" w:hint="cs"/>
          <w:sz w:val="26"/>
          <w:szCs w:val="26"/>
          <w:rtl/>
        </w:rPr>
        <w:t>مقوله تضاد منافع نیز از دید سازمان بین</w:t>
      </w:r>
      <w:r w:rsidRPr="007C52C4">
        <w:rPr>
          <w:rFonts w:cs="B Zar"/>
          <w:sz w:val="26"/>
          <w:szCs w:val="26"/>
          <w:rtl/>
        </w:rPr>
        <w:softHyphen/>
      </w:r>
      <w:r w:rsidRPr="007C52C4">
        <w:rPr>
          <w:rFonts w:cs="B Zar" w:hint="cs"/>
          <w:sz w:val="26"/>
          <w:szCs w:val="26"/>
          <w:rtl/>
        </w:rPr>
        <w:t>المللی کمیسیون</w:t>
      </w:r>
      <w:r w:rsidRPr="007C52C4">
        <w:rPr>
          <w:rFonts w:cs="B Zar"/>
          <w:sz w:val="26"/>
          <w:szCs w:val="26"/>
          <w:rtl/>
        </w:rPr>
        <w:softHyphen/>
      </w:r>
      <w:r w:rsidRPr="007C52C4">
        <w:rPr>
          <w:rFonts w:cs="B Zar" w:hint="cs"/>
          <w:sz w:val="26"/>
          <w:szCs w:val="26"/>
          <w:rtl/>
        </w:rPr>
        <w:t>های اوراق بهادار مغفول نبوده و استاندادرهایی نیز متناسب آن وضع نموده</w:t>
      </w:r>
      <w:r w:rsidRPr="007C52C4">
        <w:rPr>
          <w:rFonts w:cs="B Zar"/>
          <w:sz w:val="26"/>
          <w:szCs w:val="26"/>
          <w:rtl/>
        </w:rPr>
        <w:softHyphen/>
      </w:r>
      <w:r w:rsidRPr="007C52C4">
        <w:rPr>
          <w:rFonts w:cs="B Zar" w:hint="cs"/>
          <w:sz w:val="26"/>
          <w:szCs w:val="26"/>
          <w:rtl/>
        </w:rPr>
        <w:t>اند. این سیاست</w:t>
      </w:r>
      <w:r w:rsidRPr="007C52C4">
        <w:rPr>
          <w:rFonts w:cs="B Zar"/>
          <w:sz w:val="26"/>
          <w:szCs w:val="26"/>
          <w:rtl/>
        </w:rPr>
        <w:softHyphen/>
      </w:r>
      <w:r w:rsidRPr="007C52C4">
        <w:rPr>
          <w:rFonts w:cs="B Zar" w:hint="cs"/>
          <w:sz w:val="26"/>
          <w:szCs w:val="26"/>
          <w:rtl/>
        </w:rPr>
        <w:t>ها را می</w:t>
      </w:r>
      <w:r w:rsidRPr="007C52C4">
        <w:rPr>
          <w:rFonts w:cs="B Zar"/>
          <w:sz w:val="26"/>
          <w:szCs w:val="26"/>
          <w:rtl/>
        </w:rPr>
        <w:softHyphen/>
      </w:r>
      <w:r w:rsidRPr="007C52C4">
        <w:rPr>
          <w:rFonts w:cs="B Zar" w:hint="cs"/>
          <w:sz w:val="26"/>
          <w:szCs w:val="26"/>
          <w:rtl/>
        </w:rPr>
        <w:t>توان به شرح موارد ذیل برشمرد. در گام نخست باید</w:t>
      </w:r>
      <w:r w:rsidRPr="007C52C4">
        <w:rPr>
          <w:rFonts w:cs="B Zar"/>
          <w:sz w:val="26"/>
          <w:szCs w:val="26"/>
          <w:rtl/>
          <w:cs/>
        </w:rPr>
        <w:t xml:space="preserve"> </w:t>
      </w:r>
      <w:r w:rsidRPr="007C52C4">
        <w:rPr>
          <w:rFonts w:cs="B Zar" w:hint="cs"/>
          <w:sz w:val="26"/>
          <w:szCs w:val="26"/>
          <w:rtl/>
          <w:cs/>
        </w:rPr>
        <w:t>توجه داشت که</w:t>
      </w:r>
      <w:r w:rsidRPr="007C52C4">
        <w:rPr>
          <w:rFonts w:cs="B Zar"/>
          <w:sz w:val="26"/>
          <w:szCs w:val="26"/>
          <w:rtl/>
          <w:cs/>
        </w:rPr>
        <w:t xml:space="preserve"> نحوه گزارش</w:t>
      </w:r>
      <w:r w:rsidRPr="007C52C4">
        <w:rPr>
          <w:rFonts w:cs="B Zar"/>
          <w:sz w:val="26"/>
          <w:szCs w:val="26"/>
          <w:rtl/>
          <w:cs/>
        </w:rPr>
        <w:softHyphen/>
        <w:t xml:space="preserve">دهی و ارزیابی </w:t>
      </w:r>
      <w:r w:rsidRPr="007C52C4">
        <w:rPr>
          <w:rFonts w:cs="B Zar"/>
          <w:sz w:val="26"/>
          <w:szCs w:val="26"/>
          <w:rtl/>
        </w:rPr>
        <w:t>قیمت‌ها</w:t>
      </w:r>
      <w:r w:rsidRPr="007C52C4">
        <w:rPr>
          <w:rFonts w:cs="B Zar"/>
          <w:sz w:val="26"/>
          <w:szCs w:val="26"/>
          <w:rtl/>
          <w:cs/>
        </w:rPr>
        <w:t xml:space="preserve"> </w:t>
      </w:r>
      <w:r w:rsidRPr="007C52C4">
        <w:rPr>
          <w:rFonts w:cs="B Zar"/>
          <w:sz w:val="26"/>
          <w:szCs w:val="26"/>
          <w:rtl/>
        </w:rPr>
        <w:t>به‌دور</w:t>
      </w:r>
      <w:r w:rsidRPr="007C52C4">
        <w:rPr>
          <w:rFonts w:cs="B Zar" w:hint="cs"/>
          <w:sz w:val="26"/>
          <w:szCs w:val="26"/>
          <w:rtl/>
        </w:rPr>
        <w:t xml:space="preserve"> </w:t>
      </w:r>
      <w:r w:rsidRPr="007C52C4">
        <w:rPr>
          <w:rFonts w:cs="B Zar"/>
          <w:sz w:val="26"/>
          <w:szCs w:val="26"/>
          <w:rtl/>
        </w:rPr>
        <w:t>از</w:t>
      </w:r>
      <w:r w:rsidRPr="007C52C4">
        <w:rPr>
          <w:rFonts w:cs="B Zar"/>
          <w:sz w:val="26"/>
          <w:szCs w:val="26"/>
          <w:rtl/>
          <w:cs/>
        </w:rPr>
        <w:t xml:space="preserve"> هرگونه </w:t>
      </w:r>
      <w:r w:rsidRPr="007C52C4">
        <w:rPr>
          <w:rFonts w:cs="B Zar"/>
          <w:sz w:val="26"/>
          <w:szCs w:val="26"/>
          <w:rtl/>
        </w:rPr>
        <w:t>تأثیرپذیری</w:t>
      </w:r>
      <w:r w:rsidRPr="007C52C4">
        <w:rPr>
          <w:rFonts w:cs="B Zar"/>
          <w:sz w:val="26"/>
          <w:szCs w:val="26"/>
          <w:rtl/>
          <w:cs/>
        </w:rPr>
        <w:t xml:space="preserve"> از روابط بین افراد و </w:t>
      </w:r>
      <w:r w:rsidRPr="007C52C4">
        <w:rPr>
          <w:rFonts w:cs="B Zar"/>
          <w:sz w:val="26"/>
          <w:szCs w:val="26"/>
          <w:rtl/>
        </w:rPr>
        <w:t>تجارت‌ها</w:t>
      </w:r>
      <w:r w:rsidRPr="007C52C4">
        <w:rPr>
          <w:rFonts w:cs="B Zar"/>
          <w:sz w:val="26"/>
          <w:szCs w:val="26"/>
          <w:rtl/>
          <w:cs/>
        </w:rPr>
        <w:t xml:space="preserve">ی خاص و یا نظر شخصی کارمندان سازمان </w:t>
      </w:r>
      <w:r w:rsidRPr="007C52C4">
        <w:rPr>
          <w:rFonts w:cs="B Zar"/>
          <w:sz w:val="26"/>
          <w:szCs w:val="26"/>
          <w:rtl/>
        </w:rPr>
        <w:t>باشد</w:t>
      </w:r>
      <w:r w:rsidRPr="007C52C4">
        <w:rPr>
          <w:rFonts w:cs="B Zar"/>
          <w:sz w:val="26"/>
          <w:szCs w:val="26"/>
          <w:rtl/>
          <w:cs/>
        </w:rPr>
        <w:t xml:space="preserve">. </w:t>
      </w:r>
      <w:r w:rsidRPr="007C52C4">
        <w:rPr>
          <w:rFonts w:cs="B Zar" w:hint="cs"/>
          <w:sz w:val="26"/>
          <w:szCs w:val="26"/>
          <w:rtl/>
        </w:rPr>
        <w:t>سپس</w:t>
      </w:r>
      <w:r w:rsidRPr="007C52C4">
        <w:rPr>
          <w:rFonts w:cs="B Zar"/>
          <w:sz w:val="26"/>
          <w:szCs w:val="26"/>
          <w:rtl/>
          <w:cs/>
        </w:rPr>
        <w:t xml:space="preserve"> </w:t>
      </w:r>
      <w:r w:rsidRPr="007C52C4">
        <w:rPr>
          <w:rFonts w:cs="B Zar" w:hint="cs"/>
          <w:sz w:val="26"/>
          <w:szCs w:val="26"/>
          <w:rtl/>
          <w:cs/>
        </w:rPr>
        <w:t xml:space="preserve">باید </w:t>
      </w:r>
      <w:r w:rsidRPr="007C52C4">
        <w:rPr>
          <w:rFonts w:cs="B Zar"/>
          <w:sz w:val="26"/>
          <w:szCs w:val="26"/>
          <w:rtl/>
          <w:cs/>
        </w:rPr>
        <w:t xml:space="preserve">دقت شود که هرگز روابط کارمندان سازمان </w:t>
      </w:r>
      <w:r w:rsidRPr="007C52C4">
        <w:rPr>
          <w:rFonts w:cs="B Zar"/>
          <w:sz w:val="26"/>
          <w:szCs w:val="26"/>
          <w:rtl/>
        </w:rPr>
        <w:t>ارائه‌دهنده</w:t>
      </w:r>
      <w:r w:rsidRPr="007C52C4">
        <w:rPr>
          <w:rFonts w:cs="B Zar"/>
          <w:sz w:val="26"/>
          <w:szCs w:val="26"/>
          <w:rtl/>
          <w:cs/>
        </w:rPr>
        <w:t xml:space="preserve"> قیمت با افراد خارج از سازمان تأثیری در شرایط کاری </w:t>
      </w:r>
      <w:r w:rsidRPr="007C52C4">
        <w:rPr>
          <w:rFonts w:cs="B Zar"/>
          <w:sz w:val="26"/>
          <w:szCs w:val="26"/>
          <w:rtl/>
        </w:rPr>
        <w:t>آن‌ها</w:t>
      </w:r>
      <w:r w:rsidRPr="007C52C4">
        <w:rPr>
          <w:rFonts w:cs="B Zar"/>
          <w:sz w:val="26"/>
          <w:szCs w:val="26"/>
          <w:rtl/>
          <w:cs/>
        </w:rPr>
        <w:t xml:space="preserve"> نداشته و امکان پرداخت </w:t>
      </w:r>
      <w:r w:rsidRPr="007C52C4">
        <w:rPr>
          <w:rFonts w:cs="B Zar"/>
          <w:sz w:val="26"/>
          <w:szCs w:val="26"/>
          <w:rtl/>
        </w:rPr>
        <w:t>و پذیرش هرگونه رشوه یا هدیه در بین اعضای سازمان و افراد تأثیرگذار بازار وجود نداشته باشد</w:t>
      </w:r>
      <w:r w:rsidRPr="007C52C4">
        <w:rPr>
          <w:rFonts w:cs="B Zar"/>
          <w:sz w:val="26"/>
          <w:szCs w:val="26"/>
          <w:rtl/>
          <w:cs/>
        </w:rPr>
        <w:t>.</w:t>
      </w:r>
      <w:r w:rsidRPr="007C52C4">
        <w:rPr>
          <w:rFonts w:cs="B Zar" w:hint="cs"/>
          <w:sz w:val="26"/>
          <w:szCs w:val="26"/>
          <w:rtl/>
        </w:rPr>
        <w:t xml:space="preserve"> همچنین باید </w:t>
      </w:r>
      <w:r w:rsidRPr="007C52C4">
        <w:rPr>
          <w:rFonts w:cs="B Zar"/>
          <w:sz w:val="26"/>
          <w:szCs w:val="26"/>
          <w:rtl/>
          <w:cs/>
        </w:rPr>
        <w:t xml:space="preserve">اطمینان حاصل شود که هیچ شکایتی بدون پاسخ نماند و هر نظر و انتقادی از جانب افراد خبره و </w:t>
      </w:r>
      <w:r w:rsidRPr="007C52C4">
        <w:rPr>
          <w:rFonts w:cs="B Zar"/>
          <w:sz w:val="26"/>
          <w:szCs w:val="26"/>
          <w:rtl/>
        </w:rPr>
        <w:t>تأثیرگذار</w:t>
      </w:r>
      <w:r w:rsidRPr="007C52C4">
        <w:rPr>
          <w:rFonts w:cs="B Zar"/>
          <w:sz w:val="26"/>
          <w:szCs w:val="26"/>
          <w:rtl/>
          <w:cs/>
        </w:rPr>
        <w:t xml:space="preserve"> که </w:t>
      </w:r>
      <w:r w:rsidRPr="007C52C4">
        <w:rPr>
          <w:rFonts w:cs="B Zar" w:hint="cs"/>
          <w:sz w:val="26"/>
          <w:szCs w:val="26"/>
          <w:rtl/>
          <w:cs/>
        </w:rPr>
        <w:t>واجد صلاحیت هستند، مورد بررسی قرار گیرند.</w:t>
      </w:r>
      <w:r w:rsidRPr="007C52C4">
        <w:rPr>
          <w:rFonts w:cs="B Zar" w:hint="cs"/>
          <w:sz w:val="26"/>
          <w:szCs w:val="26"/>
          <w:rtl/>
        </w:rPr>
        <w:t xml:space="preserve"> به</w:t>
      </w:r>
      <w:r w:rsidRPr="007C52C4">
        <w:rPr>
          <w:rFonts w:cs="B Zar"/>
          <w:sz w:val="26"/>
          <w:szCs w:val="26"/>
          <w:rtl/>
        </w:rPr>
        <w:softHyphen/>
      </w:r>
      <w:r w:rsidRPr="007C52C4">
        <w:rPr>
          <w:rFonts w:cs="B Zar" w:hint="cs"/>
          <w:sz w:val="26"/>
          <w:szCs w:val="26"/>
          <w:rtl/>
        </w:rPr>
        <w:t>موجب این استانداردها میبایست</w:t>
      </w:r>
      <w:r w:rsidRPr="007C52C4">
        <w:rPr>
          <w:rFonts w:cs="B Zar"/>
          <w:sz w:val="26"/>
          <w:szCs w:val="26"/>
          <w:rtl/>
          <w:cs/>
        </w:rPr>
        <w:t xml:space="preserve"> شرایطی </w:t>
      </w:r>
      <w:r w:rsidRPr="007C52C4">
        <w:rPr>
          <w:rFonts w:cs="B Zar" w:hint="cs"/>
          <w:sz w:val="26"/>
          <w:szCs w:val="26"/>
          <w:rtl/>
          <w:cs/>
        </w:rPr>
        <w:t>تدبیر گردد</w:t>
      </w:r>
      <w:r w:rsidRPr="007C52C4">
        <w:rPr>
          <w:rFonts w:cs="B Zar"/>
          <w:sz w:val="26"/>
          <w:szCs w:val="26"/>
          <w:rtl/>
          <w:cs/>
        </w:rPr>
        <w:t xml:space="preserve"> که هرگونه </w:t>
      </w:r>
      <w:r w:rsidRPr="007C52C4">
        <w:rPr>
          <w:rFonts w:cs="B Zar" w:hint="cs"/>
          <w:sz w:val="26"/>
          <w:szCs w:val="26"/>
          <w:rtl/>
          <w:cs/>
        </w:rPr>
        <w:t>نفع</w:t>
      </w:r>
      <w:r w:rsidRPr="007C52C4">
        <w:rPr>
          <w:rFonts w:cs="B Zar"/>
          <w:sz w:val="26"/>
          <w:szCs w:val="26"/>
          <w:rtl/>
          <w:cs/>
        </w:rPr>
        <w:softHyphen/>
      </w:r>
      <w:r w:rsidRPr="007C52C4">
        <w:rPr>
          <w:rFonts w:cs="B Zar" w:hint="cs"/>
          <w:sz w:val="26"/>
          <w:szCs w:val="26"/>
          <w:rtl/>
          <w:cs/>
        </w:rPr>
        <w:t>بری</w:t>
      </w:r>
      <w:r w:rsidRPr="007C52C4">
        <w:rPr>
          <w:rFonts w:cs="B Zar"/>
          <w:sz w:val="26"/>
          <w:szCs w:val="26"/>
          <w:rtl/>
        </w:rPr>
        <w:t xml:space="preserve"> افراد سیاست‌گذار و ارزیابی‌کننده قیمت در بازارهای مربوطه ممنوع شود و درصورتی‌که این اتفاق رخ داد قوانینی برای مجازات افراد در نظر گرفته شود</w:t>
      </w:r>
      <w:r w:rsidRPr="007C52C4">
        <w:rPr>
          <w:rFonts w:cs="B Zar"/>
          <w:sz w:val="26"/>
          <w:szCs w:val="26"/>
          <w:rtl/>
          <w:cs/>
        </w:rPr>
        <w:t xml:space="preserve">. </w:t>
      </w:r>
      <w:r w:rsidRPr="007C52C4">
        <w:rPr>
          <w:rFonts w:cs="B Zar"/>
          <w:sz w:val="26"/>
          <w:szCs w:val="26"/>
          <w:rtl/>
        </w:rPr>
        <w:t>هیچ‌یک</w:t>
      </w:r>
      <w:r w:rsidRPr="007C52C4">
        <w:rPr>
          <w:rFonts w:cs="B Zar"/>
          <w:sz w:val="26"/>
          <w:szCs w:val="26"/>
          <w:rtl/>
          <w:cs/>
        </w:rPr>
        <w:t xml:space="preserve"> از مدیران و کارمندان این </w:t>
      </w:r>
      <w:r w:rsidRPr="007C52C4">
        <w:rPr>
          <w:rFonts w:cs="B Zar"/>
          <w:sz w:val="26"/>
          <w:szCs w:val="26"/>
          <w:rtl/>
        </w:rPr>
        <w:t>سازم</w:t>
      </w:r>
      <w:r w:rsidRPr="007C52C4">
        <w:rPr>
          <w:rFonts w:cs="B Zar" w:hint="cs"/>
          <w:sz w:val="26"/>
          <w:szCs w:val="26"/>
          <w:rtl/>
        </w:rPr>
        <w:t>ا</w:t>
      </w:r>
      <w:r w:rsidRPr="007C52C4">
        <w:rPr>
          <w:rFonts w:cs="B Zar"/>
          <w:sz w:val="26"/>
          <w:szCs w:val="26"/>
          <w:rtl/>
        </w:rPr>
        <w:t>ن‌ها</w:t>
      </w:r>
      <w:r w:rsidRPr="007C52C4">
        <w:rPr>
          <w:rFonts w:cs="B Zar"/>
          <w:sz w:val="26"/>
          <w:szCs w:val="26"/>
          <w:rtl/>
          <w:cs/>
        </w:rPr>
        <w:t xml:space="preserve"> حق حضور در بازارهای تأثیر‌پذیر از قیمت</w:t>
      </w:r>
      <w:r w:rsidRPr="007C52C4">
        <w:rPr>
          <w:rFonts w:cs="B Zar"/>
          <w:sz w:val="26"/>
          <w:szCs w:val="26"/>
          <w:rtl/>
          <w:cs/>
        </w:rPr>
        <w:softHyphen/>
        <w:t>دهی</w:t>
      </w:r>
      <w:r w:rsidRPr="007C52C4">
        <w:rPr>
          <w:rFonts w:cs="B Zar" w:hint="cs"/>
          <w:sz w:val="26"/>
          <w:szCs w:val="26"/>
          <w:rtl/>
          <w:cs/>
        </w:rPr>
        <w:t xml:space="preserve"> مؤسسات متبوع</w:t>
      </w:r>
      <w:r w:rsidRPr="007C52C4">
        <w:rPr>
          <w:rFonts w:cs="B Zar"/>
          <w:sz w:val="26"/>
          <w:szCs w:val="26"/>
          <w:rtl/>
          <w:cs/>
        </w:rPr>
        <w:t xml:space="preserve"> را ندارند.</w:t>
      </w:r>
    </w:p>
    <w:p w:rsidR="007C52C4" w:rsidRPr="007C52C4" w:rsidRDefault="007C52C4" w:rsidP="0027565B">
      <w:pPr>
        <w:bidi/>
        <w:spacing w:after="0"/>
        <w:jc w:val="both"/>
        <w:rPr>
          <w:rFonts w:cs="B Zar"/>
          <w:sz w:val="26"/>
          <w:szCs w:val="26"/>
          <w:rtl/>
          <w:lang w:bidi="fa-IR"/>
        </w:rPr>
      </w:pPr>
      <w:r w:rsidRPr="007C52C4">
        <w:rPr>
          <w:rFonts w:cs="B Zar" w:hint="cs"/>
          <w:noProof/>
          <w:sz w:val="26"/>
          <w:szCs w:val="26"/>
          <w:rtl/>
        </w:rPr>
        <w:lastRenderedPageBreak/>
        <mc:AlternateContent>
          <mc:Choice Requires="wpg">
            <w:drawing>
              <wp:anchor distT="0" distB="0" distL="114300" distR="114300" simplePos="0" relativeHeight="251662336" behindDoc="0" locked="0" layoutInCell="1" allowOverlap="1" wp14:anchorId="427BD009" wp14:editId="22E8B9F8">
                <wp:simplePos x="0" y="0"/>
                <wp:positionH relativeFrom="column">
                  <wp:posOffset>-238703</wp:posOffset>
                </wp:positionH>
                <wp:positionV relativeFrom="paragraph">
                  <wp:posOffset>673602</wp:posOffset>
                </wp:positionV>
                <wp:extent cx="5153025" cy="3116580"/>
                <wp:effectExtent l="0" t="0" r="28575" b="7620"/>
                <wp:wrapTopAndBottom/>
                <wp:docPr id="2" name="Group 2"/>
                <wp:cNvGraphicFramePr/>
                <a:graphic xmlns:a="http://schemas.openxmlformats.org/drawingml/2006/main">
                  <a:graphicData uri="http://schemas.microsoft.com/office/word/2010/wordprocessingGroup">
                    <wpg:wgp>
                      <wpg:cNvGrpSpPr/>
                      <wpg:grpSpPr>
                        <a:xfrm>
                          <a:off x="0" y="0"/>
                          <a:ext cx="5153025" cy="3116580"/>
                          <a:chOff x="0" y="0"/>
                          <a:chExt cx="6859328" cy="3771642"/>
                        </a:xfrm>
                      </wpg:grpSpPr>
                      <wpg:grpSp>
                        <wpg:cNvPr id="25" name="Group 25"/>
                        <wpg:cNvGrpSpPr/>
                        <wpg:grpSpPr>
                          <a:xfrm>
                            <a:off x="0" y="0"/>
                            <a:ext cx="6859328" cy="3771642"/>
                            <a:chOff x="0" y="0"/>
                            <a:chExt cx="6859328" cy="3771642"/>
                          </a:xfrm>
                        </wpg:grpSpPr>
                        <wpg:grpSp>
                          <wpg:cNvPr id="22" name="Group 22"/>
                          <wpg:cNvGrpSpPr/>
                          <wpg:grpSpPr>
                            <a:xfrm>
                              <a:off x="0" y="0"/>
                              <a:ext cx="6854025" cy="3069203"/>
                              <a:chOff x="0" y="0"/>
                              <a:chExt cx="6854025" cy="4397071"/>
                            </a:xfrm>
                          </wpg:grpSpPr>
                          <wpg:grpSp>
                            <wpg:cNvPr id="19" name="Group 19"/>
                            <wpg:cNvGrpSpPr/>
                            <wpg:grpSpPr>
                              <a:xfrm>
                                <a:off x="0" y="0"/>
                                <a:ext cx="6854025" cy="4397071"/>
                                <a:chOff x="0" y="0"/>
                                <a:chExt cx="6854025" cy="4397071"/>
                              </a:xfrm>
                            </wpg:grpSpPr>
                            <wpg:grpSp>
                              <wpg:cNvPr id="13" name="Group 13"/>
                              <wpg:cNvGrpSpPr/>
                              <wpg:grpSpPr>
                                <a:xfrm>
                                  <a:off x="0" y="0"/>
                                  <a:ext cx="6854025" cy="4397071"/>
                                  <a:chOff x="0" y="0"/>
                                  <a:chExt cx="6854025" cy="4397071"/>
                                </a:xfrm>
                              </wpg:grpSpPr>
                              <wpg:grpSp>
                                <wpg:cNvPr id="11" name="Group 11"/>
                                <wpg:cNvGrpSpPr/>
                                <wpg:grpSpPr>
                                  <a:xfrm>
                                    <a:off x="0" y="0"/>
                                    <a:ext cx="6854025" cy="4397071"/>
                                    <a:chOff x="0" y="0"/>
                                    <a:chExt cx="6854025" cy="4397071"/>
                                  </a:xfrm>
                                </wpg:grpSpPr>
                                <wpg:grpSp>
                                  <wpg:cNvPr id="9" name="Group 9"/>
                                  <wpg:cNvGrpSpPr/>
                                  <wpg:grpSpPr>
                                    <a:xfrm>
                                      <a:off x="0" y="0"/>
                                      <a:ext cx="6854025" cy="4397071"/>
                                      <a:chOff x="0" y="0"/>
                                      <a:chExt cx="6854025" cy="4397071"/>
                                    </a:xfrm>
                                  </wpg:grpSpPr>
                                  <wpg:grpSp>
                                    <wpg:cNvPr id="7" name="Group 7"/>
                                    <wpg:cNvGrpSpPr/>
                                    <wpg:grpSpPr>
                                      <a:xfrm>
                                        <a:off x="0" y="0"/>
                                        <a:ext cx="6854025" cy="4397071"/>
                                        <a:chOff x="0" y="0"/>
                                        <a:chExt cx="6854025" cy="4397071"/>
                                      </a:xfrm>
                                    </wpg:grpSpPr>
                                    <wpg:grpSp>
                                      <wpg:cNvPr id="5" name="Group 5"/>
                                      <wpg:cNvGrpSpPr/>
                                      <wpg:grpSpPr>
                                        <a:xfrm>
                                          <a:off x="0" y="0"/>
                                          <a:ext cx="6845548" cy="4397071"/>
                                          <a:chOff x="0" y="0"/>
                                          <a:chExt cx="6845548" cy="4397071"/>
                                        </a:xfrm>
                                      </wpg:grpSpPr>
                                      <wps:wsp>
                                        <wps:cNvPr id="1" name="Rectangle 1"/>
                                        <wps:cNvSpPr/>
                                        <wps:spPr>
                                          <a:xfrm>
                                            <a:off x="0" y="7951"/>
                                            <a:ext cx="6845548" cy="4381169"/>
                                          </a:xfrm>
                                          <a:prstGeom prst="rect">
                                            <a:avLst/>
                                          </a:prstGeom>
                                          <a:noFill/>
                                          <a:ln w="9525" cap="flat" cmpd="sng" algn="ctr">
                                            <a:solidFill>
                                              <a:schemeClr val="tx1"/>
                                            </a:solidFill>
                                            <a:prstDash val="dash"/>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4595854" y="7951"/>
                                            <a:ext cx="23854" cy="4389120"/>
                                          </a:xfrm>
                                          <a:prstGeom prst="line">
                                            <a:avLst/>
                                          </a:prstGeom>
                                          <a:ln>
                                            <a:solidFill>
                                              <a:schemeClr val="tx1"/>
                                            </a:solidFill>
                                            <a:prstDash val="dash"/>
                                          </a:ln>
                                        </wps:spPr>
                                        <wps:style>
                                          <a:lnRef idx="1">
                                            <a:schemeClr val="dk1"/>
                                          </a:lnRef>
                                          <a:fillRef idx="0">
                                            <a:schemeClr val="dk1"/>
                                          </a:fillRef>
                                          <a:effectRef idx="0">
                                            <a:schemeClr val="dk1"/>
                                          </a:effectRef>
                                          <a:fontRef idx="minor">
                                            <a:schemeClr val="tx1"/>
                                          </a:fontRef>
                                        </wps:style>
                                        <wps:bodyPr/>
                                      </wps:wsp>
                                      <wps:wsp>
                                        <wps:cNvPr id="4" name="Straight Connector 4"/>
                                        <wps:cNvCnPr/>
                                        <wps:spPr>
                                          <a:xfrm>
                                            <a:off x="2067339" y="0"/>
                                            <a:ext cx="23854" cy="4389120"/>
                                          </a:xfrm>
                                          <a:prstGeom prst="line">
                                            <a:avLst/>
                                          </a:prstGeom>
                                          <a:ln>
                                            <a:solidFill>
                                              <a:schemeClr val="tx1"/>
                                            </a:solidFill>
                                            <a:prstDash val="dash"/>
                                          </a:ln>
                                        </wps:spPr>
                                        <wps:style>
                                          <a:lnRef idx="1">
                                            <a:schemeClr val="dk1"/>
                                          </a:lnRef>
                                          <a:fillRef idx="0">
                                            <a:schemeClr val="dk1"/>
                                          </a:fillRef>
                                          <a:effectRef idx="0">
                                            <a:schemeClr val="dk1"/>
                                          </a:effectRef>
                                          <a:fontRef idx="minor">
                                            <a:schemeClr val="tx1"/>
                                          </a:fontRef>
                                        </wps:style>
                                        <wps:bodyPr/>
                                      </wps:wsp>
                                    </wpg:grpSp>
                                    <wps:wsp>
                                      <wps:cNvPr id="6" name="Straight Connector 6"/>
                                      <wps:cNvCnPr/>
                                      <wps:spPr>
                                        <a:xfrm flipV="1">
                                          <a:off x="0" y="779227"/>
                                          <a:ext cx="6854025" cy="23854"/>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s:wsp>
                                    <wps:cNvPr id="8" name="Text Box 8"/>
                                    <wps:cNvSpPr txBox="1"/>
                                    <wps:spPr>
                                      <a:xfrm>
                                        <a:off x="5120296" y="174913"/>
                                        <a:ext cx="1327398" cy="604250"/>
                                      </a:xfrm>
                                      <a:prstGeom prst="rect">
                                        <a:avLst/>
                                      </a:prstGeom>
                                      <a:noFill/>
                                      <a:ln>
                                        <a:noFill/>
                                      </a:ln>
                                    </wps:spPr>
                                    <wps:txbx>
                                      <w:txbxContent>
                                        <w:p w:rsidR="00D92DC0" w:rsidRPr="008A0D3B" w:rsidRDefault="00D92DC0" w:rsidP="007C52C4">
                                          <w:pPr>
                                            <w:bidi/>
                                            <w:jc w:val="center"/>
                                            <w:rPr>
                                              <w:rFonts w:cs="B Mitra"/>
                                              <w:b/>
                                              <w:bCs/>
                                              <w:noProof/>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0D3B">
                                            <w:rPr>
                                              <w:rFonts w:cs="B Mitra" w:hint="cs"/>
                                              <w:b/>
                                              <w:bCs/>
                                              <w:noProof/>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گردآوری داده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 name="Text Box 10"/>
                                  <wps:cNvSpPr txBox="1"/>
                                  <wps:spPr>
                                    <a:xfrm>
                                      <a:off x="2743019" y="174914"/>
                                      <a:ext cx="1327307" cy="542742"/>
                                    </a:xfrm>
                                    <a:prstGeom prst="rect">
                                      <a:avLst/>
                                    </a:prstGeom>
                                    <a:noFill/>
                                    <a:ln>
                                      <a:noFill/>
                                    </a:ln>
                                  </wps:spPr>
                                  <wps:txbx>
                                    <w:txbxContent>
                                      <w:p w:rsidR="00D92DC0" w:rsidRPr="008A0D3B" w:rsidRDefault="00D92DC0" w:rsidP="007C52C4">
                                        <w:pPr>
                                          <w:bidi/>
                                          <w:jc w:val="center"/>
                                          <w:rPr>
                                            <w:rFonts w:cs="B Mitra"/>
                                            <w:b/>
                                            <w:bCs/>
                                            <w:noProof/>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0D3B">
                                          <w:rPr>
                                            <w:rFonts w:cs="B Mitra" w:hint="cs"/>
                                            <w:b/>
                                            <w:bCs/>
                                            <w:noProof/>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تحلیل داده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 name="Text Box 12"/>
                                <wps:cNvSpPr txBox="1"/>
                                <wps:spPr>
                                  <a:xfrm>
                                    <a:off x="349836" y="182864"/>
                                    <a:ext cx="1327150" cy="546182"/>
                                  </a:xfrm>
                                  <a:prstGeom prst="rect">
                                    <a:avLst/>
                                  </a:prstGeom>
                                  <a:noFill/>
                                  <a:ln>
                                    <a:noFill/>
                                  </a:ln>
                                </wps:spPr>
                                <wps:txbx>
                                  <w:txbxContent>
                                    <w:p w:rsidR="00D92DC0" w:rsidRPr="008A0D3B" w:rsidRDefault="00D92DC0" w:rsidP="007C52C4">
                                      <w:pPr>
                                        <w:bidi/>
                                        <w:jc w:val="center"/>
                                        <w:rPr>
                                          <w:rFonts w:cs="B Mitra"/>
                                          <w:b/>
                                          <w:bCs/>
                                          <w:noProof/>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0D3B">
                                        <w:rPr>
                                          <w:rFonts w:cs="B Mitra" w:hint="cs"/>
                                          <w:b/>
                                          <w:bCs/>
                                          <w:noProof/>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انتشار گزارش</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5" name="Text Box 15"/>
                              <wps:cNvSpPr txBox="1"/>
                              <wps:spPr>
                                <a:xfrm>
                                  <a:off x="4682997" y="850129"/>
                                  <a:ext cx="2074572" cy="3512768"/>
                                </a:xfrm>
                                <a:prstGeom prst="rect">
                                  <a:avLst/>
                                </a:prstGeom>
                                <a:noFill/>
                                <a:ln>
                                  <a:noFill/>
                                </a:ln>
                              </wps:spPr>
                              <wps:txbx>
                                <w:txbxContent>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 xml:space="preserve">بررسی معاملات </w:t>
                                    </w:r>
                                  </w:p>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پیش</w:t>
                                    </w:r>
                                    <w:r w:rsidRPr="0036019C">
                                      <w:rPr>
                                        <w:rFonts w:cs="B Mitra"/>
                                        <w:sz w:val="22"/>
                                        <w:szCs w:val="22"/>
                                        <w:rtl/>
                                      </w:rPr>
                                      <w:softHyphen/>
                                    </w:r>
                                    <w:r w:rsidRPr="0036019C">
                                      <w:rPr>
                                        <w:rFonts w:cs="B Mitra" w:hint="cs"/>
                                        <w:sz w:val="22"/>
                                        <w:szCs w:val="22"/>
                                        <w:rtl/>
                                      </w:rPr>
                                      <w:t>بینی قیمت</w:t>
                                    </w:r>
                                    <w:r w:rsidRPr="0036019C">
                                      <w:rPr>
                                        <w:rFonts w:cs="B Mitra"/>
                                        <w:sz w:val="22"/>
                                        <w:szCs w:val="22"/>
                                        <w:rtl/>
                                      </w:rPr>
                                      <w:softHyphen/>
                                    </w:r>
                                    <w:r w:rsidRPr="0036019C">
                                      <w:rPr>
                                        <w:rFonts w:cs="B Mitra" w:hint="cs"/>
                                        <w:sz w:val="22"/>
                                        <w:szCs w:val="22"/>
                                        <w:rtl/>
                                      </w:rPr>
                                      <w:t>های بازار که توسط فعالان و خبرگان بیرونی صورت پذیرفته</w:t>
                                    </w:r>
                                  </w:p>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گزارش استاندارد فعالان به مؤسسات</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پایگاه</w:t>
                                    </w:r>
                                    <w:r w:rsidRPr="0036019C">
                                      <w:rPr>
                                        <w:rFonts w:cs="B Mitra"/>
                                        <w:sz w:val="22"/>
                                        <w:szCs w:val="22"/>
                                        <w:rtl/>
                                      </w:rPr>
                                      <w:softHyphen/>
                                    </w:r>
                                    <w:r w:rsidRPr="0036019C">
                                      <w:rPr>
                                        <w:rFonts w:cs="B Mitra" w:hint="cs"/>
                                        <w:sz w:val="22"/>
                                        <w:szCs w:val="22"/>
                                        <w:rtl/>
                                      </w:rPr>
                                      <w:t>های داده</w:t>
                                    </w:r>
                                    <w:r w:rsidRPr="0036019C">
                                      <w:rPr>
                                        <w:rFonts w:cs="B Mitra"/>
                                        <w:sz w:val="22"/>
                                        <w:szCs w:val="22"/>
                                        <w:rtl/>
                                      </w:rPr>
                                      <w:softHyphen/>
                                    </w:r>
                                    <w:r w:rsidRPr="0036019C">
                                      <w:rPr>
                                        <w:rFonts w:cs="B Mitra" w:hint="cs"/>
                                        <w:sz w:val="22"/>
                                        <w:szCs w:val="22"/>
                                        <w:rtl/>
                                      </w:rPr>
                                      <w:t>ای که متناسب با استانداردهای مؤسسات باشد</w:t>
                                    </w:r>
                                  </w:p>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ارزیابی معاملات خارج از بورس</w:t>
                                    </w: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1" name="Text Box 21"/>
                            <wps:cNvSpPr txBox="1"/>
                            <wps:spPr>
                              <a:xfrm>
                                <a:off x="2146706" y="834819"/>
                                <a:ext cx="2423767" cy="3527725"/>
                              </a:xfrm>
                              <a:prstGeom prst="rect">
                                <a:avLst/>
                              </a:prstGeom>
                              <a:noFill/>
                              <a:ln>
                                <a:noFill/>
                              </a:ln>
                            </wps:spPr>
                            <wps:txbx>
                              <w:txbxContent>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تعیین دقیق زمان</w:t>
                                  </w:r>
                                  <w:r w:rsidRPr="0036019C">
                                    <w:rPr>
                                      <w:rFonts w:cs="B Mitra"/>
                                      <w:sz w:val="22"/>
                                      <w:szCs w:val="22"/>
                                      <w:rtl/>
                                    </w:rPr>
                                    <w:softHyphen/>
                                  </w:r>
                                  <w:r w:rsidRPr="0036019C">
                                    <w:rPr>
                                      <w:rFonts w:cs="B Mitra" w:hint="cs"/>
                                      <w:sz w:val="22"/>
                                      <w:szCs w:val="22"/>
                                      <w:rtl/>
                                    </w:rPr>
                                    <w:t>بندی رصد بازار</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آزمون داده</w:t>
                                  </w:r>
                                  <w:r w:rsidRPr="0036019C">
                                    <w:rPr>
                                      <w:rFonts w:cs="B Mitra"/>
                                      <w:sz w:val="22"/>
                                      <w:szCs w:val="22"/>
                                      <w:rtl/>
                                    </w:rPr>
                                    <w:softHyphen/>
                                  </w:r>
                                  <w:r w:rsidRPr="0036019C">
                                    <w:rPr>
                                      <w:rFonts w:cs="B Mitra" w:hint="cs"/>
                                      <w:sz w:val="22"/>
                                      <w:szCs w:val="22"/>
                                      <w:rtl/>
                                    </w:rPr>
                                    <w:t>های استخراج شده</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ساخت شاخص</w:t>
                                  </w:r>
                                  <w:r w:rsidRPr="0036019C">
                                    <w:rPr>
                                      <w:rFonts w:cs="B Mitra"/>
                                      <w:sz w:val="22"/>
                                      <w:szCs w:val="22"/>
                                      <w:rtl/>
                                    </w:rPr>
                                    <w:softHyphen/>
                                  </w:r>
                                  <w:r w:rsidRPr="0036019C">
                                    <w:rPr>
                                      <w:rFonts w:cs="B Mitra" w:hint="cs"/>
                                      <w:sz w:val="22"/>
                                      <w:szCs w:val="22"/>
                                      <w:rtl/>
                                    </w:rPr>
                                    <w:t>های ارزیابی</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اعمال قوانین داخلی تحلیل داده</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تعدیل و نرمال</w:t>
                                  </w:r>
                                  <w:r w:rsidRPr="0036019C">
                                    <w:rPr>
                                      <w:rFonts w:cs="B Mitra"/>
                                      <w:sz w:val="22"/>
                                      <w:szCs w:val="22"/>
                                      <w:rtl/>
                                    </w:rPr>
                                    <w:softHyphen/>
                                  </w:r>
                                  <w:r w:rsidRPr="0036019C">
                                    <w:rPr>
                                      <w:rFonts w:cs="B Mitra" w:hint="cs"/>
                                      <w:sz w:val="22"/>
                                      <w:szCs w:val="22"/>
                                      <w:rtl/>
                                    </w:rPr>
                                    <w:t>سازی داده</w:t>
                                  </w:r>
                                  <w:r w:rsidRPr="0036019C">
                                    <w:rPr>
                                      <w:rFonts w:cs="B Mitra"/>
                                      <w:sz w:val="22"/>
                                      <w:szCs w:val="22"/>
                                      <w:rtl/>
                                    </w:rPr>
                                    <w:softHyphen/>
                                  </w:r>
                                  <w:r w:rsidRPr="0036019C">
                                    <w:rPr>
                                      <w:rFonts w:cs="B Mitra" w:hint="cs"/>
                                      <w:sz w:val="22"/>
                                      <w:szCs w:val="22"/>
                                      <w:rtl/>
                                    </w:rPr>
                                    <w:t>ها</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وزن</w:t>
                                  </w:r>
                                  <w:r w:rsidRPr="0036019C">
                                    <w:rPr>
                                      <w:rFonts w:cs="B Mitra"/>
                                      <w:sz w:val="22"/>
                                      <w:szCs w:val="22"/>
                                      <w:rtl/>
                                    </w:rPr>
                                    <w:softHyphen/>
                                  </w:r>
                                  <w:r w:rsidRPr="0036019C">
                                    <w:rPr>
                                      <w:rFonts w:cs="B Mitra" w:hint="cs"/>
                                      <w:sz w:val="22"/>
                                      <w:szCs w:val="22"/>
                                      <w:rtl/>
                                    </w:rPr>
                                    <w:t>دهی به داده</w:t>
                                  </w:r>
                                  <w:r w:rsidRPr="0036019C">
                                    <w:rPr>
                                      <w:rFonts w:cs="B Mitra"/>
                                      <w:sz w:val="22"/>
                                      <w:szCs w:val="22"/>
                                      <w:rtl/>
                                    </w:rPr>
                                    <w:softHyphen/>
                                  </w:r>
                                  <w:r w:rsidRPr="0036019C">
                                    <w:rPr>
                                      <w:rFonts w:cs="B Mitra" w:hint="cs"/>
                                      <w:sz w:val="22"/>
                                      <w:szCs w:val="22"/>
                                      <w:rtl/>
                                    </w:rPr>
                                    <w:t>ها</w:t>
                                  </w:r>
                                </w:p>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تجمیع گزارش</w:t>
                                  </w:r>
                                  <w:r w:rsidRPr="0036019C">
                                    <w:rPr>
                                      <w:rFonts w:cs="B Mitra"/>
                                      <w:sz w:val="22"/>
                                      <w:szCs w:val="22"/>
                                      <w:rtl/>
                                    </w:rPr>
                                    <w:softHyphen/>
                                  </w:r>
                                  <w:r w:rsidRPr="0036019C">
                                    <w:rPr>
                                      <w:rFonts w:cs="B Mitra" w:hint="cs"/>
                                      <w:sz w:val="22"/>
                                      <w:szCs w:val="22"/>
                                      <w:rtl/>
                                    </w:rPr>
                                    <w:t>های کارشناسی داخلی</w:t>
                                  </w: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4" name="Text Box 24"/>
                          <wps:cNvSpPr txBox="1"/>
                          <wps:spPr>
                            <a:xfrm>
                              <a:off x="7951" y="3250701"/>
                              <a:ext cx="6851377" cy="520941"/>
                            </a:xfrm>
                            <a:prstGeom prst="rect">
                              <a:avLst/>
                            </a:prstGeom>
                            <a:solidFill>
                              <a:prstClr val="white"/>
                            </a:solidFill>
                            <a:ln>
                              <a:noFill/>
                            </a:ln>
                          </wps:spPr>
                          <wps:txbx>
                            <w:txbxContent>
                              <w:p w:rsidR="00D92DC0" w:rsidRPr="009E1733" w:rsidRDefault="00D92DC0" w:rsidP="007C52C4">
                                <w:pPr>
                                  <w:pStyle w:val="Caption"/>
                                  <w:spacing w:after="0"/>
                                  <w:jc w:val="center"/>
                                  <w:rPr>
                                    <w:i w:val="0"/>
                                    <w:iCs w:val="0"/>
                                    <w:color w:val="000000" w:themeColor="text1"/>
                                    <w:sz w:val="22"/>
                                    <w:szCs w:val="22"/>
                                    <w:rtl/>
                                  </w:rPr>
                                </w:pPr>
                                <w:r w:rsidRPr="009E1733">
                                  <w:rPr>
                                    <w:rFonts w:hint="cs"/>
                                    <w:i w:val="0"/>
                                    <w:iCs w:val="0"/>
                                    <w:color w:val="000000" w:themeColor="text1"/>
                                    <w:sz w:val="22"/>
                                    <w:szCs w:val="22"/>
                                    <w:rtl/>
                                  </w:rPr>
                                  <w:t>روند جریان داده در زیست‌بوم فعالیتی مؤسسات گزارش</w:t>
                                </w:r>
                                <w:r w:rsidRPr="009E1733">
                                  <w:rPr>
                                    <w:i w:val="0"/>
                                    <w:iCs w:val="0"/>
                                    <w:color w:val="000000" w:themeColor="text1"/>
                                    <w:sz w:val="22"/>
                                    <w:szCs w:val="22"/>
                                    <w:rtl/>
                                  </w:rPr>
                                  <w:softHyphen/>
                                </w:r>
                                <w:r w:rsidRPr="009E1733">
                                  <w:rPr>
                                    <w:rFonts w:hint="cs"/>
                                    <w:i w:val="0"/>
                                    <w:iCs w:val="0"/>
                                    <w:color w:val="000000" w:themeColor="text1"/>
                                    <w:sz w:val="22"/>
                                    <w:szCs w:val="22"/>
                                    <w:rtl/>
                                  </w:rPr>
                                  <w:t>دهنده قیمت</w:t>
                                </w:r>
                              </w:p>
                              <w:p w:rsidR="00D92DC0" w:rsidRPr="009E1733" w:rsidRDefault="00D92DC0" w:rsidP="007C52C4">
                                <w:pPr>
                                  <w:bidi/>
                                  <w:spacing w:after="0"/>
                                  <w:jc w:val="center"/>
                                  <w:rPr>
                                    <w:rFonts w:cs="B Nazanin"/>
                                    <w:color w:val="000000" w:themeColor="text1"/>
                                    <w:lang w:bidi="fa-IR"/>
                                  </w:rPr>
                                </w:pPr>
                                <w:r w:rsidRPr="009E1733">
                                  <w:rPr>
                                    <w:rFonts w:cs="B Nazanin" w:hint="cs"/>
                                    <w:color w:val="000000" w:themeColor="text1"/>
                                    <w:rtl/>
                                    <w:lang w:bidi="fa-IR"/>
                                  </w:rPr>
                                  <w:t>منبع: گردآوری تحقیق</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s:wsp>
                        <wps:cNvPr id="23" name="Text Box 23"/>
                        <wps:cNvSpPr txBox="1"/>
                        <wps:spPr>
                          <a:xfrm>
                            <a:off x="51759" y="1362973"/>
                            <a:ext cx="2017395" cy="1552575"/>
                          </a:xfrm>
                          <a:prstGeom prst="rect">
                            <a:avLst/>
                          </a:prstGeom>
                          <a:noFill/>
                          <a:ln>
                            <a:noFill/>
                          </a:ln>
                        </wps:spPr>
                        <wps:txbx>
                          <w:txbxContent>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تبعیت از استانداردهای ارائه گزارش</w:t>
                              </w:r>
                            </w:p>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انعکاس قیمت</w:t>
                              </w: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7BD009" id="Group 2" o:spid="_x0000_s1081" style="position:absolute;left:0;text-align:left;margin-left:-18.8pt;margin-top:53.05pt;width:405.75pt;height:245.4pt;z-index:251662336;mso-width-relative:margin;mso-height-relative:margin" coordsize="68593,37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">
                <v:group id="Group 25" o:spid="_x0000_s1082" style="position:absolute;width:68593;height:37716" coordsize="68593,3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22" o:spid="_x0000_s1083" style="position:absolute;width:68540;height:30692" coordsize="68540,4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19" o:spid="_x0000_s1084" style="position:absolute;width:68540;height:43970" coordsize="68540,4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13" o:spid="_x0000_s1085" style="position:absolute;width:68540;height:43970" coordsize="68540,4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11" o:spid="_x0000_s1086" style="position:absolute;width:68540;height:43970" coordsize="68540,4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9" o:spid="_x0000_s1087" style="position:absolute;width:68540;height:43970" coordsize="68540,4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7" o:spid="_x0000_s1088" style="position:absolute;width:68540;height:43970" coordsize="68540,4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group id="Group 5" o:spid="_x0000_s1089" style="position:absolute;width:68455;height:43970" coordsize="68455,4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 o:spid="_x0000_s1090" style="position:absolute;top:79;width:68455;height:438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" filled="f" strokecolor="black [3213]">
                                  <v:stroke dashstyle="dash" joinstyle="round"/>
                                </v:rect>
                                <v:line id="Straight Connector 3" o:spid="_x0000_s1091" style="position:absolute;visibility:visible;mso-wrap-style:square" from="45958,79" to="46197,439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" strokecolor="black [3213]" strokeweight=".5pt">
                                  <v:stroke dashstyle="dash" joinstyle="miter"/>
                                </v:line>
                                <v:line id="Straight Connector 4" o:spid="_x0000_s1092" style="position:absolute;visibility:visible;mso-wrap-style:square" from="20673,0" to="20911,438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" strokecolor="black [3213]" strokeweight=".5pt">
                                  <v:stroke dashstyle="dash" joinstyle="miter"/>
                                </v:line>
                              </v:group>
                              <v:line id="Straight Connector 6" o:spid="_x0000_s1093" style="position:absolute;flip:y;visibility:visible;mso-wrap-style:square" from="0,7792" to="68540,8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" strokecolor="black [3213]" strokeweight=".5pt">
                                <v:stroke dashstyle="dash" joinstyle="miter"/>
                              </v:line>
                            </v:group>
                            <v:shape id="Text Box 8" o:spid="_x0000_s1094" type="#_x0000_t202" style="position:absolute;left:51202;top:1749;width:13274;height:6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D92DC0" w:rsidRPr="008A0D3B" w:rsidRDefault="00D92DC0" w:rsidP="007C52C4">
                                    <w:pPr>
                                      <w:bidi/>
                                      <w:jc w:val="center"/>
                                      <w:rPr>
                                        <w:rFonts w:cs="B Mitra"/>
                                        <w:b/>
                                        <w:bCs/>
                                        <w:noProof/>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0D3B">
                                      <w:rPr>
                                        <w:rFonts w:cs="B Mitra" w:hint="cs"/>
                                        <w:b/>
                                        <w:bCs/>
                                        <w:noProof/>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گردآوری داده</w:t>
                                    </w:r>
                                  </w:p>
                                </w:txbxContent>
                              </v:textbox>
                            </v:shape>
                          </v:group>
                          <v:shape id="Text Box 10" o:spid="_x0000_s1095" type="#_x0000_t202" style="position:absolute;left:27430;top:1749;width:13273;height:5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D92DC0" w:rsidRPr="008A0D3B" w:rsidRDefault="00D92DC0" w:rsidP="007C52C4">
                                  <w:pPr>
                                    <w:bidi/>
                                    <w:jc w:val="center"/>
                                    <w:rPr>
                                      <w:rFonts w:cs="B Mitra"/>
                                      <w:b/>
                                      <w:bCs/>
                                      <w:noProof/>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0D3B">
                                    <w:rPr>
                                      <w:rFonts w:cs="B Mitra" w:hint="cs"/>
                                      <w:b/>
                                      <w:bCs/>
                                      <w:noProof/>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تحلیل داده</w:t>
                                  </w:r>
                                </w:p>
                              </w:txbxContent>
                            </v:textbox>
                          </v:shape>
                        </v:group>
                        <v:shape id="Text Box 12" o:spid="_x0000_s1096" type="#_x0000_t202" style="position:absolute;left:3498;top:1828;width:13271;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D92DC0" w:rsidRPr="008A0D3B" w:rsidRDefault="00D92DC0" w:rsidP="007C52C4">
                                <w:pPr>
                                  <w:bidi/>
                                  <w:jc w:val="center"/>
                                  <w:rPr>
                                    <w:rFonts w:cs="B Mitra"/>
                                    <w:b/>
                                    <w:bCs/>
                                    <w:noProof/>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A0D3B">
                                  <w:rPr>
                                    <w:rFonts w:cs="B Mitra" w:hint="cs"/>
                                    <w:b/>
                                    <w:bCs/>
                                    <w:noProof/>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انتشار گزارش</w:t>
                                </w:r>
                              </w:p>
                            </w:txbxContent>
                          </v:textbox>
                        </v:shape>
                      </v:group>
                      <v:shape id="Text Box 15" o:spid="_x0000_s1097" type="#_x0000_t202" style="position:absolute;left:46829;top:8501;width:20746;height:35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 xml:space="preserve">بررسی معاملات </w:t>
                              </w:r>
                            </w:p>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پیش</w:t>
                              </w:r>
                              <w:r w:rsidRPr="0036019C">
                                <w:rPr>
                                  <w:rFonts w:cs="B Mitra"/>
                                  <w:sz w:val="22"/>
                                  <w:szCs w:val="22"/>
                                  <w:rtl/>
                                </w:rPr>
                                <w:softHyphen/>
                              </w:r>
                              <w:r w:rsidRPr="0036019C">
                                <w:rPr>
                                  <w:rFonts w:cs="B Mitra" w:hint="cs"/>
                                  <w:sz w:val="22"/>
                                  <w:szCs w:val="22"/>
                                  <w:rtl/>
                                </w:rPr>
                                <w:t>بینی قیمت</w:t>
                              </w:r>
                              <w:r w:rsidRPr="0036019C">
                                <w:rPr>
                                  <w:rFonts w:cs="B Mitra"/>
                                  <w:sz w:val="22"/>
                                  <w:szCs w:val="22"/>
                                  <w:rtl/>
                                </w:rPr>
                                <w:softHyphen/>
                              </w:r>
                              <w:r w:rsidRPr="0036019C">
                                <w:rPr>
                                  <w:rFonts w:cs="B Mitra" w:hint="cs"/>
                                  <w:sz w:val="22"/>
                                  <w:szCs w:val="22"/>
                                  <w:rtl/>
                                </w:rPr>
                                <w:t>های بازار که توسط فعالان و خبرگان بیرونی صورت پذیرفته</w:t>
                              </w:r>
                            </w:p>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گزارش استاندارد فعالان به مؤسسات</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پایگاه</w:t>
                              </w:r>
                              <w:r w:rsidRPr="0036019C">
                                <w:rPr>
                                  <w:rFonts w:cs="B Mitra"/>
                                  <w:sz w:val="22"/>
                                  <w:szCs w:val="22"/>
                                  <w:rtl/>
                                </w:rPr>
                                <w:softHyphen/>
                              </w:r>
                              <w:r w:rsidRPr="0036019C">
                                <w:rPr>
                                  <w:rFonts w:cs="B Mitra" w:hint="cs"/>
                                  <w:sz w:val="22"/>
                                  <w:szCs w:val="22"/>
                                  <w:rtl/>
                                </w:rPr>
                                <w:t>های داده</w:t>
                              </w:r>
                              <w:r w:rsidRPr="0036019C">
                                <w:rPr>
                                  <w:rFonts w:cs="B Mitra"/>
                                  <w:sz w:val="22"/>
                                  <w:szCs w:val="22"/>
                                  <w:rtl/>
                                </w:rPr>
                                <w:softHyphen/>
                              </w:r>
                              <w:r w:rsidRPr="0036019C">
                                <w:rPr>
                                  <w:rFonts w:cs="B Mitra" w:hint="cs"/>
                                  <w:sz w:val="22"/>
                                  <w:szCs w:val="22"/>
                                  <w:rtl/>
                                </w:rPr>
                                <w:t>ای که متناسب با استانداردهای مؤسسات باشد</w:t>
                              </w:r>
                            </w:p>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ارزیابی معاملات خارج از بورس</w:t>
                              </w: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txbxContent>
                        </v:textbox>
                      </v:shape>
                    </v:group>
                    <v:shape id="Text Box 21" o:spid="_x0000_s1098" type="#_x0000_t202" style="position:absolute;left:21467;top:8348;width:24237;height:3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تعیین دقیق زمان</w:t>
                            </w:r>
                            <w:r w:rsidRPr="0036019C">
                              <w:rPr>
                                <w:rFonts w:cs="B Mitra"/>
                                <w:sz w:val="22"/>
                                <w:szCs w:val="22"/>
                                <w:rtl/>
                              </w:rPr>
                              <w:softHyphen/>
                            </w:r>
                            <w:r w:rsidRPr="0036019C">
                              <w:rPr>
                                <w:rFonts w:cs="B Mitra" w:hint="cs"/>
                                <w:sz w:val="22"/>
                                <w:szCs w:val="22"/>
                                <w:rtl/>
                              </w:rPr>
                              <w:t>بندی رصد بازار</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آزمون داده</w:t>
                            </w:r>
                            <w:r w:rsidRPr="0036019C">
                              <w:rPr>
                                <w:rFonts w:cs="B Mitra"/>
                                <w:sz w:val="22"/>
                                <w:szCs w:val="22"/>
                                <w:rtl/>
                              </w:rPr>
                              <w:softHyphen/>
                            </w:r>
                            <w:r w:rsidRPr="0036019C">
                              <w:rPr>
                                <w:rFonts w:cs="B Mitra" w:hint="cs"/>
                                <w:sz w:val="22"/>
                                <w:szCs w:val="22"/>
                                <w:rtl/>
                              </w:rPr>
                              <w:t>های استخراج شده</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ساخت شاخص</w:t>
                            </w:r>
                            <w:r w:rsidRPr="0036019C">
                              <w:rPr>
                                <w:rFonts w:cs="B Mitra"/>
                                <w:sz w:val="22"/>
                                <w:szCs w:val="22"/>
                                <w:rtl/>
                              </w:rPr>
                              <w:softHyphen/>
                            </w:r>
                            <w:r w:rsidRPr="0036019C">
                              <w:rPr>
                                <w:rFonts w:cs="B Mitra" w:hint="cs"/>
                                <w:sz w:val="22"/>
                                <w:szCs w:val="22"/>
                                <w:rtl/>
                              </w:rPr>
                              <w:t>های ارزیابی</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اعمال قوانین داخلی تحلیل داده</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تعدیل و نرمال</w:t>
                            </w:r>
                            <w:r w:rsidRPr="0036019C">
                              <w:rPr>
                                <w:rFonts w:cs="B Mitra"/>
                                <w:sz w:val="22"/>
                                <w:szCs w:val="22"/>
                                <w:rtl/>
                              </w:rPr>
                              <w:softHyphen/>
                            </w:r>
                            <w:r w:rsidRPr="0036019C">
                              <w:rPr>
                                <w:rFonts w:cs="B Mitra" w:hint="cs"/>
                                <w:sz w:val="22"/>
                                <w:szCs w:val="22"/>
                                <w:rtl/>
                              </w:rPr>
                              <w:t>سازی داده</w:t>
                            </w:r>
                            <w:r w:rsidRPr="0036019C">
                              <w:rPr>
                                <w:rFonts w:cs="B Mitra"/>
                                <w:sz w:val="22"/>
                                <w:szCs w:val="22"/>
                                <w:rtl/>
                              </w:rPr>
                              <w:softHyphen/>
                            </w:r>
                            <w:r w:rsidRPr="0036019C">
                              <w:rPr>
                                <w:rFonts w:cs="B Mitra" w:hint="cs"/>
                                <w:sz w:val="22"/>
                                <w:szCs w:val="22"/>
                                <w:rtl/>
                              </w:rPr>
                              <w:t>ها</w:t>
                            </w:r>
                          </w:p>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وزن</w:t>
                            </w:r>
                            <w:r w:rsidRPr="0036019C">
                              <w:rPr>
                                <w:rFonts w:cs="B Mitra"/>
                                <w:sz w:val="22"/>
                                <w:szCs w:val="22"/>
                                <w:rtl/>
                              </w:rPr>
                              <w:softHyphen/>
                            </w:r>
                            <w:r w:rsidRPr="0036019C">
                              <w:rPr>
                                <w:rFonts w:cs="B Mitra" w:hint="cs"/>
                                <w:sz w:val="22"/>
                                <w:szCs w:val="22"/>
                                <w:rtl/>
                              </w:rPr>
                              <w:t>دهی به داده</w:t>
                            </w:r>
                            <w:r w:rsidRPr="0036019C">
                              <w:rPr>
                                <w:rFonts w:cs="B Mitra"/>
                                <w:sz w:val="22"/>
                                <w:szCs w:val="22"/>
                                <w:rtl/>
                              </w:rPr>
                              <w:softHyphen/>
                            </w:r>
                            <w:r w:rsidRPr="0036019C">
                              <w:rPr>
                                <w:rFonts w:cs="B Mitra" w:hint="cs"/>
                                <w:sz w:val="22"/>
                                <w:szCs w:val="22"/>
                                <w:rtl/>
                              </w:rPr>
                              <w:t>ها</w:t>
                            </w:r>
                          </w:p>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تجمیع گزارش</w:t>
                            </w:r>
                            <w:r w:rsidRPr="0036019C">
                              <w:rPr>
                                <w:rFonts w:cs="B Mitra"/>
                                <w:sz w:val="22"/>
                                <w:szCs w:val="22"/>
                                <w:rtl/>
                              </w:rPr>
                              <w:softHyphen/>
                            </w:r>
                            <w:r w:rsidRPr="0036019C">
                              <w:rPr>
                                <w:rFonts w:cs="B Mitra" w:hint="cs"/>
                                <w:sz w:val="22"/>
                                <w:szCs w:val="22"/>
                                <w:rtl/>
                              </w:rPr>
                              <w:t>های کارشناسی داخلی</w:t>
                            </w: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txbxContent>
                      </v:textbox>
                    </v:shape>
                  </v:group>
                  <v:shape id="Text Box 24" o:spid="_x0000_s1099" type="#_x0000_t202" style="position:absolute;left:79;top:32507;width:68514;height:5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" stroked="f">
                    <v:textbox style="mso-fit-shape-to-text:t" inset="0,0,0,0">
                      <w:txbxContent>
                        <w:p w:rsidR="00D92DC0" w:rsidRPr="009E1733" w:rsidRDefault="00D92DC0" w:rsidP="007C52C4">
                          <w:pPr>
                            <w:pStyle w:val="Caption"/>
                            <w:spacing w:after="0"/>
                            <w:jc w:val="center"/>
                            <w:rPr>
                              <w:i w:val="0"/>
                              <w:iCs w:val="0"/>
                              <w:color w:val="000000" w:themeColor="text1"/>
                              <w:sz w:val="22"/>
                              <w:szCs w:val="22"/>
                              <w:rtl/>
                            </w:rPr>
                          </w:pPr>
                          <w:r w:rsidRPr="009E1733">
                            <w:rPr>
                              <w:rFonts w:hint="cs"/>
                              <w:i w:val="0"/>
                              <w:iCs w:val="0"/>
                              <w:color w:val="000000" w:themeColor="text1"/>
                              <w:sz w:val="22"/>
                              <w:szCs w:val="22"/>
                              <w:rtl/>
                            </w:rPr>
                            <w:t>روند جریان داده در زیست‌بوم فعالیتی مؤسسات گزارش</w:t>
                          </w:r>
                          <w:r w:rsidRPr="009E1733">
                            <w:rPr>
                              <w:i w:val="0"/>
                              <w:iCs w:val="0"/>
                              <w:color w:val="000000" w:themeColor="text1"/>
                              <w:sz w:val="22"/>
                              <w:szCs w:val="22"/>
                              <w:rtl/>
                            </w:rPr>
                            <w:softHyphen/>
                          </w:r>
                          <w:r w:rsidRPr="009E1733">
                            <w:rPr>
                              <w:rFonts w:hint="cs"/>
                              <w:i w:val="0"/>
                              <w:iCs w:val="0"/>
                              <w:color w:val="000000" w:themeColor="text1"/>
                              <w:sz w:val="22"/>
                              <w:szCs w:val="22"/>
                              <w:rtl/>
                            </w:rPr>
                            <w:t>دهنده قیمت</w:t>
                          </w:r>
                        </w:p>
                        <w:p w:rsidR="00D92DC0" w:rsidRPr="009E1733" w:rsidRDefault="00D92DC0" w:rsidP="007C52C4">
                          <w:pPr>
                            <w:bidi/>
                            <w:spacing w:after="0"/>
                            <w:jc w:val="center"/>
                            <w:rPr>
                              <w:rFonts w:cs="B Nazanin"/>
                              <w:color w:val="000000" w:themeColor="text1"/>
                              <w:lang w:bidi="fa-IR"/>
                            </w:rPr>
                          </w:pPr>
                          <w:r w:rsidRPr="009E1733">
                            <w:rPr>
                              <w:rFonts w:cs="B Nazanin" w:hint="cs"/>
                              <w:color w:val="000000" w:themeColor="text1"/>
                              <w:rtl/>
                              <w:lang w:bidi="fa-IR"/>
                            </w:rPr>
                            <w:t>منبع: گردآوری تحقیق</w:t>
                          </w:r>
                        </w:p>
                      </w:txbxContent>
                    </v:textbox>
                  </v:shape>
                </v:group>
                <v:shape id="Text Box 23" o:spid="_x0000_s1100" type="#_x0000_t202" style="position:absolute;left:517;top:13629;width:20174;height:15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D92DC0" w:rsidRPr="0036019C" w:rsidRDefault="00D92DC0" w:rsidP="007C52C4">
                        <w:pPr>
                          <w:pStyle w:val="ListParagraph"/>
                          <w:numPr>
                            <w:ilvl w:val="0"/>
                            <w:numId w:val="36"/>
                          </w:numPr>
                          <w:ind w:left="268" w:hanging="270"/>
                          <w:rPr>
                            <w:rFonts w:cs="B Mitra"/>
                            <w:sz w:val="22"/>
                            <w:szCs w:val="22"/>
                          </w:rPr>
                        </w:pPr>
                        <w:r w:rsidRPr="0036019C">
                          <w:rPr>
                            <w:rFonts w:cs="B Mitra" w:hint="cs"/>
                            <w:sz w:val="22"/>
                            <w:szCs w:val="22"/>
                            <w:rtl/>
                          </w:rPr>
                          <w:t>تبعیت از استانداردهای ارائه گزارش</w:t>
                        </w:r>
                      </w:p>
                      <w:p w:rsidR="00D92DC0" w:rsidRPr="0036019C" w:rsidRDefault="00D92DC0" w:rsidP="007C52C4">
                        <w:pPr>
                          <w:pStyle w:val="ListParagraph"/>
                          <w:numPr>
                            <w:ilvl w:val="0"/>
                            <w:numId w:val="36"/>
                          </w:numPr>
                          <w:ind w:left="268" w:hanging="270"/>
                          <w:rPr>
                            <w:rFonts w:cs="B Mitra"/>
                            <w:sz w:val="22"/>
                            <w:szCs w:val="22"/>
                            <w:rtl/>
                          </w:rPr>
                        </w:pPr>
                        <w:r w:rsidRPr="0036019C">
                          <w:rPr>
                            <w:rFonts w:cs="B Mitra" w:hint="cs"/>
                            <w:sz w:val="22"/>
                            <w:szCs w:val="22"/>
                            <w:rtl/>
                          </w:rPr>
                          <w:t>انعکاس قیمت</w:t>
                        </w: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p w:rsidR="00D92DC0" w:rsidRPr="008A0D3B" w:rsidRDefault="00D92DC0" w:rsidP="007C52C4">
                        <w:pPr>
                          <w:bidi/>
                          <w:ind w:left="268" w:hanging="270"/>
                          <w:jc w:val="both"/>
                          <w:rPr>
                            <w:rFonts w:cs="B Mitra"/>
                            <w:sz w:val="24"/>
                            <w:szCs w:val="24"/>
                            <w:rtl/>
                            <w:lang w:bidi="fa-IR"/>
                          </w:rPr>
                        </w:pPr>
                      </w:p>
                    </w:txbxContent>
                  </v:textbox>
                </v:shape>
                <w10:wrap type="topAndBottom"/>
              </v:group>
            </w:pict>
          </mc:Fallback>
        </mc:AlternateContent>
      </w:r>
      <w:r w:rsidRPr="007C52C4">
        <w:rPr>
          <w:rFonts w:cs="B Zar" w:hint="cs"/>
          <w:sz w:val="26"/>
          <w:szCs w:val="26"/>
          <w:rtl/>
          <w:lang w:bidi="fa-IR"/>
        </w:rPr>
        <w:t>جریان کلی اطلاعات و تحلیل</w:t>
      </w:r>
      <w:r w:rsidRPr="007C52C4">
        <w:rPr>
          <w:rFonts w:cs="B Zar"/>
          <w:sz w:val="26"/>
          <w:szCs w:val="26"/>
          <w:rtl/>
          <w:lang w:bidi="fa-IR"/>
        </w:rPr>
        <w:softHyphen/>
      </w:r>
      <w:r w:rsidRPr="007C52C4">
        <w:rPr>
          <w:rFonts w:cs="B Zar" w:hint="cs"/>
          <w:sz w:val="26"/>
          <w:szCs w:val="26"/>
          <w:rtl/>
          <w:lang w:bidi="fa-IR"/>
        </w:rPr>
        <w:t xml:space="preserve"> روندهای جاری در زیست</w:t>
      </w:r>
      <w:r w:rsidRPr="007C52C4">
        <w:rPr>
          <w:rFonts w:cs="B Zar"/>
          <w:sz w:val="26"/>
          <w:szCs w:val="26"/>
          <w:rtl/>
          <w:lang w:bidi="fa-IR"/>
        </w:rPr>
        <w:softHyphen/>
      </w:r>
      <w:r w:rsidRPr="007C52C4">
        <w:rPr>
          <w:rFonts w:cs="B Zar" w:hint="cs"/>
          <w:sz w:val="26"/>
          <w:szCs w:val="26"/>
          <w:rtl/>
          <w:lang w:bidi="fa-IR"/>
        </w:rPr>
        <w:t>بوم بازار انرژی خصوصاً نفت خام با محوریت مؤسسات گزارش</w:t>
      </w:r>
      <w:r w:rsidRPr="007C52C4">
        <w:rPr>
          <w:rFonts w:cs="B Zar"/>
          <w:sz w:val="26"/>
          <w:szCs w:val="26"/>
          <w:rtl/>
          <w:lang w:bidi="fa-IR"/>
        </w:rPr>
        <w:softHyphen/>
      </w:r>
      <w:r w:rsidRPr="007C52C4">
        <w:rPr>
          <w:rFonts w:cs="B Zar" w:hint="cs"/>
          <w:sz w:val="26"/>
          <w:szCs w:val="26"/>
          <w:rtl/>
          <w:lang w:bidi="fa-IR"/>
        </w:rPr>
        <w:t>دهنده قیمت را می</w:t>
      </w:r>
      <w:r w:rsidRPr="007C52C4">
        <w:rPr>
          <w:rFonts w:cs="B Zar"/>
          <w:sz w:val="26"/>
          <w:szCs w:val="26"/>
          <w:rtl/>
          <w:lang w:bidi="fa-IR"/>
        </w:rPr>
        <w:softHyphen/>
      </w:r>
      <w:r w:rsidRPr="007C52C4">
        <w:rPr>
          <w:rFonts w:cs="B Zar" w:hint="cs"/>
          <w:sz w:val="26"/>
          <w:szCs w:val="26"/>
          <w:rtl/>
          <w:lang w:bidi="fa-IR"/>
        </w:rPr>
        <w:t>توان مطابق الگوی شماتیک ذیل نمایش داد:</w:t>
      </w:r>
      <w:r w:rsidRPr="007C52C4">
        <w:rPr>
          <w:rFonts w:cs="B Zar"/>
          <w:b/>
          <w:bCs/>
          <w:sz w:val="26"/>
          <w:szCs w:val="26"/>
          <w:lang w:bidi="fa-IR"/>
        </w:rPr>
        <w:t xml:space="preserve"> </w:t>
      </w:r>
    </w:p>
    <w:p w:rsidR="007C52C4" w:rsidRPr="007C52C4" w:rsidRDefault="007C52C4" w:rsidP="007C52C4">
      <w:pPr>
        <w:bidi/>
        <w:spacing w:after="0"/>
        <w:jc w:val="both"/>
        <w:rPr>
          <w:rFonts w:cs="B Zar"/>
          <w:sz w:val="26"/>
          <w:szCs w:val="26"/>
          <w:rtl/>
          <w:lang w:bidi="fa-IR"/>
        </w:rPr>
      </w:pPr>
      <w:r w:rsidRPr="007C52C4">
        <w:rPr>
          <w:rFonts w:cs="B Zar" w:hint="cs"/>
          <w:sz w:val="26"/>
          <w:szCs w:val="26"/>
          <w:rtl/>
        </w:rPr>
        <w:t xml:space="preserve"> </w:t>
      </w:r>
      <w:r w:rsidRPr="007C52C4">
        <w:rPr>
          <w:rFonts w:cs="B Zar" w:hint="cs"/>
          <w:sz w:val="26"/>
          <w:szCs w:val="26"/>
          <w:rtl/>
          <w:lang w:bidi="fa-IR"/>
        </w:rPr>
        <w:t>اگر گزارش خلاف واقع و انعکاس نادرستی از قیمت جهانی نفت خام توسط مؤسسات گزارش دهنده قیمت مشاهده گردد، این مقوله را می</w:t>
      </w:r>
      <w:r w:rsidRPr="007C52C4">
        <w:rPr>
          <w:rFonts w:cs="B Zar"/>
          <w:sz w:val="26"/>
          <w:szCs w:val="26"/>
          <w:rtl/>
          <w:lang w:bidi="fa-IR"/>
        </w:rPr>
        <w:softHyphen/>
      </w:r>
      <w:r w:rsidRPr="007C52C4">
        <w:rPr>
          <w:rFonts w:cs="B Zar" w:hint="cs"/>
          <w:sz w:val="26"/>
          <w:szCs w:val="26"/>
          <w:rtl/>
          <w:lang w:bidi="fa-IR"/>
        </w:rPr>
        <w:t>توان از دو منظر بررسی کرد. نگاه اول آن است که منابع تأمین داده و اطلاعات، داده</w:t>
      </w:r>
      <w:r w:rsidRPr="007C52C4">
        <w:rPr>
          <w:rFonts w:cs="B Zar"/>
          <w:sz w:val="26"/>
          <w:szCs w:val="26"/>
          <w:rtl/>
          <w:lang w:bidi="fa-IR"/>
        </w:rPr>
        <w:softHyphen/>
      </w:r>
      <w:r w:rsidRPr="007C52C4">
        <w:rPr>
          <w:rFonts w:cs="B Zar" w:hint="cs"/>
          <w:sz w:val="26"/>
          <w:szCs w:val="26"/>
          <w:rtl/>
          <w:lang w:bidi="fa-IR"/>
        </w:rPr>
        <w:t>های نادرست یا اریب را در اختیار این مؤسسات قرار داده</w:t>
      </w:r>
      <w:r w:rsidRPr="007C52C4">
        <w:rPr>
          <w:rFonts w:cs="B Zar"/>
          <w:sz w:val="26"/>
          <w:szCs w:val="26"/>
          <w:rtl/>
          <w:lang w:bidi="fa-IR"/>
        </w:rPr>
        <w:softHyphen/>
      </w:r>
      <w:r w:rsidRPr="007C52C4">
        <w:rPr>
          <w:rFonts w:cs="B Zar" w:hint="cs"/>
          <w:sz w:val="26"/>
          <w:szCs w:val="26"/>
          <w:rtl/>
          <w:lang w:bidi="fa-IR"/>
        </w:rPr>
        <w:t>اند. این فرضیه نیز از دو منظر قابل بررسی است: الف) مؤسسه ارزیابی لازم را نسبت به داده به انجام نرسانده و ب) مؤسسه ارزیابی</w:t>
      </w:r>
      <w:r w:rsidRPr="007C52C4">
        <w:rPr>
          <w:rFonts w:cs="B Zar"/>
          <w:sz w:val="26"/>
          <w:szCs w:val="26"/>
          <w:rtl/>
          <w:lang w:bidi="fa-IR"/>
        </w:rPr>
        <w:softHyphen/>
      </w:r>
      <w:r w:rsidRPr="007C52C4">
        <w:rPr>
          <w:rFonts w:cs="B Zar" w:hint="cs"/>
          <w:sz w:val="26"/>
          <w:szCs w:val="26"/>
          <w:rtl/>
          <w:lang w:bidi="fa-IR"/>
        </w:rPr>
        <w:t>های لازم را انجام داده و از عدم کیفیت داده</w:t>
      </w:r>
      <w:r w:rsidRPr="007C52C4">
        <w:rPr>
          <w:rFonts w:cs="B Zar"/>
          <w:sz w:val="26"/>
          <w:szCs w:val="26"/>
          <w:rtl/>
          <w:lang w:bidi="fa-IR"/>
        </w:rPr>
        <w:softHyphen/>
      </w:r>
      <w:r w:rsidRPr="007C52C4">
        <w:rPr>
          <w:rFonts w:cs="B Zar" w:hint="cs"/>
          <w:sz w:val="26"/>
          <w:szCs w:val="26"/>
          <w:rtl/>
          <w:lang w:bidi="fa-IR"/>
        </w:rPr>
        <w:t>ها مطلع گردیده اما وقعی بر آن ننهاده است. نگاه دوم نیز آن است که مؤسسه در فرایندهای ارزیابی خود دچار خطا گردد که این موضوع نهایتاً منجر به گزارش قیمت</w:t>
      </w:r>
      <w:r w:rsidRPr="007C52C4">
        <w:rPr>
          <w:rFonts w:cs="B Zar"/>
          <w:sz w:val="26"/>
          <w:szCs w:val="26"/>
          <w:rtl/>
          <w:lang w:bidi="fa-IR"/>
        </w:rPr>
        <w:softHyphen/>
      </w:r>
      <w:r w:rsidRPr="007C52C4">
        <w:rPr>
          <w:rFonts w:cs="B Zar" w:hint="cs"/>
          <w:sz w:val="26"/>
          <w:szCs w:val="26"/>
          <w:rtl/>
          <w:lang w:bidi="fa-IR"/>
        </w:rPr>
        <w:t>ها بر خلاف مقدار واقعی آن است.</w:t>
      </w:r>
    </w:p>
    <w:p w:rsidR="00E154A2" w:rsidRDefault="007C52C4" w:rsidP="007C52C4">
      <w:pPr>
        <w:bidi/>
        <w:spacing w:after="0"/>
        <w:jc w:val="both"/>
        <w:rPr>
          <w:rFonts w:cs="B Zar"/>
          <w:sz w:val="26"/>
          <w:szCs w:val="26"/>
          <w:rtl/>
          <w:lang w:bidi="fa-IR"/>
        </w:rPr>
        <w:sectPr w:rsidR="00E154A2" w:rsidSect="00081905">
          <w:headerReference w:type="default" r:id="rId14"/>
          <w:footerReference w:type="default" r:id="rId15"/>
          <w:footnotePr>
            <w:numRestart w:val="eachPage"/>
          </w:footnotePr>
          <w:pgSz w:w="10318" w:h="14570" w:code="13"/>
          <w:pgMar w:top="1701" w:right="1304" w:bottom="1418" w:left="1304" w:header="720" w:footer="720" w:gutter="0"/>
          <w:cols w:space="720"/>
          <w:docGrid w:linePitch="360"/>
        </w:sectPr>
      </w:pPr>
      <w:r w:rsidRPr="007C52C4">
        <w:rPr>
          <w:rFonts w:cs="B Zar" w:hint="cs"/>
          <w:sz w:val="26"/>
          <w:szCs w:val="26"/>
          <w:rtl/>
          <w:lang w:bidi="fa-IR"/>
        </w:rPr>
        <w:t>در جریان انجام این تحلیل شایان توجه است که تعدد وجود مؤسسات گزاش</w:t>
      </w:r>
      <w:r w:rsidRPr="007C52C4">
        <w:rPr>
          <w:rFonts w:cs="B Zar"/>
          <w:sz w:val="26"/>
          <w:szCs w:val="26"/>
          <w:rtl/>
          <w:lang w:bidi="fa-IR"/>
        </w:rPr>
        <w:softHyphen/>
      </w:r>
      <w:r w:rsidRPr="007C52C4">
        <w:rPr>
          <w:rFonts w:cs="B Zar" w:hint="cs"/>
          <w:sz w:val="26"/>
          <w:szCs w:val="26"/>
          <w:rtl/>
          <w:lang w:bidi="fa-IR"/>
        </w:rPr>
        <w:t>دهنده قیمت و ساز و کارهای رقابتی میان ایشان، کار را برای دستکاری قیمت از سوی این مؤسسات دشوار می</w:t>
      </w:r>
      <w:r w:rsidRPr="007C52C4">
        <w:rPr>
          <w:rFonts w:cs="B Zar"/>
          <w:sz w:val="26"/>
          <w:szCs w:val="26"/>
          <w:rtl/>
          <w:lang w:bidi="fa-IR"/>
        </w:rPr>
        <w:softHyphen/>
      </w:r>
      <w:r w:rsidRPr="007C52C4">
        <w:rPr>
          <w:rFonts w:cs="B Zar" w:hint="cs"/>
          <w:sz w:val="26"/>
          <w:szCs w:val="26"/>
          <w:rtl/>
          <w:lang w:bidi="fa-IR"/>
        </w:rPr>
        <w:t>سازد. کما این که ممکن است در نگاه نخست احراز گردد به سبب وجود چارچوب</w:t>
      </w:r>
      <w:r w:rsidRPr="007C52C4">
        <w:rPr>
          <w:rFonts w:cs="B Zar"/>
          <w:sz w:val="26"/>
          <w:szCs w:val="26"/>
          <w:rtl/>
          <w:lang w:bidi="fa-IR"/>
        </w:rPr>
        <w:softHyphen/>
      </w:r>
      <w:r w:rsidRPr="007C52C4">
        <w:rPr>
          <w:rFonts w:cs="B Zar" w:hint="cs"/>
          <w:sz w:val="26"/>
          <w:szCs w:val="26"/>
          <w:rtl/>
          <w:lang w:bidi="fa-IR"/>
        </w:rPr>
        <w:t xml:space="preserve">های محدود کننده که از سوی </w:t>
      </w:r>
      <w:r w:rsidRPr="0036019C">
        <w:rPr>
          <w:rFonts w:asciiTheme="majorBidi" w:hAnsiTheme="majorBidi" w:cstheme="majorBidi"/>
          <w:sz w:val="23"/>
          <w:szCs w:val="23"/>
          <w:lang w:bidi="fa-IR"/>
        </w:rPr>
        <w:t>IOSCO</w:t>
      </w:r>
      <w:r w:rsidRPr="007C52C4">
        <w:rPr>
          <w:rFonts w:cs="B Zar" w:hint="cs"/>
          <w:sz w:val="26"/>
          <w:szCs w:val="26"/>
          <w:rtl/>
          <w:lang w:bidi="fa-IR"/>
        </w:rPr>
        <w:t xml:space="preserve"> وضع شده است، ارائه گزارش خلاف واقع منفعتی را برای ایشان در بر نداشته باشد. به</w:t>
      </w:r>
      <w:r w:rsidRPr="007C52C4">
        <w:rPr>
          <w:rFonts w:cs="B Zar"/>
          <w:sz w:val="26"/>
          <w:szCs w:val="26"/>
          <w:rtl/>
          <w:lang w:bidi="fa-IR"/>
        </w:rPr>
        <w:softHyphen/>
      </w:r>
      <w:r w:rsidRPr="007C52C4">
        <w:rPr>
          <w:rFonts w:cs="B Zar" w:hint="cs"/>
          <w:sz w:val="26"/>
          <w:szCs w:val="26"/>
          <w:rtl/>
          <w:lang w:bidi="fa-IR"/>
        </w:rPr>
        <w:t xml:space="preserve">موجب </w:t>
      </w:r>
      <w:r w:rsidRPr="007C52C4">
        <w:rPr>
          <w:rFonts w:cs="B Zar" w:hint="cs"/>
          <w:sz w:val="26"/>
          <w:szCs w:val="26"/>
          <w:rtl/>
          <w:lang w:bidi="fa-IR"/>
        </w:rPr>
        <w:lastRenderedPageBreak/>
        <w:t>این تحلیل اگر یک مؤسسه دچار خطای عمدی یا سهوی گردد، اعتبار گزارش ارائه شده از سوی ایشان در مقایسه با قیمت گزارش شده از سوی دیگر مؤسسات مخدوش می</w:t>
      </w:r>
      <w:r w:rsidRPr="007C52C4">
        <w:rPr>
          <w:rFonts w:cs="B Zar"/>
          <w:sz w:val="26"/>
          <w:szCs w:val="26"/>
          <w:rtl/>
          <w:lang w:bidi="fa-IR"/>
        </w:rPr>
        <w:softHyphen/>
      </w:r>
      <w:r w:rsidRPr="007C52C4">
        <w:rPr>
          <w:rFonts w:cs="B Zar" w:hint="cs"/>
          <w:sz w:val="26"/>
          <w:szCs w:val="26"/>
          <w:rtl/>
          <w:lang w:bidi="fa-IR"/>
        </w:rPr>
        <w:t>گردد. به استناد گزاره</w:t>
      </w:r>
      <w:r w:rsidRPr="007C52C4">
        <w:rPr>
          <w:rFonts w:cs="B Zar"/>
          <w:sz w:val="26"/>
          <w:szCs w:val="26"/>
          <w:rtl/>
          <w:lang w:bidi="fa-IR"/>
        </w:rPr>
        <w:softHyphen/>
      </w:r>
      <w:r w:rsidRPr="007C52C4">
        <w:rPr>
          <w:rFonts w:cs="B Zar" w:hint="cs"/>
          <w:sz w:val="26"/>
          <w:szCs w:val="26"/>
          <w:rtl/>
          <w:lang w:bidi="fa-IR"/>
        </w:rPr>
        <w:t>های اخیرالاشاره، این فرضیه که مؤسسه در فرایندهای ارزیابی خود دچار خطا گردد و قیمت</w:t>
      </w:r>
      <w:r w:rsidRPr="007C52C4">
        <w:rPr>
          <w:rFonts w:cs="B Zar"/>
          <w:sz w:val="26"/>
          <w:szCs w:val="26"/>
          <w:rtl/>
          <w:lang w:bidi="fa-IR"/>
        </w:rPr>
        <w:softHyphen/>
      </w:r>
      <w:r w:rsidRPr="007C52C4">
        <w:rPr>
          <w:rFonts w:cs="B Zar" w:hint="cs"/>
          <w:sz w:val="26"/>
          <w:szCs w:val="26"/>
          <w:rtl/>
          <w:lang w:bidi="fa-IR"/>
        </w:rPr>
        <w:t>های غیرواقعی گزارش کند، با اقتضائات و واقعیت</w:t>
      </w:r>
      <w:r w:rsidRPr="007C52C4">
        <w:rPr>
          <w:rFonts w:cs="B Zar"/>
          <w:sz w:val="26"/>
          <w:szCs w:val="26"/>
          <w:rtl/>
          <w:lang w:bidi="fa-IR"/>
        </w:rPr>
        <w:softHyphen/>
      </w:r>
      <w:r w:rsidRPr="007C52C4">
        <w:rPr>
          <w:rFonts w:cs="B Zar" w:hint="cs"/>
          <w:sz w:val="26"/>
          <w:szCs w:val="26"/>
          <w:rtl/>
          <w:lang w:bidi="fa-IR"/>
        </w:rPr>
        <w:t>های جاری در بازار انطباق نخواهد داشت.</w:t>
      </w:r>
    </w:p>
    <w:p w:rsidR="00E154A2" w:rsidRDefault="00E154A2" w:rsidP="00E154A2">
      <w:pPr>
        <w:pStyle w:val="Heading1"/>
        <w:rPr>
          <w:rtl/>
        </w:rPr>
      </w:pPr>
    </w:p>
    <w:p w:rsidR="00E154A2" w:rsidRDefault="00E154A2" w:rsidP="00E154A2">
      <w:pPr>
        <w:pStyle w:val="Heading1"/>
        <w:rPr>
          <w:rtl/>
        </w:rPr>
      </w:pPr>
    </w:p>
    <w:p w:rsidR="00E154A2" w:rsidRDefault="00E154A2" w:rsidP="00E154A2">
      <w:pPr>
        <w:pStyle w:val="Heading1"/>
        <w:rPr>
          <w:rtl/>
        </w:rPr>
      </w:pPr>
    </w:p>
    <w:p w:rsidR="00E154A2" w:rsidRDefault="00E154A2" w:rsidP="00E154A2">
      <w:pPr>
        <w:pStyle w:val="Heading1"/>
        <w:rPr>
          <w:rtl/>
        </w:rPr>
      </w:pPr>
    </w:p>
    <w:p w:rsidR="00E154A2" w:rsidRDefault="00E154A2" w:rsidP="00E154A2">
      <w:pPr>
        <w:pStyle w:val="Heading1"/>
        <w:rPr>
          <w:rtl/>
        </w:rPr>
      </w:pPr>
      <w:bookmarkStart w:id="22" w:name="_Toc89199834"/>
      <w:r>
        <w:rPr>
          <w:rFonts w:hint="cs"/>
          <w:rtl/>
        </w:rPr>
        <w:t>فصل سوم</w:t>
      </w:r>
      <w:bookmarkEnd w:id="22"/>
    </w:p>
    <w:p w:rsidR="00E154A2" w:rsidRDefault="00E154A2" w:rsidP="00E154A2">
      <w:pPr>
        <w:pStyle w:val="Heading1"/>
        <w:rPr>
          <w:rtl/>
        </w:rPr>
        <w:sectPr w:rsidR="00E154A2" w:rsidSect="00081905">
          <w:headerReference w:type="default" r:id="rId16"/>
          <w:footerReference w:type="default" r:id="rId17"/>
          <w:footnotePr>
            <w:numRestart w:val="eachPage"/>
          </w:footnotePr>
          <w:pgSz w:w="10318" w:h="14570" w:code="13"/>
          <w:pgMar w:top="1701" w:right="1304" w:bottom="1418" w:left="1304" w:header="720" w:footer="720" w:gutter="0"/>
          <w:cols w:space="720"/>
          <w:docGrid w:linePitch="360"/>
        </w:sectPr>
      </w:pPr>
      <w:r>
        <w:rPr>
          <w:rFonts w:hint="cs"/>
          <w:rtl/>
        </w:rPr>
        <w:t xml:space="preserve"> </w:t>
      </w:r>
      <w:bookmarkStart w:id="23" w:name="_Toc89199835"/>
      <w:r>
        <w:rPr>
          <w:rFonts w:hint="cs"/>
          <w:rtl/>
        </w:rPr>
        <w:t>بورس انرژی ایران</w:t>
      </w:r>
      <w:bookmarkEnd w:id="23"/>
    </w:p>
    <w:p w:rsidR="007C52C4" w:rsidRDefault="000C4F1D" w:rsidP="000C4F1D">
      <w:pPr>
        <w:pStyle w:val="Heading2"/>
        <w:rPr>
          <w:rtl/>
        </w:rPr>
      </w:pPr>
      <w:bookmarkStart w:id="24" w:name="_Toc89199836"/>
      <w:r>
        <w:rPr>
          <w:rFonts w:hint="cs"/>
          <w:rtl/>
        </w:rPr>
        <w:lastRenderedPageBreak/>
        <w:t>تاریخچه بورس انرژی ایران</w:t>
      </w:r>
      <w:bookmarkEnd w:id="24"/>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در حال حاضر، بورس</w:t>
      </w:r>
      <w:r w:rsidRPr="000C4F1D">
        <w:rPr>
          <w:rFonts w:cs="B Zar"/>
          <w:sz w:val="26"/>
          <w:szCs w:val="26"/>
          <w:rtl/>
          <w:lang w:bidi="fa-IR"/>
        </w:rPr>
        <w:softHyphen/>
      </w:r>
      <w:r w:rsidRPr="000C4F1D">
        <w:rPr>
          <w:rFonts w:cs="B Zar" w:hint="cs"/>
          <w:sz w:val="26"/>
          <w:szCs w:val="26"/>
          <w:rtl/>
          <w:lang w:bidi="fa-IR"/>
        </w:rPr>
        <w:t>های معتبر و معروفی در گرداگرد جهان فعالیت دارند که در تنظیم روابط فعالان مالی و اقتصادی جهان، نقش اساسی بر عهده دارند (مرکز پژوهش</w:t>
      </w:r>
      <w:r w:rsidRPr="000C4F1D">
        <w:rPr>
          <w:rFonts w:cs="B Zar"/>
          <w:sz w:val="26"/>
          <w:szCs w:val="26"/>
          <w:rtl/>
          <w:lang w:bidi="fa-IR"/>
        </w:rPr>
        <w:softHyphen/>
      </w:r>
      <w:r w:rsidRPr="000C4F1D">
        <w:rPr>
          <w:rFonts w:cs="B Zar" w:hint="cs"/>
          <w:sz w:val="26"/>
          <w:szCs w:val="26"/>
          <w:rtl/>
          <w:lang w:bidi="fa-IR"/>
        </w:rPr>
        <w:t>های مجلس شورای اسلامی، 1391). بورس انرژی به</w:t>
      </w:r>
      <w:r w:rsidRPr="000C4F1D">
        <w:rPr>
          <w:rFonts w:cs="B Zar"/>
          <w:sz w:val="26"/>
          <w:szCs w:val="26"/>
          <w:rtl/>
          <w:lang w:bidi="fa-IR"/>
        </w:rPr>
        <w:softHyphen/>
      </w:r>
      <w:r w:rsidRPr="000C4F1D">
        <w:rPr>
          <w:rFonts w:cs="B Zar" w:hint="cs"/>
          <w:sz w:val="26"/>
          <w:szCs w:val="26"/>
          <w:rtl/>
          <w:lang w:bidi="fa-IR"/>
        </w:rPr>
        <w:t>منظور ایجاد زمینه</w:t>
      </w:r>
      <w:r w:rsidRPr="000C4F1D">
        <w:rPr>
          <w:rFonts w:cs="B Zar"/>
          <w:sz w:val="26"/>
          <w:szCs w:val="26"/>
          <w:rtl/>
          <w:lang w:bidi="fa-IR"/>
        </w:rPr>
        <w:softHyphen/>
      </w:r>
      <w:r w:rsidRPr="000C4F1D">
        <w:rPr>
          <w:rFonts w:cs="B Zar" w:hint="cs"/>
          <w:sz w:val="26"/>
          <w:szCs w:val="26"/>
          <w:rtl/>
          <w:lang w:bidi="fa-IR"/>
        </w:rPr>
        <w:t>ای جهت کاهش ریسک معاملاتی حامل</w:t>
      </w:r>
      <w:r w:rsidRPr="000C4F1D">
        <w:rPr>
          <w:rFonts w:cs="B Zar"/>
          <w:sz w:val="26"/>
          <w:szCs w:val="26"/>
          <w:rtl/>
          <w:lang w:bidi="fa-IR"/>
        </w:rPr>
        <w:softHyphen/>
      </w:r>
      <w:r w:rsidRPr="000C4F1D">
        <w:rPr>
          <w:rFonts w:cs="B Zar" w:hint="cs"/>
          <w:sz w:val="26"/>
          <w:szCs w:val="26"/>
          <w:rtl/>
          <w:lang w:bidi="fa-IR"/>
        </w:rPr>
        <w:t>های انرژی، کاهش بی ثباتی، افزایش انعطاف پذیری و فراهم کردن ابعاد وسیع</w:t>
      </w:r>
      <w:r w:rsidRPr="000C4F1D">
        <w:rPr>
          <w:rFonts w:cs="B Zar"/>
          <w:sz w:val="26"/>
          <w:szCs w:val="26"/>
          <w:rtl/>
          <w:lang w:bidi="fa-IR"/>
        </w:rPr>
        <w:softHyphen/>
      </w:r>
      <w:r w:rsidRPr="000C4F1D">
        <w:rPr>
          <w:rFonts w:cs="B Zar" w:hint="cs"/>
          <w:sz w:val="26"/>
          <w:szCs w:val="26"/>
          <w:rtl/>
          <w:lang w:bidi="fa-IR"/>
        </w:rPr>
        <w:t>تر تجاری برای محصولات حوزه</w:t>
      </w:r>
      <w:r w:rsidRPr="000C4F1D">
        <w:rPr>
          <w:rFonts w:cs="B Zar"/>
          <w:sz w:val="26"/>
          <w:szCs w:val="26"/>
          <w:rtl/>
          <w:lang w:bidi="fa-IR"/>
        </w:rPr>
        <w:softHyphen/>
      </w:r>
      <w:r w:rsidRPr="000C4F1D">
        <w:rPr>
          <w:rFonts w:cs="B Zar" w:hint="cs"/>
          <w:sz w:val="26"/>
          <w:szCs w:val="26"/>
          <w:rtl/>
          <w:lang w:bidi="fa-IR"/>
        </w:rPr>
        <w:t>ی انرژی به</w:t>
      </w:r>
      <w:r w:rsidRPr="000C4F1D">
        <w:rPr>
          <w:rFonts w:cs="B Zar"/>
          <w:sz w:val="26"/>
          <w:szCs w:val="26"/>
          <w:rtl/>
          <w:lang w:bidi="fa-IR"/>
        </w:rPr>
        <w:softHyphen/>
      </w:r>
      <w:r w:rsidRPr="000C4F1D">
        <w:rPr>
          <w:rFonts w:cs="B Zar" w:hint="cs"/>
          <w:sz w:val="26"/>
          <w:szCs w:val="26"/>
          <w:rtl/>
          <w:lang w:bidi="fa-IR"/>
        </w:rPr>
        <w:t>وجود آمده است. این بازار ابزارهای لازم را برای انجام معاملات میان مبادله</w:t>
      </w:r>
      <w:r w:rsidRPr="000C4F1D">
        <w:rPr>
          <w:rFonts w:cs="B Zar"/>
          <w:sz w:val="26"/>
          <w:szCs w:val="26"/>
          <w:rtl/>
          <w:lang w:bidi="fa-IR"/>
        </w:rPr>
        <w:softHyphen/>
      </w:r>
      <w:r w:rsidRPr="000C4F1D">
        <w:rPr>
          <w:rFonts w:cs="B Zar" w:hint="cs"/>
          <w:sz w:val="26"/>
          <w:szCs w:val="26"/>
          <w:rtl/>
          <w:lang w:bidi="fa-IR"/>
        </w:rPr>
        <w:t>گران، تولیدکنندگان، مصرف کنندگان و پالایشگران فراهم می</w:t>
      </w:r>
      <w:r w:rsidRPr="000C4F1D">
        <w:rPr>
          <w:rFonts w:cs="B Zar"/>
          <w:sz w:val="26"/>
          <w:szCs w:val="26"/>
          <w:rtl/>
          <w:lang w:bidi="fa-IR"/>
        </w:rPr>
        <w:softHyphen/>
      </w:r>
      <w:r w:rsidRPr="000C4F1D">
        <w:rPr>
          <w:rFonts w:cs="B Zar" w:hint="cs"/>
          <w:sz w:val="26"/>
          <w:szCs w:val="26"/>
          <w:rtl/>
          <w:lang w:bidi="fa-IR"/>
        </w:rPr>
        <w:t>آورد. در این بازارها تضمین لازم و کافی جهت اجرای عملیات بیمه</w:t>
      </w:r>
      <w:r w:rsidRPr="000C4F1D">
        <w:rPr>
          <w:rFonts w:cs="B Zar"/>
          <w:sz w:val="26"/>
          <w:szCs w:val="26"/>
          <w:rtl/>
          <w:lang w:bidi="fa-IR"/>
        </w:rPr>
        <w:softHyphen/>
      </w:r>
      <w:r w:rsidRPr="000C4F1D">
        <w:rPr>
          <w:rFonts w:cs="B Zar" w:hint="cs"/>
          <w:sz w:val="26"/>
          <w:szCs w:val="26"/>
          <w:rtl/>
          <w:lang w:bidi="fa-IR"/>
        </w:rPr>
        <w:t>ای به</w:t>
      </w:r>
      <w:r w:rsidRPr="000C4F1D">
        <w:rPr>
          <w:rFonts w:cs="B Zar"/>
          <w:sz w:val="26"/>
          <w:szCs w:val="26"/>
          <w:rtl/>
          <w:lang w:bidi="fa-IR"/>
        </w:rPr>
        <w:softHyphen/>
      </w:r>
      <w:r w:rsidRPr="000C4F1D">
        <w:rPr>
          <w:rFonts w:cs="B Zar" w:hint="cs"/>
          <w:sz w:val="26"/>
          <w:szCs w:val="26"/>
          <w:rtl/>
          <w:lang w:bidi="fa-IR"/>
        </w:rPr>
        <w:t>منظور جلوگیری از ضرر و خطر ورشکستگی فراهم می</w:t>
      </w:r>
      <w:r w:rsidRPr="000C4F1D">
        <w:rPr>
          <w:rFonts w:cs="B Zar"/>
          <w:sz w:val="26"/>
          <w:szCs w:val="26"/>
          <w:rtl/>
          <w:lang w:bidi="fa-IR"/>
        </w:rPr>
        <w:softHyphen/>
      </w:r>
      <w:r w:rsidRPr="000C4F1D">
        <w:rPr>
          <w:rFonts w:cs="B Zar" w:hint="cs"/>
          <w:sz w:val="26"/>
          <w:szCs w:val="26"/>
          <w:rtl/>
          <w:lang w:bidi="fa-IR"/>
        </w:rPr>
        <w:t>شود و ریسک ناشی از نوسانات قیمت نفت از بین می</w:t>
      </w:r>
      <w:r w:rsidRPr="000C4F1D">
        <w:rPr>
          <w:rFonts w:cs="B Zar"/>
          <w:sz w:val="26"/>
          <w:szCs w:val="26"/>
          <w:rtl/>
          <w:lang w:bidi="fa-IR"/>
        </w:rPr>
        <w:softHyphen/>
      </w:r>
      <w:r w:rsidRPr="000C4F1D">
        <w:rPr>
          <w:rFonts w:cs="B Zar" w:hint="cs"/>
          <w:sz w:val="26"/>
          <w:szCs w:val="26"/>
          <w:rtl/>
          <w:lang w:bidi="fa-IR"/>
        </w:rPr>
        <w:t>رود. در واقع قراردادهای متفاوت و استراتژی</w:t>
      </w:r>
      <w:r w:rsidRPr="000C4F1D">
        <w:rPr>
          <w:rFonts w:cs="B Zar"/>
          <w:sz w:val="26"/>
          <w:szCs w:val="26"/>
          <w:rtl/>
          <w:lang w:bidi="fa-IR"/>
        </w:rPr>
        <w:softHyphen/>
      </w:r>
      <w:r w:rsidRPr="000C4F1D">
        <w:rPr>
          <w:rFonts w:cs="B Zar" w:hint="cs"/>
          <w:sz w:val="26"/>
          <w:szCs w:val="26"/>
          <w:rtl/>
          <w:lang w:bidi="fa-IR"/>
        </w:rPr>
        <w:t>های بیمه قیمت هستند که ابزارهای کنترل ریسک و تضمین قرارداد در بازارها به</w:t>
      </w:r>
      <w:r w:rsidRPr="000C4F1D">
        <w:rPr>
          <w:rFonts w:cs="B Zar"/>
          <w:sz w:val="26"/>
          <w:szCs w:val="26"/>
          <w:rtl/>
          <w:lang w:bidi="fa-IR"/>
        </w:rPr>
        <w:softHyphen/>
      </w:r>
      <w:r w:rsidRPr="000C4F1D">
        <w:rPr>
          <w:rFonts w:cs="B Zar" w:hint="cs"/>
          <w:sz w:val="26"/>
          <w:szCs w:val="26"/>
          <w:rtl/>
          <w:lang w:bidi="fa-IR"/>
        </w:rPr>
        <w:t>شمار می</w:t>
      </w:r>
      <w:r w:rsidRPr="000C4F1D">
        <w:rPr>
          <w:rFonts w:cs="B Zar"/>
          <w:sz w:val="26"/>
          <w:szCs w:val="26"/>
          <w:rtl/>
          <w:lang w:bidi="fa-IR"/>
        </w:rPr>
        <w:softHyphen/>
      </w:r>
      <w:r w:rsidRPr="000C4F1D">
        <w:rPr>
          <w:rFonts w:cs="B Zar" w:hint="cs"/>
          <w:sz w:val="26"/>
          <w:szCs w:val="26"/>
          <w:rtl/>
          <w:lang w:bidi="fa-IR"/>
        </w:rPr>
        <w:t>روند (مرکز پژوهش</w:t>
      </w:r>
      <w:r w:rsidRPr="000C4F1D">
        <w:rPr>
          <w:rFonts w:cs="B Zar"/>
          <w:sz w:val="26"/>
          <w:szCs w:val="26"/>
          <w:rtl/>
          <w:lang w:bidi="fa-IR"/>
        </w:rPr>
        <w:softHyphen/>
      </w:r>
      <w:r w:rsidRPr="000C4F1D">
        <w:rPr>
          <w:rFonts w:cs="B Zar" w:hint="cs"/>
          <w:sz w:val="26"/>
          <w:szCs w:val="26"/>
          <w:rtl/>
          <w:lang w:bidi="fa-IR"/>
        </w:rPr>
        <w:t xml:space="preserve">های مجلس شورای اسلامی، 1391). </w:t>
      </w:r>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تشکیل بورس نفت در ایران در سال 1379 در چهارچوب سیاست</w:t>
      </w:r>
      <w:r w:rsidRPr="000C4F1D">
        <w:rPr>
          <w:rFonts w:cs="B Zar"/>
          <w:sz w:val="26"/>
          <w:szCs w:val="26"/>
          <w:rtl/>
          <w:lang w:bidi="fa-IR"/>
        </w:rPr>
        <w:softHyphen/>
      </w:r>
      <w:r w:rsidRPr="000C4F1D">
        <w:rPr>
          <w:rFonts w:cs="B Zar" w:hint="cs"/>
          <w:sz w:val="26"/>
          <w:szCs w:val="26"/>
          <w:rtl/>
          <w:lang w:bidi="fa-IR"/>
        </w:rPr>
        <w:t>های دولت وقت و برنامه سوم توسعه اقتصادی، اجتماعی و فرهنگی جمهوری اسلامی ایران (مصوب 1379) مجلس شورای اسلامی در وزارت نفت در دستور کار قرار گرفت و اقدامات و بررسی</w:t>
      </w:r>
      <w:r w:rsidRPr="000C4F1D">
        <w:rPr>
          <w:rFonts w:cs="B Zar"/>
          <w:sz w:val="26"/>
          <w:szCs w:val="26"/>
          <w:rtl/>
          <w:lang w:bidi="fa-IR"/>
        </w:rPr>
        <w:softHyphen/>
      </w:r>
      <w:r w:rsidRPr="000C4F1D">
        <w:rPr>
          <w:rFonts w:cs="B Zar" w:hint="cs"/>
          <w:sz w:val="26"/>
          <w:szCs w:val="26"/>
          <w:rtl/>
          <w:lang w:bidi="fa-IR"/>
        </w:rPr>
        <w:t>های اولیه آغاز شد و بعد از چند دوره تغییرات مدیریتی نهایتاً متوقف گردید.</w:t>
      </w:r>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مطالعات بورس نفت مجدداً با مشارکت یک کنسرسیوم بین</w:t>
      </w:r>
      <w:r w:rsidRPr="000C4F1D">
        <w:rPr>
          <w:rFonts w:cs="B Zar"/>
          <w:sz w:val="26"/>
          <w:szCs w:val="26"/>
          <w:rtl/>
          <w:lang w:bidi="fa-IR"/>
        </w:rPr>
        <w:softHyphen/>
      </w:r>
      <w:r w:rsidRPr="000C4F1D">
        <w:rPr>
          <w:rFonts w:cs="B Zar" w:hint="cs"/>
          <w:sz w:val="26"/>
          <w:szCs w:val="26"/>
          <w:rtl/>
          <w:lang w:bidi="fa-IR"/>
        </w:rPr>
        <w:t>المللی شروع و تفاهمنامه راه اندازی این بورس در اردیبهشت ماه 1383 امضاء شد. مطابق ماده 95 قانون برنامه سوم و ماده 15 قانون برنامه چهارم توسعه، تمام بورس</w:t>
      </w:r>
      <w:r w:rsidRPr="000C4F1D">
        <w:rPr>
          <w:rFonts w:cs="B Zar"/>
          <w:sz w:val="26"/>
          <w:szCs w:val="26"/>
          <w:rtl/>
          <w:lang w:bidi="fa-IR"/>
        </w:rPr>
        <w:softHyphen/>
      </w:r>
      <w:r w:rsidRPr="000C4F1D">
        <w:rPr>
          <w:rFonts w:cs="B Zar" w:hint="cs"/>
          <w:sz w:val="26"/>
          <w:szCs w:val="26"/>
          <w:rtl/>
          <w:lang w:bidi="fa-IR"/>
        </w:rPr>
        <w:t>ها زیر نظر شورای بورس به فعالیت می</w:t>
      </w:r>
      <w:r w:rsidRPr="000C4F1D">
        <w:rPr>
          <w:rFonts w:cs="B Zar"/>
          <w:sz w:val="26"/>
          <w:szCs w:val="26"/>
          <w:rtl/>
          <w:lang w:bidi="fa-IR"/>
        </w:rPr>
        <w:softHyphen/>
      </w:r>
      <w:r w:rsidRPr="000C4F1D">
        <w:rPr>
          <w:rFonts w:cs="B Zar" w:hint="cs"/>
          <w:sz w:val="26"/>
          <w:szCs w:val="26"/>
          <w:rtl/>
          <w:lang w:bidi="fa-IR"/>
        </w:rPr>
        <w:t>پردازند. در پی موافقت شورای بورس با گشایش بورس نفت، پروژه تأسیس بورس نفت، گاز و پتروشیمی ایران وارد مرحله عملیاتی گردید. گزارش توجیهی راه اندازی بورس نفت ایران در 500 صفحه تقدیم وزیر اقتصاد گردید تا از طریق شورای بورس مجوز قانونی صادر گردد و بلافاصله بورس نفت کار خود را در کیش آغاز نماید. از سال 1385 مقدمات راه</w:t>
      </w:r>
      <w:r w:rsidRPr="000C4F1D">
        <w:rPr>
          <w:rFonts w:cs="B Zar"/>
          <w:sz w:val="26"/>
          <w:szCs w:val="26"/>
          <w:rtl/>
          <w:lang w:bidi="fa-IR"/>
        </w:rPr>
        <w:softHyphen/>
      </w:r>
      <w:r w:rsidRPr="000C4F1D">
        <w:rPr>
          <w:rFonts w:cs="B Zar" w:hint="cs"/>
          <w:sz w:val="26"/>
          <w:szCs w:val="26"/>
          <w:rtl/>
          <w:lang w:bidi="fa-IR"/>
        </w:rPr>
        <w:t>اندازی بورس نفت از جمله مراحل مطالعاتی، تعیین تالار، خرید نرم</w:t>
      </w:r>
      <w:r w:rsidRPr="000C4F1D">
        <w:rPr>
          <w:rFonts w:cs="B Zar"/>
          <w:sz w:val="26"/>
          <w:szCs w:val="26"/>
          <w:rtl/>
          <w:lang w:bidi="fa-IR"/>
        </w:rPr>
        <w:softHyphen/>
      </w:r>
      <w:r w:rsidRPr="000C4F1D">
        <w:rPr>
          <w:rFonts w:cs="B Zar" w:hint="cs"/>
          <w:sz w:val="26"/>
          <w:szCs w:val="26"/>
          <w:rtl/>
          <w:lang w:bidi="fa-IR"/>
        </w:rPr>
        <w:t>افزار و سایر موارد مورد نیاز آن انجام شد و اساسنامه</w:t>
      </w:r>
      <w:r w:rsidRPr="000C4F1D">
        <w:rPr>
          <w:rFonts w:cs="B Zar"/>
          <w:sz w:val="26"/>
          <w:szCs w:val="26"/>
          <w:rtl/>
          <w:lang w:bidi="fa-IR"/>
        </w:rPr>
        <w:softHyphen/>
      </w:r>
      <w:r w:rsidRPr="000C4F1D">
        <w:rPr>
          <w:rFonts w:cs="B Zar" w:hint="cs"/>
          <w:sz w:val="26"/>
          <w:szCs w:val="26"/>
          <w:rtl/>
          <w:lang w:bidi="fa-IR"/>
        </w:rPr>
        <w:t>ی آن مورد تصویب قرار گرفت.</w:t>
      </w:r>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 xml:space="preserve"> بورس نفت و ضرورت راه اندازی آن یکی از دغدغه</w:t>
      </w:r>
      <w:r w:rsidRPr="000C4F1D">
        <w:rPr>
          <w:rFonts w:cs="B Zar"/>
          <w:sz w:val="26"/>
          <w:szCs w:val="26"/>
          <w:rtl/>
          <w:lang w:bidi="fa-IR"/>
        </w:rPr>
        <w:softHyphen/>
      </w:r>
      <w:r w:rsidRPr="000C4F1D">
        <w:rPr>
          <w:rFonts w:cs="B Zar" w:hint="cs"/>
          <w:sz w:val="26"/>
          <w:szCs w:val="26"/>
          <w:rtl/>
          <w:lang w:bidi="fa-IR"/>
        </w:rPr>
        <w:t>هایی است که واکنش</w:t>
      </w:r>
      <w:r w:rsidRPr="000C4F1D">
        <w:rPr>
          <w:rFonts w:cs="B Zar"/>
          <w:sz w:val="26"/>
          <w:szCs w:val="26"/>
          <w:rtl/>
          <w:lang w:bidi="fa-IR"/>
        </w:rPr>
        <w:softHyphen/>
      </w:r>
      <w:r w:rsidRPr="000C4F1D">
        <w:rPr>
          <w:rFonts w:cs="B Zar" w:hint="cs"/>
          <w:sz w:val="26"/>
          <w:szCs w:val="26"/>
          <w:rtl/>
          <w:lang w:bidi="fa-IR"/>
        </w:rPr>
        <w:t>های مخالف و موافقی را به</w:t>
      </w:r>
      <w:r w:rsidRPr="000C4F1D">
        <w:rPr>
          <w:rFonts w:cs="B Zar"/>
          <w:sz w:val="26"/>
          <w:szCs w:val="26"/>
          <w:rtl/>
          <w:lang w:bidi="fa-IR"/>
        </w:rPr>
        <w:softHyphen/>
      </w:r>
      <w:r w:rsidRPr="000C4F1D">
        <w:rPr>
          <w:rFonts w:cs="B Zar" w:hint="cs"/>
          <w:sz w:val="26"/>
          <w:szCs w:val="26"/>
          <w:rtl/>
          <w:lang w:bidi="fa-IR"/>
        </w:rPr>
        <w:t xml:space="preserve">دنبال داشته است. قرار بود بورس مذکور در فروردین ماه 1385 آغاز به کار نماید اما اجرای آن به </w:t>
      </w:r>
      <w:r w:rsidRPr="000C4F1D">
        <w:rPr>
          <w:rFonts w:cs="B Zar" w:hint="cs"/>
          <w:sz w:val="26"/>
          <w:szCs w:val="26"/>
          <w:rtl/>
          <w:lang w:bidi="fa-IR"/>
        </w:rPr>
        <w:lastRenderedPageBreak/>
        <w:t>تعویق افتاد. تعلل در راه اندازی بورس نفت، موجب شد که فرصت موجود در منطقه برای تبدیل شدن به تنها بورس نفتی از بین برود و در خرداد ماه 1386، بورس نفتی دوبی در امارات متحده عربی تشکیل گردد. یکی از کالاهای مورد معامله در این بورس، نفت خام عمان بود که در قالب قراردادهای آتی مورد مبادله قرار می</w:t>
      </w:r>
      <w:r w:rsidRPr="000C4F1D">
        <w:rPr>
          <w:rFonts w:cs="B Zar"/>
          <w:sz w:val="26"/>
          <w:szCs w:val="26"/>
          <w:rtl/>
          <w:lang w:bidi="fa-IR"/>
        </w:rPr>
        <w:softHyphen/>
      </w:r>
      <w:r w:rsidRPr="000C4F1D">
        <w:rPr>
          <w:rFonts w:cs="B Zar" w:hint="cs"/>
          <w:sz w:val="26"/>
          <w:szCs w:val="26"/>
          <w:rtl/>
          <w:lang w:bidi="fa-IR"/>
        </w:rPr>
        <w:t>گرفت. از سوی دیگر بورس کالای نیویورک (</w:t>
      </w:r>
      <w:r w:rsidRPr="000C4F1D">
        <w:rPr>
          <w:rFonts w:cs="B Zar"/>
          <w:sz w:val="26"/>
          <w:szCs w:val="26"/>
          <w:lang w:bidi="fa-IR"/>
        </w:rPr>
        <w:t>NYMEX</w:t>
      </w:r>
      <w:r w:rsidRPr="000C4F1D">
        <w:rPr>
          <w:rFonts w:cs="B Zar" w:hint="cs"/>
          <w:sz w:val="26"/>
          <w:szCs w:val="26"/>
          <w:rtl/>
          <w:lang w:bidi="fa-IR"/>
        </w:rPr>
        <w:t>) همکاری گسترده</w:t>
      </w:r>
      <w:r w:rsidRPr="000C4F1D">
        <w:rPr>
          <w:rFonts w:cs="B Zar"/>
          <w:sz w:val="26"/>
          <w:szCs w:val="26"/>
          <w:rtl/>
          <w:lang w:bidi="fa-IR"/>
        </w:rPr>
        <w:softHyphen/>
      </w:r>
      <w:r w:rsidRPr="000C4F1D">
        <w:rPr>
          <w:rFonts w:cs="B Zar" w:hint="cs"/>
          <w:sz w:val="26"/>
          <w:szCs w:val="26"/>
          <w:rtl/>
          <w:lang w:bidi="fa-IR"/>
        </w:rPr>
        <w:t>ای جهت تأسیس و راه اندازی این بورس مبذول نمود که این موضوع قابل تأمل است. با ادغام بورس</w:t>
      </w:r>
      <w:r w:rsidRPr="000C4F1D">
        <w:rPr>
          <w:rFonts w:cs="B Zar"/>
          <w:sz w:val="26"/>
          <w:szCs w:val="26"/>
          <w:rtl/>
          <w:lang w:bidi="fa-IR"/>
        </w:rPr>
        <w:softHyphen/>
      </w:r>
      <w:r w:rsidRPr="000C4F1D">
        <w:rPr>
          <w:rFonts w:cs="B Zar" w:hint="cs"/>
          <w:sz w:val="26"/>
          <w:szCs w:val="26"/>
          <w:rtl/>
          <w:lang w:bidi="fa-IR"/>
        </w:rPr>
        <w:t>های کالایی آمریکا و به تبع آن ادغام بورس کالای نیویورک در بورس کالای شیکاگو (</w:t>
      </w:r>
      <w:r w:rsidRPr="000C4F1D">
        <w:rPr>
          <w:rFonts w:cs="B Zar"/>
          <w:sz w:val="26"/>
          <w:szCs w:val="26"/>
          <w:lang w:bidi="fa-IR"/>
        </w:rPr>
        <w:t>CME</w:t>
      </w:r>
      <w:r w:rsidRPr="000C4F1D">
        <w:rPr>
          <w:rFonts w:cs="B Zar" w:hint="cs"/>
          <w:sz w:val="26"/>
          <w:szCs w:val="26"/>
          <w:rtl/>
          <w:lang w:bidi="fa-IR"/>
        </w:rPr>
        <w:t xml:space="preserve">) همکاری بورس دوبی نیز با بورس جدید از سر گرفته شد که این همکاری نسبتاً گسترده است. برای مثال تمامی معاملات انجام شده در این بورس از طریق سیستم معاملاتی </w:t>
      </w:r>
      <w:r w:rsidRPr="000C4F1D">
        <w:rPr>
          <w:rFonts w:cs="B Zar"/>
          <w:sz w:val="26"/>
          <w:szCs w:val="26"/>
          <w:lang w:bidi="fa-IR"/>
        </w:rPr>
        <w:t>CME</w:t>
      </w:r>
      <w:r w:rsidRPr="000C4F1D">
        <w:rPr>
          <w:rFonts w:cs="B Zar" w:hint="cs"/>
          <w:sz w:val="26"/>
          <w:szCs w:val="26"/>
          <w:rtl/>
          <w:lang w:bidi="fa-IR"/>
        </w:rPr>
        <w:t xml:space="preserve"> یعنی </w:t>
      </w:r>
      <w:r w:rsidRPr="000C4F1D">
        <w:rPr>
          <w:rFonts w:cs="B Zar"/>
          <w:sz w:val="26"/>
          <w:szCs w:val="26"/>
          <w:lang w:bidi="fa-IR"/>
        </w:rPr>
        <w:t>CME Globex</w:t>
      </w:r>
      <w:r w:rsidRPr="000C4F1D">
        <w:rPr>
          <w:rFonts w:cs="B Zar" w:hint="cs"/>
          <w:sz w:val="26"/>
          <w:szCs w:val="26"/>
          <w:rtl/>
          <w:lang w:bidi="fa-IR"/>
        </w:rPr>
        <w:t xml:space="preserve"> انجام پذیرفته و تسویه معاملات نیز از طریق اعضای بسیار سرشناس این بورس انجام می</w:t>
      </w:r>
      <w:r w:rsidRPr="000C4F1D">
        <w:rPr>
          <w:rFonts w:cs="B Zar"/>
          <w:sz w:val="26"/>
          <w:szCs w:val="26"/>
          <w:rtl/>
          <w:lang w:bidi="fa-IR"/>
        </w:rPr>
        <w:softHyphen/>
      </w:r>
      <w:r w:rsidRPr="000C4F1D">
        <w:rPr>
          <w:rFonts w:cs="B Zar" w:hint="cs"/>
          <w:sz w:val="26"/>
          <w:szCs w:val="26"/>
          <w:rtl/>
          <w:lang w:bidi="fa-IR"/>
        </w:rPr>
        <w:t>پذیرد.</w:t>
      </w:r>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با ادغام بورس</w:t>
      </w:r>
      <w:r w:rsidRPr="000C4F1D">
        <w:rPr>
          <w:rFonts w:cs="B Zar"/>
          <w:sz w:val="26"/>
          <w:szCs w:val="26"/>
          <w:rtl/>
          <w:lang w:bidi="fa-IR"/>
        </w:rPr>
        <w:softHyphen/>
      </w:r>
      <w:r w:rsidRPr="000C4F1D">
        <w:rPr>
          <w:rFonts w:cs="B Zar" w:hint="cs"/>
          <w:sz w:val="26"/>
          <w:szCs w:val="26"/>
          <w:rtl/>
          <w:lang w:bidi="fa-IR"/>
        </w:rPr>
        <w:t>های فلزات و کشاورزی و با توجه به تجارب فوق، تشکیل بورس نفت نیز از بهمن ماه 1386 با مصوبه دولت در دستور کار وزارت امور اقتصادی و دارایی قرار گرفت. در مورخ 10/09/1386 موضوع تشکیل بورس نفت به تصویب شورای عالی اداری رسید. در بهمن ماه 1386 مطابق تصویبنامه هیأت وزیران، راه اندازی بورس نفت خام و فرآورده</w:t>
      </w:r>
      <w:r w:rsidRPr="000C4F1D">
        <w:rPr>
          <w:rFonts w:cs="B Zar"/>
          <w:sz w:val="26"/>
          <w:szCs w:val="26"/>
          <w:rtl/>
          <w:lang w:bidi="fa-IR"/>
        </w:rPr>
        <w:softHyphen/>
      </w:r>
      <w:r w:rsidRPr="000C4F1D">
        <w:rPr>
          <w:rFonts w:cs="B Zar" w:hint="cs"/>
          <w:sz w:val="26"/>
          <w:szCs w:val="26"/>
          <w:rtl/>
          <w:lang w:bidi="fa-IR"/>
        </w:rPr>
        <w:t>های نفتی در دو مرحله به شرح ذیل به عهده وزارت امور اقتصادی و دارایی گذاشته شد:</w:t>
      </w:r>
    </w:p>
    <w:p w:rsidR="000C4F1D" w:rsidRPr="000C4F1D" w:rsidRDefault="000C4F1D" w:rsidP="00887EE3">
      <w:pPr>
        <w:numPr>
          <w:ilvl w:val="0"/>
          <w:numId w:val="37"/>
        </w:numPr>
        <w:bidi/>
        <w:spacing w:after="0"/>
        <w:jc w:val="both"/>
        <w:rPr>
          <w:rFonts w:cs="B Zar"/>
          <w:sz w:val="26"/>
          <w:szCs w:val="26"/>
          <w:lang w:bidi="fa-IR"/>
        </w:rPr>
      </w:pPr>
      <w:r w:rsidRPr="000C4F1D">
        <w:rPr>
          <w:rFonts w:cs="B Zar" w:hint="cs"/>
          <w:sz w:val="26"/>
          <w:szCs w:val="26"/>
          <w:rtl/>
          <w:lang w:bidi="fa-IR"/>
        </w:rPr>
        <w:t>فاز اول شامل بورس فرآورده</w:t>
      </w:r>
      <w:r w:rsidRPr="000C4F1D">
        <w:rPr>
          <w:rFonts w:cs="B Zar"/>
          <w:sz w:val="26"/>
          <w:szCs w:val="26"/>
          <w:rtl/>
          <w:lang w:bidi="fa-IR"/>
        </w:rPr>
        <w:softHyphen/>
      </w:r>
      <w:r w:rsidRPr="000C4F1D">
        <w:rPr>
          <w:rFonts w:cs="B Zar" w:hint="cs"/>
          <w:sz w:val="26"/>
          <w:szCs w:val="26"/>
          <w:rtl/>
          <w:lang w:bidi="fa-IR"/>
        </w:rPr>
        <w:t>های نفتی، محصولات پتروشیمی و فرآورده</w:t>
      </w:r>
      <w:r w:rsidRPr="000C4F1D">
        <w:rPr>
          <w:rFonts w:cs="B Zar"/>
          <w:sz w:val="26"/>
          <w:szCs w:val="26"/>
          <w:rtl/>
          <w:lang w:bidi="fa-IR"/>
        </w:rPr>
        <w:softHyphen/>
      </w:r>
      <w:r w:rsidRPr="000C4F1D">
        <w:rPr>
          <w:rFonts w:cs="B Zar" w:hint="cs"/>
          <w:sz w:val="26"/>
          <w:szCs w:val="26"/>
          <w:rtl/>
          <w:lang w:bidi="fa-IR"/>
        </w:rPr>
        <w:t>های پایین دستی مثل قیر، روغن</w:t>
      </w:r>
      <w:r w:rsidRPr="000C4F1D">
        <w:rPr>
          <w:rFonts w:cs="B Zar"/>
          <w:sz w:val="26"/>
          <w:szCs w:val="26"/>
          <w:rtl/>
          <w:lang w:bidi="fa-IR"/>
        </w:rPr>
        <w:softHyphen/>
      </w:r>
      <w:r w:rsidRPr="000C4F1D">
        <w:rPr>
          <w:rFonts w:cs="B Zar" w:hint="cs"/>
          <w:sz w:val="26"/>
          <w:szCs w:val="26"/>
          <w:rtl/>
          <w:lang w:bidi="fa-IR"/>
        </w:rPr>
        <w:t>های پایه و نظایر آن که باید تا پایان بهمن ماه 1386 راه اندازی می</w:t>
      </w:r>
      <w:r w:rsidRPr="000C4F1D">
        <w:rPr>
          <w:rFonts w:cs="B Zar"/>
          <w:sz w:val="26"/>
          <w:szCs w:val="26"/>
          <w:rtl/>
          <w:lang w:bidi="fa-IR"/>
        </w:rPr>
        <w:softHyphen/>
      </w:r>
      <w:r w:rsidRPr="000C4F1D">
        <w:rPr>
          <w:rFonts w:cs="B Zar" w:hint="cs"/>
          <w:sz w:val="26"/>
          <w:szCs w:val="26"/>
          <w:rtl/>
          <w:lang w:bidi="fa-IR"/>
        </w:rPr>
        <w:t>شد.</w:t>
      </w:r>
    </w:p>
    <w:p w:rsidR="000C4F1D" w:rsidRPr="000C4F1D" w:rsidRDefault="000C4F1D" w:rsidP="00887EE3">
      <w:pPr>
        <w:numPr>
          <w:ilvl w:val="0"/>
          <w:numId w:val="37"/>
        </w:numPr>
        <w:bidi/>
        <w:spacing w:after="0"/>
        <w:jc w:val="both"/>
        <w:rPr>
          <w:rFonts w:cs="B Zar"/>
          <w:sz w:val="26"/>
          <w:szCs w:val="26"/>
          <w:lang w:bidi="fa-IR"/>
        </w:rPr>
      </w:pPr>
      <w:r w:rsidRPr="000C4F1D">
        <w:rPr>
          <w:rFonts w:cs="B Zar" w:hint="cs"/>
          <w:sz w:val="26"/>
          <w:szCs w:val="26"/>
          <w:rtl/>
          <w:lang w:bidi="fa-IR"/>
        </w:rPr>
        <w:t>فاز دوم که عبارت بود از تشکیل کارگروهی با حضور نمایندگان وزارتخانه</w:t>
      </w:r>
      <w:r w:rsidRPr="000C4F1D">
        <w:rPr>
          <w:rFonts w:cs="B Zar"/>
          <w:sz w:val="26"/>
          <w:szCs w:val="26"/>
          <w:rtl/>
          <w:lang w:bidi="fa-IR"/>
        </w:rPr>
        <w:softHyphen/>
      </w:r>
      <w:r w:rsidRPr="000C4F1D">
        <w:rPr>
          <w:rFonts w:cs="B Zar" w:hint="cs"/>
          <w:sz w:val="26"/>
          <w:szCs w:val="26"/>
          <w:rtl/>
          <w:lang w:bidi="fa-IR"/>
        </w:rPr>
        <w:t>های نفت، وزارت امور اقتصادی و دارایی، امور خارجه و بانک مرکزی جمهوری اسلامی ایران با مسئولیت وزارت امور اقتصادی و دارایی به</w:t>
      </w:r>
      <w:r w:rsidRPr="000C4F1D">
        <w:rPr>
          <w:rFonts w:cs="B Zar"/>
          <w:sz w:val="26"/>
          <w:szCs w:val="26"/>
          <w:rtl/>
          <w:lang w:bidi="fa-IR"/>
        </w:rPr>
        <w:softHyphen/>
      </w:r>
      <w:r w:rsidRPr="000C4F1D">
        <w:rPr>
          <w:rFonts w:cs="B Zar" w:hint="cs"/>
          <w:sz w:val="26"/>
          <w:szCs w:val="26"/>
          <w:rtl/>
          <w:lang w:bidi="fa-IR"/>
        </w:rPr>
        <w:t>منظور فراهم آوردن مقدمات مربوط و نهایتاً راه اندازی بورس نفت خام توسط وزارت امور اقتصادی و دارایی با همکاری سایر دستگاه</w:t>
      </w:r>
      <w:r w:rsidRPr="000C4F1D">
        <w:rPr>
          <w:rFonts w:cs="B Zar"/>
          <w:sz w:val="26"/>
          <w:szCs w:val="26"/>
          <w:rtl/>
          <w:lang w:bidi="fa-IR"/>
        </w:rPr>
        <w:softHyphen/>
      </w:r>
      <w:r w:rsidRPr="000C4F1D">
        <w:rPr>
          <w:rFonts w:cs="B Zar" w:hint="cs"/>
          <w:sz w:val="26"/>
          <w:szCs w:val="26"/>
          <w:rtl/>
          <w:lang w:bidi="fa-IR"/>
        </w:rPr>
        <w:t>های ذیربط.</w:t>
      </w:r>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در اجرای تصویبنامه</w:t>
      </w:r>
      <w:r w:rsidRPr="000C4F1D">
        <w:rPr>
          <w:rFonts w:cs="B Zar"/>
          <w:sz w:val="26"/>
          <w:szCs w:val="26"/>
          <w:rtl/>
          <w:lang w:bidi="fa-IR"/>
        </w:rPr>
        <w:softHyphen/>
      </w:r>
      <w:r w:rsidRPr="000C4F1D">
        <w:rPr>
          <w:rFonts w:cs="B Zar" w:hint="cs"/>
          <w:sz w:val="26"/>
          <w:szCs w:val="26"/>
          <w:rtl/>
          <w:lang w:bidi="fa-IR"/>
        </w:rPr>
        <w:t>ی فوق، فاز اول بورس فرآورده</w:t>
      </w:r>
      <w:r w:rsidRPr="000C4F1D">
        <w:rPr>
          <w:rFonts w:cs="B Zar"/>
          <w:sz w:val="26"/>
          <w:szCs w:val="26"/>
          <w:rtl/>
          <w:lang w:bidi="fa-IR"/>
        </w:rPr>
        <w:softHyphen/>
      </w:r>
      <w:r w:rsidRPr="000C4F1D">
        <w:rPr>
          <w:rFonts w:cs="B Zar" w:hint="cs"/>
          <w:sz w:val="26"/>
          <w:szCs w:val="26"/>
          <w:rtl/>
          <w:lang w:bidi="fa-IR"/>
        </w:rPr>
        <w:t>های نفتی در بورس کالای ایران راه اندازی و در تاریخ 28/11/1386 با معاملات کالاهای پتروشیمی و قیر آغاز گردید. در تاریخ 04/08/1384 رینگ صادراتی فرآورده</w:t>
      </w:r>
      <w:r w:rsidRPr="000C4F1D">
        <w:rPr>
          <w:rFonts w:cs="B Zar"/>
          <w:sz w:val="26"/>
          <w:szCs w:val="26"/>
          <w:rtl/>
          <w:lang w:bidi="fa-IR"/>
        </w:rPr>
        <w:softHyphen/>
      </w:r>
      <w:r w:rsidRPr="000C4F1D">
        <w:rPr>
          <w:rFonts w:cs="B Zar" w:hint="cs"/>
          <w:sz w:val="26"/>
          <w:szCs w:val="26"/>
          <w:rtl/>
          <w:lang w:bidi="fa-IR"/>
        </w:rPr>
        <w:t xml:space="preserve">های نفتی و پتروشیمی در تالار معاملات جزیره کیش راه اندازی گردید. همچنین در </w:t>
      </w:r>
      <w:r w:rsidRPr="000C4F1D">
        <w:rPr>
          <w:rFonts w:cs="B Zar" w:hint="cs"/>
          <w:sz w:val="26"/>
          <w:szCs w:val="26"/>
          <w:rtl/>
          <w:lang w:bidi="fa-IR"/>
        </w:rPr>
        <w:lastRenderedPageBreak/>
        <w:t>اجرای فاز دوم تصویب نامه هیأت وزیران، بورس نفت خام نیز در جلسه مورخ 08/06/1389 شورای عالی بورس، راه اندازی معاملات نفت (نفت کوره و نفت خام سنگین) در بورس کالای ایران به تصویب رسید.</w:t>
      </w:r>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از 25/11/1389 دستورالعمل اجرایی معاملات سلف موازی استاندارد برای نفت کوره ( و با قابلیت استفاده برای سایر فرآورده</w:t>
      </w:r>
      <w:r w:rsidRPr="000C4F1D">
        <w:rPr>
          <w:rFonts w:cs="B Zar"/>
          <w:sz w:val="26"/>
          <w:szCs w:val="26"/>
          <w:rtl/>
          <w:lang w:bidi="fa-IR"/>
        </w:rPr>
        <w:softHyphen/>
      </w:r>
      <w:r w:rsidRPr="000C4F1D">
        <w:rPr>
          <w:rFonts w:cs="B Zar" w:hint="cs"/>
          <w:sz w:val="26"/>
          <w:szCs w:val="26"/>
          <w:rtl/>
          <w:lang w:bidi="fa-IR"/>
        </w:rPr>
        <w:t>های نفتی و نفت خام) با در نظر گرفتن کلیه خواسته</w:t>
      </w:r>
      <w:r w:rsidRPr="000C4F1D">
        <w:rPr>
          <w:rFonts w:cs="B Zar"/>
          <w:sz w:val="26"/>
          <w:szCs w:val="26"/>
          <w:rtl/>
          <w:lang w:bidi="fa-IR"/>
        </w:rPr>
        <w:softHyphen/>
      </w:r>
      <w:r w:rsidRPr="000C4F1D">
        <w:rPr>
          <w:rFonts w:cs="B Zar" w:hint="cs"/>
          <w:sz w:val="26"/>
          <w:szCs w:val="26"/>
          <w:rtl/>
          <w:lang w:bidi="fa-IR"/>
        </w:rPr>
        <w:t>ها و شرایط شرکت ملی نفت ایران و در تطابق با مقررات سازمان بورس و اوراق بهادار طراحی و به تصویب کارگروه مشترک و مسئولین مربوطه در وزارت نفت و بورس رسید و نهایتاً این دستورالعمل در تاریخ 18/12/1389 مورد تصویب هیأت پذیرش سازمان بورس و اوراق بهادار قرار گرفت.</w:t>
      </w:r>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بورس کالای ایران با طراحی و آزمایش نرم افزار ویژه دستورالعمل اجرایی معاملات سلف موازی استاندارد آمادگی خود را برای شروع معاملات نفت کوره از تاریخ دوازدهم فروردین ماه 1390 اعلام نمود.</w:t>
      </w:r>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بنزین تولیدی در شرکت پالایش و پخش فرآورده</w:t>
      </w:r>
      <w:r w:rsidRPr="000C4F1D">
        <w:rPr>
          <w:rFonts w:cs="B Zar"/>
          <w:sz w:val="26"/>
          <w:szCs w:val="26"/>
          <w:rtl/>
          <w:lang w:bidi="fa-IR"/>
        </w:rPr>
        <w:softHyphen/>
      </w:r>
      <w:r w:rsidRPr="000C4F1D">
        <w:rPr>
          <w:rFonts w:cs="B Zar" w:hint="cs"/>
          <w:sz w:val="26"/>
          <w:szCs w:val="26"/>
          <w:rtl/>
          <w:lang w:bidi="fa-IR"/>
        </w:rPr>
        <w:t>های نفتی ایران در تاریخ 03/02/1390 مورد پذیرش قرار گرفت و مقرر شده تا شهریور 1390 هر ماهه یک محموله در بورس عرضه شود. اولین معامله این فرآورده پس از دو بار عرضه، در تاریخ 28/02/1390 در رینگ صادراتی کیش به میزان 20.000 تن به ارزش 213.850.400 هزار ریال مورد معامله قرار گرفت و از شهریور ماه 1390 به بعد متناسب با افزایش تولید بنزین، عرضه</w:t>
      </w:r>
      <w:r w:rsidRPr="000C4F1D">
        <w:rPr>
          <w:rFonts w:cs="B Zar"/>
          <w:sz w:val="26"/>
          <w:szCs w:val="26"/>
          <w:rtl/>
          <w:lang w:bidi="fa-IR"/>
        </w:rPr>
        <w:softHyphen/>
      </w:r>
      <w:r w:rsidRPr="000C4F1D">
        <w:rPr>
          <w:rFonts w:cs="B Zar" w:hint="cs"/>
          <w:sz w:val="26"/>
          <w:szCs w:val="26"/>
          <w:rtl/>
          <w:lang w:bidi="fa-IR"/>
        </w:rPr>
        <w:t>ی آن در بورس کالا نیز افزایش یابد.</w:t>
      </w:r>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اولین معامله تک محموله نفت کوره</w:t>
      </w:r>
      <w:r w:rsidRPr="000C4F1D">
        <w:rPr>
          <w:rFonts w:cs="B Zar"/>
          <w:sz w:val="26"/>
          <w:szCs w:val="26"/>
          <w:rtl/>
          <w:lang w:bidi="fa-IR"/>
        </w:rPr>
        <w:softHyphen/>
      </w:r>
      <w:r w:rsidRPr="000C4F1D">
        <w:rPr>
          <w:rFonts w:cs="B Zar" w:hint="cs"/>
          <w:sz w:val="26"/>
          <w:szCs w:val="26"/>
          <w:rtl/>
          <w:lang w:bidi="fa-IR"/>
        </w:rPr>
        <w:t xml:space="preserve"> صادراتی تولیدی پالایشگاه بندر عباس به مقدار 35 هزار تن در تاریخ 24/03/1390 انجام و دومین محموله نیز به مقدار 35 هزار تن در تاریخ 31/03/1390 در تالار صادراتی کیش مورد معامله قرار گرفت و شرکت ملی نفت ایران متعهد گردید تا حداقل هر هفته 35 هزار تن نفت کوره صادراتی خود را در این بورس عرضه نماید. نفت کوره در مجموع به میزان 70.000 تن به ارزش 513.616.950 هزار ریال مورد معامله قرار گرفته است.</w:t>
      </w:r>
    </w:p>
    <w:p w:rsidR="000C4F1D" w:rsidRPr="000C4F1D" w:rsidRDefault="000C4F1D" w:rsidP="000C4F1D">
      <w:pPr>
        <w:bidi/>
        <w:spacing w:after="0"/>
        <w:jc w:val="both"/>
        <w:rPr>
          <w:rFonts w:cs="B Zar"/>
          <w:sz w:val="26"/>
          <w:szCs w:val="26"/>
          <w:rtl/>
          <w:lang w:bidi="fa-IR"/>
        </w:rPr>
      </w:pPr>
      <w:r w:rsidRPr="000C4F1D">
        <w:rPr>
          <w:rFonts w:cs="B Zar" w:hint="cs"/>
          <w:sz w:val="26"/>
          <w:szCs w:val="26"/>
          <w:rtl/>
          <w:lang w:bidi="fa-IR"/>
        </w:rPr>
        <w:t xml:space="preserve">نفت خام از تاریخ 22/04/1390 در مجموع، 7 مرتبه در بورس عرضه شده است که تنها در تاریخ 26/05/1390 مورد معامله قرار گرفت. در زمان مذکور، میزان عرضه یک میلیون بشکه بوده که میزان </w:t>
      </w:r>
      <w:r w:rsidRPr="000C4F1D">
        <w:rPr>
          <w:rFonts w:cs="B Zar" w:hint="cs"/>
          <w:sz w:val="26"/>
          <w:szCs w:val="26"/>
          <w:rtl/>
          <w:lang w:bidi="fa-IR"/>
        </w:rPr>
        <w:lastRenderedPageBreak/>
        <w:t>500 هزار بشکه به ارزش 572.283.250 هزار ریال مورد معامله قرار گرفت (مرکز پژوهش</w:t>
      </w:r>
      <w:r w:rsidRPr="000C4F1D">
        <w:rPr>
          <w:rFonts w:cs="B Zar"/>
          <w:sz w:val="26"/>
          <w:szCs w:val="26"/>
          <w:rtl/>
          <w:lang w:bidi="fa-IR"/>
        </w:rPr>
        <w:softHyphen/>
      </w:r>
      <w:r w:rsidRPr="000C4F1D">
        <w:rPr>
          <w:rFonts w:cs="B Zar" w:hint="cs"/>
          <w:sz w:val="26"/>
          <w:szCs w:val="26"/>
          <w:rtl/>
          <w:lang w:bidi="fa-IR"/>
        </w:rPr>
        <w:t>های مجلس شورای اسلامی، 1391).</w:t>
      </w:r>
    </w:p>
    <w:p w:rsidR="000C4F1D" w:rsidRPr="000C4F1D" w:rsidRDefault="000C4F1D" w:rsidP="000C4F1D">
      <w:pPr>
        <w:bidi/>
        <w:spacing w:after="0"/>
        <w:jc w:val="both"/>
        <w:rPr>
          <w:rFonts w:cs="B Zar"/>
          <w:sz w:val="26"/>
          <w:szCs w:val="26"/>
          <w:lang w:bidi="fa-IR"/>
        </w:rPr>
      </w:pPr>
      <w:r w:rsidRPr="000C4F1D">
        <w:rPr>
          <w:rFonts w:cs="B Zar" w:hint="cs"/>
          <w:sz w:val="26"/>
          <w:szCs w:val="26"/>
          <w:rtl/>
          <w:lang w:bidi="fa-IR"/>
        </w:rPr>
        <w:t xml:space="preserve">در نهایت </w:t>
      </w:r>
      <w:r w:rsidRPr="000C4F1D">
        <w:rPr>
          <w:rFonts w:cs="B Zar"/>
          <w:sz w:val="26"/>
          <w:szCs w:val="26"/>
          <w:rtl/>
        </w:rPr>
        <w:t>شرکت بورس انرژی ایران با هدف ساماندهی، پذیرش، نظارت و تسهیل انجام معاملات حامل‏های انرژی و اوراق بهادار مبتنی بر حامل‏های انرژی، فراهم آوردن دسترسی غیر تبعیض آمیز و منصفانه اعضاء به بسترهای معاملاتی، همكاری و هماهنگی با نهادهای مالی، شركت‌ها، سازمان‌ها و نهادهای متولی بازارهای انرژی از جمله وزارتخانه</w:t>
      </w:r>
      <w:r w:rsidRPr="000C4F1D">
        <w:rPr>
          <w:rFonts w:cs="B Zar"/>
          <w:sz w:val="26"/>
          <w:szCs w:val="26"/>
          <w:cs/>
        </w:rPr>
        <w:t>‎</w:t>
      </w:r>
      <w:r w:rsidRPr="000C4F1D">
        <w:rPr>
          <w:rFonts w:cs="B Zar"/>
          <w:sz w:val="26"/>
          <w:szCs w:val="26"/>
          <w:rtl/>
        </w:rPr>
        <w:t>های نفت، نیرو و صنعت و معدن و تجارت و شرکت</w:t>
      </w:r>
      <w:r w:rsidRPr="000C4F1D">
        <w:rPr>
          <w:rFonts w:cs="B Zar"/>
          <w:sz w:val="26"/>
          <w:szCs w:val="26"/>
          <w:cs/>
        </w:rPr>
        <w:t>‎</w:t>
      </w:r>
      <w:r w:rsidRPr="000C4F1D">
        <w:rPr>
          <w:rFonts w:cs="B Zar"/>
          <w:sz w:val="26"/>
          <w:szCs w:val="26"/>
          <w:rtl/>
        </w:rPr>
        <w:t>های ملی نفت ایران، ملی پالایش و پخش فرآورده</w:t>
      </w:r>
      <w:r w:rsidRPr="000C4F1D">
        <w:rPr>
          <w:rFonts w:cs="B Zar"/>
          <w:sz w:val="26"/>
          <w:szCs w:val="26"/>
          <w:cs/>
        </w:rPr>
        <w:t>‎</w:t>
      </w:r>
      <w:r w:rsidRPr="000C4F1D">
        <w:rPr>
          <w:rFonts w:cs="B Zar"/>
          <w:sz w:val="26"/>
          <w:szCs w:val="26"/>
          <w:rtl/>
        </w:rPr>
        <w:t xml:space="preserve">های نفتی ایران، ملی صنایع پتروشیمی، توانیر، مدیریت شبکه برق ایران، مدیریت منابع آب ایران و سازمان حفاظت محیط زیست و همچنین انجام سایر وظایف محوله در اساسنامه شرکت، در 17/4/1391 با مجوز شورای عالی بورس و اوراق بهادار به عنوان چهارمین بورس رسمی کشور به صورت شرکت سهامی عام تاسیس شده و تحت نظارت سازمان بورس و اوراق بهادار </w:t>
      </w:r>
      <w:r w:rsidRPr="000C4F1D">
        <w:rPr>
          <w:rFonts w:cs="B Zar" w:hint="cs"/>
          <w:sz w:val="26"/>
          <w:szCs w:val="26"/>
          <w:rtl/>
        </w:rPr>
        <w:t>آغاز به فعالیت نموده است.</w:t>
      </w:r>
    </w:p>
    <w:p w:rsidR="000C4F1D" w:rsidRPr="000C4F1D" w:rsidRDefault="000C4F1D" w:rsidP="000C4F1D">
      <w:pPr>
        <w:bidi/>
        <w:spacing w:after="0"/>
        <w:jc w:val="both"/>
        <w:rPr>
          <w:rFonts w:cs="B Zar"/>
          <w:sz w:val="26"/>
          <w:szCs w:val="26"/>
          <w:rtl/>
        </w:rPr>
      </w:pPr>
      <w:r w:rsidRPr="000C4F1D">
        <w:rPr>
          <w:rFonts w:cs="B Zar"/>
          <w:sz w:val="26"/>
          <w:szCs w:val="26"/>
          <w:rtl/>
        </w:rPr>
        <w:t>بر اساس مجوز صادره توسط شورای عالی بورس در خصوص تأسیس بورس انرژی، ترکیب سهامداری این شرکت به میزان 60 درصد نهادهای مالی، 20 درصد فعالان صنعت برق و نفت و 20 درصد عموم مردم و با قید محدودیت 5/2 درصد برای هر متقاضی از طرف سازمان بورس و اوراق بهادار تعیین گردید. سرمایه اولیه شرکت 200 میلیارد ریال در نظر گرفته شد و شرکت در تاریخ 19 اسفند سال 91 به طور رسمی معاملات خود را با انجام معاملات برق، قطران و زغال</w:t>
      </w:r>
      <w:r w:rsidRPr="000C4F1D">
        <w:rPr>
          <w:rFonts w:cs="B Zar"/>
          <w:sz w:val="26"/>
          <w:szCs w:val="26"/>
          <w:cs/>
        </w:rPr>
        <w:t>‎</w:t>
      </w:r>
      <w:r w:rsidRPr="000C4F1D">
        <w:rPr>
          <w:rFonts w:cs="B Zar"/>
          <w:sz w:val="26"/>
          <w:szCs w:val="26"/>
          <w:rtl/>
        </w:rPr>
        <w:t>سنگ آغاز نمود.</w:t>
      </w:r>
    </w:p>
    <w:p w:rsidR="000C4F1D" w:rsidRPr="000C4F1D" w:rsidRDefault="000C4F1D" w:rsidP="000C4F1D">
      <w:pPr>
        <w:bidi/>
        <w:spacing w:after="0"/>
        <w:jc w:val="both"/>
        <w:rPr>
          <w:rFonts w:cs="B Zar"/>
          <w:sz w:val="26"/>
          <w:szCs w:val="26"/>
          <w:rtl/>
        </w:rPr>
      </w:pPr>
      <w:r w:rsidRPr="000C4F1D">
        <w:rPr>
          <w:rFonts w:cs="B Zar"/>
          <w:sz w:val="26"/>
          <w:szCs w:val="26"/>
          <w:rtl/>
        </w:rPr>
        <w:t>بورس انرژی ایران، به عنوان یک بورس کالایی، تشکلی خودانتظام است که امکان انجام معاملات حامل‏های انرژی (شامل نفت، گاز، برق و سایر حامل</w:t>
      </w:r>
      <w:r w:rsidRPr="000C4F1D">
        <w:rPr>
          <w:rFonts w:cs="B Zar"/>
          <w:sz w:val="26"/>
          <w:szCs w:val="26"/>
          <w:cs/>
        </w:rPr>
        <w:t>‎</w:t>
      </w:r>
      <w:r w:rsidRPr="000C4F1D">
        <w:rPr>
          <w:rFonts w:cs="B Zar"/>
          <w:sz w:val="26"/>
          <w:szCs w:val="26"/>
          <w:rtl/>
        </w:rPr>
        <w:t>های انرژی) و اوراق بهادار مبتنی بر کالاهای مذکور در آن وجود دارد. در بورس انرژی ایران نیز مشابه سایر بورس‏ها، تعداد زیادی خریدار و فروشنده حضور داشته که با انجام داد و ستد در فضایی رقابتی، دستیابی به قیمت</w:t>
      </w:r>
      <w:r w:rsidRPr="000C4F1D">
        <w:rPr>
          <w:rFonts w:cs="B Zar"/>
          <w:sz w:val="26"/>
          <w:szCs w:val="26"/>
          <w:cs/>
        </w:rPr>
        <w:t>‎</w:t>
      </w:r>
      <w:r w:rsidRPr="000C4F1D">
        <w:rPr>
          <w:rFonts w:cs="B Zar"/>
          <w:sz w:val="26"/>
          <w:szCs w:val="26"/>
          <w:rtl/>
        </w:rPr>
        <w:t>های تعادلی حامل‏های انرژی را میسّر می‏سازند.</w:t>
      </w:r>
    </w:p>
    <w:p w:rsidR="000C4F1D" w:rsidRDefault="000C4F1D" w:rsidP="000C4F1D">
      <w:pPr>
        <w:bidi/>
        <w:spacing w:after="0"/>
        <w:jc w:val="both"/>
        <w:rPr>
          <w:rFonts w:cs="B Zar"/>
          <w:sz w:val="26"/>
          <w:szCs w:val="26"/>
          <w:rtl/>
        </w:rPr>
      </w:pPr>
      <w:r w:rsidRPr="000C4F1D">
        <w:rPr>
          <w:rFonts w:cs="B Zar"/>
          <w:sz w:val="26"/>
          <w:szCs w:val="26"/>
          <w:rtl/>
        </w:rPr>
        <w:t xml:space="preserve">بورس انرژی ایران دارای سه بازار فیزیکی، مشتقه و فرعی می‏باشد. در بازار فیزیکی، کالاهای پذیرفته شده در بورس و در بازار مشتقه، اوراق بهادار مبتنی بر کالاهای پذیرفته شده در بورس مورد معامله قرار می‏گیرند. کالاهای تک محموله‏ای و خارج از گونه نیز در بازار فرعی قابلیت معامله دارند. بازار فیزیکی </w:t>
      </w:r>
      <w:r w:rsidRPr="000C4F1D">
        <w:rPr>
          <w:rFonts w:cs="B Zar"/>
          <w:sz w:val="26"/>
          <w:szCs w:val="26"/>
          <w:rtl/>
        </w:rPr>
        <w:lastRenderedPageBreak/>
        <w:t>خود شامل سه تابلوی برق، نفت و گاز و تابلوی سایر حامل‌های انرژی و بازار مشتقه شامل سه تابلوی قرارداد سلف موازی استاندارد، قرارداد آتی و قرارداد اختیار معامله می‏باشد. همچنین هر یک از تابلوها دارای دو رینگ داخلی و بین‏المللی هستند. در بازار فیزیکی معاملات در قالب قراردادهای نقدی، نسیه، سلف، کشف پریمیوم انجام می</w:t>
      </w:r>
      <w:r w:rsidRPr="000C4F1D">
        <w:rPr>
          <w:rFonts w:cs="B Zar"/>
          <w:sz w:val="26"/>
          <w:szCs w:val="26"/>
          <w:cs/>
        </w:rPr>
        <w:t>‎</w:t>
      </w:r>
      <w:r w:rsidRPr="000C4F1D">
        <w:rPr>
          <w:rFonts w:cs="B Zar"/>
          <w:sz w:val="26"/>
          <w:szCs w:val="26"/>
          <w:rtl/>
        </w:rPr>
        <w:t>پذیرند و قراردادهای آتی، اختیار معامله و سلف موازی استاندارد و ... نیز قابلیت معامله در بازار مشتقه را دارا می</w:t>
      </w:r>
      <w:r w:rsidRPr="000C4F1D">
        <w:rPr>
          <w:rFonts w:cs="B Zar"/>
          <w:sz w:val="26"/>
          <w:szCs w:val="26"/>
          <w:cs/>
        </w:rPr>
        <w:t>‎</w:t>
      </w:r>
      <w:r w:rsidRPr="000C4F1D">
        <w:rPr>
          <w:rFonts w:cs="B Zar"/>
          <w:sz w:val="26"/>
          <w:szCs w:val="26"/>
          <w:rtl/>
        </w:rPr>
        <w:t>باشند.</w:t>
      </w:r>
    </w:p>
    <w:p w:rsidR="000C4F1D" w:rsidRPr="007C52C4" w:rsidRDefault="000C4F1D" w:rsidP="00887EE3">
      <w:pPr>
        <w:pStyle w:val="Heading2"/>
        <w:rPr>
          <w:rtl/>
        </w:rPr>
      </w:pPr>
      <w:bookmarkStart w:id="25" w:name="_Toc89199837"/>
      <w:r>
        <w:rPr>
          <w:rFonts w:hint="cs"/>
          <w:rtl/>
        </w:rPr>
        <w:t>معرفی اجمالی بورس انرژی ایران</w:t>
      </w:r>
      <w:bookmarkEnd w:id="25"/>
    </w:p>
    <w:p w:rsidR="00887EE3" w:rsidRPr="00887EE3" w:rsidRDefault="00887EE3" w:rsidP="00887EE3">
      <w:pPr>
        <w:bidi/>
        <w:spacing w:after="0"/>
        <w:jc w:val="both"/>
        <w:rPr>
          <w:rFonts w:cs="B Zar"/>
          <w:sz w:val="26"/>
          <w:szCs w:val="26"/>
          <w:rtl/>
        </w:rPr>
      </w:pPr>
      <w:r w:rsidRPr="00887EE3">
        <w:rPr>
          <w:rFonts w:cs="B Zar" w:hint="cs"/>
          <w:sz w:val="26"/>
          <w:szCs w:val="26"/>
          <w:rtl/>
        </w:rPr>
        <w:t>بورس انرژی ایران، بورس کالایی است که در آن امکان انجام معاملات مرتبط با حامل</w:t>
      </w:r>
      <w:r w:rsidRPr="00887EE3">
        <w:rPr>
          <w:rFonts w:cs="B Zar"/>
          <w:sz w:val="26"/>
          <w:szCs w:val="26"/>
          <w:rtl/>
        </w:rPr>
        <w:softHyphen/>
      </w:r>
      <w:r w:rsidRPr="00887EE3">
        <w:rPr>
          <w:rFonts w:cs="B Zar" w:hint="cs"/>
          <w:sz w:val="26"/>
          <w:szCs w:val="26"/>
          <w:rtl/>
        </w:rPr>
        <w:t>های مختلف انرژی شامل برق، نفت، گاز و ذغالسنگ وجود دارد. بورس انرژی همچنین دارای چهار بازار متفاوت شامل بازارهای فیزیکی، بازار مشتقه، بازار فرعی و بازار سایر اوراق بهادار می</w:t>
      </w:r>
      <w:r w:rsidRPr="00887EE3">
        <w:rPr>
          <w:rFonts w:cs="B Zar"/>
          <w:sz w:val="26"/>
          <w:szCs w:val="26"/>
          <w:rtl/>
        </w:rPr>
        <w:softHyphen/>
      </w:r>
      <w:r w:rsidRPr="00887EE3">
        <w:rPr>
          <w:rFonts w:cs="B Zar" w:hint="cs"/>
          <w:sz w:val="26"/>
          <w:szCs w:val="26"/>
          <w:rtl/>
        </w:rPr>
        <w:t>باشد. این بورس در 30 خرداد ماه 1390 مجوز رسمی تشکیل از شورای عالی بورس و اوراق بهادار گرفت و معاملات بورس انرژی از 19 اسفند ماه سال 1391 آغاز شد.</w:t>
      </w:r>
    </w:p>
    <w:p w:rsidR="00887EE3" w:rsidRPr="00887EE3" w:rsidRDefault="00887EE3" w:rsidP="00887EE3">
      <w:pPr>
        <w:bidi/>
        <w:spacing w:after="0"/>
        <w:jc w:val="both"/>
        <w:rPr>
          <w:rFonts w:cs="B Zar"/>
          <w:sz w:val="26"/>
          <w:szCs w:val="26"/>
          <w:lang w:bidi="fa-IR"/>
        </w:rPr>
      </w:pPr>
      <w:r w:rsidRPr="00887EE3">
        <w:rPr>
          <w:rFonts w:cs="B Zar"/>
          <w:sz w:val="26"/>
          <w:szCs w:val="26"/>
          <w:rtl/>
        </w:rPr>
        <w:t>شرکت بورس انرژی ایران با هدف ساماندهی، پذیرش، نظارت و تسهیل انجام معاملات حامل‏های انرژی و اوراق بهادار مبتنی بر حامل‏های انرژی، فراهم آوردن دسترسی غیر تبعیض آمیز و منصفانه اعضاء به بسترهای معاملاتی، همكاری و هماهنگی با نهادهای مالی، شركت‌ها، سازمان‌ها و نهادهای متولی بازارهای انرژی از جمله وزارتخانه</w:t>
      </w:r>
      <w:r w:rsidRPr="00887EE3">
        <w:rPr>
          <w:rFonts w:cs="B Zar"/>
          <w:sz w:val="26"/>
          <w:szCs w:val="26"/>
          <w:cs/>
        </w:rPr>
        <w:t>‎</w:t>
      </w:r>
      <w:r w:rsidRPr="00887EE3">
        <w:rPr>
          <w:rFonts w:cs="B Zar"/>
          <w:sz w:val="26"/>
          <w:szCs w:val="26"/>
          <w:rtl/>
        </w:rPr>
        <w:t>های نفت، نیرو و صنعت و معدن و تجارت و شرکت</w:t>
      </w:r>
      <w:r w:rsidRPr="00887EE3">
        <w:rPr>
          <w:rFonts w:cs="B Zar"/>
          <w:sz w:val="26"/>
          <w:szCs w:val="26"/>
          <w:cs/>
        </w:rPr>
        <w:t>‎</w:t>
      </w:r>
      <w:r w:rsidRPr="00887EE3">
        <w:rPr>
          <w:rFonts w:cs="B Zar"/>
          <w:sz w:val="26"/>
          <w:szCs w:val="26"/>
          <w:rtl/>
        </w:rPr>
        <w:t>های ملی نفت ایران، ملی پالایش و پخش فرآورده</w:t>
      </w:r>
      <w:r w:rsidRPr="00887EE3">
        <w:rPr>
          <w:rFonts w:cs="B Zar"/>
          <w:sz w:val="26"/>
          <w:szCs w:val="26"/>
          <w:cs/>
        </w:rPr>
        <w:t>‎</w:t>
      </w:r>
      <w:r w:rsidRPr="00887EE3">
        <w:rPr>
          <w:rFonts w:cs="B Zar"/>
          <w:sz w:val="26"/>
          <w:szCs w:val="26"/>
          <w:rtl/>
        </w:rPr>
        <w:t>های نفتی ایران، ملی صنایع پتروشیمی، توانیر، مدیریت شبکه برق ایران، مدیریت منابع آب ایران و سازمان حفاظت محیط زیست و همچنین انجام سایر وظایف محوله در اساسنامه شرکت، در 17/4/1391 با مجوز شورای عالی بورس و اوراق بهادار به عنوان چهارمین بورس رسمی کشور به صورت شرکت سهامی عام تاسیس شده و تحت نظارت سازمان بورس و اوراق بهادار فعالیت می‏نماید.</w:t>
      </w:r>
    </w:p>
    <w:p w:rsidR="00887EE3" w:rsidRPr="00887EE3" w:rsidRDefault="00887EE3" w:rsidP="00887EE3">
      <w:pPr>
        <w:bidi/>
        <w:spacing w:after="0"/>
        <w:jc w:val="both"/>
        <w:rPr>
          <w:rFonts w:cs="B Zar"/>
          <w:sz w:val="26"/>
          <w:szCs w:val="26"/>
          <w:rtl/>
        </w:rPr>
      </w:pPr>
      <w:r w:rsidRPr="00887EE3">
        <w:rPr>
          <w:rFonts w:cs="B Zar"/>
          <w:sz w:val="26"/>
          <w:szCs w:val="26"/>
          <w:rtl/>
        </w:rPr>
        <w:t xml:space="preserve">بر اساس مجوز صادره توسط شورای عالی بورس در خصوص تأسیس بورس انرژی، ترکیب سهامداری این شرکت به میزان 60 درصد نهادهای مالی، 20 درصد فعالان صنعت برق و نفت و 20 درصد عموم مردم و با قید محدودیت 5/2 درصد برای هر متقاضی از طرف سازمان بورس و اوراق بهادار تعیین گردید. </w:t>
      </w:r>
      <w:r w:rsidRPr="00887EE3">
        <w:rPr>
          <w:rFonts w:cs="B Zar"/>
          <w:sz w:val="26"/>
          <w:szCs w:val="26"/>
          <w:rtl/>
        </w:rPr>
        <w:lastRenderedPageBreak/>
        <w:t>سرمایه اولیه شرکت 200 میلیارد ریال در نظر گرفته شد و شرکت در تاریخ 19 اسفند سال 91 به طور رسمی معاملات خود را با انجام معاملات برق، قطران و زغال</w:t>
      </w:r>
      <w:r w:rsidRPr="00887EE3">
        <w:rPr>
          <w:rFonts w:cs="B Zar"/>
          <w:sz w:val="26"/>
          <w:szCs w:val="26"/>
          <w:cs/>
        </w:rPr>
        <w:t>‎</w:t>
      </w:r>
      <w:r w:rsidRPr="00887EE3">
        <w:rPr>
          <w:rFonts w:cs="B Zar"/>
          <w:sz w:val="26"/>
          <w:szCs w:val="26"/>
          <w:rtl/>
        </w:rPr>
        <w:t>سنگ آغاز نمود.</w:t>
      </w:r>
    </w:p>
    <w:p w:rsidR="00887EE3" w:rsidRPr="00887EE3" w:rsidRDefault="00887EE3" w:rsidP="00887EE3">
      <w:pPr>
        <w:bidi/>
        <w:spacing w:after="0"/>
        <w:jc w:val="both"/>
        <w:rPr>
          <w:rFonts w:cs="B Zar"/>
          <w:sz w:val="26"/>
          <w:szCs w:val="26"/>
          <w:rtl/>
        </w:rPr>
      </w:pPr>
      <w:r w:rsidRPr="00887EE3">
        <w:rPr>
          <w:rFonts w:cs="B Zar"/>
          <w:sz w:val="26"/>
          <w:szCs w:val="26"/>
          <w:rtl/>
        </w:rPr>
        <w:t>بورس انرژی ایران، به عنوان یک بورس کالایی، تشکلی خودانتظام است که امکان انجام معاملات حامل‏های انرژی (شامل نفت، گاز، برق و سایر حامل</w:t>
      </w:r>
      <w:r w:rsidRPr="00887EE3">
        <w:rPr>
          <w:rFonts w:cs="B Zar"/>
          <w:sz w:val="26"/>
          <w:szCs w:val="26"/>
          <w:cs/>
        </w:rPr>
        <w:t>‎</w:t>
      </w:r>
      <w:r w:rsidRPr="00887EE3">
        <w:rPr>
          <w:rFonts w:cs="B Zar"/>
          <w:sz w:val="26"/>
          <w:szCs w:val="26"/>
          <w:rtl/>
        </w:rPr>
        <w:t>های انرژی) و اوراق بهادار مبتنی بر کالاهای مذکور در آن وجود دارد. در بورس انرژی ایران نیز مشابه سایر بورس‏ها، تعداد زیادی خریدار و فروشنده حضور داشته که با انجام داد و ستد در فضایی رقابتی، دستیابی به قیمت</w:t>
      </w:r>
      <w:r w:rsidRPr="00887EE3">
        <w:rPr>
          <w:rFonts w:cs="B Zar"/>
          <w:sz w:val="26"/>
          <w:szCs w:val="26"/>
          <w:cs/>
        </w:rPr>
        <w:t>‎</w:t>
      </w:r>
      <w:r w:rsidRPr="00887EE3">
        <w:rPr>
          <w:rFonts w:cs="B Zar"/>
          <w:sz w:val="26"/>
          <w:szCs w:val="26"/>
          <w:rtl/>
        </w:rPr>
        <w:t>های تعادلی حامل‏های انرژی را میسّر می‏سازند.</w:t>
      </w:r>
    </w:p>
    <w:p w:rsidR="00887EE3" w:rsidRPr="00887EE3" w:rsidRDefault="00887EE3" w:rsidP="00887EE3">
      <w:pPr>
        <w:bidi/>
        <w:spacing w:after="0"/>
        <w:jc w:val="both"/>
        <w:rPr>
          <w:rFonts w:cs="B Zar"/>
          <w:sz w:val="26"/>
          <w:szCs w:val="26"/>
          <w:rtl/>
        </w:rPr>
      </w:pPr>
      <w:r w:rsidRPr="00887EE3">
        <w:rPr>
          <w:rFonts w:cs="B Zar"/>
          <w:sz w:val="26"/>
          <w:szCs w:val="26"/>
          <w:rtl/>
        </w:rPr>
        <w:t>بورس انرژی ایران دارای سه بازار فیزیکی، مشتقه و فرعی می‏باشد. در بازار فیزیکی، کالاهای پذیرفته شده در بورس و در بازار مشتقه، اوراق بهادار مبتنی بر کالاهای پذیرفته شده در بورس مورد معامله قرار می‏گیرند. کالاهای تک محموله‏ای و خارج از گونه نیز در بازار فرعی قابلیت معامله دارند. بازار فیزیکی خود شامل سه تابلوی برق، نفت و گاز و تابلوی سایر حامل‌های انرژی و بازار مشتقه شامل سه تابلوی قرارداد سلف موازی استاندارد، قرارداد آتی و قرارداد اختیار معامله می‏باشد. همچنین هر یک از تابلوها دارای دو رینگ داخلی و بین‏المللی هستند. در بازار فیزیکی معاملات در قالب قراردادهای نقدی، نسیه، سلف، کشف پریمیوم انجام می</w:t>
      </w:r>
      <w:r w:rsidRPr="00887EE3">
        <w:rPr>
          <w:rFonts w:cs="B Zar"/>
          <w:sz w:val="26"/>
          <w:szCs w:val="26"/>
          <w:cs/>
        </w:rPr>
        <w:t>‎</w:t>
      </w:r>
      <w:r w:rsidRPr="00887EE3">
        <w:rPr>
          <w:rFonts w:cs="B Zar"/>
          <w:sz w:val="26"/>
          <w:szCs w:val="26"/>
          <w:rtl/>
        </w:rPr>
        <w:t>پذیرند و قراردادهای آتی، اختیار معامله و سلف موازی استاندارد و ... نیز قابلیت معامله در بازار مشتقه را دارا می</w:t>
      </w:r>
      <w:r w:rsidRPr="00887EE3">
        <w:rPr>
          <w:rFonts w:cs="B Zar"/>
          <w:sz w:val="26"/>
          <w:szCs w:val="26"/>
          <w:cs/>
        </w:rPr>
        <w:t>‎</w:t>
      </w:r>
      <w:r w:rsidRPr="00887EE3">
        <w:rPr>
          <w:rFonts w:cs="B Zar"/>
          <w:sz w:val="26"/>
          <w:szCs w:val="26"/>
          <w:rtl/>
        </w:rPr>
        <w:t>باشند.</w:t>
      </w:r>
    </w:p>
    <w:p w:rsidR="00887EE3" w:rsidRPr="00887EE3" w:rsidRDefault="00887EE3" w:rsidP="00887EE3">
      <w:pPr>
        <w:bidi/>
        <w:spacing w:after="0"/>
        <w:jc w:val="both"/>
        <w:rPr>
          <w:rFonts w:cs="B Zar"/>
          <w:sz w:val="26"/>
          <w:szCs w:val="26"/>
          <w:rtl/>
        </w:rPr>
      </w:pPr>
      <w:r w:rsidRPr="00887EE3">
        <w:rPr>
          <w:rFonts w:cs="B Zar"/>
          <w:sz w:val="26"/>
          <w:szCs w:val="26"/>
          <w:rtl/>
        </w:rPr>
        <w:t>بر این اساس کلیه حامل‏های انرژی در صورت داشتن سابقه فعالیت قابل اتکاء عرضه‏کننده در بازار کالای مورد پذیرش، امکان کشف عادلانه قیمت با توجه به میزان عرضه کالا توسط متقاضی و عدم شمول محدودیت‏های قیمت‏گذاری قانونی و انحصار در عرضه یا تقاضا همچنین ارائه تعهدات مصرح در دستورالعمل پذیرش توسط متقاضی با تصویب هیات پذیرش یا کمیته عرضه بورس انرژی به عنوان کالای اصلی یا مشابه امکان معامله در بورس انرژی را دارند.</w:t>
      </w:r>
    </w:p>
    <w:p w:rsidR="00887EE3" w:rsidRDefault="00887EE3" w:rsidP="00887EE3">
      <w:pPr>
        <w:bidi/>
        <w:spacing w:after="0"/>
        <w:jc w:val="both"/>
        <w:rPr>
          <w:rFonts w:cs="B Zar"/>
          <w:sz w:val="26"/>
          <w:szCs w:val="26"/>
          <w:rtl/>
        </w:rPr>
      </w:pPr>
      <w:r w:rsidRPr="00887EE3">
        <w:rPr>
          <w:rFonts w:cs="B Zar"/>
          <w:sz w:val="26"/>
          <w:szCs w:val="26"/>
          <w:rtl/>
        </w:rPr>
        <w:t>در بورس انرژی ایران معاملات در بازار فیزیکی بسته به تعداد عرضه‏کنندگان در یک نماد معاملاتی و شرایط عرضه به سه روش حراج حضوری، معاملات تمام الکترونیکی و عرضه یکجا انجام می‏پذیرد. معاملات در بازار مشتقه نیز به صورت تمام الکترونیکی انجام می‏پذیرد.</w:t>
      </w:r>
    </w:p>
    <w:p w:rsidR="00887EE3" w:rsidRPr="00887EE3" w:rsidRDefault="00887EE3" w:rsidP="00887EE3">
      <w:pPr>
        <w:bidi/>
        <w:spacing w:after="0"/>
        <w:jc w:val="both"/>
        <w:rPr>
          <w:rFonts w:cs="B Zar"/>
          <w:sz w:val="26"/>
          <w:szCs w:val="26"/>
          <w:rtl/>
        </w:rPr>
      </w:pPr>
    </w:p>
    <w:p w:rsidR="007C52C4" w:rsidRDefault="00887EE3" w:rsidP="00887EE3">
      <w:pPr>
        <w:pStyle w:val="Heading2"/>
        <w:rPr>
          <w:rtl/>
        </w:rPr>
      </w:pPr>
      <w:bookmarkStart w:id="26" w:name="_Toc89199838"/>
      <w:r>
        <w:rPr>
          <w:rFonts w:hint="cs"/>
          <w:rtl/>
        </w:rPr>
        <w:lastRenderedPageBreak/>
        <w:t>انواع معاملات در بورس انرژی ایران</w:t>
      </w:r>
      <w:bookmarkEnd w:id="26"/>
    </w:p>
    <w:p w:rsidR="00887EE3" w:rsidRPr="00887EE3" w:rsidRDefault="00887EE3" w:rsidP="00887EE3">
      <w:pPr>
        <w:bidi/>
        <w:spacing w:after="0"/>
        <w:jc w:val="both"/>
        <w:rPr>
          <w:rFonts w:cs="B Zar"/>
          <w:sz w:val="26"/>
          <w:szCs w:val="26"/>
          <w:rtl/>
        </w:rPr>
      </w:pPr>
      <w:r w:rsidRPr="00887EE3">
        <w:rPr>
          <w:rFonts w:cs="B Zar" w:hint="cs"/>
          <w:sz w:val="26"/>
          <w:szCs w:val="26"/>
          <w:rtl/>
        </w:rPr>
        <w:t xml:space="preserve">مطابق دستورالعمل معاملات کالا و اوراق بهادار قابل معامله در بورس انرزی ایران، مصوب 10/07/1391 مصوبات شورای عالی بورس و اوراق بهادار و به موجب ماده 2 دستورالعمل صدرالاشاره، کلیه معاملات در بورس میبایست بر اساس ضوابط این دستورالعمل و در جلسه رسمی معاملات انجام شود. </w:t>
      </w:r>
    </w:p>
    <w:p w:rsidR="00887EE3" w:rsidRPr="00887EE3" w:rsidRDefault="00887EE3" w:rsidP="00887EE3">
      <w:pPr>
        <w:bidi/>
        <w:spacing w:after="0"/>
        <w:jc w:val="both"/>
        <w:rPr>
          <w:rFonts w:cs="B Zar"/>
          <w:sz w:val="26"/>
          <w:szCs w:val="26"/>
          <w:rtl/>
        </w:rPr>
      </w:pPr>
      <w:r w:rsidRPr="00887EE3">
        <w:rPr>
          <w:rFonts w:cs="B Zar" w:hint="cs"/>
          <w:sz w:val="26"/>
          <w:szCs w:val="26"/>
          <w:rtl/>
        </w:rPr>
        <w:t>معاملات بورس همواره بر مبنای رقابت و به یکی از روش</w:t>
      </w:r>
      <w:r w:rsidRPr="00887EE3">
        <w:rPr>
          <w:rFonts w:cs="B Zar"/>
          <w:sz w:val="26"/>
          <w:szCs w:val="26"/>
          <w:rtl/>
        </w:rPr>
        <w:softHyphen/>
      </w:r>
      <w:r w:rsidRPr="00887EE3">
        <w:rPr>
          <w:rFonts w:cs="B Zar" w:hint="cs"/>
          <w:sz w:val="26"/>
          <w:szCs w:val="26"/>
          <w:rtl/>
        </w:rPr>
        <w:t>های حراج انجام می</w:t>
      </w:r>
      <w:r w:rsidRPr="00887EE3">
        <w:rPr>
          <w:rFonts w:cs="B Zar"/>
          <w:sz w:val="26"/>
          <w:szCs w:val="26"/>
          <w:rtl/>
        </w:rPr>
        <w:softHyphen/>
      </w:r>
      <w:r w:rsidRPr="00887EE3">
        <w:rPr>
          <w:rFonts w:cs="B Zar" w:hint="cs"/>
          <w:sz w:val="26"/>
          <w:szCs w:val="26"/>
          <w:rtl/>
        </w:rPr>
        <w:t>شود. اجرای سفارش</w:t>
      </w:r>
      <w:r w:rsidRPr="00887EE3">
        <w:rPr>
          <w:rFonts w:cs="B Zar"/>
          <w:sz w:val="26"/>
          <w:szCs w:val="26"/>
          <w:rtl/>
        </w:rPr>
        <w:softHyphen/>
      </w:r>
      <w:r w:rsidRPr="00887EE3">
        <w:rPr>
          <w:rFonts w:cs="B Zar" w:hint="cs"/>
          <w:sz w:val="26"/>
          <w:szCs w:val="26"/>
          <w:rtl/>
        </w:rPr>
        <w:t>ها بر اساس اولویت قیمت و در صورت تساوی قیمت</w:t>
      </w:r>
      <w:r w:rsidRPr="00887EE3">
        <w:rPr>
          <w:rFonts w:cs="B Zar"/>
          <w:sz w:val="26"/>
          <w:szCs w:val="26"/>
          <w:rtl/>
        </w:rPr>
        <w:softHyphen/>
      </w:r>
      <w:r w:rsidRPr="00887EE3">
        <w:rPr>
          <w:rFonts w:cs="B Zar" w:hint="cs"/>
          <w:sz w:val="26"/>
          <w:szCs w:val="26"/>
          <w:rtl/>
        </w:rPr>
        <w:t>ها بر اساس اولویت زمانی ورود سفارش به سامانه معاملات صورت پذیرفته و معاملات کالاها و اوراق بهادار قابل معامله در رینگ داخلی بر مبنای واحد پول ملی ایران و در رینگ بین</w:t>
      </w:r>
      <w:r w:rsidRPr="00887EE3">
        <w:rPr>
          <w:rFonts w:cs="B Zar"/>
          <w:sz w:val="26"/>
          <w:szCs w:val="26"/>
          <w:rtl/>
        </w:rPr>
        <w:softHyphen/>
      </w:r>
      <w:r w:rsidRPr="00887EE3">
        <w:rPr>
          <w:rFonts w:cs="B Zar" w:hint="cs"/>
          <w:sz w:val="26"/>
          <w:szCs w:val="26"/>
          <w:rtl/>
        </w:rPr>
        <w:t>المللی بر مبنای ارزهای خارجی یا واحد پول ملی ایران طبق تصویب هیأت مدیره</w:t>
      </w:r>
      <w:r w:rsidRPr="00887EE3">
        <w:rPr>
          <w:rFonts w:cs="B Zar"/>
          <w:sz w:val="26"/>
          <w:szCs w:val="26"/>
          <w:rtl/>
        </w:rPr>
        <w:softHyphen/>
      </w:r>
      <w:r w:rsidRPr="00887EE3">
        <w:rPr>
          <w:rFonts w:cs="B Zar" w:hint="cs"/>
          <w:sz w:val="26"/>
          <w:szCs w:val="26"/>
          <w:rtl/>
        </w:rPr>
        <w:t>ی بورس انجام می</w:t>
      </w:r>
      <w:r w:rsidRPr="00887EE3">
        <w:rPr>
          <w:rFonts w:cs="B Zar"/>
          <w:sz w:val="26"/>
          <w:szCs w:val="26"/>
          <w:rtl/>
        </w:rPr>
        <w:softHyphen/>
      </w:r>
      <w:r w:rsidRPr="00887EE3">
        <w:rPr>
          <w:rFonts w:cs="B Zar" w:hint="cs"/>
          <w:sz w:val="26"/>
          <w:szCs w:val="26"/>
          <w:rtl/>
        </w:rPr>
        <w:t>شود. تغییرات واحد پولی معاملات با تصویب هیأت مدیره بورس و اطلاع رسانی آن در اطلاعیه</w:t>
      </w:r>
      <w:r w:rsidRPr="00887EE3">
        <w:rPr>
          <w:rFonts w:cs="B Zar"/>
          <w:sz w:val="26"/>
          <w:szCs w:val="26"/>
          <w:rtl/>
        </w:rPr>
        <w:softHyphen/>
      </w:r>
      <w:r w:rsidRPr="00887EE3">
        <w:rPr>
          <w:rFonts w:cs="B Zar" w:hint="cs"/>
          <w:sz w:val="26"/>
          <w:szCs w:val="26"/>
          <w:rtl/>
        </w:rPr>
        <w:t>ی عرضه</w:t>
      </w:r>
      <w:r w:rsidRPr="00887EE3">
        <w:rPr>
          <w:rFonts w:cs="B Zar"/>
          <w:sz w:val="26"/>
          <w:szCs w:val="26"/>
          <w:rtl/>
        </w:rPr>
        <w:softHyphen/>
      </w:r>
      <w:r w:rsidRPr="00887EE3">
        <w:rPr>
          <w:rFonts w:cs="B Zar" w:hint="cs"/>
          <w:sz w:val="26"/>
          <w:szCs w:val="26"/>
          <w:rtl/>
        </w:rPr>
        <w:t xml:space="preserve"> و مشخصات قرارداد حسب مورد، امکان</w:t>
      </w:r>
      <w:r w:rsidRPr="00887EE3">
        <w:rPr>
          <w:rFonts w:cs="B Zar"/>
          <w:sz w:val="26"/>
          <w:szCs w:val="26"/>
          <w:rtl/>
        </w:rPr>
        <w:softHyphen/>
      </w:r>
      <w:r w:rsidRPr="00887EE3">
        <w:rPr>
          <w:rFonts w:cs="B Zar" w:hint="cs"/>
          <w:sz w:val="26"/>
          <w:szCs w:val="26"/>
          <w:rtl/>
        </w:rPr>
        <w:t>پذیر می</w:t>
      </w:r>
      <w:r w:rsidRPr="00887EE3">
        <w:rPr>
          <w:rFonts w:cs="B Zar"/>
          <w:sz w:val="26"/>
          <w:szCs w:val="26"/>
          <w:rtl/>
        </w:rPr>
        <w:softHyphen/>
      </w:r>
      <w:r w:rsidRPr="00887EE3">
        <w:rPr>
          <w:rFonts w:cs="B Zar" w:hint="cs"/>
          <w:sz w:val="26"/>
          <w:szCs w:val="26"/>
          <w:rtl/>
        </w:rPr>
        <w:t>باشد.</w:t>
      </w:r>
    </w:p>
    <w:p w:rsidR="00887EE3" w:rsidRPr="00887EE3" w:rsidRDefault="00887EE3" w:rsidP="00887EE3">
      <w:pPr>
        <w:bidi/>
        <w:spacing w:after="0"/>
        <w:jc w:val="both"/>
        <w:rPr>
          <w:rFonts w:cs="B Zar"/>
          <w:sz w:val="26"/>
          <w:szCs w:val="26"/>
          <w:rtl/>
        </w:rPr>
      </w:pPr>
      <w:r w:rsidRPr="00887EE3">
        <w:rPr>
          <w:rFonts w:cs="B Zar" w:hint="cs"/>
          <w:sz w:val="26"/>
          <w:szCs w:val="26"/>
          <w:rtl/>
        </w:rPr>
        <w:t>معاملات کالا و اوراق بهادار قابل معامله در بورس، صرفاً از طریق سامانه معاملات بورس و توسط کارگزاران پذیرفته شده در بورس انجام می</w:t>
      </w:r>
      <w:r w:rsidRPr="00887EE3">
        <w:rPr>
          <w:rFonts w:cs="B Zar"/>
          <w:sz w:val="26"/>
          <w:szCs w:val="26"/>
          <w:rtl/>
        </w:rPr>
        <w:softHyphen/>
      </w:r>
      <w:r w:rsidRPr="00887EE3">
        <w:rPr>
          <w:rFonts w:cs="B Zar" w:hint="cs"/>
          <w:sz w:val="26"/>
          <w:szCs w:val="26"/>
          <w:rtl/>
        </w:rPr>
        <w:t>شود. بورس انرژی ایران به تفکیک کالاها یا اوراق بهادارقابل معامله</w:t>
      </w:r>
      <w:r w:rsidRPr="00887EE3">
        <w:rPr>
          <w:rFonts w:cs="B Zar"/>
          <w:sz w:val="26"/>
          <w:szCs w:val="26"/>
          <w:rtl/>
        </w:rPr>
        <w:softHyphen/>
      </w:r>
      <w:r w:rsidRPr="00887EE3">
        <w:rPr>
          <w:rFonts w:cs="B Zar" w:hint="cs"/>
          <w:sz w:val="26"/>
          <w:szCs w:val="26"/>
          <w:rtl/>
        </w:rPr>
        <w:t>ای که در بورس عرضه می</w:t>
      </w:r>
      <w:r w:rsidRPr="00887EE3">
        <w:rPr>
          <w:rFonts w:cs="B Zar"/>
          <w:sz w:val="26"/>
          <w:szCs w:val="26"/>
          <w:rtl/>
        </w:rPr>
        <w:softHyphen/>
      </w:r>
      <w:r w:rsidRPr="00887EE3">
        <w:rPr>
          <w:rFonts w:cs="B Zar" w:hint="cs"/>
          <w:sz w:val="26"/>
          <w:szCs w:val="26"/>
          <w:rtl/>
        </w:rPr>
        <w:t xml:space="preserve">شود نماد معاملاتی مجزا تعریف نموده و بازار و تابلو و رینگ معاملاتی مربوط به هر بخش را مشخص نموده است. معاملات نمادهای معاملاتی صرفاً در بازار، تابلو و رینگ معاملاتی تعیین شده قابل انجام است. </w:t>
      </w:r>
    </w:p>
    <w:p w:rsidR="00887EE3" w:rsidRPr="00887EE3" w:rsidRDefault="00887EE3" w:rsidP="00887EE3">
      <w:pPr>
        <w:bidi/>
        <w:spacing w:after="0"/>
        <w:jc w:val="both"/>
        <w:rPr>
          <w:rFonts w:cs="B Zar"/>
          <w:sz w:val="26"/>
          <w:szCs w:val="26"/>
          <w:rtl/>
        </w:rPr>
      </w:pPr>
      <w:r w:rsidRPr="00887EE3">
        <w:rPr>
          <w:rFonts w:cs="B Zar" w:hint="cs"/>
          <w:sz w:val="26"/>
          <w:szCs w:val="26"/>
          <w:rtl/>
        </w:rPr>
        <w:t>معاملات در بورس انرژی ایران به یکی از سه روش حراج حضوری، تمام الکترونیکی و عرضه یکجا و بر اساس مراحل تصریح شده در دستورالعمل یاد شده انجام می</w:t>
      </w:r>
      <w:r w:rsidRPr="00887EE3">
        <w:rPr>
          <w:rFonts w:cs="B Zar"/>
          <w:sz w:val="26"/>
          <w:szCs w:val="26"/>
          <w:rtl/>
        </w:rPr>
        <w:softHyphen/>
      </w:r>
      <w:r w:rsidRPr="00887EE3">
        <w:rPr>
          <w:rFonts w:cs="B Zar" w:hint="cs"/>
          <w:sz w:val="26"/>
          <w:szCs w:val="26"/>
          <w:rtl/>
        </w:rPr>
        <w:t>پذیرد. کارگزاران می</w:t>
      </w:r>
      <w:r w:rsidRPr="00887EE3">
        <w:rPr>
          <w:rFonts w:cs="B Zar"/>
          <w:sz w:val="26"/>
          <w:szCs w:val="26"/>
          <w:rtl/>
        </w:rPr>
        <w:softHyphen/>
      </w:r>
      <w:r w:rsidRPr="00887EE3">
        <w:rPr>
          <w:rFonts w:cs="B Zar" w:hint="cs"/>
          <w:sz w:val="26"/>
          <w:szCs w:val="26"/>
          <w:rtl/>
        </w:rPr>
        <w:t>توانند جهت ثبت سفارش در سامانه معاملات از یک کد تجمیعی استفاده نمایند. کد تجمیعی صرفاً بر اساس سفارش</w:t>
      </w:r>
      <w:r w:rsidRPr="00887EE3">
        <w:rPr>
          <w:rFonts w:cs="B Zar"/>
          <w:sz w:val="26"/>
          <w:szCs w:val="26"/>
          <w:rtl/>
        </w:rPr>
        <w:softHyphen/>
      </w:r>
      <w:r w:rsidRPr="00887EE3">
        <w:rPr>
          <w:rFonts w:cs="B Zar" w:hint="cs"/>
          <w:sz w:val="26"/>
          <w:szCs w:val="26"/>
          <w:rtl/>
        </w:rPr>
        <w:t>های ثبت شده مشتریان نزد کارگزار و پس از کنترل مقررات مربوط به ثبت سفارش استفاده می</w:t>
      </w:r>
      <w:r w:rsidRPr="00887EE3">
        <w:rPr>
          <w:rFonts w:cs="B Zar"/>
          <w:sz w:val="26"/>
          <w:szCs w:val="26"/>
          <w:rtl/>
        </w:rPr>
        <w:softHyphen/>
      </w:r>
      <w:r w:rsidRPr="00887EE3">
        <w:rPr>
          <w:rFonts w:cs="B Zar" w:hint="cs"/>
          <w:sz w:val="26"/>
          <w:szCs w:val="26"/>
          <w:rtl/>
        </w:rPr>
        <w:t>شود.</w:t>
      </w:r>
    </w:p>
    <w:p w:rsidR="00887EE3" w:rsidRPr="00887EE3" w:rsidRDefault="00887EE3" w:rsidP="00887EE3">
      <w:pPr>
        <w:bidi/>
        <w:spacing w:after="0"/>
        <w:jc w:val="both"/>
        <w:rPr>
          <w:rFonts w:cs="B Zar"/>
          <w:sz w:val="26"/>
          <w:szCs w:val="26"/>
          <w:rtl/>
        </w:rPr>
      </w:pPr>
      <w:r w:rsidRPr="00887EE3">
        <w:rPr>
          <w:rFonts w:cs="B Zar" w:hint="cs"/>
          <w:sz w:val="26"/>
          <w:szCs w:val="26"/>
          <w:rtl/>
        </w:rPr>
        <w:t>تمامی معاملات در بورس، در صورتی قطعیت می</w:t>
      </w:r>
      <w:r w:rsidRPr="00887EE3">
        <w:rPr>
          <w:rFonts w:cs="B Zar"/>
          <w:sz w:val="26"/>
          <w:szCs w:val="26"/>
          <w:rtl/>
        </w:rPr>
        <w:softHyphen/>
      </w:r>
      <w:r w:rsidRPr="00887EE3">
        <w:rPr>
          <w:rFonts w:cs="B Zar" w:hint="cs"/>
          <w:sz w:val="26"/>
          <w:szCs w:val="26"/>
          <w:rtl/>
        </w:rPr>
        <w:t>یابد که به تأیید بورس رسیده باشد. در صورتی که ظن دستکاری قیمت یا استفاده از اطلاعات نهانی وجود داشته باشد، بورس می</w:t>
      </w:r>
      <w:r w:rsidRPr="00887EE3">
        <w:rPr>
          <w:rFonts w:cs="B Zar"/>
          <w:sz w:val="26"/>
          <w:szCs w:val="26"/>
          <w:rtl/>
        </w:rPr>
        <w:softHyphen/>
      </w:r>
      <w:r w:rsidRPr="00887EE3">
        <w:rPr>
          <w:rFonts w:cs="B Zar" w:hint="cs"/>
          <w:sz w:val="26"/>
          <w:szCs w:val="26"/>
          <w:rtl/>
        </w:rPr>
        <w:t>تواند معاملاتی را که با نوسان غیر عادی قیمت یا حجم غیر عادی انجام می</w:t>
      </w:r>
      <w:r w:rsidRPr="00887EE3">
        <w:rPr>
          <w:rFonts w:cs="B Zar"/>
          <w:sz w:val="26"/>
          <w:szCs w:val="26"/>
          <w:rtl/>
        </w:rPr>
        <w:softHyphen/>
      </w:r>
      <w:r w:rsidRPr="00887EE3">
        <w:rPr>
          <w:rFonts w:cs="B Zar" w:hint="cs"/>
          <w:sz w:val="26"/>
          <w:szCs w:val="26"/>
          <w:rtl/>
        </w:rPr>
        <w:t>شود، تأیید ننماید. بورس نیز مراتب عدم تأیید معامله را به نحو مقتضی به کارگزار خریدار و کارگزار فروشنده اعلام می</w:t>
      </w:r>
      <w:r w:rsidRPr="00887EE3">
        <w:rPr>
          <w:rFonts w:cs="B Zar"/>
          <w:sz w:val="26"/>
          <w:szCs w:val="26"/>
          <w:rtl/>
        </w:rPr>
        <w:softHyphen/>
      </w:r>
      <w:r w:rsidRPr="00887EE3">
        <w:rPr>
          <w:rFonts w:cs="B Zar" w:hint="cs"/>
          <w:sz w:val="26"/>
          <w:szCs w:val="26"/>
          <w:rtl/>
        </w:rPr>
        <w:t xml:space="preserve">نماید و همچنین کلیه مدارک، سوابق و </w:t>
      </w:r>
      <w:r w:rsidRPr="00887EE3">
        <w:rPr>
          <w:rFonts w:cs="B Zar" w:hint="cs"/>
          <w:sz w:val="26"/>
          <w:szCs w:val="26"/>
          <w:rtl/>
        </w:rPr>
        <w:lastRenderedPageBreak/>
        <w:t>دلایل عدم تأیید معاملات، نزد بورس نگهداری شده و حسب درخواست به سازمان بورس و اوراق بهادار ارسال می</w:t>
      </w:r>
      <w:r w:rsidRPr="00887EE3">
        <w:rPr>
          <w:rFonts w:cs="B Zar"/>
          <w:sz w:val="26"/>
          <w:szCs w:val="26"/>
          <w:rtl/>
        </w:rPr>
        <w:softHyphen/>
      </w:r>
      <w:r w:rsidRPr="00887EE3">
        <w:rPr>
          <w:rFonts w:cs="B Zar" w:hint="cs"/>
          <w:sz w:val="26"/>
          <w:szCs w:val="26"/>
          <w:rtl/>
        </w:rPr>
        <w:t>گردد.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rPr>
        <w:t>قیمت پایانی کالا در پایان هر جلسه معاملاتی توسط بورس تعیین و به تفکیک هر نماد معاملاتی از طریق سایت رسمی بورس منتشر می</w:t>
      </w:r>
      <w:r w:rsidRPr="00887EE3">
        <w:rPr>
          <w:rFonts w:cs="B Zar"/>
          <w:sz w:val="26"/>
          <w:szCs w:val="26"/>
          <w:rtl/>
        </w:rPr>
        <w:softHyphen/>
      </w:r>
      <w:r w:rsidRPr="00887EE3">
        <w:rPr>
          <w:rFonts w:cs="B Zar" w:hint="cs"/>
          <w:sz w:val="26"/>
          <w:szCs w:val="26"/>
          <w:rtl/>
        </w:rPr>
        <w:t>شود. در صورت انجام معاملات روی نماد معاملاتی طی روز، میانگین وزنی معاملات انجام شده طی آن روز و در صورت عدم انجام معامله، آخرین قیمت پایانی روزهای قبل تا حداکثر سه روز کاری قبل و در صورت عدم وجود قیمت مذکور، قیمت تئوریک که توسط هیأت پذیرش تعیین گشته است، لحاظ می</w:t>
      </w:r>
      <w:r w:rsidRPr="00887EE3">
        <w:rPr>
          <w:rFonts w:cs="B Zar"/>
          <w:sz w:val="26"/>
          <w:szCs w:val="26"/>
          <w:rtl/>
        </w:rPr>
        <w:softHyphen/>
      </w:r>
      <w:r w:rsidRPr="00887EE3">
        <w:rPr>
          <w:rFonts w:cs="B Zar" w:hint="cs"/>
          <w:sz w:val="26"/>
          <w:szCs w:val="26"/>
          <w:rtl/>
        </w:rPr>
        <w:t>گردد.</w:t>
      </w:r>
    </w:p>
    <w:p w:rsidR="00887EE3" w:rsidRDefault="00887EE3" w:rsidP="00887EE3">
      <w:pPr>
        <w:pStyle w:val="Heading2"/>
        <w:rPr>
          <w:rtl/>
        </w:rPr>
      </w:pPr>
      <w:bookmarkStart w:id="27" w:name="_Toc89199839"/>
      <w:r>
        <w:rPr>
          <w:rFonts w:hint="cs"/>
          <w:rtl/>
        </w:rPr>
        <w:t>بازار فیزیکی در بورس انرژی ایران</w:t>
      </w:r>
      <w:bookmarkEnd w:id="27"/>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عرضه</w:t>
      </w:r>
      <w:r w:rsidRPr="00151FEE">
        <w:rPr>
          <w:rFonts w:cs="B Zar"/>
          <w:sz w:val="26"/>
          <w:szCs w:val="26"/>
          <w:rtl/>
          <w:lang w:bidi="fa-IR"/>
        </w:rPr>
        <w:softHyphen/>
      </w:r>
      <w:r w:rsidRPr="00151FEE">
        <w:rPr>
          <w:rFonts w:cs="B Zar" w:hint="cs"/>
          <w:sz w:val="26"/>
          <w:szCs w:val="26"/>
          <w:rtl/>
          <w:lang w:bidi="fa-IR"/>
        </w:rPr>
        <w:t>ی کالا به روش حراج حضوری صرفاً برای کالاهای دارای یک عرضه کننده انجام می</w:t>
      </w:r>
      <w:r w:rsidRPr="00151FEE">
        <w:rPr>
          <w:rFonts w:cs="B Zar"/>
          <w:sz w:val="26"/>
          <w:szCs w:val="26"/>
          <w:rtl/>
          <w:lang w:bidi="fa-IR"/>
        </w:rPr>
        <w:softHyphen/>
      </w:r>
      <w:r w:rsidRPr="00151FEE">
        <w:rPr>
          <w:rFonts w:cs="B Zar" w:hint="cs"/>
          <w:sz w:val="26"/>
          <w:szCs w:val="26"/>
          <w:rtl/>
          <w:lang w:bidi="fa-IR"/>
        </w:rPr>
        <w:t>شود و شرایط عرضه در این روش حسب هر عرضه توسط بورس تعیین می</w:t>
      </w:r>
      <w:r w:rsidRPr="00151FEE">
        <w:rPr>
          <w:rFonts w:cs="B Zar"/>
          <w:sz w:val="26"/>
          <w:szCs w:val="26"/>
          <w:rtl/>
          <w:lang w:bidi="fa-IR"/>
        </w:rPr>
        <w:softHyphen/>
      </w:r>
      <w:r w:rsidRPr="00151FEE">
        <w:rPr>
          <w:rFonts w:cs="B Zar" w:hint="cs"/>
          <w:sz w:val="26"/>
          <w:szCs w:val="26"/>
          <w:rtl/>
          <w:lang w:bidi="fa-IR"/>
        </w:rPr>
        <w:t>گردد. پیش از عرضه</w:t>
      </w:r>
      <w:r w:rsidRPr="00151FEE">
        <w:rPr>
          <w:rFonts w:cs="B Zar"/>
          <w:sz w:val="26"/>
          <w:szCs w:val="26"/>
          <w:rtl/>
          <w:lang w:bidi="fa-IR"/>
        </w:rPr>
        <w:softHyphen/>
      </w:r>
      <w:r w:rsidRPr="00151FEE">
        <w:rPr>
          <w:rFonts w:cs="B Zar" w:hint="cs"/>
          <w:sz w:val="26"/>
          <w:szCs w:val="26"/>
          <w:rtl/>
          <w:lang w:bidi="fa-IR"/>
        </w:rPr>
        <w:t>ی کالا به روش حراج حضوری اطلاعیه</w:t>
      </w:r>
      <w:r w:rsidRPr="00151FEE">
        <w:rPr>
          <w:rFonts w:cs="B Zar"/>
          <w:sz w:val="26"/>
          <w:szCs w:val="26"/>
          <w:rtl/>
          <w:lang w:bidi="fa-IR"/>
        </w:rPr>
        <w:softHyphen/>
      </w:r>
      <w:r w:rsidRPr="00151FEE">
        <w:rPr>
          <w:rFonts w:cs="B Zar" w:hint="cs"/>
          <w:sz w:val="26"/>
          <w:szCs w:val="26"/>
          <w:rtl/>
          <w:lang w:bidi="fa-IR"/>
        </w:rPr>
        <w:t>ی عرضه توسط بورس منتشر می</w:t>
      </w:r>
      <w:r w:rsidRPr="00151FEE">
        <w:rPr>
          <w:rFonts w:cs="B Zar"/>
          <w:sz w:val="26"/>
          <w:szCs w:val="26"/>
          <w:rtl/>
          <w:lang w:bidi="fa-IR"/>
        </w:rPr>
        <w:softHyphen/>
      </w:r>
      <w:r w:rsidRPr="00151FEE">
        <w:rPr>
          <w:rFonts w:cs="B Zar" w:hint="cs"/>
          <w:sz w:val="26"/>
          <w:szCs w:val="26"/>
          <w:rtl/>
          <w:lang w:bidi="fa-IR"/>
        </w:rPr>
        <w:t>گردد. این اطلاعیه مشتمل بر موارد ذیل می</w:t>
      </w:r>
      <w:r w:rsidRPr="00151FEE">
        <w:rPr>
          <w:rFonts w:cs="B Zar"/>
          <w:sz w:val="26"/>
          <w:szCs w:val="26"/>
          <w:rtl/>
          <w:lang w:bidi="fa-IR"/>
        </w:rPr>
        <w:softHyphen/>
      </w:r>
      <w:r w:rsidRPr="00151FEE">
        <w:rPr>
          <w:rFonts w:cs="B Zar" w:hint="cs"/>
          <w:sz w:val="26"/>
          <w:szCs w:val="26"/>
          <w:rtl/>
          <w:lang w:bidi="fa-IR"/>
        </w:rPr>
        <w:t>باشد: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مشخصات کالای قابل عرضه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حجم کالای قابل عرضه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حداکثر افزایش عرضه توسط عرضه کننده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نوع معامله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قیمت پایه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تاریخ عرضه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نام عرضه کننده و تولید کننده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شرایط پرداخت وجه معامله و در صورت تسویه غیر نقدی میزان دقیق بخش غیر نقدی و همچنین ذکر اسناد مورد نیاز جهت تسویه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زمان بندی، مکان و شرایط تحویل</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نوع بسته بندی (در صورت وجود)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در خصوص قراردادهای سلف امکان انجام یا عدم امکان انجام معاملات سلف موازی استاندارد بر روی آن</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lastRenderedPageBreak/>
        <w:t>بازار هدف بین</w:t>
      </w:r>
      <w:r w:rsidRPr="00151FEE">
        <w:rPr>
          <w:rFonts w:cs="B Zar"/>
          <w:sz w:val="26"/>
          <w:szCs w:val="26"/>
          <w:rtl/>
          <w:lang w:bidi="fa-IR"/>
        </w:rPr>
        <w:softHyphen/>
      </w:r>
      <w:r w:rsidRPr="00151FEE">
        <w:rPr>
          <w:rFonts w:cs="B Zar" w:hint="cs"/>
          <w:sz w:val="26"/>
          <w:szCs w:val="26"/>
          <w:rtl/>
          <w:lang w:bidi="fa-IR"/>
        </w:rPr>
        <w:t>المللی در خصوص کالاهای صادراتی مورد عرضه در رینگ بین</w:t>
      </w:r>
      <w:r w:rsidRPr="00151FEE">
        <w:rPr>
          <w:rFonts w:cs="B Zar"/>
          <w:sz w:val="26"/>
          <w:szCs w:val="26"/>
          <w:rtl/>
          <w:lang w:bidi="fa-IR"/>
        </w:rPr>
        <w:softHyphen/>
      </w:r>
      <w:r w:rsidRPr="00151FEE">
        <w:rPr>
          <w:rFonts w:cs="B Zar" w:hint="cs"/>
          <w:sz w:val="26"/>
          <w:szCs w:val="26"/>
          <w:rtl/>
          <w:lang w:bidi="fa-IR"/>
        </w:rPr>
        <w:t>المللی</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قیمت مبنا و جزئیات محاسبه قیمت نهایی در معاملات کشف پرمیوم</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محدودیت نوسان قیمت پایه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محدودیت نوسان قیمت مجاز در صورت وجود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واحد پایه تخصیص</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حداقل خرید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حداقل خرید جهت کشف نرخ</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حداقل قیمت تغییر سفارش</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حداکثر خرید در صورت وجود</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موعد انتشار اطلاعیه عرضه نیز در حراج حضوری برای رینگ</w:t>
      </w:r>
      <w:r w:rsidRPr="00151FEE">
        <w:rPr>
          <w:rFonts w:cs="B Zar"/>
          <w:sz w:val="26"/>
          <w:szCs w:val="26"/>
          <w:rtl/>
          <w:lang w:bidi="fa-IR"/>
        </w:rPr>
        <w:softHyphen/>
      </w:r>
      <w:r w:rsidRPr="00151FEE">
        <w:rPr>
          <w:rFonts w:cs="B Zar" w:hint="cs"/>
          <w:sz w:val="26"/>
          <w:szCs w:val="26"/>
          <w:rtl/>
          <w:lang w:bidi="fa-IR"/>
        </w:rPr>
        <w:t>های داخلی یک روز و رینگ بین</w:t>
      </w:r>
      <w:r w:rsidRPr="00151FEE">
        <w:rPr>
          <w:rFonts w:cs="B Zar"/>
          <w:sz w:val="26"/>
          <w:szCs w:val="26"/>
          <w:rtl/>
          <w:lang w:bidi="fa-IR"/>
        </w:rPr>
        <w:softHyphen/>
      </w:r>
      <w:r w:rsidRPr="00151FEE">
        <w:rPr>
          <w:rFonts w:cs="B Zar" w:hint="cs"/>
          <w:sz w:val="26"/>
          <w:szCs w:val="26"/>
          <w:rtl/>
          <w:lang w:bidi="fa-IR"/>
        </w:rPr>
        <w:t>الملل دو روز کاری قبل عرضه می</w:t>
      </w:r>
      <w:r w:rsidRPr="00151FEE">
        <w:rPr>
          <w:rFonts w:cs="B Zar"/>
          <w:sz w:val="26"/>
          <w:szCs w:val="26"/>
          <w:rtl/>
          <w:lang w:bidi="fa-IR"/>
        </w:rPr>
        <w:softHyphen/>
      </w:r>
      <w:r w:rsidRPr="00151FEE">
        <w:rPr>
          <w:rFonts w:cs="B Zar" w:hint="cs"/>
          <w:sz w:val="26"/>
          <w:szCs w:val="26"/>
          <w:rtl/>
          <w:lang w:bidi="fa-IR"/>
        </w:rPr>
        <w:t>باشد. زمان یاد شده در معاملات تمام الکترونیکی روز کاری قبل از شروع معاملات هر نماد معاملاتی و در عرضه</w:t>
      </w:r>
      <w:r w:rsidRPr="00151FEE">
        <w:rPr>
          <w:rFonts w:cs="B Zar"/>
          <w:sz w:val="26"/>
          <w:szCs w:val="26"/>
          <w:rtl/>
          <w:lang w:bidi="fa-IR"/>
        </w:rPr>
        <w:softHyphen/>
      </w:r>
      <w:r w:rsidRPr="00151FEE">
        <w:rPr>
          <w:rFonts w:cs="B Zar" w:hint="cs"/>
          <w:sz w:val="26"/>
          <w:szCs w:val="26"/>
          <w:rtl/>
          <w:lang w:bidi="fa-IR"/>
        </w:rPr>
        <w:t>های یکجا، 3 روز کاری قبل از عرضه تعیین می</w:t>
      </w:r>
      <w:r w:rsidRPr="00151FEE">
        <w:rPr>
          <w:rFonts w:cs="B Zar"/>
          <w:sz w:val="26"/>
          <w:szCs w:val="26"/>
          <w:rtl/>
          <w:lang w:bidi="fa-IR"/>
        </w:rPr>
        <w:softHyphen/>
      </w:r>
      <w:r w:rsidRPr="00151FEE">
        <w:rPr>
          <w:rFonts w:cs="B Zar" w:hint="cs"/>
          <w:sz w:val="26"/>
          <w:szCs w:val="26"/>
          <w:rtl/>
          <w:lang w:bidi="fa-IR"/>
        </w:rPr>
        <w:t>گردد.</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اطلاعیه عرضه کالا در بازار فیزیکی باید حداکثر تا ساعت 16 موعد انتشار اطلاعیه عرضه توسط بورس منتشر گردد. بدین منظور اقدامات زیر انجام می</w:t>
      </w:r>
      <w:r w:rsidRPr="00151FEE">
        <w:rPr>
          <w:rFonts w:cs="B Zar"/>
          <w:sz w:val="26"/>
          <w:szCs w:val="26"/>
          <w:rtl/>
          <w:lang w:bidi="fa-IR"/>
        </w:rPr>
        <w:softHyphen/>
      </w:r>
      <w:r w:rsidRPr="00151FEE">
        <w:rPr>
          <w:rFonts w:cs="B Zar" w:hint="cs"/>
          <w:sz w:val="26"/>
          <w:szCs w:val="26"/>
          <w:rtl/>
          <w:lang w:bidi="fa-IR"/>
        </w:rPr>
        <w:t>پذیرد: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فرم درخواست عرضه حداکثر تا ساعت 12 موعد انتشار اطلاعیه عرضه توسط کارگزاران عرضه</w:t>
      </w:r>
      <w:r w:rsidRPr="00151FEE">
        <w:rPr>
          <w:rFonts w:cs="B Zar"/>
          <w:sz w:val="26"/>
          <w:szCs w:val="26"/>
          <w:rtl/>
          <w:lang w:bidi="fa-IR"/>
        </w:rPr>
        <w:softHyphen/>
      </w:r>
      <w:r w:rsidRPr="00151FEE">
        <w:rPr>
          <w:rFonts w:cs="B Zar" w:hint="cs"/>
          <w:sz w:val="26"/>
          <w:szCs w:val="26"/>
          <w:rtl/>
          <w:lang w:bidi="fa-IR"/>
        </w:rPr>
        <w:t>کننده به بورس ارائه می</w:t>
      </w:r>
      <w:r w:rsidRPr="00151FEE">
        <w:rPr>
          <w:rFonts w:cs="B Zar"/>
          <w:sz w:val="26"/>
          <w:szCs w:val="26"/>
          <w:rtl/>
          <w:lang w:bidi="fa-IR"/>
        </w:rPr>
        <w:softHyphen/>
      </w:r>
      <w:r w:rsidRPr="00151FEE">
        <w:rPr>
          <w:rFonts w:cs="B Zar" w:hint="cs"/>
          <w:sz w:val="26"/>
          <w:szCs w:val="26"/>
          <w:rtl/>
          <w:lang w:bidi="fa-IR"/>
        </w:rPr>
        <w:t>گردد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بورس، اطلاعیه</w:t>
      </w:r>
      <w:r w:rsidRPr="00151FEE">
        <w:rPr>
          <w:rFonts w:cs="B Zar"/>
          <w:sz w:val="26"/>
          <w:szCs w:val="26"/>
          <w:rtl/>
          <w:lang w:bidi="fa-IR"/>
        </w:rPr>
        <w:softHyphen/>
      </w:r>
      <w:r w:rsidRPr="00151FEE">
        <w:rPr>
          <w:rFonts w:cs="B Zar" w:hint="cs"/>
          <w:sz w:val="26"/>
          <w:szCs w:val="26"/>
          <w:rtl/>
          <w:lang w:bidi="fa-IR"/>
        </w:rPr>
        <w:t xml:space="preserve"> عرضه را تا حداکثر تا ساعت 14 موعد انتشار اطلاعیه عرضه، بررسی و در در صورت تأیید به اتاق پایاپای ارائه می</w:t>
      </w:r>
      <w:r w:rsidRPr="00151FEE">
        <w:rPr>
          <w:rFonts w:cs="B Zar"/>
          <w:sz w:val="26"/>
          <w:szCs w:val="26"/>
          <w:rtl/>
          <w:lang w:bidi="fa-IR"/>
        </w:rPr>
        <w:softHyphen/>
      </w:r>
      <w:r w:rsidRPr="00151FEE">
        <w:rPr>
          <w:rFonts w:cs="B Zar" w:hint="cs"/>
          <w:sz w:val="26"/>
          <w:szCs w:val="26"/>
          <w:rtl/>
          <w:lang w:bidi="fa-IR"/>
        </w:rPr>
        <w:t>نماید.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اتاق پایاپای پس از احراز شرایط عرضه کننده از حیث تضامین و سپرده</w:t>
      </w:r>
      <w:r w:rsidRPr="00151FEE">
        <w:rPr>
          <w:rFonts w:cs="B Zar"/>
          <w:sz w:val="26"/>
          <w:szCs w:val="26"/>
          <w:rtl/>
          <w:lang w:bidi="fa-IR"/>
        </w:rPr>
        <w:softHyphen/>
      </w:r>
      <w:r w:rsidRPr="00151FEE">
        <w:rPr>
          <w:rFonts w:cs="B Zar" w:hint="cs"/>
          <w:sz w:val="26"/>
          <w:szCs w:val="26"/>
          <w:rtl/>
          <w:lang w:bidi="fa-IR"/>
        </w:rPr>
        <w:t>های مورد نیاز جهت عرضه، تأیید یا عدم تأیید خود را در خصوص عرضه حداکثر تا ساعت 15:30 موعد انتشار اطلاعیه عرضه به بورس اعلام می</w:t>
      </w:r>
      <w:r w:rsidRPr="00151FEE">
        <w:rPr>
          <w:rFonts w:cs="B Zar"/>
          <w:sz w:val="26"/>
          <w:szCs w:val="26"/>
          <w:rtl/>
          <w:lang w:bidi="fa-IR"/>
        </w:rPr>
        <w:softHyphen/>
      </w:r>
      <w:r w:rsidRPr="00151FEE">
        <w:rPr>
          <w:rFonts w:cs="B Zar" w:hint="cs"/>
          <w:sz w:val="26"/>
          <w:szCs w:val="26"/>
          <w:rtl/>
          <w:lang w:bidi="fa-IR"/>
        </w:rPr>
        <w:t>نماید.</w:t>
      </w:r>
    </w:p>
    <w:p w:rsidR="00887EE3" w:rsidRPr="00151FEE" w:rsidRDefault="00887EE3" w:rsidP="00887EE3">
      <w:pPr>
        <w:numPr>
          <w:ilvl w:val="0"/>
          <w:numId w:val="4"/>
        </w:numPr>
        <w:bidi/>
        <w:spacing w:after="0"/>
        <w:jc w:val="both"/>
        <w:rPr>
          <w:rFonts w:cs="B Zar"/>
          <w:sz w:val="26"/>
          <w:szCs w:val="26"/>
          <w:rtl/>
          <w:lang w:bidi="fa-IR"/>
        </w:rPr>
      </w:pPr>
      <w:r w:rsidRPr="00151FEE">
        <w:rPr>
          <w:rFonts w:cs="B Zar" w:hint="cs"/>
          <w:sz w:val="26"/>
          <w:szCs w:val="26"/>
          <w:rtl/>
          <w:lang w:bidi="fa-IR"/>
        </w:rPr>
        <w:t>بورس حداکثر تا ساعت 16 موعد انتشار اطلاعیه عرضه، اقدام به انتشار اطلاعیه عرضه از طریق سایت رسمی خود می</w:t>
      </w:r>
      <w:r w:rsidRPr="00151FEE">
        <w:rPr>
          <w:rFonts w:cs="B Zar"/>
          <w:sz w:val="26"/>
          <w:szCs w:val="26"/>
          <w:rtl/>
          <w:lang w:bidi="fa-IR"/>
        </w:rPr>
        <w:softHyphen/>
      </w:r>
      <w:r w:rsidRPr="00151FEE">
        <w:rPr>
          <w:rFonts w:cs="B Zar" w:hint="cs"/>
          <w:sz w:val="26"/>
          <w:szCs w:val="26"/>
          <w:rtl/>
          <w:lang w:bidi="fa-IR"/>
        </w:rPr>
        <w:t>نماید.</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مراحل انجام معاملات کالا به روش حراج حضوری به شرح ذیل می</w:t>
      </w:r>
      <w:r w:rsidRPr="00151FEE">
        <w:rPr>
          <w:rFonts w:cs="B Zar"/>
          <w:sz w:val="26"/>
          <w:szCs w:val="26"/>
          <w:rtl/>
          <w:lang w:bidi="fa-IR"/>
        </w:rPr>
        <w:softHyphen/>
      </w:r>
      <w:r w:rsidRPr="00151FEE">
        <w:rPr>
          <w:rFonts w:cs="B Zar" w:hint="cs"/>
          <w:sz w:val="26"/>
          <w:szCs w:val="26"/>
          <w:rtl/>
          <w:lang w:bidi="fa-IR"/>
        </w:rPr>
        <w:t>باشد:</w:t>
      </w:r>
    </w:p>
    <w:p w:rsidR="00887EE3" w:rsidRPr="00151FEE" w:rsidRDefault="00887EE3" w:rsidP="00887EE3">
      <w:pPr>
        <w:numPr>
          <w:ilvl w:val="0"/>
          <w:numId w:val="10"/>
        </w:numPr>
        <w:bidi/>
        <w:spacing w:after="0"/>
        <w:jc w:val="both"/>
        <w:rPr>
          <w:rFonts w:cs="B Zar"/>
          <w:sz w:val="26"/>
          <w:szCs w:val="26"/>
          <w:lang w:bidi="fa-IR"/>
        </w:rPr>
      </w:pPr>
      <w:r w:rsidRPr="00151FEE">
        <w:rPr>
          <w:rFonts w:cs="B Zar" w:hint="cs"/>
          <w:sz w:val="26"/>
          <w:szCs w:val="26"/>
          <w:rtl/>
          <w:lang w:bidi="fa-IR"/>
        </w:rPr>
        <w:lastRenderedPageBreak/>
        <w:t>پیش گشایش:</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در این مرحله  امکان ورود، تغییر یا حذف سفارش برای کارگزار خریدار وجود دارد و کارگزار فروشنده فقط باید عرضه</w:t>
      </w:r>
      <w:r w:rsidRPr="00151FEE">
        <w:rPr>
          <w:rFonts w:cs="B Zar"/>
          <w:sz w:val="26"/>
          <w:szCs w:val="26"/>
          <w:rtl/>
          <w:lang w:bidi="fa-IR"/>
        </w:rPr>
        <w:softHyphen/>
      </w:r>
      <w:r w:rsidRPr="00151FEE">
        <w:rPr>
          <w:rFonts w:cs="B Zar" w:hint="cs"/>
          <w:sz w:val="26"/>
          <w:szCs w:val="26"/>
          <w:rtl/>
          <w:lang w:bidi="fa-IR"/>
        </w:rPr>
        <w:t>ی خود را با قیمت پایه و حجم مندرج در اطلاعیه عرضه وارد نماید، لیکن در این مرحله معامله</w:t>
      </w:r>
      <w:r w:rsidRPr="00151FEE">
        <w:rPr>
          <w:rFonts w:cs="B Zar"/>
          <w:sz w:val="26"/>
          <w:szCs w:val="26"/>
          <w:rtl/>
          <w:lang w:bidi="fa-IR"/>
        </w:rPr>
        <w:softHyphen/>
      </w:r>
      <w:r w:rsidRPr="00151FEE">
        <w:rPr>
          <w:rFonts w:cs="B Zar" w:hint="cs"/>
          <w:sz w:val="26"/>
          <w:szCs w:val="26"/>
          <w:rtl/>
          <w:lang w:bidi="fa-IR"/>
        </w:rPr>
        <w:t>ای انجام نمی</w:t>
      </w:r>
      <w:r w:rsidRPr="00151FEE">
        <w:rPr>
          <w:rFonts w:cs="B Zar"/>
          <w:sz w:val="26"/>
          <w:szCs w:val="26"/>
          <w:rtl/>
          <w:lang w:bidi="fa-IR"/>
        </w:rPr>
        <w:softHyphen/>
      </w:r>
      <w:r w:rsidRPr="00151FEE">
        <w:rPr>
          <w:rFonts w:cs="B Zar" w:hint="cs"/>
          <w:sz w:val="26"/>
          <w:szCs w:val="26"/>
          <w:rtl/>
          <w:lang w:bidi="fa-IR"/>
        </w:rPr>
        <w:t>شود.</w:t>
      </w:r>
    </w:p>
    <w:p w:rsidR="00887EE3" w:rsidRPr="00151FEE" w:rsidRDefault="00887EE3" w:rsidP="00887EE3">
      <w:pPr>
        <w:numPr>
          <w:ilvl w:val="0"/>
          <w:numId w:val="10"/>
        </w:numPr>
        <w:bidi/>
        <w:spacing w:after="0"/>
        <w:jc w:val="both"/>
        <w:rPr>
          <w:rFonts w:cs="B Zar"/>
          <w:sz w:val="26"/>
          <w:szCs w:val="26"/>
          <w:lang w:bidi="fa-IR"/>
        </w:rPr>
      </w:pPr>
      <w:r w:rsidRPr="00151FEE">
        <w:rPr>
          <w:rFonts w:cs="B Zar" w:hint="cs"/>
          <w:sz w:val="26"/>
          <w:szCs w:val="26"/>
          <w:rtl/>
          <w:lang w:bidi="fa-IR"/>
        </w:rPr>
        <w:t>مظنه یابی:</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کلیه سفارش</w:t>
      </w:r>
      <w:r w:rsidRPr="00151FEE">
        <w:rPr>
          <w:rFonts w:cs="B Zar"/>
          <w:sz w:val="26"/>
          <w:szCs w:val="26"/>
          <w:rtl/>
          <w:lang w:bidi="fa-IR"/>
        </w:rPr>
        <w:softHyphen/>
      </w:r>
      <w:r w:rsidRPr="00151FEE">
        <w:rPr>
          <w:rFonts w:cs="B Zar" w:hint="cs"/>
          <w:sz w:val="26"/>
          <w:szCs w:val="26"/>
          <w:rtl/>
          <w:lang w:bidi="fa-IR"/>
        </w:rPr>
        <w:t>های فعال در پایان مرحله پیش گشایش به این مرحله منتقل می</w:t>
      </w:r>
      <w:r w:rsidRPr="00151FEE">
        <w:rPr>
          <w:rFonts w:cs="B Zar"/>
          <w:sz w:val="26"/>
          <w:szCs w:val="26"/>
          <w:rtl/>
          <w:lang w:bidi="fa-IR"/>
        </w:rPr>
        <w:softHyphen/>
      </w:r>
      <w:r w:rsidRPr="00151FEE">
        <w:rPr>
          <w:rFonts w:cs="B Zar" w:hint="cs"/>
          <w:sz w:val="26"/>
          <w:szCs w:val="26"/>
          <w:rtl/>
          <w:lang w:bidi="fa-IR"/>
        </w:rPr>
        <w:t>شود. شرایط این این مرحله به شرح ذیل می</w:t>
      </w:r>
      <w:r w:rsidRPr="00151FEE">
        <w:rPr>
          <w:rFonts w:cs="B Zar"/>
          <w:sz w:val="26"/>
          <w:szCs w:val="26"/>
          <w:rtl/>
          <w:lang w:bidi="fa-IR"/>
        </w:rPr>
        <w:softHyphen/>
      </w:r>
      <w:r w:rsidRPr="00151FEE">
        <w:rPr>
          <w:rFonts w:cs="B Zar" w:hint="cs"/>
          <w:sz w:val="26"/>
          <w:szCs w:val="26"/>
          <w:rtl/>
          <w:lang w:bidi="fa-IR"/>
        </w:rPr>
        <w:t>باشد: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امکان ورود و حذف سفارش</w:t>
      </w:r>
      <w:r w:rsidRPr="00151FEE">
        <w:rPr>
          <w:rFonts w:cs="B Zar"/>
          <w:sz w:val="26"/>
          <w:szCs w:val="26"/>
          <w:rtl/>
          <w:lang w:bidi="fa-IR"/>
        </w:rPr>
        <w:softHyphen/>
      </w:r>
      <w:r w:rsidRPr="00151FEE">
        <w:rPr>
          <w:rFonts w:cs="B Zar" w:hint="cs"/>
          <w:sz w:val="26"/>
          <w:szCs w:val="26"/>
          <w:rtl/>
          <w:lang w:bidi="fa-IR"/>
        </w:rPr>
        <w:t>ها وجود ندارد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امکان افزایش حجم تقاضای خریداران و کاهش حجم عرضه فروشندگان وجود ندارد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فروشندگان صرفاً در زمان یک سوم ابتدایی دوره مظنه یابی، امکان افزایش میزان عرضه را دارند.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فروشندگان می</w:t>
      </w:r>
      <w:r w:rsidRPr="00151FEE">
        <w:rPr>
          <w:rFonts w:cs="B Zar"/>
          <w:sz w:val="26"/>
          <w:szCs w:val="26"/>
          <w:rtl/>
          <w:lang w:bidi="fa-IR"/>
        </w:rPr>
        <w:softHyphen/>
      </w:r>
      <w:r w:rsidRPr="00151FEE">
        <w:rPr>
          <w:rFonts w:cs="B Zar" w:hint="cs"/>
          <w:sz w:val="26"/>
          <w:szCs w:val="26"/>
          <w:rtl/>
          <w:lang w:bidi="fa-IR"/>
        </w:rPr>
        <w:t>توانند قیمت خود را حداکثر تا سطح قیمت بهترین سفارش خرید ثبت شده کاهش دهند.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خریداران می</w:t>
      </w:r>
      <w:r w:rsidRPr="00151FEE">
        <w:rPr>
          <w:rFonts w:cs="B Zar"/>
          <w:sz w:val="26"/>
          <w:szCs w:val="26"/>
          <w:rtl/>
          <w:lang w:bidi="fa-IR"/>
        </w:rPr>
        <w:softHyphen/>
      </w:r>
      <w:r w:rsidRPr="00151FEE">
        <w:rPr>
          <w:rFonts w:cs="B Zar" w:hint="cs"/>
          <w:sz w:val="26"/>
          <w:szCs w:val="26"/>
          <w:rtl/>
          <w:lang w:bidi="fa-IR"/>
        </w:rPr>
        <w:t>توانند قیمت خود را حداکثر تا سطح قیمت بهترین سفارش فروش ثبت شده افزایش دهند.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کاهش حجم هر سفارش خرید صرفاً قبل از برابری قیمت آن با قیمت بهترین سفارش فروش ثبت شده امکان</w:t>
      </w:r>
      <w:r w:rsidRPr="00151FEE">
        <w:rPr>
          <w:rFonts w:cs="B Zar"/>
          <w:sz w:val="26"/>
          <w:szCs w:val="26"/>
          <w:rtl/>
          <w:lang w:bidi="fa-IR"/>
        </w:rPr>
        <w:softHyphen/>
      </w:r>
      <w:r w:rsidRPr="00151FEE">
        <w:rPr>
          <w:rFonts w:cs="B Zar" w:hint="cs"/>
          <w:sz w:val="26"/>
          <w:szCs w:val="26"/>
          <w:rtl/>
          <w:lang w:bidi="fa-IR"/>
        </w:rPr>
        <w:t>پذیر است.</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چنانچه حجم عرضه بیشتر از مجموع تقاضاهایی باشد که قیمت فروشنده را پذیرفته</w:t>
      </w:r>
      <w:r w:rsidRPr="00151FEE">
        <w:rPr>
          <w:rFonts w:cs="B Zar"/>
          <w:sz w:val="26"/>
          <w:szCs w:val="26"/>
          <w:rtl/>
          <w:lang w:bidi="fa-IR"/>
        </w:rPr>
        <w:softHyphen/>
      </w:r>
      <w:r w:rsidRPr="00151FEE">
        <w:rPr>
          <w:rFonts w:cs="B Zar" w:hint="cs"/>
          <w:sz w:val="26"/>
          <w:szCs w:val="26"/>
          <w:rtl/>
          <w:lang w:bidi="fa-IR"/>
        </w:rPr>
        <w:t>اند، انجام می</w:t>
      </w:r>
      <w:r w:rsidRPr="00151FEE">
        <w:rPr>
          <w:rFonts w:cs="B Zar"/>
          <w:sz w:val="26"/>
          <w:szCs w:val="26"/>
          <w:rtl/>
          <w:lang w:bidi="fa-IR"/>
        </w:rPr>
        <w:softHyphen/>
      </w:r>
      <w:r w:rsidRPr="00151FEE">
        <w:rPr>
          <w:rFonts w:cs="B Zar" w:hint="cs"/>
          <w:sz w:val="26"/>
          <w:szCs w:val="26"/>
          <w:rtl/>
          <w:lang w:bidi="fa-IR"/>
        </w:rPr>
        <w:t>شود.</w:t>
      </w:r>
    </w:p>
    <w:p w:rsidR="00151FEE" w:rsidRDefault="00887EE3" w:rsidP="00151FEE">
      <w:pPr>
        <w:numPr>
          <w:ilvl w:val="0"/>
          <w:numId w:val="4"/>
        </w:numPr>
        <w:bidi/>
        <w:spacing w:after="0"/>
        <w:jc w:val="both"/>
        <w:rPr>
          <w:rFonts w:cs="B Zar"/>
          <w:sz w:val="26"/>
          <w:szCs w:val="26"/>
          <w:lang w:bidi="fa-IR"/>
        </w:rPr>
      </w:pPr>
      <w:r w:rsidRPr="00151FEE">
        <w:rPr>
          <w:rFonts w:cs="B Zar" w:hint="cs"/>
          <w:sz w:val="26"/>
          <w:szCs w:val="26"/>
          <w:rtl/>
          <w:lang w:bidi="fa-IR"/>
        </w:rPr>
        <w:t>چنانچه در پایان این مرحله هیچ خریداری قیمت فروشنده را نپذیرد امکان تجدید مرحله</w:t>
      </w:r>
      <w:r w:rsidRPr="00151FEE">
        <w:rPr>
          <w:rFonts w:cs="B Zar"/>
          <w:sz w:val="26"/>
          <w:szCs w:val="26"/>
          <w:rtl/>
          <w:lang w:bidi="fa-IR"/>
        </w:rPr>
        <w:softHyphen/>
      </w:r>
      <w:r w:rsidRPr="00151FEE">
        <w:rPr>
          <w:rFonts w:cs="B Zar" w:hint="cs"/>
          <w:sz w:val="26"/>
          <w:szCs w:val="26"/>
          <w:rtl/>
          <w:lang w:bidi="fa-IR"/>
        </w:rPr>
        <w:t>ی مظنه</w:t>
      </w:r>
      <w:r w:rsidRPr="00151FEE">
        <w:rPr>
          <w:rFonts w:cs="B Zar"/>
          <w:sz w:val="26"/>
          <w:szCs w:val="26"/>
          <w:rtl/>
          <w:lang w:bidi="fa-IR"/>
        </w:rPr>
        <w:softHyphen/>
      </w:r>
      <w:r w:rsidRPr="00151FEE">
        <w:rPr>
          <w:rFonts w:cs="B Zar" w:hint="cs"/>
          <w:sz w:val="26"/>
          <w:szCs w:val="26"/>
          <w:rtl/>
          <w:lang w:bidi="fa-IR"/>
        </w:rPr>
        <w:t>یابی صرفاً برای یکبار دیگر توسط بورس وجود دارد.</w:t>
      </w:r>
    </w:p>
    <w:p w:rsidR="00151FEE" w:rsidRDefault="00151FEE" w:rsidP="00151FEE">
      <w:pPr>
        <w:bidi/>
        <w:spacing w:after="0"/>
        <w:jc w:val="both"/>
        <w:rPr>
          <w:rFonts w:cs="B Zar"/>
          <w:sz w:val="26"/>
          <w:szCs w:val="26"/>
          <w:rtl/>
          <w:lang w:bidi="fa-IR"/>
        </w:rPr>
      </w:pPr>
    </w:p>
    <w:p w:rsidR="00151FEE" w:rsidRDefault="00151FEE" w:rsidP="00151FEE">
      <w:pPr>
        <w:bidi/>
        <w:spacing w:after="0"/>
        <w:jc w:val="both"/>
        <w:rPr>
          <w:rFonts w:cs="B Zar"/>
          <w:sz w:val="26"/>
          <w:szCs w:val="26"/>
          <w:rtl/>
          <w:lang w:bidi="fa-IR"/>
        </w:rPr>
      </w:pPr>
    </w:p>
    <w:p w:rsidR="00151FEE" w:rsidRPr="00151FEE" w:rsidRDefault="00151FEE" w:rsidP="00151FEE">
      <w:pPr>
        <w:bidi/>
        <w:spacing w:after="0"/>
        <w:jc w:val="both"/>
        <w:rPr>
          <w:rFonts w:cs="B Zar"/>
          <w:sz w:val="26"/>
          <w:szCs w:val="26"/>
          <w:lang w:bidi="fa-IR"/>
        </w:rPr>
      </w:pPr>
    </w:p>
    <w:p w:rsidR="00887EE3" w:rsidRPr="00151FEE" w:rsidRDefault="00887EE3" w:rsidP="00887EE3">
      <w:pPr>
        <w:numPr>
          <w:ilvl w:val="0"/>
          <w:numId w:val="10"/>
        </w:numPr>
        <w:bidi/>
        <w:spacing w:after="0"/>
        <w:jc w:val="both"/>
        <w:rPr>
          <w:rFonts w:cs="B Zar"/>
          <w:sz w:val="26"/>
          <w:szCs w:val="26"/>
          <w:lang w:bidi="fa-IR"/>
        </w:rPr>
      </w:pPr>
      <w:r w:rsidRPr="00151FEE">
        <w:rPr>
          <w:rFonts w:cs="B Zar" w:hint="cs"/>
          <w:sz w:val="26"/>
          <w:szCs w:val="26"/>
          <w:rtl/>
          <w:lang w:bidi="fa-IR"/>
        </w:rPr>
        <w:lastRenderedPageBreak/>
        <w:t>رقابت:</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در صورتی که در پایان زمان مظنه</w:t>
      </w:r>
      <w:r w:rsidRPr="00151FEE">
        <w:rPr>
          <w:rFonts w:cs="B Zar"/>
          <w:sz w:val="26"/>
          <w:szCs w:val="26"/>
          <w:rtl/>
          <w:lang w:bidi="fa-IR"/>
        </w:rPr>
        <w:softHyphen/>
      </w:r>
      <w:r w:rsidRPr="00151FEE">
        <w:rPr>
          <w:rFonts w:cs="B Zar" w:hint="cs"/>
          <w:sz w:val="26"/>
          <w:szCs w:val="26"/>
          <w:rtl/>
          <w:lang w:bidi="fa-IR"/>
        </w:rPr>
        <w:t>یابی مجموع تقاضاهای خریدارانی که قیمت فروشنده را پذیرفته</w:t>
      </w:r>
      <w:r w:rsidRPr="00151FEE">
        <w:rPr>
          <w:rFonts w:cs="B Zar"/>
          <w:sz w:val="26"/>
          <w:szCs w:val="26"/>
          <w:rtl/>
          <w:lang w:bidi="fa-IR"/>
        </w:rPr>
        <w:softHyphen/>
      </w:r>
      <w:r w:rsidRPr="00151FEE">
        <w:rPr>
          <w:rFonts w:cs="B Zar" w:hint="cs"/>
          <w:sz w:val="26"/>
          <w:szCs w:val="26"/>
          <w:rtl/>
          <w:lang w:bidi="fa-IR"/>
        </w:rPr>
        <w:t>اند بیش از کل میزان عرضه باشد، سفارش خریداران مذکور وارد مرحله</w:t>
      </w:r>
      <w:r w:rsidRPr="00151FEE">
        <w:rPr>
          <w:rFonts w:cs="B Zar"/>
          <w:sz w:val="26"/>
          <w:szCs w:val="26"/>
          <w:rtl/>
          <w:lang w:bidi="fa-IR"/>
        </w:rPr>
        <w:softHyphen/>
      </w:r>
      <w:r w:rsidRPr="00151FEE">
        <w:rPr>
          <w:rFonts w:cs="B Zar" w:hint="cs"/>
          <w:sz w:val="26"/>
          <w:szCs w:val="26"/>
          <w:rtl/>
          <w:lang w:bidi="fa-IR"/>
        </w:rPr>
        <w:t>ی رقابت می</w:t>
      </w:r>
      <w:r w:rsidRPr="00151FEE">
        <w:rPr>
          <w:rFonts w:cs="B Zar"/>
          <w:sz w:val="26"/>
          <w:szCs w:val="26"/>
          <w:rtl/>
          <w:lang w:bidi="fa-IR"/>
        </w:rPr>
        <w:softHyphen/>
      </w:r>
      <w:r w:rsidRPr="00151FEE">
        <w:rPr>
          <w:rFonts w:cs="B Zar" w:hint="cs"/>
          <w:sz w:val="26"/>
          <w:szCs w:val="26"/>
          <w:rtl/>
          <w:lang w:bidi="fa-IR"/>
        </w:rPr>
        <w:t>گردد. شرایط این مرحله به شرح ذیل می</w:t>
      </w:r>
      <w:r w:rsidRPr="00151FEE">
        <w:rPr>
          <w:rFonts w:cs="B Zar"/>
          <w:sz w:val="26"/>
          <w:szCs w:val="26"/>
          <w:rtl/>
          <w:lang w:bidi="fa-IR"/>
        </w:rPr>
        <w:softHyphen/>
      </w:r>
      <w:r w:rsidRPr="00151FEE">
        <w:rPr>
          <w:rFonts w:cs="B Zar" w:hint="cs"/>
          <w:sz w:val="26"/>
          <w:szCs w:val="26"/>
          <w:rtl/>
          <w:lang w:bidi="fa-IR"/>
        </w:rPr>
        <w:t>باشد: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سفارش</w:t>
      </w:r>
      <w:r w:rsidRPr="00151FEE">
        <w:rPr>
          <w:rFonts w:cs="B Zar"/>
          <w:sz w:val="26"/>
          <w:szCs w:val="26"/>
          <w:rtl/>
          <w:lang w:bidi="fa-IR"/>
        </w:rPr>
        <w:softHyphen/>
      </w:r>
      <w:r w:rsidRPr="00151FEE">
        <w:rPr>
          <w:rFonts w:cs="B Zar" w:hint="cs"/>
          <w:sz w:val="26"/>
          <w:szCs w:val="26"/>
          <w:rtl/>
          <w:lang w:bidi="fa-IR"/>
        </w:rPr>
        <w:t>های فروشندگان قابل تغییر نمی</w:t>
      </w:r>
      <w:r w:rsidRPr="00151FEE">
        <w:rPr>
          <w:rFonts w:cs="B Zar"/>
          <w:sz w:val="26"/>
          <w:szCs w:val="26"/>
          <w:rtl/>
          <w:lang w:bidi="fa-IR"/>
        </w:rPr>
        <w:softHyphen/>
      </w:r>
      <w:r w:rsidRPr="00151FEE">
        <w:rPr>
          <w:rFonts w:cs="B Zar" w:hint="cs"/>
          <w:sz w:val="26"/>
          <w:szCs w:val="26"/>
          <w:rtl/>
          <w:lang w:bidi="fa-IR"/>
        </w:rPr>
        <w:t>باشد.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خریداران حق تغییر حجم تقاضای وارده را ندارند.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خریداران صرفاً می</w:t>
      </w:r>
      <w:r w:rsidRPr="00151FEE">
        <w:rPr>
          <w:rFonts w:cs="B Zar"/>
          <w:sz w:val="26"/>
          <w:szCs w:val="26"/>
          <w:rtl/>
          <w:lang w:bidi="fa-IR"/>
        </w:rPr>
        <w:softHyphen/>
      </w:r>
      <w:r w:rsidRPr="00151FEE">
        <w:rPr>
          <w:rFonts w:cs="B Zar" w:hint="cs"/>
          <w:sz w:val="26"/>
          <w:szCs w:val="26"/>
          <w:rtl/>
          <w:lang w:bidi="fa-IR"/>
        </w:rPr>
        <w:t>توانند قیمت تقاضای خود را افزایش دهند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در صورتی که به دلیل وجود محدودیت نوسان قیمت مجاز، حجم تقاضاهایی که سقف قیمت مجاز را پذیرفته</w:t>
      </w:r>
      <w:r w:rsidRPr="00151FEE">
        <w:rPr>
          <w:rFonts w:cs="B Zar"/>
          <w:sz w:val="26"/>
          <w:szCs w:val="26"/>
          <w:rtl/>
          <w:lang w:bidi="fa-IR"/>
        </w:rPr>
        <w:softHyphen/>
      </w:r>
      <w:r w:rsidRPr="00151FEE">
        <w:rPr>
          <w:rFonts w:cs="B Zar" w:hint="cs"/>
          <w:sz w:val="26"/>
          <w:szCs w:val="26"/>
          <w:rtl/>
          <w:lang w:bidi="fa-IR"/>
        </w:rPr>
        <w:t>اند بیش از کل حجم عرضه باشد، عرضه به روش تسهیم به نسبت انجام خواهد شد. پس از تسهیم به نسبت، مقادیر تخصیص یافته به هر یک از کارگزاران نسبت به واحد پایه</w:t>
      </w:r>
      <w:r w:rsidRPr="00151FEE">
        <w:rPr>
          <w:rFonts w:cs="B Zar"/>
          <w:sz w:val="26"/>
          <w:szCs w:val="26"/>
          <w:rtl/>
          <w:lang w:bidi="fa-IR"/>
        </w:rPr>
        <w:softHyphen/>
      </w:r>
      <w:r w:rsidRPr="00151FEE">
        <w:rPr>
          <w:rFonts w:cs="B Zar" w:hint="cs"/>
          <w:sz w:val="26"/>
          <w:szCs w:val="26"/>
          <w:rtl/>
          <w:lang w:bidi="fa-IR"/>
        </w:rPr>
        <w:t>ی تخصیص، گرد می</w:t>
      </w:r>
      <w:r w:rsidRPr="00151FEE">
        <w:rPr>
          <w:rFonts w:cs="B Zar"/>
          <w:sz w:val="26"/>
          <w:szCs w:val="26"/>
          <w:rtl/>
          <w:lang w:bidi="fa-IR"/>
        </w:rPr>
        <w:softHyphen/>
      </w:r>
      <w:r w:rsidRPr="00151FEE">
        <w:rPr>
          <w:rFonts w:cs="B Zar" w:hint="cs"/>
          <w:sz w:val="26"/>
          <w:szCs w:val="26"/>
          <w:rtl/>
          <w:lang w:bidi="fa-IR"/>
        </w:rPr>
        <w:t>شوند.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در زمان اعمال رویه تسهیم به نسبت در صورتیکه به دلیل محدودیت</w:t>
      </w:r>
      <w:r w:rsidRPr="00151FEE">
        <w:rPr>
          <w:rFonts w:cs="B Zar"/>
          <w:sz w:val="26"/>
          <w:szCs w:val="26"/>
          <w:rtl/>
          <w:lang w:bidi="fa-IR"/>
        </w:rPr>
        <w:softHyphen/>
      </w:r>
      <w:r w:rsidRPr="00151FEE">
        <w:rPr>
          <w:rFonts w:cs="B Zar" w:hint="cs"/>
          <w:sz w:val="26"/>
          <w:szCs w:val="26"/>
          <w:rtl/>
          <w:lang w:bidi="fa-IR"/>
        </w:rPr>
        <w:t>های ناشی از واحد پایه تخصیص، امکان تخصیص کالا به میزان مندرج در اطلاعیه عرضه وجود نداشته باشد، میزان عرضه می</w:t>
      </w:r>
      <w:r w:rsidRPr="00151FEE">
        <w:rPr>
          <w:rFonts w:cs="B Zar"/>
          <w:sz w:val="26"/>
          <w:szCs w:val="26"/>
          <w:rtl/>
          <w:lang w:bidi="fa-IR"/>
        </w:rPr>
        <w:softHyphen/>
      </w:r>
      <w:r w:rsidRPr="00151FEE">
        <w:rPr>
          <w:rFonts w:cs="B Zar" w:hint="cs"/>
          <w:sz w:val="26"/>
          <w:szCs w:val="26"/>
          <w:rtl/>
          <w:lang w:bidi="fa-IR"/>
        </w:rPr>
        <w:t>تواند به تشخیص مدیر عامل بورس تا سطح حداکثر 10 درصد میزان عرضه مندرج در اطلاعیه عرضه کاهش یابد و عرضه</w:t>
      </w:r>
      <w:r w:rsidRPr="00151FEE">
        <w:rPr>
          <w:rFonts w:cs="B Zar"/>
          <w:sz w:val="26"/>
          <w:szCs w:val="26"/>
          <w:rtl/>
          <w:lang w:bidi="fa-IR"/>
        </w:rPr>
        <w:softHyphen/>
      </w:r>
      <w:r w:rsidRPr="00151FEE">
        <w:rPr>
          <w:rFonts w:cs="B Zar" w:hint="cs"/>
          <w:sz w:val="26"/>
          <w:szCs w:val="26"/>
          <w:rtl/>
          <w:lang w:bidi="fa-IR"/>
        </w:rPr>
        <w:t>کنندگان ملزم به تبعیت از تصمیم مدیر عامل بورس در این رابطه می</w:t>
      </w:r>
      <w:r w:rsidRPr="00151FEE">
        <w:rPr>
          <w:rFonts w:cs="B Zar"/>
          <w:sz w:val="26"/>
          <w:szCs w:val="26"/>
          <w:rtl/>
          <w:lang w:bidi="fa-IR"/>
        </w:rPr>
        <w:softHyphen/>
      </w:r>
      <w:r w:rsidRPr="00151FEE">
        <w:rPr>
          <w:rFonts w:cs="B Zar" w:hint="cs"/>
          <w:sz w:val="26"/>
          <w:szCs w:val="26"/>
          <w:rtl/>
          <w:lang w:bidi="fa-IR"/>
        </w:rPr>
        <w:t>باشند.</w:t>
      </w:r>
    </w:p>
    <w:p w:rsidR="00887EE3" w:rsidRPr="00151FEE" w:rsidRDefault="00151FEE" w:rsidP="00887EE3">
      <w:pPr>
        <w:numPr>
          <w:ilvl w:val="0"/>
          <w:numId w:val="10"/>
        </w:numPr>
        <w:bidi/>
        <w:spacing w:after="0"/>
        <w:jc w:val="both"/>
        <w:rPr>
          <w:rFonts w:cs="B Zar"/>
          <w:sz w:val="26"/>
          <w:szCs w:val="26"/>
          <w:lang w:bidi="fa-IR"/>
        </w:rPr>
      </w:pPr>
      <w:r w:rsidRPr="00151FEE">
        <w:rPr>
          <w:rFonts w:cs="B Zar" w:hint="cs"/>
          <w:sz w:val="26"/>
          <w:szCs w:val="26"/>
          <w:rtl/>
          <w:lang w:bidi="fa-IR"/>
        </w:rPr>
        <w:t>نظارت</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 xml:space="preserve">  این مرحله پس از پایان زمان معاملات، جهت انجام اقدامات بورس از جمله تأیید معاملات می</w:t>
      </w:r>
      <w:r w:rsidRPr="00151FEE">
        <w:rPr>
          <w:rFonts w:cs="B Zar"/>
          <w:sz w:val="26"/>
          <w:szCs w:val="26"/>
          <w:rtl/>
          <w:lang w:bidi="fa-IR"/>
        </w:rPr>
        <w:softHyphen/>
      </w:r>
      <w:r w:rsidRPr="00151FEE">
        <w:rPr>
          <w:rFonts w:cs="B Zar" w:hint="cs"/>
          <w:sz w:val="26"/>
          <w:szCs w:val="26"/>
          <w:rtl/>
          <w:lang w:bidi="fa-IR"/>
        </w:rPr>
        <w:t xml:space="preserve">باشد. </w:t>
      </w:r>
    </w:p>
    <w:p w:rsidR="00887EE3" w:rsidRPr="00151FEE" w:rsidRDefault="00887EE3" w:rsidP="00887EE3">
      <w:pPr>
        <w:bidi/>
        <w:spacing w:after="0"/>
        <w:jc w:val="both"/>
        <w:rPr>
          <w:rFonts w:cs="B Zar"/>
          <w:sz w:val="26"/>
          <w:szCs w:val="26"/>
          <w:lang w:bidi="fa-IR"/>
        </w:rPr>
      </w:pPr>
      <w:r w:rsidRPr="00151FEE">
        <w:rPr>
          <w:rFonts w:cs="B Zar" w:hint="cs"/>
          <w:sz w:val="26"/>
          <w:szCs w:val="26"/>
          <w:rtl/>
          <w:lang w:bidi="fa-IR"/>
        </w:rPr>
        <w:t>روش تمام الکترونیکی</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در صورتی که کالایی به تشخیص بورس در بازار فیزیکی دارای عرضه</w:t>
      </w:r>
      <w:r w:rsidRPr="00151FEE">
        <w:rPr>
          <w:rFonts w:cs="B Zar"/>
          <w:sz w:val="26"/>
          <w:szCs w:val="26"/>
          <w:rtl/>
          <w:lang w:bidi="fa-IR"/>
        </w:rPr>
        <w:softHyphen/>
      </w:r>
      <w:r w:rsidRPr="00151FEE">
        <w:rPr>
          <w:rFonts w:cs="B Zar" w:hint="cs"/>
          <w:sz w:val="26"/>
          <w:szCs w:val="26"/>
          <w:rtl/>
          <w:lang w:bidi="fa-IR"/>
        </w:rPr>
        <w:t>کنندگان و خریداران متعدد باشد، معاملات آن به روش تمام الکترونیکی انجام می</w:t>
      </w:r>
      <w:r w:rsidRPr="00151FEE">
        <w:rPr>
          <w:rFonts w:cs="B Zar"/>
          <w:sz w:val="26"/>
          <w:szCs w:val="26"/>
          <w:rtl/>
          <w:lang w:bidi="fa-IR"/>
        </w:rPr>
        <w:softHyphen/>
      </w:r>
      <w:r w:rsidRPr="00151FEE">
        <w:rPr>
          <w:rFonts w:cs="B Zar" w:hint="cs"/>
          <w:sz w:val="26"/>
          <w:szCs w:val="26"/>
          <w:rtl/>
          <w:lang w:bidi="fa-IR"/>
        </w:rPr>
        <w:t>شود.</w:t>
      </w:r>
    </w:p>
    <w:p w:rsidR="00151FEE" w:rsidRDefault="00151FEE" w:rsidP="00887EE3">
      <w:pPr>
        <w:bidi/>
        <w:spacing w:after="0"/>
        <w:jc w:val="both"/>
        <w:rPr>
          <w:rFonts w:cs="B Zar"/>
          <w:sz w:val="26"/>
          <w:szCs w:val="26"/>
          <w:rtl/>
          <w:lang w:bidi="fa-IR"/>
        </w:rPr>
      </w:pPr>
    </w:p>
    <w:p w:rsidR="00151FEE" w:rsidRDefault="00151FEE" w:rsidP="00151FEE">
      <w:pPr>
        <w:bidi/>
        <w:spacing w:after="0"/>
        <w:jc w:val="both"/>
        <w:rPr>
          <w:rFonts w:cs="B Zar"/>
          <w:sz w:val="26"/>
          <w:szCs w:val="26"/>
          <w:rtl/>
          <w:lang w:bidi="fa-IR"/>
        </w:rPr>
      </w:pPr>
    </w:p>
    <w:p w:rsidR="00151FEE" w:rsidRDefault="00151FEE" w:rsidP="00151FEE">
      <w:pPr>
        <w:bidi/>
        <w:spacing w:after="0"/>
        <w:jc w:val="both"/>
        <w:rPr>
          <w:rFonts w:cs="B Zar"/>
          <w:sz w:val="26"/>
          <w:szCs w:val="26"/>
          <w:rtl/>
          <w:lang w:bidi="fa-IR"/>
        </w:rPr>
      </w:pPr>
    </w:p>
    <w:p w:rsidR="00887EE3" w:rsidRPr="00151FEE" w:rsidRDefault="00887EE3" w:rsidP="00151FEE">
      <w:pPr>
        <w:bidi/>
        <w:spacing w:after="0"/>
        <w:jc w:val="both"/>
        <w:rPr>
          <w:rFonts w:cs="B Zar"/>
          <w:sz w:val="26"/>
          <w:szCs w:val="26"/>
          <w:rtl/>
          <w:lang w:bidi="fa-IR"/>
        </w:rPr>
      </w:pPr>
      <w:r w:rsidRPr="00151FEE">
        <w:rPr>
          <w:rFonts w:cs="B Zar" w:hint="cs"/>
          <w:sz w:val="26"/>
          <w:szCs w:val="26"/>
          <w:rtl/>
          <w:lang w:bidi="fa-IR"/>
        </w:rPr>
        <w:lastRenderedPageBreak/>
        <w:t>معاملات به روش تمام الکترونیکی طی مراحل به شرح ذیل انجام می</w:t>
      </w:r>
      <w:r w:rsidRPr="00151FEE">
        <w:rPr>
          <w:rFonts w:cs="B Zar"/>
          <w:sz w:val="26"/>
          <w:szCs w:val="26"/>
          <w:rtl/>
          <w:lang w:bidi="fa-IR"/>
        </w:rPr>
        <w:softHyphen/>
      </w:r>
      <w:r w:rsidRPr="00151FEE">
        <w:rPr>
          <w:rFonts w:cs="B Zar" w:hint="cs"/>
          <w:sz w:val="26"/>
          <w:szCs w:val="26"/>
          <w:rtl/>
          <w:lang w:bidi="fa-IR"/>
        </w:rPr>
        <w:t>شود:</w:t>
      </w:r>
    </w:p>
    <w:p w:rsidR="00887EE3" w:rsidRPr="00151FEE" w:rsidRDefault="00151FEE" w:rsidP="00887EE3">
      <w:pPr>
        <w:numPr>
          <w:ilvl w:val="0"/>
          <w:numId w:val="11"/>
        </w:numPr>
        <w:bidi/>
        <w:spacing w:after="0"/>
        <w:jc w:val="both"/>
        <w:rPr>
          <w:rFonts w:cs="B Zar"/>
          <w:sz w:val="26"/>
          <w:szCs w:val="26"/>
          <w:lang w:bidi="fa-IR"/>
        </w:rPr>
      </w:pPr>
      <w:r w:rsidRPr="00151FEE">
        <w:rPr>
          <w:rFonts w:cs="B Zar" w:hint="cs"/>
          <w:sz w:val="26"/>
          <w:szCs w:val="26"/>
          <w:rtl/>
          <w:lang w:bidi="fa-IR"/>
        </w:rPr>
        <w:t>پیش گشایش</w:t>
      </w:r>
    </w:p>
    <w:p w:rsidR="00887EE3" w:rsidRPr="00151FEE" w:rsidRDefault="00887EE3" w:rsidP="00151FEE">
      <w:pPr>
        <w:bidi/>
        <w:spacing w:after="0"/>
        <w:jc w:val="both"/>
        <w:rPr>
          <w:rFonts w:cs="B Zar"/>
          <w:sz w:val="26"/>
          <w:szCs w:val="26"/>
          <w:rtl/>
          <w:lang w:bidi="fa-IR"/>
        </w:rPr>
      </w:pPr>
      <w:r w:rsidRPr="00151FEE">
        <w:rPr>
          <w:rFonts w:cs="B Zar" w:hint="cs"/>
          <w:sz w:val="26"/>
          <w:szCs w:val="26"/>
          <w:rtl/>
          <w:lang w:bidi="fa-IR"/>
        </w:rPr>
        <w:t>مرحله ابتدایی معاملات است که در ان امکان ورود، تغییر یا حذف سفارش وجود دارد لیکن معامله</w:t>
      </w:r>
      <w:r w:rsidRPr="00151FEE">
        <w:rPr>
          <w:rFonts w:cs="B Zar"/>
          <w:sz w:val="26"/>
          <w:szCs w:val="26"/>
          <w:rtl/>
          <w:lang w:bidi="fa-IR"/>
        </w:rPr>
        <w:softHyphen/>
      </w:r>
      <w:r w:rsidRPr="00151FEE">
        <w:rPr>
          <w:rFonts w:cs="B Zar" w:hint="cs"/>
          <w:sz w:val="26"/>
          <w:szCs w:val="26"/>
          <w:rtl/>
          <w:lang w:bidi="fa-IR"/>
        </w:rPr>
        <w:t>ای انجام نمی</w:t>
      </w:r>
      <w:r w:rsidRPr="00151FEE">
        <w:rPr>
          <w:rFonts w:cs="B Zar"/>
          <w:sz w:val="26"/>
          <w:szCs w:val="26"/>
          <w:rtl/>
          <w:lang w:bidi="fa-IR"/>
        </w:rPr>
        <w:softHyphen/>
      </w:r>
      <w:r w:rsidRPr="00151FEE">
        <w:rPr>
          <w:rFonts w:cs="B Zar" w:hint="cs"/>
          <w:sz w:val="26"/>
          <w:szCs w:val="26"/>
          <w:rtl/>
          <w:lang w:bidi="fa-IR"/>
        </w:rPr>
        <w:t>شود.</w:t>
      </w:r>
    </w:p>
    <w:p w:rsidR="00887EE3" w:rsidRPr="00151FEE" w:rsidRDefault="00151FEE" w:rsidP="00887EE3">
      <w:pPr>
        <w:numPr>
          <w:ilvl w:val="0"/>
          <w:numId w:val="11"/>
        </w:numPr>
        <w:bidi/>
        <w:spacing w:after="0"/>
        <w:jc w:val="both"/>
        <w:rPr>
          <w:rFonts w:cs="B Zar"/>
          <w:sz w:val="26"/>
          <w:szCs w:val="26"/>
          <w:lang w:bidi="fa-IR"/>
        </w:rPr>
      </w:pPr>
      <w:r w:rsidRPr="00151FEE">
        <w:rPr>
          <w:rFonts w:cs="B Zar" w:hint="cs"/>
          <w:sz w:val="26"/>
          <w:szCs w:val="26"/>
          <w:rtl/>
          <w:lang w:bidi="fa-IR"/>
        </w:rPr>
        <w:t>مرحله گشایش</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این مرحله بلافاصله پس از مرحله پیش گشایش است و در آن، سفارش</w:t>
      </w:r>
      <w:r w:rsidRPr="00151FEE">
        <w:rPr>
          <w:rFonts w:cs="B Zar"/>
          <w:sz w:val="26"/>
          <w:szCs w:val="26"/>
          <w:rtl/>
          <w:lang w:bidi="fa-IR"/>
        </w:rPr>
        <w:softHyphen/>
      </w:r>
      <w:r w:rsidRPr="00151FEE">
        <w:rPr>
          <w:rFonts w:cs="B Zar" w:hint="cs"/>
          <w:sz w:val="26"/>
          <w:szCs w:val="26"/>
          <w:rtl/>
          <w:lang w:bidi="fa-IR"/>
        </w:rPr>
        <w:t>های موجود در سامانه معاملات بر اساس ساز وکار حراج ناپیوسته انجام می</w:t>
      </w:r>
      <w:r w:rsidRPr="00151FEE">
        <w:rPr>
          <w:rFonts w:cs="B Zar"/>
          <w:sz w:val="26"/>
          <w:szCs w:val="26"/>
          <w:rtl/>
          <w:lang w:bidi="fa-IR"/>
        </w:rPr>
        <w:softHyphen/>
      </w:r>
      <w:r w:rsidRPr="00151FEE">
        <w:rPr>
          <w:rFonts w:cs="B Zar" w:hint="cs"/>
          <w:sz w:val="26"/>
          <w:szCs w:val="26"/>
          <w:rtl/>
          <w:lang w:bidi="fa-IR"/>
        </w:rPr>
        <w:t>شود</w:t>
      </w:r>
    </w:p>
    <w:p w:rsidR="00887EE3" w:rsidRPr="00151FEE" w:rsidRDefault="00887EE3" w:rsidP="00887EE3">
      <w:pPr>
        <w:numPr>
          <w:ilvl w:val="0"/>
          <w:numId w:val="11"/>
        </w:numPr>
        <w:bidi/>
        <w:spacing w:after="0"/>
        <w:jc w:val="both"/>
        <w:rPr>
          <w:rFonts w:cs="B Zar"/>
          <w:sz w:val="26"/>
          <w:szCs w:val="26"/>
          <w:lang w:bidi="fa-IR"/>
        </w:rPr>
      </w:pPr>
      <w:r w:rsidRPr="00151FEE">
        <w:rPr>
          <w:rFonts w:cs="B Zar" w:hint="cs"/>
          <w:sz w:val="26"/>
          <w:szCs w:val="26"/>
          <w:rtl/>
          <w:lang w:bidi="fa-IR"/>
        </w:rPr>
        <w:t>مرحله پیوسته</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این مرحله پس از انجام مرحله گشایش شروع و در آن به محض تطبیق قیمت سفارش</w:t>
      </w:r>
      <w:r w:rsidRPr="00151FEE">
        <w:rPr>
          <w:rFonts w:cs="B Zar"/>
          <w:sz w:val="26"/>
          <w:szCs w:val="26"/>
          <w:rtl/>
          <w:lang w:bidi="fa-IR"/>
        </w:rPr>
        <w:softHyphen/>
      </w:r>
      <w:r w:rsidRPr="00151FEE">
        <w:rPr>
          <w:rFonts w:cs="B Zar" w:hint="cs"/>
          <w:sz w:val="26"/>
          <w:szCs w:val="26"/>
          <w:rtl/>
          <w:lang w:bidi="fa-IR"/>
        </w:rPr>
        <w:t>های وارد شده به سامانه</w:t>
      </w:r>
      <w:r w:rsidRPr="00151FEE">
        <w:rPr>
          <w:rFonts w:cs="B Zar"/>
          <w:sz w:val="26"/>
          <w:szCs w:val="26"/>
          <w:rtl/>
          <w:lang w:bidi="fa-IR"/>
        </w:rPr>
        <w:softHyphen/>
      </w:r>
      <w:r w:rsidRPr="00151FEE">
        <w:rPr>
          <w:rFonts w:cs="B Zar" w:hint="cs"/>
          <w:sz w:val="26"/>
          <w:szCs w:val="26"/>
          <w:rtl/>
          <w:lang w:bidi="fa-IR"/>
        </w:rPr>
        <w:t>ی معاملات، معامله انجام می</w:t>
      </w:r>
      <w:r w:rsidRPr="00151FEE">
        <w:rPr>
          <w:rFonts w:cs="B Zar"/>
          <w:sz w:val="26"/>
          <w:szCs w:val="26"/>
          <w:rtl/>
          <w:lang w:bidi="fa-IR"/>
        </w:rPr>
        <w:softHyphen/>
      </w:r>
      <w:r w:rsidRPr="00151FEE">
        <w:rPr>
          <w:rFonts w:cs="B Zar" w:hint="cs"/>
          <w:sz w:val="26"/>
          <w:szCs w:val="26"/>
          <w:rtl/>
          <w:lang w:bidi="fa-IR"/>
        </w:rPr>
        <w:t>شود.</w:t>
      </w:r>
    </w:p>
    <w:p w:rsidR="00887EE3" w:rsidRPr="00151FEE" w:rsidRDefault="00151FEE" w:rsidP="00887EE3">
      <w:pPr>
        <w:numPr>
          <w:ilvl w:val="0"/>
          <w:numId w:val="11"/>
        </w:numPr>
        <w:bidi/>
        <w:spacing w:after="0"/>
        <w:jc w:val="both"/>
        <w:rPr>
          <w:rFonts w:cs="B Zar"/>
          <w:sz w:val="26"/>
          <w:szCs w:val="26"/>
          <w:lang w:bidi="fa-IR"/>
        </w:rPr>
      </w:pPr>
      <w:r w:rsidRPr="00151FEE">
        <w:rPr>
          <w:rFonts w:cs="B Zar" w:hint="cs"/>
          <w:sz w:val="26"/>
          <w:szCs w:val="26"/>
          <w:rtl/>
          <w:lang w:bidi="fa-IR"/>
        </w:rPr>
        <w:t>مرحله حراج نا پیوسته پایانی</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این مرحله پس از خاتمه</w:t>
      </w:r>
      <w:r w:rsidRPr="00151FEE">
        <w:rPr>
          <w:rFonts w:cs="B Zar"/>
          <w:sz w:val="26"/>
          <w:szCs w:val="26"/>
          <w:rtl/>
          <w:lang w:bidi="fa-IR"/>
        </w:rPr>
        <w:softHyphen/>
      </w:r>
      <w:r w:rsidRPr="00151FEE">
        <w:rPr>
          <w:rFonts w:cs="B Zar" w:hint="cs"/>
          <w:sz w:val="26"/>
          <w:szCs w:val="26"/>
          <w:rtl/>
          <w:lang w:bidi="fa-IR"/>
        </w:rPr>
        <w:t>ی مرحله پیوسته شروع می</w:t>
      </w:r>
      <w:r w:rsidRPr="00151FEE">
        <w:rPr>
          <w:rFonts w:cs="B Zar"/>
          <w:sz w:val="26"/>
          <w:szCs w:val="26"/>
          <w:rtl/>
          <w:lang w:bidi="fa-IR"/>
        </w:rPr>
        <w:softHyphen/>
      </w:r>
      <w:r w:rsidRPr="00151FEE">
        <w:rPr>
          <w:rFonts w:cs="B Zar" w:hint="cs"/>
          <w:sz w:val="26"/>
          <w:szCs w:val="26"/>
          <w:rtl/>
          <w:lang w:bidi="fa-IR"/>
        </w:rPr>
        <w:t>شود. طی این مرحله امکان ورود، تغییر یا حذف سفارش توسط کارگزاران وجود دارد لیکن معامله</w:t>
      </w:r>
      <w:r w:rsidRPr="00151FEE">
        <w:rPr>
          <w:rFonts w:cs="B Zar"/>
          <w:sz w:val="26"/>
          <w:szCs w:val="26"/>
          <w:rtl/>
          <w:lang w:bidi="fa-IR"/>
        </w:rPr>
        <w:softHyphen/>
      </w:r>
      <w:r w:rsidRPr="00151FEE">
        <w:rPr>
          <w:rFonts w:cs="B Zar" w:hint="cs"/>
          <w:sz w:val="26"/>
          <w:szCs w:val="26"/>
          <w:rtl/>
          <w:lang w:bidi="fa-IR"/>
        </w:rPr>
        <w:t>ای انجام نمی</w:t>
      </w:r>
      <w:r w:rsidRPr="00151FEE">
        <w:rPr>
          <w:rFonts w:cs="B Zar"/>
          <w:sz w:val="26"/>
          <w:szCs w:val="26"/>
          <w:rtl/>
          <w:lang w:bidi="fa-IR"/>
        </w:rPr>
        <w:softHyphen/>
      </w:r>
      <w:r w:rsidRPr="00151FEE">
        <w:rPr>
          <w:rFonts w:cs="B Zar" w:hint="cs"/>
          <w:sz w:val="26"/>
          <w:szCs w:val="26"/>
          <w:rtl/>
          <w:lang w:bidi="fa-IR"/>
        </w:rPr>
        <w:t>شود. در پایان این مرحله سفارش</w:t>
      </w:r>
      <w:r w:rsidRPr="00151FEE">
        <w:rPr>
          <w:rFonts w:cs="B Zar"/>
          <w:sz w:val="26"/>
          <w:szCs w:val="26"/>
          <w:rtl/>
          <w:lang w:bidi="fa-IR"/>
        </w:rPr>
        <w:softHyphen/>
      </w:r>
      <w:r w:rsidRPr="00151FEE">
        <w:rPr>
          <w:rFonts w:cs="B Zar" w:hint="cs"/>
          <w:sz w:val="26"/>
          <w:szCs w:val="26"/>
          <w:rtl/>
          <w:lang w:bidi="fa-IR"/>
        </w:rPr>
        <w:t>های موجود در سامانه</w:t>
      </w:r>
      <w:r w:rsidRPr="00151FEE">
        <w:rPr>
          <w:rFonts w:cs="B Zar"/>
          <w:sz w:val="26"/>
          <w:szCs w:val="26"/>
          <w:rtl/>
          <w:lang w:bidi="fa-IR"/>
        </w:rPr>
        <w:softHyphen/>
      </w:r>
      <w:r w:rsidRPr="00151FEE">
        <w:rPr>
          <w:rFonts w:cs="B Zar" w:hint="cs"/>
          <w:sz w:val="26"/>
          <w:szCs w:val="26"/>
          <w:rtl/>
          <w:lang w:bidi="fa-IR"/>
        </w:rPr>
        <w:t>ی معاملات بر اساس ساز و کار حراج ناپیوسته اجرا می</w:t>
      </w:r>
      <w:r w:rsidRPr="00151FEE">
        <w:rPr>
          <w:rFonts w:cs="B Zar"/>
          <w:sz w:val="26"/>
          <w:szCs w:val="26"/>
          <w:rtl/>
          <w:lang w:bidi="fa-IR"/>
        </w:rPr>
        <w:softHyphen/>
      </w:r>
      <w:r w:rsidRPr="00151FEE">
        <w:rPr>
          <w:rFonts w:cs="B Zar" w:hint="cs"/>
          <w:sz w:val="26"/>
          <w:szCs w:val="26"/>
          <w:rtl/>
          <w:lang w:bidi="fa-IR"/>
        </w:rPr>
        <w:t>شود.</w:t>
      </w:r>
    </w:p>
    <w:p w:rsidR="00887EE3" w:rsidRPr="00151FEE" w:rsidRDefault="00151FEE" w:rsidP="00887EE3">
      <w:pPr>
        <w:numPr>
          <w:ilvl w:val="0"/>
          <w:numId w:val="11"/>
        </w:numPr>
        <w:bidi/>
        <w:spacing w:after="0"/>
        <w:jc w:val="both"/>
        <w:rPr>
          <w:rFonts w:cs="B Zar"/>
          <w:sz w:val="26"/>
          <w:szCs w:val="26"/>
          <w:lang w:bidi="fa-IR"/>
        </w:rPr>
      </w:pPr>
      <w:r w:rsidRPr="00151FEE">
        <w:rPr>
          <w:rFonts w:cs="B Zar" w:hint="cs"/>
          <w:sz w:val="26"/>
          <w:szCs w:val="26"/>
          <w:rtl/>
          <w:lang w:bidi="fa-IR"/>
        </w:rPr>
        <w:t>مرحله پایانی</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مرحله</w:t>
      </w:r>
      <w:r w:rsidRPr="00151FEE">
        <w:rPr>
          <w:rFonts w:cs="B Zar"/>
          <w:sz w:val="26"/>
          <w:szCs w:val="26"/>
          <w:rtl/>
          <w:lang w:bidi="fa-IR"/>
        </w:rPr>
        <w:softHyphen/>
      </w:r>
      <w:r w:rsidRPr="00151FEE">
        <w:rPr>
          <w:rFonts w:cs="B Zar" w:hint="cs"/>
          <w:sz w:val="26"/>
          <w:szCs w:val="26"/>
          <w:rtl/>
          <w:lang w:bidi="fa-IR"/>
        </w:rPr>
        <w:t>ی پایانی جلسه معاملاتی است که طی آن ورود و سفارش و انجام معامله صرفاً با قیمت پایانی امکان</w:t>
      </w:r>
      <w:r w:rsidRPr="00151FEE">
        <w:rPr>
          <w:rFonts w:cs="B Zar"/>
          <w:sz w:val="26"/>
          <w:szCs w:val="26"/>
          <w:rtl/>
          <w:lang w:bidi="fa-IR"/>
        </w:rPr>
        <w:softHyphen/>
      </w:r>
      <w:r w:rsidRPr="00151FEE">
        <w:rPr>
          <w:rFonts w:cs="B Zar" w:hint="cs"/>
          <w:sz w:val="26"/>
          <w:szCs w:val="26"/>
          <w:rtl/>
          <w:lang w:bidi="fa-IR"/>
        </w:rPr>
        <w:t>پذیر است.</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اطلاعیه عرضه معاملات فیزیکی به روش تمام الکترونیکی باید روز کاری قبل از شروع معاملات هر نماد معاملاتی منتشر گردد. در این اطلاعیه حداقل اطلاعات زیر منتشر می</w:t>
      </w:r>
      <w:r w:rsidRPr="00151FEE">
        <w:rPr>
          <w:rFonts w:cs="B Zar"/>
          <w:sz w:val="26"/>
          <w:szCs w:val="26"/>
          <w:rtl/>
          <w:lang w:bidi="fa-IR"/>
        </w:rPr>
        <w:softHyphen/>
      </w:r>
      <w:r w:rsidRPr="00151FEE">
        <w:rPr>
          <w:rFonts w:cs="B Zar" w:hint="cs"/>
          <w:sz w:val="26"/>
          <w:szCs w:val="26"/>
          <w:rtl/>
          <w:lang w:bidi="fa-IR"/>
        </w:rPr>
        <w:t>گردد: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مشخصات کالای قابل عرضه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نوع معامله، در معامله سلف ذکر سررسید تحویل کالا و در معامله نسیه ذکر شرایط پرداخت</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قیمت پایه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تاریخ شروع معاملات نماد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lastRenderedPageBreak/>
        <w:t>شرایط پرداخت وجه معامله و در صورت تسویه غیر نقدی تعیین میزان دقیق بخش غیر نقدی و همچنین ذکر اسناد مورد نیاز جهت تسویه</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شرایط تحویل</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بازار هدف بین</w:t>
      </w:r>
      <w:r w:rsidRPr="00151FEE">
        <w:rPr>
          <w:rFonts w:cs="B Zar"/>
          <w:sz w:val="26"/>
          <w:szCs w:val="26"/>
          <w:rtl/>
          <w:lang w:bidi="fa-IR"/>
        </w:rPr>
        <w:softHyphen/>
      </w:r>
      <w:r w:rsidRPr="00151FEE">
        <w:rPr>
          <w:rFonts w:cs="B Zar" w:hint="cs"/>
          <w:sz w:val="26"/>
          <w:szCs w:val="26"/>
          <w:rtl/>
          <w:lang w:bidi="fa-IR"/>
        </w:rPr>
        <w:t>المللی در خصوص کالاهای صادراتی مورد عرضه در رینگ بین</w:t>
      </w:r>
      <w:r w:rsidRPr="00151FEE">
        <w:rPr>
          <w:rFonts w:cs="B Zar"/>
          <w:sz w:val="26"/>
          <w:szCs w:val="26"/>
          <w:rtl/>
          <w:lang w:bidi="fa-IR"/>
        </w:rPr>
        <w:softHyphen/>
      </w:r>
      <w:r w:rsidRPr="00151FEE">
        <w:rPr>
          <w:rFonts w:cs="B Zar" w:hint="cs"/>
          <w:sz w:val="26"/>
          <w:szCs w:val="26"/>
          <w:rtl/>
          <w:lang w:bidi="fa-IR"/>
        </w:rPr>
        <w:t>المللی</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محدودیت نوسان غیر مجاز</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پایه تخصیص حسب مورد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حداقل خرید</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حداقل خرید جهت کشف نرخ</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حداقل تغییر قیمت سفارش</w:t>
      </w:r>
    </w:p>
    <w:p w:rsidR="00887EE3" w:rsidRPr="00151FEE" w:rsidRDefault="00887EE3" w:rsidP="00887EE3">
      <w:pPr>
        <w:numPr>
          <w:ilvl w:val="0"/>
          <w:numId w:val="4"/>
        </w:numPr>
        <w:bidi/>
        <w:spacing w:after="0"/>
        <w:jc w:val="both"/>
        <w:rPr>
          <w:rFonts w:cs="B Zar"/>
          <w:sz w:val="26"/>
          <w:szCs w:val="26"/>
          <w:lang w:bidi="fa-IR"/>
        </w:rPr>
      </w:pPr>
      <w:r w:rsidRPr="00151FEE">
        <w:rPr>
          <w:rFonts w:cs="B Zar" w:hint="cs"/>
          <w:sz w:val="26"/>
          <w:szCs w:val="26"/>
          <w:rtl/>
          <w:lang w:bidi="fa-IR"/>
        </w:rPr>
        <w:t>فرمت فرم</w:t>
      </w:r>
      <w:r w:rsidRPr="00151FEE">
        <w:rPr>
          <w:rFonts w:cs="B Zar"/>
          <w:sz w:val="26"/>
          <w:szCs w:val="26"/>
          <w:rtl/>
          <w:lang w:bidi="fa-IR"/>
        </w:rPr>
        <w:softHyphen/>
      </w:r>
      <w:r w:rsidRPr="00151FEE">
        <w:rPr>
          <w:rFonts w:cs="B Zar" w:hint="cs"/>
          <w:sz w:val="26"/>
          <w:szCs w:val="26"/>
          <w:rtl/>
          <w:lang w:bidi="fa-IR"/>
        </w:rPr>
        <w:t>های سفارش فروش و اطلاعیه عرضه توسط هیئت مدیره بورس تصویب می</w:t>
      </w:r>
      <w:r w:rsidRPr="00151FEE">
        <w:rPr>
          <w:rFonts w:cs="B Zar"/>
          <w:sz w:val="26"/>
          <w:szCs w:val="26"/>
          <w:rtl/>
          <w:lang w:bidi="fa-IR"/>
        </w:rPr>
        <w:softHyphen/>
      </w:r>
      <w:r w:rsidRPr="00151FEE">
        <w:rPr>
          <w:rFonts w:cs="B Zar" w:hint="cs"/>
          <w:sz w:val="26"/>
          <w:szCs w:val="26"/>
          <w:rtl/>
          <w:lang w:bidi="fa-IR"/>
        </w:rPr>
        <w:t>گردد.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عرضه</w:t>
      </w:r>
      <w:r w:rsidRPr="00887EE3">
        <w:rPr>
          <w:rFonts w:cs="B Zar"/>
          <w:sz w:val="26"/>
          <w:szCs w:val="26"/>
          <w:rtl/>
          <w:lang w:bidi="fa-IR"/>
        </w:rPr>
        <w:softHyphen/>
      </w:r>
      <w:r w:rsidRPr="00887EE3">
        <w:rPr>
          <w:rFonts w:cs="B Zar" w:hint="cs"/>
          <w:sz w:val="26"/>
          <w:szCs w:val="26"/>
          <w:rtl/>
          <w:lang w:bidi="fa-IR"/>
        </w:rPr>
        <w:t>ی یکجای کالا توسط یک عرضه کننده انجام می</w:t>
      </w:r>
      <w:r w:rsidRPr="00887EE3">
        <w:rPr>
          <w:rFonts w:cs="B Zar"/>
          <w:sz w:val="26"/>
          <w:szCs w:val="26"/>
          <w:rtl/>
          <w:lang w:bidi="fa-IR"/>
        </w:rPr>
        <w:softHyphen/>
      </w:r>
      <w:r w:rsidRPr="00887EE3">
        <w:rPr>
          <w:rFonts w:cs="B Zar" w:hint="cs"/>
          <w:sz w:val="26"/>
          <w:szCs w:val="26"/>
          <w:rtl/>
          <w:lang w:bidi="fa-IR"/>
        </w:rPr>
        <w:t>شود و کالای مورد عرضه به</w:t>
      </w:r>
      <w:r w:rsidRPr="00887EE3">
        <w:rPr>
          <w:rFonts w:cs="B Zar"/>
          <w:sz w:val="26"/>
          <w:szCs w:val="26"/>
          <w:rtl/>
          <w:lang w:bidi="fa-IR"/>
        </w:rPr>
        <w:softHyphen/>
      </w:r>
      <w:r w:rsidRPr="00887EE3">
        <w:rPr>
          <w:rFonts w:cs="B Zar" w:hint="cs"/>
          <w:sz w:val="26"/>
          <w:szCs w:val="26"/>
          <w:rtl/>
          <w:lang w:bidi="fa-IR"/>
        </w:rPr>
        <w:t>صورت یکجا معامله می</w:t>
      </w:r>
      <w:r w:rsidRPr="00887EE3">
        <w:rPr>
          <w:rFonts w:cs="B Zar"/>
          <w:sz w:val="26"/>
          <w:szCs w:val="26"/>
          <w:rtl/>
          <w:lang w:bidi="fa-IR"/>
        </w:rPr>
        <w:softHyphen/>
      </w:r>
      <w:r w:rsidRPr="00887EE3">
        <w:rPr>
          <w:rFonts w:cs="B Zar" w:hint="cs"/>
          <w:sz w:val="26"/>
          <w:szCs w:val="26"/>
          <w:rtl/>
          <w:lang w:bidi="fa-IR"/>
        </w:rPr>
        <w:t>شود. ضوابط انتشار اطلاعیه عرضه و اطلاعات آن در روش عرضه یکجا، مانند ضوابط مربوطه در روش حراج حضوری می</w:t>
      </w:r>
      <w:r w:rsidRPr="00887EE3">
        <w:rPr>
          <w:rFonts w:cs="B Zar"/>
          <w:sz w:val="26"/>
          <w:szCs w:val="26"/>
          <w:rtl/>
          <w:lang w:bidi="fa-IR"/>
        </w:rPr>
        <w:softHyphen/>
      </w:r>
      <w:r w:rsidRPr="00887EE3">
        <w:rPr>
          <w:rFonts w:cs="B Zar" w:hint="cs"/>
          <w:sz w:val="26"/>
          <w:szCs w:val="26"/>
          <w:rtl/>
          <w:lang w:bidi="fa-IR"/>
        </w:rPr>
        <w:t>باشد.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انجام رقابت و تطبیق سفارشات در عرضه یکجا به روش تمام الکترونیکی انجام می</w:t>
      </w:r>
      <w:r w:rsidRPr="00887EE3">
        <w:rPr>
          <w:rFonts w:cs="B Zar"/>
          <w:sz w:val="26"/>
          <w:szCs w:val="26"/>
          <w:rtl/>
          <w:lang w:bidi="fa-IR"/>
        </w:rPr>
        <w:softHyphen/>
      </w:r>
      <w:r w:rsidRPr="00887EE3">
        <w:rPr>
          <w:rFonts w:cs="B Zar" w:hint="cs"/>
          <w:sz w:val="26"/>
          <w:szCs w:val="26"/>
          <w:rtl/>
          <w:lang w:bidi="fa-IR"/>
        </w:rPr>
        <w:t>شود. در عرضه یکجا، عرضه کننده باید شرایط تسویه معاملات را شامل موارد ذیل به</w:t>
      </w:r>
      <w:r w:rsidRPr="00887EE3">
        <w:rPr>
          <w:rFonts w:cs="B Zar"/>
          <w:sz w:val="26"/>
          <w:szCs w:val="26"/>
          <w:rtl/>
          <w:lang w:bidi="fa-IR"/>
        </w:rPr>
        <w:softHyphen/>
      </w:r>
      <w:r w:rsidRPr="00887EE3">
        <w:rPr>
          <w:rFonts w:cs="B Zar" w:hint="cs"/>
          <w:sz w:val="26"/>
          <w:szCs w:val="26"/>
          <w:rtl/>
          <w:lang w:bidi="fa-IR"/>
        </w:rPr>
        <w:t>طور دقیق در اطلاعیه عرضه اعلام می</w:t>
      </w:r>
      <w:r w:rsidRPr="00887EE3">
        <w:rPr>
          <w:rFonts w:cs="B Zar"/>
          <w:sz w:val="26"/>
          <w:szCs w:val="26"/>
          <w:rtl/>
          <w:lang w:bidi="fa-IR"/>
        </w:rPr>
        <w:softHyphen/>
      </w:r>
      <w:r w:rsidRPr="00887EE3">
        <w:rPr>
          <w:rFonts w:cs="B Zar" w:hint="cs"/>
          <w:sz w:val="26"/>
          <w:szCs w:val="26"/>
          <w:rtl/>
          <w:lang w:bidi="fa-IR"/>
        </w:rPr>
        <w:t>نماید:</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نحوه تسویه معامله و میزان بخش نقدی و بخش غیر نقد معامله</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 xml:space="preserve">مهلت پرداخت بخش نقدی و تنظیم فرم خارج از پایاپای که طی آن خریدار باید بخش نقدی معامله را واریز نماید، اقدامات لازم جهت امضای فرم خارج از پایاپای توسط فروشنده برای بخش غیر نقد معامله را انجام و فروشنده باید فرم خارج از پایاپای را از طریق کارگزار فروشنده به بورس ارائه دهد. </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در عرضه</w:t>
      </w:r>
      <w:r w:rsidRPr="00887EE3">
        <w:rPr>
          <w:rFonts w:cs="B Zar"/>
          <w:sz w:val="26"/>
          <w:szCs w:val="26"/>
          <w:rtl/>
          <w:lang w:bidi="fa-IR"/>
        </w:rPr>
        <w:softHyphen/>
      </w:r>
      <w:r w:rsidRPr="00887EE3">
        <w:rPr>
          <w:rFonts w:cs="B Zar" w:hint="cs"/>
          <w:sz w:val="26"/>
          <w:szCs w:val="26"/>
          <w:rtl/>
          <w:lang w:bidi="fa-IR"/>
        </w:rPr>
        <w:t>ی یکجا، کارگزار عرضه کننده در صورتی مجاز به عرضه خواهد بود که معادل یک درصد ارزش کالای موضوع معامله بر اساس قیمت پایه را به</w:t>
      </w:r>
      <w:r w:rsidRPr="00887EE3">
        <w:rPr>
          <w:rFonts w:cs="B Zar"/>
          <w:sz w:val="26"/>
          <w:szCs w:val="26"/>
          <w:rtl/>
          <w:lang w:bidi="fa-IR"/>
        </w:rPr>
        <w:softHyphen/>
      </w:r>
      <w:r w:rsidRPr="00887EE3">
        <w:rPr>
          <w:rFonts w:cs="B Zar" w:hint="cs"/>
          <w:sz w:val="26"/>
          <w:szCs w:val="26"/>
          <w:rtl/>
          <w:lang w:bidi="fa-IR"/>
        </w:rPr>
        <w:t>صورت نقد یا ضمانتنامه</w:t>
      </w:r>
      <w:r w:rsidRPr="00887EE3">
        <w:rPr>
          <w:rFonts w:cs="B Zar"/>
          <w:sz w:val="26"/>
          <w:szCs w:val="26"/>
          <w:rtl/>
          <w:lang w:bidi="fa-IR"/>
        </w:rPr>
        <w:softHyphen/>
      </w:r>
      <w:r w:rsidRPr="00887EE3">
        <w:rPr>
          <w:rFonts w:cs="B Zar" w:hint="cs"/>
          <w:sz w:val="26"/>
          <w:szCs w:val="26"/>
          <w:rtl/>
          <w:lang w:bidi="fa-IR"/>
        </w:rPr>
        <w:t>ی بانکی بدون قید و شرط به</w:t>
      </w:r>
      <w:r w:rsidRPr="00887EE3">
        <w:rPr>
          <w:rFonts w:cs="B Zar"/>
          <w:sz w:val="26"/>
          <w:szCs w:val="26"/>
          <w:rtl/>
          <w:lang w:bidi="fa-IR"/>
        </w:rPr>
        <w:softHyphen/>
      </w:r>
      <w:r w:rsidRPr="00887EE3">
        <w:rPr>
          <w:rFonts w:cs="B Zar" w:hint="cs"/>
          <w:sz w:val="26"/>
          <w:szCs w:val="26"/>
          <w:rtl/>
          <w:lang w:bidi="fa-IR"/>
        </w:rPr>
        <w:t xml:space="preserve">عنوان وجه التزام از عرضه کننده دریافت و حسب مورد به حساب اتاق پایاپای واریز یا به این اتاق </w:t>
      </w:r>
      <w:r w:rsidRPr="00887EE3">
        <w:rPr>
          <w:rFonts w:cs="B Zar" w:hint="cs"/>
          <w:sz w:val="26"/>
          <w:szCs w:val="26"/>
          <w:rtl/>
          <w:lang w:bidi="fa-IR"/>
        </w:rPr>
        <w:lastRenderedPageBreak/>
        <w:t>تحویل دهد و تأییدیه اتاق پایاپای را مبنی بر اخذ تضامین مربوطه به بورس ارائه نماید. سپرده موضوع این ماده علاوه بر تضامینی که طبق مقررات جهت عرضه کالا در بورس اخذ می</w:t>
      </w:r>
      <w:r w:rsidRPr="00887EE3">
        <w:rPr>
          <w:rFonts w:cs="B Zar"/>
          <w:sz w:val="26"/>
          <w:szCs w:val="26"/>
          <w:rtl/>
          <w:lang w:bidi="fa-IR"/>
        </w:rPr>
        <w:softHyphen/>
      </w:r>
      <w:r w:rsidRPr="00887EE3">
        <w:rPr>
          <w:rFonts w:cs="B Zar" w:hint="cs"/>
          <w:sz w:val="26"/>
          <w:szCs w:val="26"/>
          <w:rtl/>
          <w:lang w:bidi="fa-IR"/>
        </w:rPr>
        <w:t>شود و صرفاً جهت تضمین تعهدات عرضه</w:t>
      </w:r>
      <w:r w:rsidRPr="00887EE3">
        <w:rPr>
          <w:rFonts w:cs="B Zar"/>
          <w:sz w:val="26"/>
          <w:szCs w:val="26"/>
          <w:rtl/>
          <w:lang w:bidi="fa-IR"/>
        </w:rPr>
        <w:softHyphen/>
      </w:r>
      <w:r w:rsidRPr="00887EE3">
        <w:rPr>
          <w:rFonts w:cs="B Zar" w:hint="cs"/>
          <w:sz w:val="26"/>
          <w:szCs w:val="26"/>
          <w:rtl/>
          <w:lang w:bidi="fa-IR"/>
        </w:rPr>
        <w:t>کننده در فرآیند انجام رقابت تا قطعی شدن معامله عرضه یکجاست.</w:t>
      </w:r>
    </w:p>
    <w:p w:rsidR="00887EE3" w:rsidRPr="00887EE3" w:rsidRDefault="00887EE3" w:rsidP="00151FEE">
      <w:pPr>
        <w:bidi/>
        <w:spacing w:after="0"/>
        <w:jc w:val="both"/>
        <w:rPr>
          <w:rFonts w:cs="B Zar"/>
          <w:sz w:val="26"/>
          <w:szCs w:val="26"/>
          <w:rtl/>
          <w:lang w:bidi="fa-IR"/>
        </w:rPr>
      </w:pPr>
      <w:r w:rsidRPr="00887EE3">
        <w:rPr>
          <w:rFonts w:cs="B Zar" w:hint="cs"/>
          <w:sz w:val="26"/>
          <w:szCs w:val="26"/>
          <w:rtl/>
          <w:lang w:bidi="fa-IR"/>
        </w:rPr>
        <w:t>در عرضه</w:t>
      </w:r>
      <w:r w:rsidRPr="00887EE3">
        <w:rPr>
          <w:rFonts w:cs="B Zar"/>
          <w:sz w:val="26"/>
          <w:szCs w:val="26"/>
          <w:rtl/>
          <w:lang w:bidi="fa-IR"/>
        </w:rPr>
        <w:softHyphen/>
      </w:r>
      <w:r w:rsidRPr="00887EE3">
        <w:rPr>
          <w:rFonts w:cs="B Zar" w:hint="cs"/>
          <w:sz w:val="26"/>
          <w:szCs w:val="26"/>
          <w:rtl/>
          <w:lang w:bidi="fa-IR"/>
        </w:rPr>
        <w:t>ی یکجا، کارگزار خریدار در صورتی مجاز به ورود سفارش به سامانه معاملات است که معادل 3 درصد ارزش کالای موضوع معامله بر اساس قیمت پایه را به</w:t>
      </w:r>
      <w:r w:rsidRPr="00887EE3">
        <w:rPr>
          <w:rFonts w:cs="B Zar"/>
          <w:sz w:val="26"/>
          <w:szCs w:val="26"/>
          <w:rtl/>
          <w:lang w:bidi="fa-IR"/>
        </w:rPr>
        <w:softHyphen/>
      </w:r>
      <w:r w:rsidRPr="00887EE3">
        <w:rPr>
          <w:rFonts w:cs="B Zar" w:hint="cs"/>
          <w:sz w:val="26"/>
          <w:szCs w:val="26"/>
          <w:rtl/>
          <w:lang w:bidi="fa-IR"/>
        </w:rPr>
        <w:t>صورت نقد یا ضمانتنامه</w:t>
      </w:r>
      <w:r w:rsidRPr="00887EE3">
        <w:rPr>
          <w:rFonts w:cs="B Zar"/>
          <w:sz w:val="26"/>
          <w:szCs w:val="26"/>
          <w:rtl/>
          <w:lang w:bidi="fa-IR"/>
        </w:rPr>
        <w:softHyphen/>
      </w:r>
      <w:r w:rsidRPr="00887EE3">
        <w:rPr>
          <w:rFonts w:cs="B Zar" w:hint="cs"/>
          <w:sz w:val="26"/>
          <w:szCs w:val="26"/>
          <w:rtl/>
          <w:lang w:bidi="fa-IR"/>
        </w:rPr>
        <w:t>ی بانکی بدون قید و شرط از مشتری دریافت و حسب مورد به حساب اتاق پایاپای واریز یا به این اتاق تحویل دهد و تأییدیه اتاق مزبور را مبنی بر اخذ تضامین مربوطه را به بورس ارائه نماید.</w:t>
      </w:r>
    </w:p>
    <w:p w:rsidR="00887EE3" w:rsidRPr="00887EE3" w:rsidRDefault="00887EE3" w:rsidP="00151FEE">
      <w:pPr>
        <w:pStyle w:val="Heading2"/>
        <w:rPr>
          <w:rtl/>
        </w:rPr>
      </w:pPr>
      <w:bookmarkStart w:id="28" w:name="_Toc89199840"/>
      <w:r w:rsidRPr="00887EE3">
        <w:rPr>
          <w:rFonts w:hint="cs"/>
          <w:rtl/>
        </w:rPr>
        <w:t>بازار مشتقه</w:t>
      </w:r>
      <w:bookmarkEnd w:id="28"/>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گشایش نماد معاملاتی قراردادهای مورد معامله در بازار مشتقه منوط به انجام اقدامات زیر است:</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پذیرش و درج اوراق مربوطه</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انتشار اطلاعیه معاملاتی و مشخصات قرارداد حداقل 3 روز کاری قبل از معامله</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ایجاد فایل دارایی مشتریان حسب مورد توسط شرکت سپرده</w:t>
      </w:r>
      <w:r w:rsidRPr="00887EE3">
        <w:rPr>
          <w:rFonts w:cs="B Zar"/>
          <w:sz w:val="26"/>
          <w:szCs w:val="26"/>
          <w:rtl/>
          <w:lang w:bidi="fa-IR"/>
        </w:rPr>
        <w:softHyphen/>
      </w:r>
      <w:r w:rsidRPr="00887EE3">
        <w:rPr>
          <w:rFonts w:cs="B Zar" w:hint="cs"/>
          <w:sz w:val="26"/>
          <w:szCs w:val="26"/>
          <w:rtl/>
          <w:lang w:bidi="fa-IR"/>
        </w:rPr>
        <w:t>گذاری مرکزی</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گشایش نماد معاملاتی از طریق حراج ناپیوسته با اعمال یک مرحله پیش گشایش شروع و با اجرای حراج ناپیوسته پایان می</w:t>
      </w:r>
      <w:r w:rsidRPr="00887EE3">
        <w:rPr>
          <w:rFonts w:cs="B Zar"/>
          <w:sz w:val="26"/>
          <w:szCs w:val="26"/>
          <w:rtl/>
          <w:lang w:bidi="fa-IR"/>
        </w:rPr>
        <w:softHyphen/>
      </w:r>
      <w:r w:rsidRPr="00887EE3">
        <w:rPr>
          <w:rFonts w:cs="B Zar" w:hint="cs"/>
          <w:sz w:val="26"/>
          <w:szCs w:val="26"/>
          <w:rtl/>
          <w:lang w:bidi="fa-IR"/>
        </w:rPr>
        <w:t>یابد. پس از این مرحله، معاملات به</w:t>
      </w:r>
      <w:r w:rsidRPr="00887EE3">
        <w:rPr>
          <w:rFonts w:cs="B Zar"/>
          <w:sz w:val="26"/>
          <w:szCs w:val="26"/>
          <w:rtl/>
          <w:lang w:bidi="fa-IR"/>
        </w:rPr>
        <w:softHyphen/>
      </w:r>
      <w:r w:rsidRPr="00887EE3">
        <w:rPr>
          <w:rFonts w:cs="B Zar" w:hint="cs"/>
          <w:sz w:val="26"/>
          <w:szCs w:val="26"/>
          <w:rtl/>
          <w:lang w:bidi="fa-IR"/>
        </w:rPr>
        <w:t>صورت پیوسته در زمان باقی مانده تا پایان جلسه معاملاتی و در دامنه</w:t>
      </w:r>
      <w:r w:rsidRPr="00887EE3">
        <w:rPr>
          <w:rFonts w:cs="B Zar"/>
          <w:sz w:val="26"/>
          <w:szCs w:val="26"/>
          <w:rtl/>
          <w:lang w:bidi="fa-IR"/>
        </w:rPr>
        <w:softHyphen/>
      </w:r>
      <w:r w:rsidRPr="00887EE3">
        <w:rPr>
          <w:rFonts w:cs="B Zar" w:hint="cs"/>
          <w:sz w:val="26"/>
          <w:szCs w:val="26"/>
          <w:rtl/>
          <w:lang w:bidi="fa-IR"/>
        </w:rPr>
        <w:t>ی نوسان مجاز روزانه قیمت انجام می</w:t>
      </w:r>
      <w:r w:rsidRPr="00887EE3">
        <w:rPr>
          <w:rFonts w:cs="B Zar"/>
          <w:sz w:val="26"/>
          <w:szCs w:val="26"/>
          <w:rtl/>
          <w:lang w:bidi="fa-IR"/>
        </w:rPr>
        <w:softHyphen/>
      </w:r>
      <w:r w:rsidRPr="00887EE3">
        <w:rPr>
          <w:rFonts w:cs="B Zar" w:hint="cs"/>
          <w:sz w:val="26"/>
          <w:szCs w:val="26"/>
          <w:rtl/>
          <w:lang w:bidi="fa-IR"/>
        </w:rPr>
        <w:t>شود. قیمت مرجع در مرحله پیوسته، قیمت کشف شده از طریق حراج نا پیوسته می</w:t>
      </w:r>
      <w:r w:rsidRPr="00887EE3">
        <w:rPr>
          <w:rFonts w:cs="B Zar"/>
          <w:sz w:val="26"/>
          <w:szCs w:val="26"/>
          <w:rtl/>
          <w:lang w:bidi="fa-IR"/>
        </w:rPr>
        <w:softHyphen/>
      </w:r>
      <w:r w:rsidRPr="00887EE3">
        <w:rPr>
          <w:rFonts w:cs="B Zar" w:hint="cs"/>
          <w:sz w:val="26"/>
          <w:szCs w:val="26"/>
          <w:rtl/>
          <w:lang w:bidi="fa-IR"/>
        </w:rPr>
        <w:t>باشد.</w:t>
      </w:r>
    </w:p>
    <w:p w:rsidR="00887EE3" w:rsidRDefault="00887EE3" w:rsidP="00887EE3">
      <w:pPr>
        <w:bidi/>
        <w:spacing w:after="0"/>
        <w:jc w:val="both"/>
        <w:rPr>
          <w:rFonts w:cs="B Zar"/>
          <w:sz w:val="26"/>
          <w:szCs w:val="26"/>
          <w:rtl/>
          <w:lang w:bidi="fa-IR"/>
        </w:rPr>
      </w:pPr>
      <w:r w:rsidRPr="00887EE3">
        <w:rPr>
          <w:rFonts w:cs="B Zar" w:hint="cs"/>
          <w:sz w:val="26"/>
          <w:szCs w:val="26"/>
          <w:rtl/>
          <w:lang w:bidi="fa-IR"/>
        </w:rPr>
        <w:t>معاملات در بازار مشتقه به روش تمام الکترونیکی و طی مراحل و شرایطی که پیشتر ذکر شده است، صورت می</w:t>
      </w:r>
      <w:r w:rsidRPr="00887EE3">
        <w:rPr>
          <w:rFonts w:cs="B Zar"/>
          <w:sz w:val="26"/>
          <w:szCs w:val="26"/>
          <w:rtl/>
          <w:lang w:bidi="fa-IR"/>
        </w:rPr>
        <w:softHyphen/>
      </w:r>
      <w:r w:rsidRPr="00887EE3">
        <w:rPr>
          <w:rFonts w:cs="B Zar" w:hint="cs"/>
          <w:sz w:val="26"/>
          <w:szCs w:val="26"/>
          <w:rtl/>
          <w:lang w:bidi="fa-IR"/>
        </w:rPr>
        <w:t>پذیرد. در صورتی که معاملات اوراق بهادار مظنون به استفاده از اطلاعات نهانی یا دستکاری قیمت باشد، بورس می</w:t>
      </w:r>
      <w:r w:rsidRPr="00887EE3">
        <w:rPr>
          <w:rFonts w:cs="B Zar"/>
          <w:sz w:val="26"/>
          <w:szCs w:val="26"/>
          <w:rtl/>
          <w:lang w:bidi="fa-IR"/>
        </w:rPr>
        <w:softHyphen/>
      </w:r>
      <w:r w:rsidRPr="00887EE3">
        <w:rPr>
          <w:rFonts w:cs="B Zar" w:hint="cs"/>
          <w:sz w:val="26"/>
          <w:szCs w:val="26"/>
          <w:rtl/>
          <w:lang w:bidi="fa-IR"/>
        </w:rPr>
        <w:t>تواند رأساً یا به موجب اعلام سازمان نماد معاملاتی اوراق بهادار را متوقف نماید. بازگشایی نماد معاملاتی پس از بررسی</w:t>
      </w:r>
      <w:r w:rsidRPr="00887EE3">
        <w:rPr>
          <w:rFonts w:cs="B Zar"/>
          <w:sz w:val="26"/>
          <w:szCs w:val="26"/>
          <w:rtl/>
          <w:lang w:bidi="fa-IR"/>
        </w:rPr>
        <w:softHyphen/>
      </w:r>
      <w:r w:rsidRPr="00887EE3">
        <w:rPr>
          <w:rFonts w:cs="B Zar" w:hint="cs"/>
          <w:sz w:val="26"/>
          <w:szCs w:val="26"/>
          <w:rtl/>
          <w:lang w:bidi="fa-IR"/>
        </w:rPr>
        <w:t>های لازم و حداکثر تا پایان روز معاملاتی بعد حسب مورد به تشخیص بورس یا سازمان خواهد بود. بورس نیز دلیل توقف نمادهای معاملاتی را حداکثر تا پایان روز کاری توقف نماد معاملاتی اطلاع رسانی نماید. همچنین بورس مکلف است حداقل 15 قبل از بازگشایی نماد معاملاتی مراتب را به اطلاع عموم برساند.</w:t>
      </w:r>
    </w:p>
    <w:p w:rsidR="00151FEE" w:rsidRPr="00887EE3" w:rsidRDefault="00151FEE" w:rsidP="00151FEE">
      <w:pPr>
        <w:bidi/>
        <w:spacing w:after="0"/>
        <w:jc w:val="both"/>
        <w:rPr>
          <w:rFonts w:cs="B Zar"/>
          <w:sz w:val="26"/>
          <w:szCs w:val="26"/>
          <w:rtl/>
          <w:lang w:bidi="fa-IR"/>
        </w:rPr>
      </w:pPr>
    </w:p>
    <w:p w:rsidR="00887EE3" w:rsidRPr="00887EE3" w:rsidRDefault="00887EE3" w:rsidP="00151FEE">
      <w:pPr>
        <w:pStyle w:val="Heading2"/>
        <w:rPr>
          <w:rtl/>
        </w:rPr>
      </w:pPr>
      <w:bookmarkStart w:id="29" w:name="_Toc89199841"/>
      <w:r w:rsidRPr="00887EE3">
        <w:rPr>
          <w:rFonts w:hint="cs"/>
          <w:rtl/>
        </w:rPr>
        <w:lastRenderedPageBreak/>
        <w:t>معاملات قراردادهای سلف موازی استاندارد</w:t>
      </w:r>
      <w:bookmarkEnd w:id="29"/>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نماد معاملاتی قراردادهای سلف موازی استاندارد پذیرفته شده در هیئت پذیرش، حداکثر 10 روز کاری پس از درج قرارداد و انتشار امیدنامه پذیرش در بازار مشتقه ایجاد می</w:t>
      </w:r>
      <w:r w:rsidRPr="00887EE3">
        <w:rPr>
          <w:rFonts w:cs="B Zar"/>
          <w:sz w:val="26"/>
          <w:szCs w:val="26"/>
          <w:rtl/>
          <w:lang w:bidi="fa-IR"/>
        </w:rPr>
        <w:softHyphen/>
      </w:r>
      <w:r w:rsidRPr="00887EE3">
        <w:rPr>
          <w:rFonts w:cs="B Zar" w:hint="cs"/>
          <w:sz w:val="26"/>
          <w:szCs w:val="26"/>
          <w:rtl/>
          <w:lang w:bidi="fa-IR"/>
        </w:rPr>
        <w:t>گردد. معاملات ثانویه قرارداد سلف موازی استاندارد پس از عرضه اولیه در بورس انجام خواهد شد.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قراردادهای سلف موازی استاندارد به یکی از روش</w:t>
      </w:r>
      <w:r w:rsidRPr="00887EE3">
        <w:rPr>
          <w:rFonts w:cs="B Zar"/>
          <w:sz w:val="26"/>
          <w:szCs w:val="26"/>
          <w:rtl/>
          <w:lang w:bidi="fa-IR"/>
        </w:rPr>
        <w:softHyphen/>
      </w:r>
      <w:r w:rsidRPr="00887EE3">
        <w:rPr>
          <w:rFonts w:cs="B Zar" w:hint="cs"/>
          <w:sz w:val="26"/>
          <w:szCs w:val="26"/>
          <w:rtl/>
          <w:lang w:bidi="fa-IR"/>
        </w:rPr>
        <w:t>های زیر عرضه اولیه می</w:t>
      </w:r>
      <w:r w:rsidRPr="00887EE3">
        <w:rPr>
          <w:rFonts w:cs="B Zar"/>
          <w:sz w:val="26"/>
          <w:szCs w:val="26"/>
          <w:rtl/>
          <w:lang w:bidi="fa-IR"/>
        </w:rPr>
        <w:softHyphen/>
      </w:r>
      <w:r w:rsidRPr="00887EE3">
        <w:rPr>
          <w:rFonts w:cs="B Zar" w:hint="cs"/>
          <w:sz w:val="26"/>
          <w:szCs w:val="26"/>
          <w:rtl/>
          <w:lang w:bidi="fa-IR"/>
        </w:rPr>
        <w:t>شوند:</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عرضه اولیه از طریق حراج حضوری</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عرضه اولیه از طریق حراج ناپیوسته</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عرضه الیه از طریق گسترده با قیمت ثابت</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جهت عرضه اولیه قراردادهای سلف موازی استاندارد می</w:t>
      </w:r>
      <w:r w:rsidRPr="00887EE3">
        <w:rPr>
          <w:rFonts w:cs="B Zar"/>
          <w:sz w:val="26"/>
          <w:szCs w:val="26"/>
          <w:rtl/>
          <w:lang w:bidi="fa-IR"/>
        </w:rPr>
        <w:softHyphen/>
      </w:r>
      <w:r w:rsidRPr="00887EE3">
        <w:rPr>
          <w:rFonts w:cs="B Zar" w:hint="cs"/>
          <w:sz w:val="26"/>
          <w:szCs w:val="26"/>
          <w:rtl/>
          <w:lang w:bidi="fa-IR"/>
        </w:rPr>
        <w:t>توان از یک یا چند روش استفاده نمود. روش</w:t>
      </w:r>
      <w:r w:rsidRPr="00887EE3">
        <w:rPr>
          <w:rFonts w:cs="B Zar"/>
          <w:sz w:val="26"/>
          <w:szCs w:val="26"/>
          <w:rtl/>
          <w:lang w:bidi="fa-IR"/>
        </w:rPr>
        <w:softHyphen/>
      </w:r>
      <w:r w:rsidRPr="00887EE3">
        <w:rPr>
          <w:rFonts w:cs="B Zar" w:hint="cs"/>
          <w:sz w:val="26"/>
          <w:szCs w:val="26"/>
          <w:rtl/>
          <w:lang w:bidi="fa-IR"/>
        </w:rPr>
        <w:t>های عرضه اولیه برای هر قرارداد سلف موازی استاندارد در مشخصات قرارداد و توسط هیئت پذیرش تعیین می</w:t>
      </w:r>
      <w:r w:rsidRPr="00887EE3">
        <w:rPr>
          <w:rFonts w:cs="B Zar"/>
          <w:sz w:val="26"/>
          <w:szCs w:val="26"/>
          <w:rtl/>
          <w:lang w:bidi="fa-IR"/>
        </w:rPr>
        <w:softHyphen/>
      </w:r>
      <w:r w:rsidRPr="00887EE3">
        <w:rPr>
          <w:rFonts w:cs="B Zar" w:hint="cs"/>
          <w:sz w:val="26"/>
          <w:szCs w:val="26"/>
          <w:rtl/>
          <w:lang w:bidi="fa-IR"/>
        </w:rPr>
        <w:t>گردد. پس از عرضه اولیه قراردادهای سلف موازی استاندارد تا آخرین روز معاملاتی مندرج در مشخصات قرارداد معامله خواهند شد و در پایان آخرین روز معاملاتی نماد معاملاتی قرارداد جهت انجام امور تحویل و تسویه نهایی متوقف خواهد شد. در صورت تصویب هیئت پذیرش و درج در مشخصات قرارداد، بورس می</w:t>
      </w:r>
      <w:r w:rsidRPr="00887EE3">
        <w:rPr>
          <w:rFonts w:cs="B Zar"/>
          <w:sz w:val="26"/>
          <w:szCs w:val="26"/>
          <w:rtl/>
          <w:lang w:bidi="fa-IR"/>
        </w:rPr>
        <w:softHyphen/>
      </w:r>
      <w:r w:rsidRPr="00887EE3">
        <w:rPr>
          <w:rFonts w:cs="B Zar" w:hint="cs"/>
          <w:sz w:val="26"/>
          <w:szCs w:val="26"/>
          <w:rtl/>
          <w:lang w:bidi="fa-IR"/>
        </w:rPr>
        <w:t>تواند خرید و یا فروش قراردادهای سلف موازی استاندارد را در روز یا روزهای خاصی از دوره</w:t>
      </w:r>
      <w:r w:rsidRPr="00887EE3">
        <w:rPr>
          <w:rFonts w:cs="B Zar"/>
          <w:sz w:val="26"/>
          <w:szCs w:val="26"/>
          <w:rtl/>
          <w:lang w:bidi="fa-IR"/>
        </w:rPr>
        <w:softHyphen/>
      </w:r>
      <w:r w:rsidRPr="00887EE3">
        <w:rPr>
          <w:rFonts w:cs="B Zar" w:hint="cs"/>
          <w:sz w:val="26"/>
          <w:szCs w:val="26"/>
          <w:rtl/>
          <w:lang w:bidi="fa-IR"/>
        </w:rPr>
        <w:t xml:space="preserve">ی معاملاتی برای بخشی از مشتریان محدود نماید.  </w:t>
      </w:r>
    </w:p>
    <w:p w:rsidR="00887EE3" w:rsidRPr="00887EE3" w:rsidRDefault="00887EE3" w:rsidP="00887EE3">
      <w:pPr>
        <w:bidi/>
        <w:spacing w:after="0"/>
        <w:jc w:val="both"/>
        <w:rPr>
          <w:rFonts w:cs="B Zar"/>
          <w:sz w:val="26"/>
          <w:szCs w:val="26"/>
          <w:rtl/>
          <w:lang w:bidi="fa-IR"/>
        </w:rPr>
      </w:pPr>
      <w:bookmarkStart w:id="30" w:name="_Toc22891793"/>
      <w:r w:rsidRPr="00887EE3">
        <w:rPr>
          <w:rFonts w:cs="B Zar" w:hint="cs"/>
          <w:sz w:val="26"/>
          <w:szCs w:val="26"/>
          <w:rtl/>
          <w:lang w:bidi="fa-IR"/>
        </w:rPr>
        <w:t>تسویه و اتاق پایاپای</w:t>
      </w:r>
      <w:bookmarkEnd w:id="30"/>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دستورالعمل ثبت و سپرده</w:t>
      </w:r>
      <w:r w:rsidRPr="00887EE3">
        <w:rPr>
          <w:rFonts w:cs="B Zar"/>
          <w:sz w:val="26"/>
          <w:szCs w:val="26"/>
          <w:rtl/>
          <w:lang w:bidi="fa-IR"/>
        </w:rPr>
        <w:softHyphen/>
      </w:r>
      <w:r w:rsidRPr="00887EE3">
        <w:rPr>
          <w:rFonts w:cs="B Zar" w:hint="cs"/>
          <w:sz w:val="26"/>
          <w:szCs w:val="26"/>
          <w:rtl/>
          <w:lang w:bidi="fa-IR"/>
        </w:rPr>
        <w:t>گذاری کالا و اوراق بهادار قابل معامله وتسویه و پایاپای معاملات در بورس انرژی مصوب 17/01/1391 هیأت مدیره سازمان بورس و اوراق بهادار به موضوع تسویه و پایاپای پرداخته است.</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بر این اساس، شرکت</w:t>
      </w:r>
      <w:r w:rsidRPr="00887EE3">
        <w:rPr>
          <w:rFonts w:cs="B Zar"/>
          <w:sz w:val="26"/>
          <w:szCs w:val="26"/>
          <w:rtl/>
          <w:lang w:bidi="fa-IR"/>
        </w:rPr>
        <w:softHyphen/>
      </w:r>
      <w:r w:rsidRPr="00887EE3">
        <w:rPr>
          <w:rFonts w:cs="B Zar" w:hint="cs"/>
          <w:sz w:val="26"/>
          <w:szCs w:val="26"/>
          <w:rtl/>
          <w:lang w:bidi="fa-IR"/>
        </w:rPr>
        <w:t>های کارگزاری دارای مجوز از سازمان که در بورس پذیرفته شده اند در صورت احراز شرایط عضویت در اتاق پایاپای حسب ضوابط مصوب سازمان امکان</w:t>
      </w:r>
      <w:r w:rsidRPr="00887EE3">
        <w:rPr>
          <w:rFonts w:cs="B Zar"/>
          <w:sz w:val="26"/>
          <w:szCs w:val="26"/>
          <w:rtl/>
          <w:lang w:bidi="fa-IR"/>
        </w:rPr>
        <w:softHyphen/>
      </w:r>
      <w:r w:rsidRPr="00887EE3">
        <w:rPr>
          <w:rFonts w:cs="B Zar" w:hint="cs"/>
          <w:sz w:val="26"/>
          <w:szCs w:val="26"/>
          <w:rtl/>
          <w:lang w:bidi="fa-IR"/>
        </w:rPr>
        <w:t>پذیر می</w:t>
      </w:r>
      <w:r w:rsidRPr="00887EE3">
        <w:rPr>
          <w:rFonts w:cs="B Zar"/>
          <w:sz w:val="26"/>
          <w:szCs w:val="26"/>
          <w:rtl/>
          <w:lang w:bidi="fa-IR"/>
        </w:rPr>
        <w:softHyphen/>
      </w:r>
      <w:r w:rsidRPr="00887EE3">
        <w:rPr>
          <w:rFonts w:cs="B Zar" w:hint="cs"/>
          <w:sz w:val="26"/>
          <w:szCs w:val="26"/>
          <w:rtl/>
          <w:lang w:bidi="fa-IR"/>
        </w:rPr>
        <w:t>باشد. اتاق پایاپای در پایان هر روز معاملاتی بر اساس معاملات کارگزاران، گزارش تسویه معاملات را به عضو مربوطه ارائه می</w:t>
      </w:r>
      <w:r w:rsidRPr="00887EE3">
        <w:rPr>
          <w:rFonts w:cs="B Zar"/>
          <w:sz w:val="26"/>
          <w:szCs w:val="26"/>
          <w:rtl/>
          <w:lang w:bidi="fa-IR"/>
        </w:rPr>
        <w:softHyphen/>
      </w:r>
      <w:r w:rsidRPr="00887EE3">
        <w:rPr>
          <w:rFonts w:cs="B Zar" w:hint="cs"/>
          <w:sz w:val="26"/>
          <w:szCs w:val="26"/>
          <w:rtl/>
          <w:lang w:bidi="fa-IR"/>
        </w:rPr>
        <w:t>دهد. این گزارش مشتمل بر اطلاعات ذیل می</w:t>
      </w:r>
      <w:r w:rsidRPr="00887EE3">
        <w:rPr>
          <w:rFonts w:cs="B Zar"/>
          <w:sz w:val="26"/>
          <w:szCs w:val="26"/>
          <w:rtl/>
          <w:lang w:bidi="fa-IR"/>
        </w:rPr>
        <w:softHyphen/>
      </w:r>
      <w:r w:rsidRPr="00887EE3">
        <w:rPr>
          <w:rFonts w:cs="B Zar" w:hint="cs"/>
          <w:sz w:val="26"/>
          <w:szCs w:val="26"/>
          <w:rtl/>
          <w:lang w:bidi="fa-IR"/>
        </w:rPr>
        <w:t>باشد:</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روز انجام معامله</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lastRenderedPageBreak/>
        <w:t>نام و کد عضو اتاق پایاپای</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شماره اطلاعیه</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اقلام بدهکار و بستانکار عضو اتاق پایاپای</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تاریخ تسویه و شرایط تسویه</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وجوهی که اتاق پایاپای باید به هر کارگزار عضو اتاق پایاپای پرداخت یا از او دریافت نماید</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تاریخ و ساعت انجام معامله</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نام و کد مشتری</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شناسه معامله</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اقلام بدهکار و بستانکار مشتری</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تاریخ تسویه</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اطلاعات معامله به تفکیک قرارداد حسب مورد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انوع روش</w:t>
      </w:r>
      <w:r w:rsidRPr="00887EE3">
        <w:rPr>
          <w:rFonts w:cs="B Zar"/>
          <w:sz w:val="26"/>
          <w:szCs w:val="26"/>
          <w:rtl/>
          <w:lang w:bidi="fa-IR"/>
        </w:rPr>
        <w:softHyphen/>
      </w:r>
      <w:r w:rsidRPr="00887EE3">
        <w:rPr>
          <w:rFonts w:cs="B Zar" w:hint="cs"/>
          <w:sz w:val="26"/>
          <w:szCs w:val="26"/>
          <w:rtl/>
          <w:lang w:bidi="fa-IR"/>
        </w:rPr>
        <w:t>های تسویه به شرح ذیل می</w:t>
      </w:r>
      <w:r w:rsidRPr="00887EE3">
        <w:rPr>
          <w:rFonts w:cs="B Zar"/>
          <w:sz w:val="26"/>
          <w:szCs w:val="26"/>
          <w:rtl/>
          <w:lang w:bidi="fa-IR"/>
        </w:rPr>
        <w:softHyphen/>
      </w:r>
      <w:r w:rsidRPr="00887EE3">
        <w:rPr>
          <w:rFonts w:cs="B Zar" w:hint="cs"/>
          <w:sz w:val="26"/>
          <w:szCs w:val="26"/>
          <w:rtl/>
          <w:lang w:bidi="fa-IR"/>
        </w:rPr>
        <w:t>باشد:</w:t>
      </w:r>
    </w:p>
    <w:p w:rsidR="00887EE3" w:rsidRPr="00887EE3" w:rsidRDefault="00887EE3" w:rsidP="00887EE3">
      <w:pPr>
        <w:numPr>
          <w:ilvl w:val="0"/>
          <w:numId w:val="12"/>
        </w:numPr>
        <w:bidi/>
        <w:spacing w:after="0"/>
        <w:jc w:val="both"/>
        <w:rPr>
          <w:rFonts w:cs="B Zar"/>
          <w:b/>
          <w:bCs/>
          <w:sz w:val="26"/>
          <w:szCs w:val="26"/>
          <w:lang w:bidi="fa-IR"/>
        </w:rPr>
      </w:pPr>
      <w:r w:rsidRPr="00887EE3">
        <w:rPr>
          <w:rFonts w:cs="B Zar" w:hint="cs"/>
          <w:b/>
          <w:bCs/>
          <w:sz w:val="26"/>
          <w:szCs w:val="26"/>
          <w:rtl/>
          <w:lang w:bidi="fa-IR"/>
        </w:rPr>
        <w:t>تسویه نقد: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در این روش وجه قرارداد ظرف مهلت تسویه به</w:t>
      </w:r>
      <w:r w:rsidRPr="00887EE3">
        <w:rPr>
          <w:rFonts w:cs="B Zar"/>
          <w:sz w:val="26"/>
          <w:szCs w:val="26"/>
          <w:rtl/>
          <w:lang w:bidi="fa-IR"/>
        </w:rPr>
        <w:softHyphen/>
      </w:r>
      <w:r w:rsidRPr="00887EE3">
        <w:rPr>
          <w:rFonts w:cs="B Zar" w:hint="cs"/>
          <w:sz w:val="26"/>
          <w:szCs w:val="26"/>
          <w:rtl/>
          <w:lang w:bidi="fa-IR"/>
        </w:rPr>
        <w:t>صورت نقدی توسط کارگزار خریدار به حساب تسویه واریز می</w:t>
      </w:r>
      <w:r w:rsidRPr="00887EE3">
        <w:rPr>
          <w:rFonts w:cs="B Zar"/>
          <w:sz w:val="26"/>
          <w:szCs w:val="26"/>
          <w:rtl/>
          <w:lang w:bidi="fa-IR"/>
        </w:rPr>
        <w:softHyphen/>
      </w:r>
      <w:r w:rsidRPr="00887EE3">
        <w:rPr>
          <w:rFonts w:cs="B Zar" w:hint="cs"/>
          <w:sz w:val="26"/>
          <w:szCs w:val="26"/>
          <w:rtl/>
          <w:lang w:bidi="fa-IR"/>
        </w:rPr>
        <w:t>گردد.</w:t>
      </w:r>
    </w:p>
    <w:p w:rsidR="00887EE3" w:rsidRPr="00887EE3" w:rsidRDefault="00887EE3" w:rsidP="00887EE3">
      <w:pPr>
        <w:numPr>
          <w:ilvl w:val="0"/>
          <w:numId w:val="12"/>
        </w:numPr>
        <w:bidi/>
        <w:spacing w:after="0"/>
        <w:jc w:val="both"/>
        <w:rPr>
          <w:rFonts w:cs="B Zar"/>
          <w:b/>
          <w:bCs/>
          <w:sz w:val="26"/>
          <w:szCs w:val="26"/>
          <w:lang w:bidi="fa-IR"/>
        </w:rPr>
      </w:pPr>
      <w:r w:rsidRPr="00887EE3">
        <w:rPr>
          <w:rFonts w:cs="B Zar" w:hint="cs"/>
          <w:b/>
          <w:bCs/>
          <w:sz w:val="26"/>
          <w:szCs w:val="26"/>
          <w:rtl/>
          <w:lang w:bidi="fa-IR"/>
        </w:rPr>
        <w:t>تسویه خارج از پایاپای:</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در این روش ظرف مهلت تسویه، سند تسویه خارج از پایاپای طبق فرمت شرکت سپرده</w:t>
      </w:r>
      <w:r w:rsidRPr="00887EE3">
        <w:rPr>
          <w:rFonts w:cs="B Zar"/>
          <w:sz w:val="26"/>
          <w:szCs w:val="26"/>
          <w:rtl/>
          <w:lang w:bidi="fa-IR"/>
        </w:rPr>
        <w:softHyphen/>
      </w:r>
      <w:r w:rsidRPr="00887EE3">
        <w:rPr>
          <w:rFonts w:cs="B Zar" w:hint="cs"/>
          <w:sz w:val="26"/>
          <w:szCs w:val="26"/>
          <w:rtl/>
          <w:lang w:bidi="fa-IR"/>
        </w:rPr>
        <w:t>گذاری مرکزی به تأیید فروشنده و کارگزار فروشنده رسیده و به همراه سایر مستندات لازم توسط کارگزار خریدار به اتاق پایاپای ارائه می</w:t>
      </w:r>
      <w:r w:rsidRPr="00887EE3">
        <w:rPr>
          <w:rFonts w:cs="B Zar"/>
          <w:sz w:val="26"/>
          <w:szCs w:val="26"/>
          <w:rtl/>
          <w:lang w:bidi="fa-IR"/>
        </w:rPr>
        <w:softHyphen/>
      </w:r>
      <w:r w:rsidRPr="00887EE3">
        <w:rPr>
          <w:rFonts w:cs="B Zar" w:hint="cs"/>
          <w:sz w:val="26"/>
          <w:szCs w:val="26"/>
          <w:rtl/>
          <w:lang w:bidi="fa-IR"/>
        </w:rPr>
        <w:t>شود.</w:t>
      </w:r>
    </w:p>
    <w:p w:rsidR="00887EE3" w:rsidRPr="00887EE3" w:rsidRDefault="00887EE3" w:rsidP="00887EE3">
      <w:pPr>
        <w:numPr>
          <w:ilvl w:val="0"/>
          <w:numId w:val="12"/>
        </w:numPr>
        <w:bidi/>
        <w:spacing w:after="0"/>
        <w:jc w:val="both"/>
        <w:rPr>
          <w:rFonts w:cs="B Zar"/>
          <w:b/>
          <w:bCs/>
          <w:sz w:val="26"/>
          <w:szCs w:val="26"/>
          <w:lang w:bidi="fa-IR"/>
        </w:rPr>
      </w:pPr>
      <w:r w:rsidRPr="00887EE3">
        <w:rPr>
          <w:rFonts w:cs="B Zar" w:hint="cs"/>
          <w:b/>
          <w:bCs/>
          <w:sz w:val="26"/>
          <w:szCs w:val="26"/>
          <w:rtl/>
          <w:lang w:bidi="fa-IR"/>
        </w:rPr>
        <w:t>تسویه با تضمین:</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تسویه</w:t>
      </w:r>
      <w:r w:rsidRPr="00887EE3">
        <w:rPr>
          <w:rFonts w:cs="B Zar"/>
          <w:sz w:val="26"/>
          <w:szCs w:val="26"/>
          <w:rtl/>
          <w:lang w:bidi="fa-IR"/>
        </w:rPr>
        <w:softHyphen/>
      </w:r>
      <w:r w:rsidRPr="00887EE3">
        <w:rPr>
          <w:rFonts w:cs="B Zar" w:hint="cs"/>
          <w:sz w:val="26"/>
          <w:szCs w:val="26"/>
          <w:rtl/>
          <w:lang w:bidi="fa-IR"/>
        </w:rPr>
        <w:t>ای که با ضمانتنامه</w:t>
      </w:r>
      <w:r w:rsidRPr="00887EE3">
        <w:rPr>
          <w:rFonts w:cs="B Zar"/>
          <w:sz w:val="26"/>
          <w:szCs w:val="26"/>
          <w:rtl/>
          <w:lang w:bidi="fa-IR"/>
        </w:rPr>
        <w:softHyphen/>
      </w:r>
      <w:r w:rsidRPr="00887EE3">
        <w:rPr>
          <w:rFonts w:cs="B Zar" w:hint="cs"/>
          <w:sz w:val="26"/>
          <w:szCs w:val="26"/>
          <w:rtl/>
          <w:lang w:bidi="fa-IR"/>
        </w:rPr>
        <w:t>ی بانکی یا از طریق گشایش اعتبار اسنادی انجام می</w:t>
      </w:r>
      <w:r w:rsidRPr="00887EE3">
        <w:rPr>
          <w:rFonts w:cs="B Zar"/>
          <w:sz w:val="26"/>
          <w:szCs w:val="26"/>
          <w:rtl/>
          <w:lang w:bidi="fa-IR"/>
        </w:rPr>
        <w:softHyphen/>
      </w:r>
      <w:r w:rsidRPr="00887EE3">
        <w:rPr>
          <w:rFonts w:cs="B Zar" w:hint="cs"/>
          <w:sz w:val="26"/>
          <w:szCs w:val="26"/>
          <w:rtl/>
          <w:lang w:bidi="fa-IR"/>
        </w:rPr>
        <w:t>شود.</w:t>
      </w:r>
    </w:p>
    <w:p w:rsidR="00887EE3" w:rsidRPr="00887EE3" w:rsidRDefault="00887EE3" w:rsidP="00887EE3">
      <w:pPr>
        <w:numPr>
          <w:ilvl w:val="0"/>
          <w:numId w:val="12"/>
        </w:numPr>
        <w:bidi/>
        <w:spacing w:after="0"/>
        <w:jc w:val="both"/>
        <w:rPr>
          <w:rFonts w:cs="B Zar"/>
          <w:b/>
          <w:bCs/>
          <w:sz w:val="26"/>
          <w:szCs w:val="26"/>
          <w:lang w:bidi="fa-IR"/>
        </w:rPr>
      </w:pPr>
      <w:r w:rsidRPr="00887EE3">
        <w:rPr>
          <w:rFonts w:cs="B Zar" w:hint="cs"/>
          <w:b/>
          <w:bCs/>
          <w:sz w:val="26"/>
          <w:szCs w:val="26"/>
          <w:rtl/>
          <w:lang w:bidi="fa-IR"/>
        </w:rPr>
        <w:t>تسویه شرایطی:</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در این روش تسویه از طریق واریز وجه نقد، ارائه فرم خارج از پایاپای، ارائه ضمانتنامه بانکی، ارائه اعتبار اسنادی یا ترکیبی از موارد مذکور انجام می</w:t>
      </w:r>
      <w:r w:rsidRPr="00887EE3">
        <w:rPr>
          <w:rFonts w:cs="B Zar"/>
          <w:sz w:val="26"/>
          <w:szCs w:val="26"/>
          <w:rtl/>
          <w:lang w:bidi="fa-IR"/>
        </w:rPr>
        <w:softHyphen/>
      </w:r>
      <w:r w:rsidRPr="00887EE3">
        <w:rPr>
          <w:rFonts w:cs="B Zar" w:hint="cs"/>
          <w:sz w:val="26"/>
          <w:szCs w:val="26"/>
          <w:rtl/>
          <w:lang w:bidi="fa-IR"/>
        </w:rPr>
        <w:t>شود.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lastRenderedPageBreak/>
        <w:t>مهلت تسویه</w:t>
      </w:r>
      <w:r w:rsidRPr="00887EE3">
        <w:rPr>
          <w:rFonts w:cs="B Zar"/>
          <w:sz w:val="26"/>
          <w:szCs w:val="26"/>
          <w:rtl/>
          <w:lang w:bidi="fa-IR"/>
        </w:rPr>
        <w:softHyphen/>
      </w:r>
      <w:r w:rsidRPr="00887EE3">
        <w:rPr>
          <w:rFonts w:cs="B Zar" w:hint="cs"/>
          <w:sz w:val="26"/>
          <w:szCs w:val="26"/>
          <w:rtl/>
          <w:lang w:bidi="fa-IR"/>
        </w:rPr>
        <w:t>ی معاملات قراردادها در رینگ داخلی سه روز کاری و در رینگ بین</w:t>
      </w:r>
      <w:r w:rsidRPr="00887EE3">
        <w:rPr>
          <w:rFonts w:cs="B Zar"/>
          <w:sz w:val="26"/>
          <w:szCs w:val="26"/>
          <w:rtl/>
          <w:lang w:bidi="fa-IR"/>
        </w:rPr>
        <w:softHyphen/>
      </w:r>
      <w:r w:rsidRPr="00887EE3">
        <w:rPr>
          <w:rFonts w:cs="B Zar" w:hint="cs"/>
          <w:sz w:val="26"/>
          <w:szCs w:val="26"/>
          <w:rtl/>
          <w:lang w:bidi="fa-IR"/>
        </w:rPr>
        <w:t>المللی پنج روز کاری پس از روز معامله است. تسویه قراردادهای کشف پریوم در دو مرحله علی</w:t>
      </w:r>
      <w:r w:rsidRPr="00887EE3">
        <w:rPr>
          <w:rFonts w:cs="B Zar"/>
          <w:sz w:val="26"/>
          <w:szCs w:val="26"/>
          <w:rtl/>
          <w:lang w:bidi="fa-IR"/>
        </w:rPr>
        <w:softHyphen/>
      </w:r>
      <w:r w:rsidRPr="00887EE3">
        <w:rPr>
          <w:rFonts w:cs="B Zar" w:hint="cs"/>
          <w:sz w:val="26"/>
          <w:szCs w:val="26"/>
          <w:rtl/>
          <w:lang w:bidi="fa-IR"/>
        </w:rPr>
        <w:t>الحساب و نهایی انجام می</w:t>
      </w:r>
      <w:r w:rsidRPr="00887EE3">
        <w:rPr>
          <w:rFonts w:cs="B Zar"/>
          <w:sz w:val="26"/>
          <w:szCs w:val="26"/>
          <w:rtl/>
          <w:lang w:bidi="fa-IR"/>
        </w:rPr>
        <w:softHyphen/>
      </w:r>
      <w:r w:rsidRPr="00887EE3">
        <w:rPr>
          <w:rFonts w:cs="B Zar" w:hint="cs"/>
          <w:sz w:val="26"/>
          <w:szCs w:val="26"/>
          <w:rtl/>
          <w:lang w:bidi="fa-IR"/>
        </w:rPr>
        <w:t>شود. روز تسویه نهایی در اطلاعیه عرضه قید می</w:t>
      </w:r>
      <w:r w:rsidRPr="00887EE3">
        <w:rPr>
          <w:rFonts w:cs="B Zar"/>
          <w:sz w:val="26"/>
          <w:szCs w:val="26"/>
          <w:rtl/>
          <w:lang w:bidi="fa-IR"/>
        </w:rPr>
        <w:softHyphen/>
      </w:r>
      <w:r w:rsidRPr="00887EE3">
        <w:rPr>
          <w:rFonts w:cs="B Zar" w:hint="cs"/>
          <w:sz w:val="26"/>
          <w:szCs w:val="26"/>
          <w:rtl/>
          <w:lang w:bidi="fa-IR"/>
        </w:rPr>
        <w:t xml:space="preserve">گردد. </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انجام امور تسویه معاملات به شرح ذیل است:</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معاملاتی که به روش نقد تسویه می</w:t>
      </w:r>
      <w:r w:rsidRPr="00887EE3">
        <w:rPr>
          <w:rFonts w:cs="B Zar"/>
          <w:sz w:val="26"/>
          <w:szCs w:val="26"/>
          <w:rtl/>
          <w:lang w:bidi="fa-IR"/>
        </w:rPr>
        <w:softHyphen/>
      </w:r>
      <w:r w:rsidRPr="00887EE3">
        <w:rPr>
          <w:rFonts w:cs="B Zar" w:hint="cs"/>
          <w:sz w:val="26"/>
          <w:szCs w:val="26"/>
          <w:rtl/>
          <w:lang w:bidi="fa-IR"/>
        </w:rPr>
        <w:t>شوند: واریز وجه قرارداد، کارمزدها و کسورات و حسب مورد ثبت تسویه توسط کارگزار</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معاملاتی که به روش خارج از پایاپای تسویه می</w:t>
      </w:r>
      <w:r w:rsidRPr="00887EE3">
        <w:rPr>
          <w:rFonts w:cs="B Zar"/>
          <w:sz w:val="26"/>
          <w:szCs w:val="26"/>
          <w:rtl/>
          <w:lang w:bidi="fa-IR"/>
        </w:rPr>
        <w:softHyphen/>
      </w:r>
      <w:r w:rsidRPr="00887EE3">
        <w:rPr>
          <w:rFonts w:cs="B Zar" w:hint="cs"/>
          <w:sz w:val="26"/>
          <w:szCs w:val="26"/>
          <w:rtl/>
          <w:lang w:bidi="fa-IR"/>
        </w:rPr>
        <w:t>شوند: ارائه سند تسویه خارج از پایاپای مطابق فرمت شرکت سپرده</w:t>
      </w:r>
      <w:r w:rsidRPr="00887EE3">
        <w:rPr>
          <w:rFonts w:cs="B Zar"/>
          <w:sz w:val="26"/>
          <w:szCs w:val="26"/>
          <w:rtl/>
          <w:lang w:bidi="fa-IR"/>
        </w:rPr>
        <w:softHyphen/>
      </w:r>
      <w:r w:rsidRPr="00887EE3">
        <w:rPr>
          <w:rFonts w:cs="B Zar" w:hint="cs"/>
          <w:sz w:val="26"/>
          <w:szCs w:val="26"/>
          <w:rtl/>
          <w:lang w:bidi="fa-IR"/>
        </w:rPr>
        <w:t>گذاری مرکزی و مستندات ضمیمه</w:t>
      </w:r>
      <w:r w:rsidRPr="00887EE3">
        <w:rPr>
          <w:rFonts w:cs="B Zar"/>
          <w:sz w:val="26"/>
          <w:szCs w:val="26"/>
          <w:rtl/>
          <w:lang w:bidi="fa-IR"/>
        </w:rPr>
        <w:softHyphen/>
      </w:r>
      <w:r w:rsidRPr="00887EE3">
        <w:rPr>
          <w:rFonts w:cs="B Zar" w:hint="cs"/>
          <w:sz w:val="26"/>
          <w:szCs w:val="26"/>
          <w:rtl/>
          <w:lang w:bidi="fa-IR"/>
        </w:rPr>
        <w:t>ی آن و واریز کارمزدها، کسورات و پیش پرداخت معامله در صورت وجود.</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معاملاتی که به روش تسویه با تضمین تسویه می</w:t>
      </w:r>
      <w:r w:rsidRPr="00887EE3">
        <w:rPr>
          <w:rFonts w:cs="B Zar"/>
          <w:sz w:val="26"/>
          <w:szCs w:val="26"/>
          <w:rtl/>
          <w:lang w:bidi="fa-IR"/>
        </w:rPr>
        <w:softHyphen/>
      </w:r>
      <w:r w:rsidRPr="00887EE3">
        <w:rPr>
          <w:rFonts w:cs="B Zar" w:hint="cs"/>
          <w:sz w:val="26"/>
          <w:szCs w:val="26"/>
          <w:rtl/>
          <w:lang w:bidi="fa-IR"/>
        </w:rPr>
        <w:t>شوند: ارائه</w:t>
      </w:r>
      <w:r w:rsidRPr="00887EE3">
        <w:rPr>
          <w:rFonts w:cs="B Zar"/>
          <w:sz w:val="26"/>
          <w:szCs w:val="26"/>
          <w:rtl/>
          <w:lang w:bidi="fa-IR"/>
        </w:rPr>
        <w:softHyphen/>
      </w:r>
      <w:r w:rsidRPr="00887EE3">
        <w:rPr>
          <w:rFonts w:cs="B Zar" w:hint="cs"/>
          <w:sz w:val="26"/>
          <w:szCs w:val="26"/>
          <w:rtl/>
          <w:lang w:bidi="fa-IR"/>
        </w:rPr>
        <w:t xml:space="preserve"> ضمانتنامه، سند اعتبار اسنادی و سایر مستندات مطابق فرمت شرکت سپرده</w:t>
      </w:r>
      <w:r w:rsidRPr="00887EE3">
        <w:rPr>
          <w:rFonts w:cs="B Zar"/>
          <w:sz w:val="26"/>
          <w:szCs w:val="26"/>
          <w:rtl/>
          <w:lang w:bidi="fa-IR"/>
        </w:rPr>
        <w:softHyphen/>
      </w:r>
      <w:r w:rsidRPr="00887EE3">
        <w:rPr>
          <w:rFonts w:cs="B Zar" w:hint="cs"/>
          <w:sz w:val="26"/>
          <w:szCs w:val="26"/>
          <w:rtl/>
          <w:lang w:bidi="fa-IR"/>
        </w:rPr>
        <w:t>گذاری مرکزی به</w:t>
      </w:r>
      <w:r w:rsidRPr="00887EE3">
        <w:rPr>
          <w:rFonts w:cs="B Zar"/>
          <w:sz w:val="26"/>
          <w:szCs w:val="26"/>
          <w:rtl/>
          <w:lang w:bidi="fa-IR"/>
        </w:rPr>
        <w:softHyphen/>
      </w:r>
      <w:r w:rsidRPr="00887EE3">
        <w:rPr>
          <w:rFonts w:cs="B Zar" w:hint="cs"/>
          <w:sz w:val="26"/>
          <w:szCs w:val="26"/>
          <w:rtl/>
          <w:lang w:bidi="fa-IR"/>
        </w:rPr>
        <w:t>همراه واریز کارمزدها و کسورات</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معاملاتی که به روش شرایطی تسویه می</w:t>
      </w:r>
      <w:r w:rsidRPr="00887EE3">
        <w:rPr>
          <w:rFonts w:cs="B Zar"/>
          <w:sz w:val="26"/>
          <w:szCs w:val="26"/>
          <w:rtl/>
          <w:lang w:bidi="fa-IR"/>
        </w:rPr>
        <w:softHyphen/>
      </w:r>
      <w:r w:rsidRPr="00887EE3">
        <w:rPr>
          <w:rFonts w:cs="B Zar" w:hint="cs"/>
          <w:sz w:val="26"/>
          <w:szCs w:val="26"/>
          <w:rtl/>
          <w:lang w:bidi="fa-IR"/>
        </w:rPr>
        <w:t>شوند: واریز وجه قرارداد، ارائه سند تسویه خارج از پایاپای، ارائه ضمانتنامه بانکی، سند اعتبار اسنادی و سایر مستندات و طبق فرمت شرکت سپرده</w:t>
      </w:r>
      <w:r w:rsidRPr="00887EE3">
        <w:rPr>
          <w:rFonts w:cs="B Zar"/>
          <w:sz w:val="26"/>
          <w:szCs w:val="26"/>
          <w:rtl/>
          <w:lang w:bidi="fa-IR"/>
        </w:rPr>
        <w:softHyphen/>
      </w:r>
      <w:r w:rsidRPr="00887EE3">
        <w:rPr>
          <w:rFonts w:cs="B Zar" w:hint="cs"/>
          <w:sz w:val="26"/>
          <w:szCs w:val="26"/>
          <w:rtl/>
          <w:lang w:bidi="fa-IR"/>
        </w:rPr>
        <w:t>گذاری مرکزی به</w:t>
      </w:r>
      <w:r w:rsidRPr="00887EE3">
        <w:rPr>
          <w:rFonts w:cs="B Zar"/>
          <w:sz w:val="26"/>
          <w:szCs w:val="26"/>
          <w:rtl/>
          <w:lang w:bidi="fa-IR"/>
        </w:rPr>
        <w:softHyphen/>
      </w:r>
      <w:r w:rsidRPr="00887EE3">
        <w:rPr>
          <w:rFonts w:cs="B Zar" w:hint="cs"/>
          <w:sz w:val="26"/>
          <w:szCs w:val="26"/>
          <w:rtl/>
          <w:lang w:bidi="fa-IR"/>
        </w:rPr>
        <w:t>همراه واریز کارمزدها و کسورات بر اساس زمان</w:t>
      </w:r>
      <w:r w:rsidRPr="00887EE3">
        <w:rPr>
          <w:rFonts w:cs="B Zar"/>
          <w:sz w:val="26"/>
          <w:szCs w:val="26"/>
          <w:rtl/>
          <w:lang w:bidi="fa-IR"/>
        </w:rPr>
        <w:softHyphen/>
      </w:r>
      <w:r w:rsidRPr="00887EE3">
        <w:rPr>
          <w:rFonts w:cs="B Zar" w:hint="cs"/>
          <w:sz w:val="26"/>
          <w:szCs w:val="26"/>
          <w:rtl/>
          <w:lang w:bidi="fa-IR"/>
        </w:rPr>
        <w:t>بندی اعلامی در اطلاعیه عرضه.</w:t>
      </w:r>
    </w:p>
    <w:p w:rsidR="00887EE3" w:rsidRPr="00887EE3" w:rsidRDefault="00887EE3" w:rsidP="00887EE3">
      <w:pPr>
        <w:bidi/>
        <w:spacing w:after="0"/>
        <w:jc w:val="both"/>
        <w:rPr>
          <w:rFonts w:cs="B Zar"/>
          <w:sz w:val="26"/>
          <w:szCs w:val="26"/>
          <w:lang w:bidi="fa-IR"/>
        </w:rPr>
      </w:pPr>
    </w:p>
    <w:p w:rsidR="00887EE3" w:rsidRPr="00887EE3" w:rsidRDefault="00887EE3" w:rsidP="00151FEE">
      <w:pPr>
        <w:pStyle w:val="Heading2"/>
        <w:rPr>
          <w:rtl/>
        </w:rPr>
      </w:pPr>
      <w:bookmarkStart w:id="31" w:name="_Toc89199842"/>
      <w:r w:rsidRPr="00887EE3">
        <w:rPr>
          <w:rFonts w:hint="cs"/>
          <w:rtl/>
        </w:rPr>
        <w:t>تسویه معاملات طرح حضوری</w:t>
      </w:r>
      <w:bookmarkEnd w:id="31"/>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پس از صدور اعلامیه تسویه وجوه، کارگزار فروشنده یا فروشنده حسب اعلام در اطلاعیه عرضه، حواله</w:t>
      </w:r>
      <w:r w:rsidRPr="00887EE3">
        <w:rPr>
          <w:rFonts w:cs="B Zar"/>
          <w:sz w:val="26"/>
          <w:szCs w:val="26"/>
          <w:rtl/>
          <w:lang w:bidi="fa-IR"/>
        </w:rPr>
        <w:softHyphen/>
      </w:r>
      <w:r w:rsidRPr="00887EE3">
        <w:rPr>
          <w:rFonts w:cs="B Zar" w:hint="cs"/>
          <w:sz w:val="26"/>
          <w:szCs w:val="26"/>
          <w:rtl/>
          <w:lang w:bidi="fa-IR"/>
        </w:rPr>
        <w:t>ی خرید کالا را طبق ضوابط صادر می</w:t>
      </w:r>
      <w:r w:rsidRPr="00887EE3">
        <w:rPr>
          <w:rFonts w:cs="B Zar"/>
          <w:sz w:val="26"/>
          <w:szCs w:val="26"/>
          <w:rtl/>
          <w:lang w:bidi="fa-IR"/>
        </w:rPr>
        <w:softHyphen/>
      </w:r>
      <w:r w:rsidRPr="00887EE3">
        <w:rPr>
          <w:rFonts w:cs="B Zar" w:hint="cs"/>
          <w:sz w:val="26"/>
          <w:szCs w:val="26"/>
          <w:rtl/>
          <w:lang w:bidi="fa-IR"/>
        </w:rPr>
        <w:t>نمایند. در معاملات بازار فیزیکی، کارگزار فروشنده یا فروشنده حسب اعلام در اطلاعیه عرضه مکلف است حداکثر تا پایان روز کاری انجام امور تسویه، بر اساس مستندات ارائه شده از سوی کارگزار خریدار، نسبت به صدور حواله خرید کالا و ارائه آن به اتاق پایاپای اقدام نماید.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lastRenderedPageBreak/>
        <w:t>اتاق پایاپای پس از صدور حواله</w:t>
      </w:r>
      <w:r w:rsidRPr="00887EE3">
        <w:rPr>
          <w:rFonts w:cs="B Zar"/>
          <w:sz w:val="26"/>
          <w:szCs w:val="26"/>
          <w:rtl/>
          <w:lang w:bidi="fa-IR"/>
        </w:rPr>
        <w:softHyphen/>
      </w:r>
      <w:r w:rsidRPr="00887EE3">
        <w:rPr>
          <w:rFonts w:cs="B Zar" w:hint="cs"/>
          <w:sz w:val="26"/>
          <w:szCs w:val="26"/>
          <w:rtl/>
          <w:lang w:bidi="fa-IR"/>
        </w:rPr>
        <w:t>ی خرید کالا توسط کارگزار فروشنده یا فروشنده حسب اعلام در اطلاعیه عرضه، نسبت به واریز وجوه مربوط و کارمزدها به حساب ذینفعان اعم از فروشنده، بورس، شرکت سپرده</w:t>
      </w:r>
      <w:r w:rsidRPr="00887EE3">
        <w:rPr>
          <w:rFonts w:cs="B Zar"/>
          <w:sz w:val="26"/>
          <w:szCs w:val="26"/>
          <w:rtl/>
          <w:lang w:bidi="fa-IR"/>
        </w:rPr>
        <w:softHyphen/>
      </w:r>
      <w:r w:rsidRPr="00887EE3">
        <w:rPr>
          <w:rFonts w:cs="B Zar" w:hint="cs"/>
          <w:sz w:val="26"/>
          <w:szCs w:val="26"/>
          <w:rtl/>
          <w:lang w:bidi="fa-IR"/>
        </w:rPr>
        <w:t>گذاری مرکزی، سازمان و کارگزاران طرف معامله و همچنین ارائه حواله خرید کالا به کارگزار خریدار اقدام می</w:t>
      </w:r>
      <w:r w:rsidRPr="00887EE3">
        <w:rPr>
          <w:rFonts w:cs="B Zar"/>
          <w:sz w:val="26"/>
          <w:szCs w:val="26"/>
          <w:rtl/>
          <w:lang w:bidi="fa-IR"/>
        </w:rPr>
        <w:softHyphen/>
      </w:r>
      <w:r w:rsidRPr="00887EE3">
        <w:rPr>
          <w:rFonts w:cs="B Zar" w:hint="cs"/>
          <w:sz w:val="26"/>
          <w:szCs w:val="26"/>
          <w:rtl/>
          <w:lang w:bidi="fa-IR"/>
        </w:rPr>
        <w:t>نماید.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چنانچه کارگزار خریدار تا پایان 5 روز کاری پس از مهلت تسویه امور تسویه را انجام ندهد، معامله</w:t>
      </w:r>
      <w:r w:rsidRPr="00887EE3">
        <w:rPr>
          <w:rFonts w:cs="B Zar"/>
          <w:sz w:val="26"/>
          <w:szCs w:val="26"/>
          <w:rtl/>
          <w:lang w:bidi="fa-IR"/>
        </w:rPr>
        <w:softHyphen/>
      </w:r>
      <w:r w:rsidRPr="00887EE3">
        <w:rPr>
          <w:rFonts w:cs="B Zar" w:hint="cs"/>
          <w:sz w:val="26"/>
          <w:szCs w:val="26"/>
          <w:rtl/>
          <w:lang w:bidi="fa-IR"/>
        </w:rPr>
        <w:t>ی وی منفسخ گردیده و کارگزار خریدار  مکلف است 5 درصد ارزش معامله را به</w:t>
      </w:r>
      <w:r w:rsidRPr="00887EE3">
        <w:rPr>
          <w:rFonts w:cs="B Zar"/>
          <w:sz w:val="26"/>
          <w:szCs w:val="26"/>
          <w:rtl/>
          <w:lang w:bidi="fa-IR"/>
        </w:rPr>
        <w:softHyphen/>
      </w:r>
      <w:r w:rsidRPr="00887EE3">
        <w:rPr>
          <w:rFonts w:cs="B Zar" w:hint="cs"/>
          <w:sz w:val="26"/>
          <w:szCs w:val="26"/>
          <w:rtl/>
          <w:lang w:bidi="fa-IR"/>
        </w:rPr>
        <w:t>عنوان خسارت انفساخ به همراه سایر هزینه</w:t>
      </w:r>
      <w:r w:rsidRPr="00887EE3">
        <w:rPr>
          <w:rFonts w:cs="B Zar"/>
          <w:sz w:val="26"/>
          <w:szCs w:val="26"/>
          <w:rtl/>
          <w:lang w:bidi="fa-IR"/>
        </w:rPr>
        <w:softHyphen/>
      </w:r>
      <w:r w:rsidRPr="00887EE3">
        <w:rPr>
          <w:rFonts w:cs="B Zar" w:hint="cs"/>
          <w:sz w:val="26"/>
          <w:szCs w:val="26"/>
          <w:rtl/>
          <w:lang w:bidi="fa-IR"/>
        </w:rPr>
        <w:t>های مصوب اعم از دو سر کارمزد بورس، کارمزد کارگزار خریدار و فروشنده، دو سر کارمزد تسویه و دو سر حق نظارت سازمان، پرداخت نماید. خسارت انفساخ معامله باید حداکثر یک روز کاری پس از اعلام اتاق پایاپای و به</w:t>
      </w:r>
      <w:r w:rsidRPr="00887EE3">
        <w:rPr>
          <w:rFonts w:cs="B Zar"/>
          <w:sz w:val="26"/>
          <w:szCs w:val="26"/>
          <w:rtl/>
          <w:lang w:bidi="fa-IR"/>
        </w:rPr>
        <w:softHyphen/>
      </w:r>
      <w:r w:rsidRPr="00887EE3">
        <w:rPr>
          <w:rFonts w:cs="B Zar" w:hint="cs"/>
          <w:sz w:val="26"/>
          <w:szCs w:val="26"/>
          <w:rtl/>
          <w:lang w:bidi="fa-IR"/>
        </w:rPr>
        <w:t>صورت یکجا به نفع فروشنده و به حساب بستانکاران موقت شرکت سپرده</w:t>
      </w:r>
      <w:r w:rsidRPr="00887EE3">
        <w:rPr>
          <w:rFonts w:cs="B Zar"/>
          <w:sz w:val="26"/>
          <w:szCs w:val="26"/>
          <w:rtl/>
          <w:lang w:bidi="fa-IR"/>
        </w:rPr>
        <w:softHyphen/>
      </w:r>
      <w:r w:rsidRPr="00887EE3">
        <w:rPr>
          <w:rFonts w:cs="B Zar" w:hint="cs"/>
          <w:sz w:val="26"/>
          <w:szCs w:val="26"/>
          <w:rtl/>
          <w:lang w:bidi="fa-IR"/>
        </w:rPr>
        <w:t>گذاری مرکزی واریز گردد. در صورت پرداخت جریمه</w:t>
      </w:r>
      <w:r w:rsidRPr="00887EE3">
        <w:rPr>
          <w:rFonts w:cs="B Zar"/>
          <w:sz w:val="26"/>
          <w:szCs w:val="26"/>
          <w:rtl/>
          <w:lang w:bidi="fa-IR"/>
        </w:rPr>
        <w:softHyphen/>
      </w:r>
      <w:r w:rsidRPr="00887EE3">
        <w:rPr>
          <w:rFonts w:cs="B Zar" w:hint="cs"/>
          <w:sz w:val="26"/>
          <w:szCs w:val="26"/>
          <w:rtl/>
          <w:lang w:bidi="fa-IR"/>
        </w:rPr>
        <w:t>های تأخیر معامله قبل از زمان انفساخ، کارگزار خریدار باید مابه التفاوت خسارت انفساخ و خسارت تأخیر پرداخت شده را به حساب بستانکاران موقت پرداخت نماید. پرداخت خسارت انفساخ به فروشنده از طریق کارگزار فروشنده و پس از کسر تعهدات فروشنده در مقابل اتاق پایاپای صورت می</w:t>
      </w:r>
      <w:r w:rsidRPr="00887EE3">
        <w:rPr>
          <w:rFonts w:cs="B Zar"/>
          <w:sz w:val="26"/>
          <w:szCs w:val="26"/>
          <w:rtl/>
          <w:lang w:bidi="fa-IR"/>
        </w:rPr>
        <w:softHyphen/>
      </w:r>
      <w:r w:rsidRPr="00887EE3">
        <w:rPr>
          <w:rFonts w:cs="B Zar" w:hint="cs"/>
          <w:sz w:val="26"/>
          <w:szCs w:val="26"/>
          <w:rtl/>
          <w:lang w:bidi="fa-IR"/>
        </w:rPr>
        <w:t>گیرد.</w:t>
      </w:r>
    </w:p>
    <w:p w:rsidR="00887EE3" w:rsidRPr="00887EE3" w:rsidRDefault="00887EE3" w:rsidP="00151FEE">
      <w:pPr>
        <w:pStyle w:val="Heading2"/>
        <w:rPr>
          <w:rtl/>
        </w:rPr>
      </w:pPr>
      <w:bookmarkStart w:id="32" w:name="_Toc89199843"/>
      <w:r w:rsidRPr="00887EE3">
        <w:rPr>
          <w:rFonts w:hint="cs"/>
          <w:rtl/>
        </w:rPr>
        <w:t>تسویه معاملات تمام الکترونیکی بازار فیزیکی</w:t>
      </w:r>
      <w:bookmarkEnd w:id="32"/>
    </w:p>
    <w:p w:rsidR="00887EE3" w:rsidRDefault="00887EE3" w:rsidP="00151FEE">
      <w:pPr>
        <w:bidi/>
        <w:spacing w:after="0"/>
        <w:jc w:val="both"/>
        <w:rPr>
          <w:rFonts w:cs="B Zar"/>
          <w:sz w:val="26"/>
          <w:szCs w:val="26"/>
          <w:rtl/>
          <w:lang w:bidi="fa-IR"/>
        </w:rPr>
      </w:pPr>
      <w:r w:rsidRPr="00887EE3">
        <w:rPr>
          <w:rFonts w:cs="B Zar" w:hint="cs"/>
          <w:sz w:val="26"/>
          <w:szCs w:val="26"/>
          <w:rtl/>
          <w:lang w:bidi="fa-IR"/>
        </w:rPr>
        <w:t>تسویه معاملات تمام الکترونیکی در بازر فیزیکی به روش نقد انجام می</w:t>
      </w:r>
      <w:r w:rsidRPr="00887EE3">
        <w:rPr>
          <w:rFonts w:cs="B Zar"/>
          <w:sz w:val="26"/>
          <w:szCs w:val="26"/>
          <w:rtl/>
          <w:lang w:bidi="fa-IR"/>
        </w:rPr>
        <w:softHyphen/>
      </w:r>
      <w:r w:rsidRPr="00887EE3">
        <w:rPr>
          <w:rFonts w:cs="B Zar" w:hint="cs"/>
          <w:sz w:val="26"/>
          <w:szCs w:val="26"/>
          <w:rtl/>
          <w:lang w:bidi="fa-IR"/>
        </w:rPr>
        <w:t>شود. اعضای اتاق پایاپای معاملات مشتریان خود را به</w:t>
      </w:r>
      <w:r w:rsidRPr="00887EE3">
        <w:rPr>
          <w:rFonts w:cs="B Zar"/>
          <w:sz w:val="26"/>
          <w:szCs w:val="26"/>
          <w:rtl/>
          <w:lang w:bidi="fa-IR"/>
        </w:rPr>
        <w:softHyphen/>
      </w:r>
      <w:r w:rsidRPr="00887EE3">
        <w:rPr>
          <w:rFonts w:cs="B Zar" w:hint="cs"/>
          <w:sz w:val="26"/>
          <w:szCs w:val="26"/>
          <w:rtl/>
          <w:lang w:bidi="fa-IR"/>
        </w:rPr>
        <w:t>صورت خالص طی مهلت تسویه با اتاق پایاپای تسویه می</w:t>
      </w:r>
      <w:r w:rsidRPr="00887EE3">
        <w:rPr>
          <w:rFonts w:cs="B Zar"/>
          <w:sz w:val="26"/>
          <w:szCs w:val="26"/>
          <w:rtl/>
          <w:lang w:bidi="fa-IR"/>
        </w:rPr>
        <w:softHyphen/>
      </w:r>
      <w:r w:rsidRPr="00887EE3">
        <w:rPr>
          <w:rFonts w:cs="B Zar" w:hint="cs"/>
          <w:sz w:val="26"/>
          <w:szCs w:val="26"/>
          <w:rtl/>
          <w:lang w:bidi="fa-IR"/>
        </w:rPr>
        <w:t>نماید. تحویل کالای موضوع قرارداد های موضوع معاملات فیزیکی طبق زمان تحویل اعلام شده در اطلاعیه</w:t>
      </w:r>
      <w:r w:rsidRPr="00887EE3">
        <w:rPr>
          <w:rFonts w:cs="B Zar"/>
          <w:sz w:val="26"/>
          <w:szCs w:val="26"/>
          <w:rtl/>
          <w:lang w:bidi="fa-IR"/>
        </w:rPr>
        <w:softHyphen/>
      </w:r>
      <w:r w:rsidRPr="00887EE3">
        <w:rPr>
          <w:rFonts w:cs="B Zar" w:hint="cs"/>
          <w:sz w:val="26"/>
          <w:szCs w:val="26"/>
          <w:rtl/>
          <w:lang w:bidi="fa-IR"/>
        </w:rPr>
        <w:t>ی عرضه توسط کارگزار فروشنده انجام می</w:t>
      </w:r>
      <w:r w:rsidRPr="00887EE3">
        <w:rPr>
          <w:rFonts w:cs="B Zar"/>
          <w:sz w:val="26"/>
          <w:szCs w:val="26"/>
          <w:rtl/>
          <w:lang w:bidi="fa-IR"/>
        </w:rPr>
        <w:softHyphen/>
      </w:r>
      <w:r w:rsidRPr="00887EE3">
        <w:rPr>
          <w:rFonts w:cs="B Zar" w:hint="cs"/>
          <w:sz w:val="26"/>
          <w:szCs w:val="26"/>
          <w:rtl/>
          <w:lang w:bidi="fa-IR"/>
        </w:rPr>
        <w:t>گیرد. در صورت عدم تحویل تمام یا بخشی از کالا طبق زمان تحویل اعلامی در اطلاعیه</w:t>
      </w:r>
      <w:r w:rsidRPr="00887EE3">
        <w:rPr>
          <w:rFonts w:cs="B Zar"/>
          <w:sz w:val="26"/>
          <w:szCs w:val="26"/>
          <w:rtl/>
          <w:lang w:bidi="fa-IR"/>
        </w:rPr>
        <w:softHyphen/>
      </w:r>
      <w:r w:rsidRPr="00887EE3">
        <w:rPr>
          <w:rFonts w:cs="B Zar" w:hint="cs"/>
          <w:sz w:val="26"/>
          <w:szCs w:val="26"/>
          <w:rtl/>
          <w:lang w:bidi="fa-IR"/>
        </w:rPr>
        <w:t>ی عرضه و شرایط اعلام شده، خریدار می</w:t>
      </w:r>
      <w:r w:rsidRPr="00887EE3">
        <w:rPr>
          <w:rFonts w:cs="B Zar"/>
          <w:sz w:val="26"/>
          <w:szCs w:val="26"/>
          <w:rtl/>
          <w:lang w:bidi="fa-IR"/>
        </w:rPr>
        <w:softHyphen/>
      </w:r>
      <w:r w:rsidRPr="00887EE3">
        <w:rPr>
          <w:rFonts w:cs="B Zar" w:hint="cs"/>
          <w:sz w:val="26"/>
          <w:szCs w:val="26"/>
          <w:rtl/>
          <w:lang w:bidi="fa-IR"/>
        </w:rPr>
        <w:t>تواند درخواست مکتوب خود را طبق فرمت شرکت سپرده</w:t>
      </w:r>
      <w:r w:rsidRPr="00887EE3">
        <w:rPr>
          <w:rFonts w:cs="B Zar"/>
          <w:sz w:val="26"/>
          <w:szCs w:val="26"/>
          <w:rtl/>
          <w:lang w:bidi="fa-IR"/>
        </w:rPr>
        <w:softHyphen/>
      </w:r>
      <w:r w:rsidRPr="00887EE3">
        <w:rPr>
          <w:rFonts w:cs="B Zar" w:hint="cs"/>
          <w:sz w:val="26"/>
          <w:szCs w:val="26"/>
          <w:rtl/>
          <w:lang w:bidi="fa-IR"/>
        </w:rPr>
        <w:t>گذاری مرکزی به همراه اسناد مثبته مبنی بر تأخیر در تحویل کالا توسط فروشنده از طریق کارگزار خریدار به اتاق پایاپای ارائه نماید و بر اسا آن درخواست تحویل با تأخیر یا فسخ قرارداد را نماید.</w:t>
      </w:r>
    </w:p>
    <w:p w:rsidR="00151FEE" w:rsidRDefault="00151FEE" w:rsidP="00151FEE">
      <w:pPr>
        <w:bidi/>
        <w:spacing w:after="0"/>
        <w:jc w:val="both"/>
        <w:rPr>
          <w:rFonts w:cs="B Zar"/>
          <w:sz w:val="26"/>
          <w:szCs w:val="26"/>
          <w:rtl/>
          <w:lang w:bidi="fa-IR"/>
        </w:rPr>
      </w:pPr>
    </w:p>
    <w:p w:rsidR="00151FEE" w:rsidRDefault="00151FEE" w:rsidP="00151FEE">
      <w:pPr>
        <w:bidi/>
        <w:spacing w:after="0"/>
        <w:jc w:val="both"/>
        <w:rPr>
          <w:rFonts w:cs="B Zar"/>
          <w:sz w:val="26"/>
          <w:szCs w:val="26"/>
          <w:rtl/>
          <w:lang w:bidi="fa-IR"/>
        </w:rPr>
      </w:pPr>
    </w:p>
    <w:p w:rsidR="00151FEE" w:rsidRPr="00887EE3" w:rsidRDefault="00151FEE" w:rsidP="00151FEE">
      <w:pPr>
        <w:bidi/>
        <w:spacing w:after="0"/>
        <w:jc w:val="both"/>
        <w:rPr>
          <w:rFonts w:cs="B Zar"/>
          <w:sz w:val="26"/>
          <w:szCs w:val="26"/>
          <w:rtl/>
          <w:lang w:bidi="fa-IR"/>
        </w:rPr>
      </w:pPr>
    </w:p>
    <w:p w:rsidR="00887EE3" w:rsidRPr="00887EE3" w:rsidRDefault="00887EE3" w:rsidP="00151FEE">
      <w:pPr>
        <w:pStyle w:val="Heading2"/>
        <w:rPr>
          <w:rtl/>
        </w:rPr>
      </w:pPr>
      <w:bookmarkStart w:id="33" w:name="_Toc89199844"/>
      <w:r w:rsidRPr="00887EE3">
        <w:rPr>
          <w:rFonts w:hint="cs"/>
          <w:rtl/>
        </w:rPr>
        <w:lastRenderedPageBreak/>
        <w:t>تسویه معاملات سلف موازی استاندارد</w:t>
      </w:r>
      <w:bookmarkEnd w:id="33"/>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تسویه وجوه معاملات اوراق بهادار قابل معامله طی مهلت تسویه به روش نقد انجام می</w:t>
      </w:r>
      <w:r w:rsidRPr="00887EE3">
        <w:rPr>
          <w:rFonts w:cs="B Zar"/>
          <w:sz w:val="26"/>
          <w:szCs w:val="26"/>
          <w:rtl/>
          <w:lang w:bidi="fa-IR"/>
        </w:rPr>
        <w:softHyphen/>
      </w:r>
      <w:r w:rsidRPr="00887EE3">
        <w:rPr>
          <w:rFonts w:cs="B Zar" w:hint="cs"/>
          <w:sz w:val="26"/>
          <w:szCs w:val="26"/>
          <w:rtl/>
          <w:lang w:bidi="fa-IR"/>
        </w:rPr>
        <w:t>شود. در عرضه اولیه به روش عرضه گسترده با قیمت ثابت، پرداخت وجه معامله برای بخشی از عرضه اولیه که از طریق بانک انجام می</w:t>
      </w:r>
      <w:r w:rsidRPr="00887EE3">
        <w:rPr>
          <w:rFonts w:cs="B Zar"/>
          <w:sz w:val="26"/>
          <w:szCs w:val="26"/>
          <w:rtl/>
          <w:lang w:bidi="fa-IR"/>
        </w:rPr>
        <w:softHyphen/>
      </w:r>
      <w:r w:rsidRPr="00887EE3">
        <w:rPr>
          <w:rFonts w:cs="B Zar" w:hint="cs"/>
          <w:sz w:val="26"/>
          <w:szCs w:val="26"/>
          <w:rtl/>
          <w:lang w:bidi="fa-IR"/>
        </w:rPr>
        <w:t>شود، طبق ترتیباتی است که در مشخصات قرارداد ذکر شده است. تسویه این بخش از معامله اتاق پایاپای می</w:t>
      </w:r>
      <w:r w:rsidRPr="00887EE3">
        <w:rPr>
          <w:rFonts w:cs="B Zar"/>
          <w:sz w:val="26"/>
          <w:szCs w:val="26"/>
          <w:rtl/>
          <w:lang w:bidi="fa-IR"/>
        </w:rPr>
        <w:softHyphen/>
      </w:r>
      <w:r w:rsidRPr="00887EE3">
        <w:rPr>
          <w:rFonts w:cs="B Zar" w:hint="cs"/>
          <w:sz w:val="26"/>
          <w:szCs w:val="26"/>
          <w:rtl/>
          <w:lang w:bidi="fa-IR"/>
        </w:rPr>
        <w:t>تواند با موافقت شرکت سپرده</w:t>
      </w:r>
      <w:r w:rsidRPr="00887EE3">
        <w:rPr>
          <w:rFonts w:cs="B Zar"/>
          <w:sz w:val="26"/>
          <w:szCs w:val="26"/>
          <w:rtl/>
          <w:lang w:bidi="fa-IR"/>
        </w:rPr>
        <w:softHyphen/>
      </w:r>
      <w:r w:rsidRPr="00887EE3">
        <w:rPr>
          <w:rFonts w:cs="B Zar" w:hint="cs"/>
          <w:sz w:val="26"/>
          <w:szCs w:val="26"/>
          <w:rtl/>
          <w:lang w:bidi="fa-IR"/>
        </w:rPr>
        <w:t>گذاری مرکزی توسط کارگزار عامل عرضه گسترده، به</w:t>
      </w:r>
      <w:r w:rsidRPr="00887EE3">
        <w:rPr>
          <w:rFonts w:cs="B Zar"/>
          <w:sz w:val="26"/>
          <w:szCs w:val="26"/>
          <w:rtl/>
          <w:lang w:bidi="fa-IR"/>
        </w:rPr>
        <w:softHyphen/>
      </w:r>
      <w:r w:rsidRPr="00887EE3">
        <w:rPr>
          <w:rFonts w:cs="B Zar" w:hint="cs"/>
          <w:sz w:val="26"/>
          <w:szCs w:val="26"/>
          <w:rtl/>
          <w:lang w:bidi="fa-IR"/>
        </w:rPr>
        <w:t>صورت خارج از پایاپای انجام شود.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معاملات اوراق بهادار قابل معامله پس از تأیید بورس قطعی است و تسویه وجوه قراردادهای معامله شده طی مهلت تسویه مندرج در مشخصات قرارداد یا امیدنامه به</w:t>
      </w:r>
      <w:r w:rsidRPr="00887EE3">
        <w:rPr>
          <w:rFonts w:cs="B Zar"/>
          <w:sz w:val="26"/>
          <w:szCs w:val="26"/>
          <w:rtl/>
          <w:lang w:bidi="fa-IR"/>
        </w:rPr>
        <w:softHyphen/>
      </w:r>
      <w:r w:rsidRPr="00887EE3">
        <w:rPr>
          <w:rFonts w:cs="B Zar" w:hint="cs"/>
          <w:sz w:val="26"/>
          <w:szCs w:val="26"/>
          <w:rtl/>
          <w:lang w:bidi="fa-IR"/>
        </w:rPr>
        <w:t>صورت خالص توسط اعضای اتاق پایاپای انجام خواهد شد. قراردادهای سلف موازی استاندارد پس از آخرین روز معاملاتی وارد دوره تحویل می</w:t>
      </w:r>
      <w:r w:rsidRPr="00887EE3">
        <w:rPr>
          <w:rFonts w:cs="B Zar"/>
          <w:sz w:val="26"/>
          <w:szCs w:val="26"/>
          <w:rtl/>
          <w:lang w:bidi="fa-IR"/>
        </w:rPr>
        <w:softHyphen/>
      </w:r>
      <w:r w:rsidRPr="00887EE3">
        <w:rPr>
          <w:rFonts w:cs="B Zar" w:hint="cs"/>
          <w:sz w:val="26"/>
          <w:szCs w:val="26"/>
          <w:rtl/>
          <w:lang w:bidi="fa-IR"/>
        </w:rPr>
        <w:t xml:space="preserve">شوند. </w:t>
      </w:r>
    </w:p>
    <w:p w:rsidR="00887EE3" w:rsidRPr="00887EE3" w:rsidRDefault="00887EE3" w:rsidP="00151FEE">
      <w:pPr>
        <w:pStyle w:val="Heading2"/>
        <w:rPr>
          <w:rtl/>
        </w:rPr>
      </w:pPr>
      <w:bookmarkStart w:id="34" w:name="_Toc89199845"/>
      <w:r w:rsidRPr="00887EE3">
        <w:rPr>
          <w:rFonts w:hint="cs"/>
          <w:rtl/>
        </w:rPr>
        <w:t>تسویه معاملات آتی</w:t>
      </w:r>
      <w:bookmarkEnd w:id="34"/>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اتخاذ موقعیت تعهدی در بازار آتی مستلزم تودیع وجه تضمین طبق ضوابط این دستورالعمل است. در صورتی که اتخاذ موقعیت تعهدی جدید توسط کارگزار منجر به افزایش بیشینه نسبت به تودیع وجه تضمین اولیه اقدام نماید. دوره تسویه روزانه پس از پایان جلسه معاملات آغاز شده و در پایان جلیه معاملات روز بعد خاتمه می</w:t>
      </w:r>
      <w:r w:rsidRPr="00887EE3">
        <w:rPr>
          <w:rFonts w:cs="B Zar"/>
          <w:sz w:val="26"/>
          <w:szCs w:val="26"/>
          <w:rtl/>
          <w:lang w:bidi="fa-IR"/>
        </w:rPr>
        <w:softHyphen/>
      </w:r>
      <w:r w:rsidRPr="00887EE3">
        <w:rPr>
          <w:rFonts w:cs="B Zar" w:hint="cs"/>
          <w:sz w:val="26"/>
          <w:szCs w:val="26"/>
          <w:rtl/>
          <w:lang w:bidi="fa-IR"/>
        </w:rPr>
        <w:t>یابد. اتاق پایاپای عملیات به روز رسانی حساب کارگزاران را در پایان جلسه معاملات هر روز به شرح ذیل انجام می</w:t>
      </w:r>
      <w:r w:rsidRPr="00887EE3">
        <w:rPr>
          <w:rFonts w:cs="B Zar"/>
          <w:sz w:val="26"/>
          <w:szCs w:val="26"/>
          <w:rtl/>
          <w:lang w:bidi="fa-IR"/>
        </w:rPr>
        <w:softHyphen/>
      </w:r>
      <w:r w:rsidRPr="00887EE3">
        <w:rPr>
          <w:rFonts w:cs="B Zar" w:hint="cs"/>
          <w:sz w:val="26"/>
          <w:szCs w:val="26"/>
          <w:rtl/>
          <w:lang w:bidi="fa-IR"/>
        </w:rPr>
        <w:t>دهد:</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در موقعیت</w:t>
      </w:r>
      <w:r w:rsidRPr="00887EE3">
        <w:rPr>
          <w:rFonts w:cs="B Zar"/>
          <w:sz w:val="26"/>
          <w:szCs w:val="26"/>
          <w:rtl/>
          <w:lang w:bidi="fa-IR"/>
        </w:rPr>
        <w:softHyphen/>
      </w:r>
      <w:r w:rsidRPr="00887EE3">
        <w:rPr>
          <w:rFonts w:cs="B Zar" w:hint="cs"/>
          <w:sz w:val="26"/>
          <w:szCs w:val="26"/>
          <w:rtl/>
          <w:lang w:bidi="fa-IR"/>
        </w:rPr>
        <w:t>های تعهدی باز منتقل شده از روز قبل، تفاوت ارزش بازار قرارداد آتی در روز معاملاتی جاری با ارزش بازار قرارداد آتی در روز معاملاتی قبل، محاسبه و اعمال می</w:t>
      </w:r>
      <w:r w:rsidRPr="00887EE3">
        <w:rPr>
          <w:rFonts w:cs="B Zar"/>
          <w:sz w:val="26"/>
          <w:szCs w:val="26"/>
          <w:rtl/>
          <w:lang w:bidi="fa-IR"/>
        </w:rPr>
        <w:softHyphen/>
      </w:r>
      <w:r w:rsidRPr="00887EE3">
        <w:rPr>
          <w:rFonts w:cs="B Zar" w:hint="cs"/>
          <w:sz w:val="26"/>
          <w:szCs w:val="26"/>
          <w:rtl/>
          <w:lang w:bidi="fa-IR"/>
        </w:rPr>
        <w:t>شود.</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در مورد موقعیت</w:t>
      </w:r>
      <w:r w:rsidRPr="00887EE3">
        <w:rPr>
          <w:rFonts w:cs="B Zar"/>
          <w:sz w:val="26"/>
          <w:szCs w:val="26"/>
          <w:rtl/>
          <w:lang w:bidi="fa-IR"/>
        </w:rPr>
        <w:softHyphen/>
      </w:r>
      <w:r w:rsidRPr="00887EE3">
        <w:rPr>
          <w:rFonts w:cs="B Zar" w:hint="cs"/>
          <w:sz w:val="26"/>
          <w:szCs w:val="26"/>
          <w:rtl/>
          <w:lang w:bidi="fa-IR"/>
        </w:rPr>
        <w:t>های تعهدی اتخاذ شده طی روز جاری، تفاوت ارزش بازار قرارداد آتی در روز معاملاتی جاری با ارزش معامله قرارداد آتی متناسب با نوع موقعیت تعهدی محاسبه و اعمال می</w:t>
      </w:r>
      <w:r w:rsidRPr="00887EE3">
        <w:rPr>
          <w:rFonts w:cs="B Zar"/>
          <w:sz w:val="26"/>
          <w:szCs w:val="26"/>
          <w:rtl/>
          <w:lang w:bidi="fa-IR"/>
        </w:rPr>
        <w:softHyphen/>
      </w:r>
      <w:r w:rsidRPr="00887EE3">
        <w:rPr>
          <w:rFonts w:cs="B Zar" w:hint="cs"/>
          <w:sz w:val="26"/>
          <w:szCs w:val="26"/>
          <w:rtl/>
          <w:lang w:bidi="fa-IR"/>
        </w:rPr>
        <w:t>شود.</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به میزان جمع ارقام موضوع بندهای 1 و 2 فوق، عملیات به</w:t>
      </w:r>
      <w:r w:rsidRPr="00887EE3">
        <w:rPr>
          <w:rFonts w:cs="B Zar"/>
          <w:sz w:val="26"/>
          <w:szCs w:val="26"/>
          <w:rtl/>
          <w:lang w:bidi="fa-IR"/>
        </w:rPr>
        <w:softHyphen/>
      </w:r>
      <w:r w:rsidRPr="00887EE3">
        <w:rPr>
          <w:rFonts w:cs="B Zar" w:hint="cs"/>
          <w:sz w:val="26"/>
          <w:szCs w:val="26"/>
          <w:rtl/>
          <w:lang w:bidi="fa-IR"/>
        </w:rPr>
        <w:t>روز رسانی حساب</w:t>
      </w:r>
      <w:r w:rsidRPr="00887EE3">
        <w:rPr>
          <w:rFonts w:cs="B Zar"/>
          <w:sz w:val="26"/>
          <w:szCs w:val="26"/>
          <w:rtl/>
          <w:lang w:bidi="fa-IR"/>
        </w:rPr>
        <w:softHyphen/>
      </w:r>
      <w:r w:rsidRPr="00887EE3">
        <w:rPr>
          <w:rFonts w:cs="B Zar" w:hint="cs"/>
          <w:sz w:val="26"/>
          <w:szCs w:val="26"/>
          <w:rtl/>
          <w:lang w:bidi="fa-IR"/>
        </w:rPr>
        <w:t>ها در خصوص موقعیت</w:t>
      </w:r>
      <w:r w:rsidRPr="00887EE3">
        <w:rPr>
          <w:rFonts w:cs="B Zar"/>
          <w:sz w:val="26"/>
          <w:szCs w:val="26"/>
          <w:rtl/>
          <w:lang w:bidi="fa-IR"/>
        </w:rPr>
        <w:softHyphen/>
      </w:r>
      <w:r w:rsidRPr="00887EE3">
        <w:rPr>
          <w:rFonts w:cs="B Zar" w:hint="cs"/>
          <w:sz w:val="26"/>
          <w:szCs w:val="26"/>
          <w:rtl/>
          <w:lang w:bidi="fa-IR"/>
        </w:rPr>
        <w:t>های تعهدی باز انجام می</w:t>
      </w:r>
      <w:r w:rsidRPr="00887EE3">
        <w:rPr>
          <w:rFonts w:cs="B Zar"/>
          <w:sz w:val="26"/>
          <w:szCs w:val="26"/>
          <w:rtl/>
          <w:lang w:bidi="fa-IR"/>
        </w:rPr>
        <w:softHyphen/>
      </w:r>
      <w:r w:rsidRPr="00887EE3">
        <w:rPr>
          <w:rFonts w:cs="B Zar" w:hint="cs"/>
          <w:sz w:val="26"/>
          <w:szCs w:val="26"/>
          <w:rtl/>
          <w:lang w:bidi="fa-IR"/>
        </w:rPr>
        <w:t>شود.</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lastRenderedPageBreak/>
        <w:t>برداشت از حساب وجه تضمین کارگزار یا واریز به آن  بر اساس خالص حساب وی با احتساب کارمزدهای مربوطه و کسورات قانونی انجام می</w:t>
      </w:r>
      <w:r w:rsidRPr="00887EE3">
        <w:rPr>
          <w:rFonts w:cs="B Zar"/>
          <w:sz w:val="26"/>
          <w:szCs w:val="26"/>
          <w:rtl/>
          <w:lang w:bidi="fa-IR"/>
        </w:rPr>
        <w:softHyphen/>
      </w:r>
      <w:r w:rsidRPr="00887EE3">
        <w:rPr>
          <w:rFonts w:cs="B Zar" w:hint="cs"/>
          <w:sz w:val="26"/>
          <w:szCs w:val="26"/>
          <w:rtl/>
          <w:lang w:bidi="fa-IR"/>
        </w:rPr>
        <w:t>شود.</w:t>
      </w:r>
    </w:p>
    <w:p w:rsidR="00887EE3" w:rsidRPr="00887EE3" w:rsidRDefault="00887EE3" w:rsidP="00887EE3">
      <w:pPr>
        <w:numPr>
          <w:ilvl w:val="0"/>
          <w:numId w:val="4"/>
        </w:numPr>
        <w:bidi/>
        <w:spacing w:after="0"/>
        <w:jc w:val="both"/>
        <w:rPr>
          <w:rFonts w:cs="B Zar"/>
          <w:sz w:val="26"/>
          <w:szCs w:val="26"/>
          <w:lang w:bidi="fa-IR"/>
        </w:rPr>
      </w:pPr>
      <w:r w:rsidRPr="00887EE3">
        <w:rPr>
          <w:rFonts w:cs="B Zar" w:hint="cs"/>
          <w:sz w:val="26"/>
          <w:szCs w:val="26"/>
          <w:rtl/>
          <w:lang w:bidi="fa-IR"/>
        </w:rPr>
        <w:t>اگر پس از انجام عملیات بند فوق، وجه تضمین اولیه کارگزار از حداقل وجه تضمین کمتر شود، اتاق پایاپای اخطاریه افزایش وجه تضمین را تا حداکثر  پایان ساعت کاری همان روز برای کارگزار ارسال می</w:t>
      </w:r>
      <w:r w:rsidRPr="00887EE3">
        <w:rPr>
          <w:rFonts w:cs="B Zar"/>
          <w:sz w:val="26"/>
          <w:szCs w:val="26"/>
          <w:rtl/>
          <w:lang w:bidi="fa-IR"/>
        </w:rPr>
        <w:softHyphen/>
      </w:r>
      <w:r w:rsidRPr="00887EE3">
        <w:rPr>
          <w:rFonts w:cs="B Zar" w:hint="cs"/>
          <w:sz w:val="26"/>
          <w:szCs w:val="26"/>
          <w:rtl/>
          <w:lang w:bidi="fa-IR"/>
        </w:rPr>
        <w:t>کند.</w:t>
      </w:r>
    </w:p>
    <w:p w:rsidR="00887EE3" w:rsidRPr="00887EE3" w:rsidRDefault="00887EE3" w:rsidP="00887EE3">
      <w:pPr>
        <w:bidi/>
        <w:spacing w:after="0"/>
        <w:jc w:val="both"/>
        <w:rPr>
          <w:rFonts w:cs="B Zar"/>
          <w:sz w:val="26"/>
          <w:szCs w:val="26"/>
          <w:rtl/>
          <w:lang w:bidi="fa-IR"/>
        </w:rPr>
      </w:pPr>
      <w:r w:rsidRPr="00887EE3">
        <w:rPr>
          <w:rFonts w:cs="B Zar" w:hint="cs"/>
          <w:sz w:val="26"/>
          <w:szCs w:val="26"/>
          <w:rtl/>
          <w:lang w:bidi="fa-IR"/>
        </w:rPr>
        <w:t>نقل و انتقالات وجوه بین حساب</w:t>
      </w:r>
      <w:r w:rsidRPr="00887EE3">
        <w:rPr>
          <w:rFonts w:cs="B Zar"/>
          <w:sz w:val="26"/>
          <w:szCs w:val="26"/>
          <w:rtl/>
          <w:lang w:bidi="fa-IR"/>
        </w:rPr>
        <w:softHyphen/>
      </w:r>
      <w:r w:rsidRPr="00887EE3">
        <w:rPr>
          <w:rFonts w:cs="B Zar" w:hint="cs"/>
          <w:sz w:val="26"/>
          <w:szCs w:val="26"/>
          <w:rtl/>
          <w:lang w:bidi="fa-IR"/>
        </w:rPr>
        <w:t>های وجوه تضمین کارگزاران بر اساس اعلام اتاق پایاپای توسط بانک یا بانک</w:t>
      </w:r>
      <w:r w:rsidRPr="00887EE3">
        <w:rPr>
          <w:rFonts w:cs="B Zar"/>
          <w:sz w:val="26"/>
          <w:szCs w:val="26"/>
          <w:rtl/>
          <w:lang w:bidi="fa-IR"/>
        </w:rPr>
        <w:softHyphen/>
      </w:r>
      <w:r w:rsidRPr="00887EE3">
        <w:rPr>
          <w:rFonts w:cs="B Zar" w:hint="cs"/>
          <w:sz w:val="26"/>
          <w:szCs w:val="26"/>
          <w:rtl/>
          <w:lang w:bidi="fa-IR"/>
        </w:rPr>
        <w:t>های عامل تسویه انجام می</w:t>
      </w:r>
      <w:r w:rsidRPr="00887EE3">
        <w:rPr>
          <w:rFonts w:cs="B Zar"/>
          <w:sz w:val="26"/>
          <w:szCs w:val="26"/>
          <w:rtl/>
          <w:lang w:bidi="fa-IR"/>
        </w:rPr>
        <w:softHyphen/>
      </w:r>
      <w:r w:rsidRPr="00887EE3">
        <w:rPr>
          <w:rFonts w:cs="B Zar" w:hint="cs"/>
          <w:sz w:val="26"/>
          <w:szCs w:val="26"/>
          <w:rtl/>
          <w:lang w:bidi="fa-IR"/>
        </w:rPr>
        <w:t>شود. قراردادهای آتی پس از آخرین روز معاملاتی، وارد دوره تحویل می</w:t>
      </w:r>
      <w:r w:rsidRPr="00887EE3">
        <w:rPr>
          <w:rFonts w:cs="B Zar"/>
          <w:sz w:val="26"/>
          <w:szCs w:val="26"/>
          <w:rtl/>
          <w:lang w:bidi="fa-IR"/>
        </w:rPr>
        <w:softHyphen/>
      </w:r>
      <w:r w:rsidRPr="00887EE3">
        <w:rPr>
          <w:rFonts w:cs="B Zar" w:hint="cs"/>
          <w:sz w:val="26"/>
          <w:szCs w:val="26"/>
          <w:rtl/>
          <w:lang w:bidi="fa-IR"/>
        </w:rPr>
        <w:t>شوند و طرفین قرارداد آتی باید نسبت به طی فرآیندی اقدام نماید.</w:t>
      </w:r>
    </w:p>
    <w:p w:rsidR="00887EE3" w:rsidRPr="00887EE3" w:rsidRDefault="00887EE3" w:rsidP="00151FEE">
      <w:pPr>
        <w:pStyle w:val="Heading2"/>
        <w:rPr>
          <w:rtl/>
        </w:rPr>
      </w:pPr>
      <w:bookmarkStart w:id="35" w:name="_Toc22891794"/>
      <w:bookmarkStart w:id="36" w:name="_Toc89199846"/>
      <w:r w:rsidRPr="00887EE3">
        <w:rPr>
          <w:rFonts w:hint="cs"/>
          <w:rtl/>
        </w:rPr>
        <w:t>قراردادها در بورس انرژی ایران</w:t>
      </w:r>
      <w:bookmarkEnd w:id="35"/>
      <w:bookmarkEnd w:id="36"/>
    </w:p>
    <w:p w:rsidR="00887EE3" w:rsidRPr="00151FEE" w:rsidRDefault="00151FEE" w:rsidP="00151FEE">
      <w:pPr>
        <w:pStyle w:val="ListParagraph"/>
        <w:numPr>
          <w:ilvl w:val="0"/>
          <w:numId w:val="38"/>
        </w:numPr>
        <w:spacing w:after="0"/>
        <w:rPr>
          <w:rFonts w:cs="B Zar"/>
          <w:sz w:val="26"/>
          <w:szCs w:val="26"/>
          <w:rtl/>
        </w:rPr>
      </w:pPr>
      <w:r w:rsidRPr="00151FEE">
        <w:rPr>
          <w:rFonts w:cs="B Zar" w:hint="cs"/>
          <w:sz w:val="26"/>
          <w:szCs w:val="26"/>
          <w:rtl/>
        </w:rPr>
        <w:t xml:space="preserve">در </w:t>
      </w:r>
      <w:r w:rsidR="00887EE3" w:rsidRPr="00151FEE">
        <w:rPr>
          <w:rFonts w:cs="B Zar" w:hint="cs"/>
          <w:sz w:val="26"/>
          <w:szCs w:val="26"/>
          <w:rtl/>
        </w:rPr>
        <w:t>بازار فیزیکی</w:t>
      </w:r>
    </w:p>
    <w:p w:rsidR="00887EE3" w:rsidRPr="00151FEE" w:rsidRDefault="00887EE3" w:rsidP="00887EE3">
      <w:pPr>
        <w:bidi/>
        <w:spacing w:after="0"/>
        <w:jc w:val="both"/>
        <w:rPr>
          <w:rFonts w:cs="B Zar"/>
          <w:sz w:val="26"/>
          <w:szCs w:val="26"/>
          <w:rtl/>
          <w:lang w:bidi="fa-IR"/>
        </w:rPr>
      </w:pPr>
      <w:r w:rsidRPr="00151FEE">
        <w:rPr>
          <w:rFonts w:cs="B Zar"/>
          <w:sz w:val="26"/>
          <w:szCs w:val="26"/>
          <w:rtl/>
          <w:lang w:bidi="fa-IR"/>
        </w:rPr>
        <w:t>بازار</w:t>
      </w:r>
      <w:r w:rsidRPr="00151FEE">
        <w:rPr>
          <w:rFonts w:cs="B Zar" w:hint="cs"/>
          <w:sz w:val="26"/>
          <w:szCs w:val="26"/>
          <w:rtl/>
          <w:lang w:bidi="fa-IR"/>
        </w:rPr>
        <w:t>ی</w:t>
      </w:r>
      <w:r w:rsidRPr="00151FEE">
        <w:rPr>
          <w:rFonts w:cs="B Zar"/>
          <w:sz w:val="26"/>
          <w:szCs w:val="26"/>
          <w:rtl/>
          <w:lang w:bidi="fa-IR"/>
        </w:rPr>
        <w:t xml:space="preserve"> که در آن کالاها</w:t>
      </w:r>
      <w:r w:rsidRPr="00151FEE">
        <w:rPr>
          <w:rFonts w:cs="B Zar" w:hint="cs"/>
          <w:sz w:val="26"/>
          <w:szCs w:val="26"/>
          <w:rtl/>
          <w:lang w:bidi="fa-IR"/>
        </w:rPr>
        <w:t>ی</w:t>
      </w:r>
      <w:r w:rsidRPr="00151FEE">
        <w:rPr>
          <w:rFonts w:cs="B Zar"/>
          <w:sz w:val="26"/>
          <w:szCs w:val="26"/>
          <w:rtl/>
          <w:lang w:bidi="fa-IR"/>
        </w:rPr>
        <w:t xml:space="preserve"> پذ</w:t>
      </w:r>
      <w:r w:rsidRPr="00151FEE">
        <w:rPr>
          <w:rFonts w:cs="B Zar" w:hint="cs"/>
          <w:sz w:val="26"/>
          <w:szCs w:val="26"/>
          <w:rtl/>
          <w:lang w:bidi="fa-IR"/>
        </w:rPr>
        <w:t>ی</w:t>
      </w:r>
      <w:r w:rsidRPr="00151FEE">
        <w:rPr>
          <w:rFonts w:cs="B Zar" w:hint="eastAsia"/>
          <w:sz w:val="26"/>
          <w:szCs w:val="26"/>
          <w:rtl/>
          <w:lang w:bidi="fa-IR"/>
        </w:rPr>
        <w:t>رفته</w:t>
      </w:r>
      <w:r w:rsidRPr="00151FEE">
        <w:rPr>
          <w:rFonts w:cs="B Zar"/>
          <w:sz w:val="26"/>
          <w:szCs w:val="26"/>
          <w:rtl/>
          <w:lang w:bidi="fa-IR"/>
        </w:rPr>
        <w:t xml:space="preserve"> شده در بورس مورد معامله قرار م</w:t>
      </w:r>
      <w:r w:rsidRPr="00151FEE">
        <w:rPr>
          <w:rFonts w:cs="B Zar" w:hint="cs"/>
          <w:sz w:val="26"/>
          <w:szCs w:val="26"/>
          <w:rtl/>
          <w:lang w:bidi="fa-IR"/>
        </w:rPr>
        <w:t>ی</w:t>
      </w:r>
      <w:r w:rsidRPr="00151FEE">
        <w:rPr>
          <w:rFonts w:cs="B Zar" w:hint="eastAsia"/>
          <w:sz w:val="26"/>
          <w:szCs w:val="26"/>
          <w:rtl/>
          <w:lang w:bidi="fa-IR"/>
        </w:rPr>
        <w:t>گ</w:t>
      </w:r>
      <w:r w:rsidRPr="00151FEE">
        <w:rPr>
          <w:rFonts w:cs="B Zar" w:hint="cs"/>
          <w:sz w:val="26"/>
          <w:szCs w:val="26"/>
          <w:rtl/>
          <w:lang w:bidi="fa-IR"/>
        </w:rPr>
        <w:t>ی</w:t>
      </w:r>
      <w:r w:rsidRPr="00151FEE">
        <w:rPr>
          <w:rFonts w:cs="B Zar" w:hint="eastAsia"/>
          <w:sz w:val="26"/>
          <w:szCs w:val="26"/>
          <w:rtl/>
          <w:lang w:bidi="fa-IR"/>
        </w:rPr>
        <w:t>رد</w:t>
      </w:r>
      <w:r w:rsidRPr="00151FEE">
        <w:rPr>
          <w:rFonts w:cs="B Zar" w:hint="cs"/>
          <w:sz w:val="26"/>
          <w:szCs w:val="26"/>
          <w:rtl/>
          <w:lang w:bidi="fa-IR"/>
        </w:rPr>
        <w:t xml:space="preserve"> بازار فیزیک شناخته می</w:t>
      </w:r>
      <w:r w:rsidRPr="00151FEE">
        <w:rPr>
          <w:rFonts w:cs="B Zar"/>
          <w:sz w:val="26"/>
          <w:szCs w:val="26"/>
          <w:rtl/>
          <w:lang w:bidi="fa-IR"/>
        </w:rPr>
        <w:softHyphen/>
      </w:r>
      <w:r w:rsidRPr="00151FEE">
        <w:rPr>
          <w:rFonts w:cs="B Zar" w:hint="cs"/>
          <w:sz w:val="26"/>
          <w:szCs w:val="26"/>
          <w:rtl/>
          <w:lang w:bidi="fa-IR"/>
        </w:rPr>
        <w:t>شود</w:t>
      </w:r>
      <w:r w:rsidRPr="00151FEE">
        <w:rPr>
          <w:rFonts w:cs="B Zar"/>
          <w:sz w:val="26"/>
          <w:szCs w:val="26"/>
          <w:rtl/>
          <w:lang w:bidi="fa-IR"/>
        </w:rPr>
        <w:t>. بازار ف</w:t>
      </w:r>
      <w:r w:rsidRPr="00151FEE">
        <w:rPr>
          <w:rFonts w:cs="B Zar" w:hint="cs"/>
          <w:sz w:val="26"/>
          <w:szCs w:val="26"/>
          <w:rtl/>
          <w:lang w:bidi="fa-IR"/>
        </w:rPr>
        <w:t>ی</w:t>
      </w:r>
      <w:r w:rsidRPr="00151FEE">
        <w:rPr>
          <w:rFonts w:cs="B Zar" w:hint="eastAsia"/>
          <w:sz w:val="26"/>
          <w:szCs w:val="26"/>
          <w:rtl/>
          <w:lang w:bidi="fa-IR"/>
        </w:rPr>
        <w:t>ز</w:t>
      </w:r>
      <w:r w:rsidRPr="00151FEE">
        <w:rPr>
          <w:rFonts w:cs="B Zar" w:hint="cs"/>
          <w:sz w:val="26"/>
          <w:szCs w:val="26"/>
          <w:rtl/>
          <w:lang w:bidi="fa-IR"/>
        </w:rPr>
        <w:t>ی</w:t>
      </w:r>
      <w:r w:rsidRPr="00151FEE">
        <w:rPr>
          <w:rFonts w:cs="B Zar" w:hint="eastAsia"/>
          <w:sz w:val="26"/>
          <w:szCs w:val="26"/>
          <w:rtl/>
          <w:lang w:bidi="fa-IR"/>
        </w:rPr>
        <w:t>ک</w:t>
      </w:r>
      <w:r w:rsidRPr="00151FEE">
        <w:rPr>
          <w:rFonts w:cs="B Zar" w:hint="cs"/>
          <w:sz w:val="26"/>
          <w:szCs w:val="26"/>
          <w:rtl/>
          <w:lang w:bidi="fa-IR"/>
        </w:rPr>
        <w:t>ی</w:t>
      </w:r>
      <w:r w:rsidRPr="00151FEE">
        <w:rPr>
          <w:rFonts w:cs="B Zar"/>
          <w:sz w:val="26"/>
          <w:szCs w:val="26"/>
          <w:rtl/>
          <w:lang w:bidi="fa-IR"/>
        </w:rPr>
        <w:t xml:space="preserve"> شامل سه تابلو</w:t>
      </w:r>
      <w:r w:rsidRPr="00151FEE">
        <w:rPr>
          <w:rFonts w:cs="B Zar" w:hint="cs"/>
          <w:sz w:val="26"/>
          <w:szCs w:val="26"/>
          <w:rtl/>
          <w:lang w:bidi="fa-IR"/>
        </w:rPr>
        <w:t>ی</w:t>
      </w:r>
      <w:r w:rsidRPr="00151FEE">
        <w:rPr>
          <w:rFonts w:cs="B Zar"/>
          <w:sz w:val="26"/>
          <w:szCs w:val="26"/>
          <w:rtl/>
          <w:lang w:bidi="fa-IR"/>
        </w:rPr>
        <w:t xml:space="preserve"> برق، نفت</w:t>
      </w:r>
      <w:r w:rsidRPr="00151FEE">
        <w:rPr>
          <w:rFonts w:cs="B Zar" w:hint="cs"/>
          <w:sz w:val="26"/>
          <w:szCs w:val="26"/>
          <w:rtl/>
          <w:lang w:bidi="fa-IR"/>
        </w:rPr>
        <w:t xml:space="preserve"> </w:t>
      </w:r>
      <w:r w:rsidRPr="00151FEE">
        <w:rPr>
          <w:rFonts w:cs="B Zar"/>
          <w:sz w:val="26"/>
          <w:szCs w:val="26"/>
          <w:rtl/>
          <w:lang w:bidi="fa-IR"/>
        </w:rPr>
        <w:t>وگاز و تابلو</w:t>
      </w:r>
      <w:r w:rsidRPr="00151FEE">
        <w:rPr>
          <w:rFonts w:cs="B Zar" w:hint="cs"/>
          <w:sz w:val="26"/>
          <w:szCs w:val="26"/>
          <w:rtl/>
          <w:lang w:bidi="fa-IR"/>
        </w:rPr>
        <w:t>ی</w:t>
      </w:r>
      <w:r w:rsidRPr="00151FEE">
        <w:rPr>
          <w:rFonts w:cs="B Zar"/>
          <w:sz w:val="26"/>
          <w:szCs w:val="26"/>
          <w:rtl/>
          <w:lang w:bidi="fa-IR"/>
        </w:rPr>
        <w:t xml:space="preserve"> سا</w:t>
      </w:r>
      <w:r w:rsidRPr="00151FEE">
        <w:rPr>
          <w:rFonts w:cs="B Zar" w:hint="cs"/>
          <w:sz w:val="26"/>
          <w:szCs w:val="26"/>
          <w:rtl/>
          <w:lang w:bidi="fa-IR"/>
        </w:rPr>
        <w:t>ی</w:t>
      </w:r>
      <w:r w:rsidRPr="00151FEE">
        <w:rPr>
          <w:rFonts w:cs="B Zar" w:hint="eastAsia"/>
          <w:sz w:val="26"/>
          <w:szCs w:val="26"/>
          <w:rtl/>
          <w:lang w:bidi="fa-IR"/>
        </w:rPr>
        <w:t>ر</w:t>
      </w:r>
      <w:r w:rsidRPr="00151FEE">
        <w:rPr>
          <w:rFonts w:cs="B Zar"/>
          <w:sz w:val="26"/>
          <w:szCs w:val="26"/>
          <w:rtl/>
          <w:lang w:bidi="fa-IR"/>
        </w:rPr>
        <w:t xml:space="preserve"> حامل ها</w:t>
      </w:r>
      <w:r w:rsidRPr="00151FEE">
        <w:rPr>
          <w:rFonts w:cs="B Zar" w:hint="cs"/>
          <w:sz w:val="26"/>
          <w:szCs w:val="26"/>
          <w:rtl/>
          <w:lang w:bidi="fa-IR"/>
        </w:rPr>
        <w:t>ی</w:t>
      </w:r>
      <w:r w:rsidRPr="00151FEE">
        <w:rPr>
          <w:rFonts w:cs="B Zar"/>
          <w:sz w:val="26"/>
          <w:szCs w:val="26"/>
          <w:rtl/>
          <w:lang w:bidi="fa-IR"/>
        </w:rPr>
        <w:t xml:space="preserve"> انرژ</w:t>
      </w:r>
      <w:r w:rsidRPr="00151FEE">
        <w:rPr>
          <w:rFonts w:cs="B Zar" w:hint="cs"/>
          <w:sz w:val="26"/>
          <w:szCs w:val="26"/>
          <w:rtl/>
          <w:lang w:bidi="fa-IR"/>
        </w:rPr>
        <w:t>ی</w:t>
      </w:r>
      <w:r w:rsidRPr="00151FEE">
        <w:rPr>
          <w:rFonts w:cs="B Zar"/>
          <w:sz w:val="26"/>
          <w:szCs w:val="26"/>
          <w:rtl/>
          <w:lang w:bidi="fa-IR"/>
        </w:rPr>
        <w:t xml:space="preserve"> م</w:t>
      </w:r>
      <w:r w:rsidRPr="00151FEE">
        <w:rPr>
          <w:rFonts w:cs="B Zar" w:hint="cs"/>
          <w:sz w:val="26"/>
          <w:szCs w:val="26"/>
          <w:rtl/>
          <w:lang w:bidi="fa-IR"/>
        </w:rPr>
        <w:t>ی</w:t>
      </w:r>
      <w:r w:rsidRPr="00151FEE">
        <w:rPr>
          <w:rFonts w:cs="B Zar"/>
          <w:sz w:val="26"/>
          <w:szCs w:val="26"/>
          <w:rtl/>
          <w:lang w:bidi="fa-IR"/>
        </w:rPr>
        <w:softHyphen/>
      </w:r>
      <w:r w:rsidRPr="00151FEE">
        <w:rPr>
          <w:rFonts w:cs="B Zar" w:hint="eastAsia"/>
          <w:sz w:val="26"/>
          <w:szCs w:val="26"/>
          <w:rtl/>
          <w:lang w:bidi="fa-IR"/>
        </w:rPr>
        <w:t>باشد</w:t>
      </w:r>
      <w:r w:rsidRPr="00151FEE">
        <w:rPr>
          <w:rFonts w:cs="B Zar"/>
          <w:sz w:val="26"/>
          <w:szCs w:val="26"/>
          <w:rtl/>
          <w:lang w:bidi="fa-IR"/>
        </w:rPr>
        <w:t xml:space="preserve"> و قراردادها</w:t>
      </w:r>
      <w:r w:rsidRPr="00151FEE">
        <w:rPr>
          <w:rFonts w:cs="B Zar" w:hint="cs"/>
          <w:sz w:val="26"/>
          <w:szCs w:val="26"/>
          <w:rtl/>
          <w:lang w:bidi="fa-IR"/>
        </w:rPr>
        <w:t>ی</w:t>
      </w:r>
      <w:r w:rsidRPr="00151FEE">
        <w:rPr>
          <w:rFonts w:cs="B Zar"/>
          <w:sz w:val="26"/>
          <w:szCs w:val="26"/>
          <w:rtl/>
          <w:lang w:bidi="fa-IR"/>
        </w:rPr>
        <w:t xml:space="preserve"> قابل</w:t>
      </w:r>
      <w:r w:rsidRPr="00151FEE">
        <w:rPr>
          <w:rFonts w:cs="B Zar" w:hint="cs"/>
          <w:sz w:val="26"/>
          <w:szCs w:val="26"/>
          <w:rtl/>
          <w:lang w:bidi="fa-IR"/>
        </w:rPr>
        <w:t xml:space="preserve"> </w:t>
      </w:r>
      <w:r w:rsidRPr="00151FEE">
        <w:rPr>
          <w:rFonts w:cs="B Zar"/>
          <w:sz w:val="26"/>
          <w:szCs w:val="26"/>
          <w:rtl/>
          <w:lang w:bidi="fa-IR"/>
        </w:rPr>
        <w:t>معامله در ا</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بازار شامل قراردادها</w:t>
      </w:r>
      <w:r w:rsidRPr="00151FEE">
        <w:rPr>
          <w:rFonts w:cs="B Zar" w:hint="cs"/>
          <w:sz w:val="26"/>
          <w:szCs w:val="26"/>
          <w:rtl/>
          <w:lang w:bidi="fa-IR"/>
        </w:rPr>
        <w:t>ی</w:t>
      </w:r>
      <w:r w:rsidRPr="00151FEE">
        <w:rPr>
          <w:rFonts w:cs="B Zar"/>
          <w:sz w:val="26"/>
          <w:szCs w:val="26"/>
          <w:rtl/>
          <w:lang w:bidi="fa-IR"/>
        </w:rPr>
        <w:t xml:space="preserve"> نقد</w:t>
      </w:r>
      <w:r w:rsidRPr="00151FEE">
        <w:rPr>
          <w:rFonts w:cs="B Zar" w:hint="cs"/>
          <w:sz w:val="26"/>
          <w:szCs w:val="26"/>
          <w:rtl/>
          <w:lang w:bidi="fa-IR"/>
        </w:rPr>
        <w:t>ی</w:t>
      </w:r>
      <w:r w:rsidRPr="00151FEE">
        <w:rPr>
          <w:rFonts w:cs="B Zar" w:hint="eastAsia"/>
          <w:sz w:val="26"/>
          <w:szCs w:val="26"/>
          <w:rtl/>
          <w:lang w:bidi="fa-IR"/>
        </w:rPr>
        <w:t>،</w:t>
      </w:r>
      <w:r w:rsidRPr="00151FEE">
        <w:rPr>
          <w:rFonts w:cs="B Zar"/>
          <w:sz w:val="26"/>
          <w:szCs w:val="26"/>
          <w:rtl/>
          <w:lang w:bidi="fa-IR"/>
        </w:rPr>
        <w:t xml:space="preserve"> نس</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سلف و قرارداد کشف پر</w:t>
      </w:r>
      <w:r w:rsidRPr="00151FEE">
        <w:rPr>
          <w:rFonts w:cs="B Zar" w:hint="cs"/>
          <w:sz w:val="26"/>
          <w:szCs w:val="26"/>
          <w:rtl/>
          <w:lang w:bidi="fa-IR"/>
        </w:rPr>
        <w:t>ی</w:t>
      </w:r>
      <w:r w:rsidRPr="00151FEE">
        <w:rPr>
          <w:rFonts w:cs="B Zar" w:hint="eastAsia"/>
          <w:sz w:val="26"/>
          <w:szCs w:val="26"/>
          <w:rtl/>
          <w:lang w:bidi="fa-IR"/>
        </w:rPr>
        <w:t>م</w:t>
      </w:r>
      <w:r w:rsidRPr="00151FEE">
        <w:rPr>
          <w:rFonts w:cs="B Zar" w:hint="cs"/>
          <w:sz w:val="26"/>
          <w:szCs w:val="26"/>
          <w:rtl/>
          <w:lang w:bidi="fa-IR"/>
        </w:rPr>
        <w:t>ی</w:t>
      </w:r>
      <w:r w:rsidRPr="00151FEE">
        <w:rPr>
          <w:rFonts w:cs="B Zar" w:hint="eastAsia"/>
          <w:sz w:val="26"/>
          <w:szCs w:val="26"/>
          <w:rtl/>
          <w:lang w:bidi="fa-IR"/>
        </w:rPr>
        <w:t>وم</w:t>
      </w:r>
      <w:r w:rsidRPr="00151FEE">
        <w:rPr>
          <w:rFonts w:cs="B Zar"/>
          <w:sz w:val="26"/>
          <w:szCs w:val="26"/>
          <w:rtl/>
          <w:lang w:bidi="fa-IR"/>
        </w:rPr>
        <w:t xml:space="preserve"> م</w:t>
      </w:r>
      <w:r w:rsidRPr="00151FEE">
        <w:rPr>
          <w:rFonts w:cs="B Zar" w:hint="cs"/>
          <w:sz w:val="26"/>
          <w:szCs w:val="26"/>
          <w:rtl/>
          <w:lang w:bidi="fa-IR"/>
        </w:rPr>
        <w:t>ی</w:t>
      </w:r>
      <w:r w:rsidRPr="00151FEE">
        <w:rPr>
          <w:rFonts w:cs="B Zar"/>
          <w:sz w:val="26"/>
          <w:szCs w:val="26"/>
          <w:rtl/>
          <w:lang w:bidi="fa-IR"/>
        </w:rPr>
        <w:softHyphen/>
      </w:r>
      <w:r w:rsidRPr="00151FEE">
        <w:rPr>
          <w:rFonts w:cs="B Zar" w:hint="eastAsia"/>
          <w:sz w:val="26"/>
          <w:szCs w:val="26"/>
          <w:rtl/>
          <w:lang w:bidi="fa-IR"/>
        </w:rPr>
        <w:t>باشد</w:t>
      </w:r>
      <w:r w:rsidRPr="00151FEE">
        <w:rPr>
          <w:rFonts w:cs="B Zar"/>
          <w:sz w:val="26"/>
          <w:szCs w:val="26"/>
          <w:rtl/>
          <w:lang w:bidi="fa-IR"/>
        </w:rPr>
        <w:t>.</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قرارداد نقدی</w:t>
      </w:r>
    </w:p>
    <w:p w:rsidR="00887EE3" w:rsidRPr="00151FEE" w:rsidRDefault="00887EE3" w:rsidP="00887EE3">
      <w:pPr>
        <w:bidi/>
        <w:spacing w:after="0"/>
        <w:jc w:val="both"/>
        <w:rPr>
          <w:rFonts w:cs="B Zar"/>
          <w:sz w:val="26"/>
          <w:szCs w:val="26"/>
          <w:rtl/>
          <w:lang w:bidi="fa-IR"/>
        </w:rPr>
      </w:pPr>
      <w:r w:rsidRPr="00151FEE">
        <w:rPr>
          <w:rFonts w:cs="B Zar"/>
          <w:sz w:val="26"/>
          <w:szCs w:val="26"/>
          <w:rtl/>
          <w:lang w:bidi="fa-IR"/>
        </w:rPr>
        <w:t>در ا</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نوع از قراردادها، پرداخت بها</w:t>
      </w:r>
      <w:r w:rsidRPr="00151FEE">
        <w:rPr>
          <w:rFonts w:cs="B Zar" w:hint="cs"/>
          <w:sz w:val="26"/>
          <w:szCs w:val="26"/>
          <w:rtl/>
          <w:lang w:bidi="fa-IR"/>
        </w:rPr>
        <w:t>ی</w:t>
      </w:r>
      <w:r w:rsidRPr="00151FEE">
        <w:rPr>
          <w:rFonts w:cs="B Zar"/>
          <w:sz w:val="26"/>
          <w:szCs w:val="26"/>
          <w:rtl/>
          <w:lang w:bidi="fa-IR"/>
        </w:rPr>
        <w:t xml:space="preserve"> کالا</w:t>
      </w:r>
      <w:r w:rsidRPr="00151FEE">
        <w:rPr>
          <w:rFonts w:cs="B Zar" w:hint="cs"/>
          <w:sz w:val="26"/>
          <w:szCs w:val="26"/>
          <w:rtl/>
          <w:lang w:bidi="fa-IR"/>
        </w:rPr>
        <w:t>ی</w:t>
      </w:r>
      <w:r w:rsidRPr="00151FEE">
        <w:rPr>
          <w:rFonts w:cs="B Zar"/>
          <w:sz w:val="26"/>
          <w:szCs w:val="26"/>
          <w:rtl/>
          <w:lang w:bidi="fa-IR"/>
        </w:rPr>
        <w:t xml:space="preserve"> مورد</w:t>
      </w:r>
      <w:r w:rsidRPr="00151FEE">
        <w:rPr>
          <w:rFonts w:cs="B Zar" w:hint="cs"/>
          <w:sz w:val="26"/>
          <w:szCs w:val="26"/>
          <w:rtl/>
          <w:lang w:bidi="fa-IR"/>
        </w:rPr>
        <w:t xml:space="preserve"> </w:t>
      </w:r>
      <w:r w:rsidRPr="00151FEE">
        <w:rPr>
          <w:rFonts w:cs="B Zar"/>
          <w:sz w:val="26"/>
          <w:szCs w:val="26"/>
          <w:rtl/>
          <w:lang w:bidi="fa-IR"/>
        </w:rPr>
        <w:t>معامله و تحو</w:t>
      </w:r>
      <w:r w:rsidRPr="00151FEE">
        <w:rPr>
          <w:rFonts w:cs="B Zar" w:hint="cs"/>
          <w:sz w:val="26"/>
          <w:szCs w:val="26"/>
          <w:rtl/>
          <w:lang w:bidi="fa-IR"/>
        </w:rPr>
        <w:t>ی</w:t>
      </w:r>
      <w:r w:rsidRPr="00151FEE">
        <w:rPr>
          <w:rFonts w:cs="B Zar" w:hint="eastAsia"/>
          <w:sz w:val="26"/>
          <w:szCs w:val="26"/>
          <w:rtl/>
          <w:lang w:bidi="fa-IR"/>
        </w:rPr>
        <w:t>ل</w:t>
      </w:r>
      <w:r w:rsidRPr="00151FEE">
        <w:rPr>
          <w:rFonts w:cs="B Zar"/>
          <w:sz w:val="26"/>
          <w:szCs w:val="26"/>
          <w:rtl/>
          <w:lang w:bidi="fa-IR"/>
        </w:rPr>
        <w:t xml:space="preserve"> آن در هنگام معامله و براساس دستورالعمل تسو</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و پا</w:t>
      </w:r>
      <w:r w:rsidRPr="00151FEE">
        <w:rPr>
          <w:rFonts w:cs="B Zar" w:hint="cs"/>
          <w:sz w:val="26"/>
          <w:szCs w:val="26"/>
          <w:rtl/>
          <w:lang w:bidi="fa-IR"/>
        </w:rPr>
        <w:t>ی</w:t>
      </w:r>
      <w:r w:rsidRPr="00151FEE">
        <w:rPr>
          <w:rFonts w:cs="B Zar" w:hint="eastAsia"/>
          <w:sz w:val="26"/>
          <w:szCs w:val="26"/>
          <w:rtl/>
          <w:lang w:bidi="fa-IR"/>
        </w:rPr>
        <w:t>اپا</w:t>
      </w:r>
      <w:r w:rsidRPr="00151FEE">
        <w:rPr>
          <w:rFonts w:cs="B Zar" w:hint="cs"/>
          <w:sz w:val="26"/>
          <w:szCs w:val="26"/>
          <w:rtl/>
          <w:lang w:bidi="fa-IR"/>
        </w:rPr>
        <w:t>ی</w:t>
      </w:r>
      <w:r w:rsidRPr="00151FEE">
        <w:rPr>
          <w:rFonts w:cs="B Zar"/>
          <w:sz w:val="26"/>
          <w:szCs w:val="26"/>
          <w:rtl/>
          <w:lang w:bidi="fa-IR"/>
        </w:rPr>
        <w:t xml:space="preserve"> بورس انرژ</w:t>
      </w:r>
      <w:r w:rsidRPr="00151FEE">
        <w:rPr>
          <w:rFonts w:cs="B Zar" w:hint="cs"/>
          <w:sz w:val="26"/>
          <w:szCs w:val="26"/>
          <w:rtl/>
          <w:lang w:bidi="fa-IR"/>
        </w:rPr>
        <w:t>ی</w:t>
      </w:r>
      <w:r w:rsidRPr="00151FEE">
        <w:rPr>
          <w:rFonts w:cs="B Zar"/>
          <w:sz w:val="26"/>
          <w:szCs w:val="26"/>
          <w:rtl/>
          <w:lang w:bidi="fa-IR"/>
        </w:rPr>
        <w:t xml:space="preserve"> انجام م</w:t>
      </w:r>
      <w:r w:rsidRPr="00151FEE">
        <w:rPr>
          <w:rFonts w:cs="B Zar" w:hint="cs"/>
          <w:sz w:val="26"/>
          <w:szCs w:val="26"/>
          <w:rtl/>
          <w:lang w:bidi="fa-IR"/>
        </w:rPr>
        <w:t>ی</w:t>
      </w:r>
      <w:r w:rsidRPr="00151FEE">
        <w:rPr>
          <w:rFonts w:cs="B Zar"/>
          <w:sz w:val="26"/>
          <w:szCs w:val="26"/>
          <w:rtl/>
          <w:lang w:bidi="fa-IR"/>
        </w:rPr>
        <w:t xml:space="preserve"> شود.</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قرارداد نسیه</w:t>
      </w:r>
    </w:p>
    <w:p w:rsidR="00887EE3" w:rsidRDefault="00887EE3" w:rsidP="00887EE3">
      <w:pPr>
        <w:bidi/>
        <w:spacing w:after="0"/>
        <w:jc w:val="both"/>
        <w:rPr>
          <w:rFonts w:cs="B Zar"/>
          <w:sz w:val="26"/>
          <w:szCs w:val="26"/>
          <w:rtl/>
          <w:lang w:bidi="fa-IR"/>
        </w:rPr>
      </w:pPr>
      <w:r w:rsidRPr="00151FEE">
        <w:rPr>
          <w:rFonts w:cs="B Zar"/>
          <w:sz w:val="26"/>
          <w:szCs w:val="26"/>
          <w:rtl/>
          <w:lang w:bidi="fa-IR"/>
        </w:rPr>
        <w:t>در ا</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نوع از قرارداد،</w:t>
      </w:r>
      <w:r w:rsidRPr="00151FEE">
        <w:rPr>
          <w:rFonts w:cs="B Zar" w:hint="cs"/>
          <w:sz w:val="26"/>
          <w:szCs w:val="26"/>
          <w:rtl/>
          <w:lang w:bidi="fa-IR"/>
        </w:rPr>
        <w:t xml:space="preserve"> </w:t>
      </w:r>
      <w:r w:rsidRPr="00151FEE">
        <w:rPr>
          <w:rFonts w:cs="B Zar"/>
          <w:sz w:val="26"/>
          <w:szCs w:val="26"/>
          <w:rtl/>
          <w:lang w:bidi="fa-IR"/>
        </w:rPr>
        <w:t>کالا در هنگام معامله تحو</w:t>
      </w:r>
      <w:r w:rsidRPr="00151FEE">
        <w:rPr>
          <w:rFonts w:cs="B Zar" w:hint="cs"/>
          <w:sz w:val="26"/>
          <w:szCs w:val="26"/>
          <w:rtl/>
          <w:lang w:bidi="fa-IR"/>
        </w:rPr>
        <w:t>ی</w:t>
      </w:r>
      <w:r w:rsidRPr="00151FEE">
        <w:rPr>
          <w:rFonts w:cs="B Zar" w:hint="eastAsia"/>
          <w:sz w:val="26"/>
          <w:szCs w:val="26"/>
          <w:rtl/>
          <w:lang w:bidi="fa-IR"/>
        </w:rPr>
        <w:t>ل</w:t>
      </w:r>
      <w:r w:rsidRPr="00151FEE">
        <w:rPr>
          <w:rFonts w:cs="B Zar"/>
          <w:sz w:val="26"/>
          <w:szCs w:val="26"/>
          <w:rtl/>
          <w:lang w:bidi="fa-IR"/>
        </w:rPr>
        <w:t xml:space="preserve"> و بها</w:t>
      </w:r>
      <w:r w:rsidRPr="00151FEE">
        <w:rPr>
          <w:rFonts w:cs="B Zar" w:hint="cs"/>
          <w:sz w:val="26"/>
          <w:szCs w:val="26"/>
          <w:rtl/>
          <w:lang w:bidi="fa-IR"/>
        </w:rPr>
        <w:t>ی</w:t>
      </w:r>
      <w:r w:rsidRPr="00151FEE">
        <w:rPr>
          <w:rFonts w:cs="B Zar"/>
          <w:sz w:val="26"/>
          <w:szCs w:val="26"/>
          <w:rtl/>
          <w:lang w:bidi="fa-IR"/>
        </w:rPr>
        <w:t xml:space="preserve"> آن درتار</w:t>
      </w:r>
      <w:r w:rsidRPr="00151FEE">
        <w:rPr>
          <w:rFonts w:cs="B Zar" w:hint="cs"/>
          <w:sz w:val="26"/>
          <w:szCs w:val="26"/>
          <w:rtl/>
          <w:lang w:bidi="fa-IR"/>
        </w:rPr>
        <w:t>ی</w:t>
      </w:r>
      <w:r w:rsidRPr="00151FEE">
        <w:rPr>
          <w:rFonts w:cs="B Zar" w:hint="eastAsia"/>
          <w:sz w:val="26"/>
          <w:szCs w:val="26"/>
          <w:rtl/>
          <w:lang w:bidi="fa-IR"/>
        </w:rPr>
        <w:t>خ</w:t>
      </w:r>
      <w:r w:rsidRPr="00151FEE">
        <w:rPr>
          <w:rFonts w:cs="B Zar"/>
          <w:sz w:val="26"/>
          <w:szCs w:val="26"/>
          <w:rtl/>
          <w:lang w:bidi="fa-IR"/>
        </w:rPr>
        <w:t xml:space="preserve"> سررس</w:t>
      </w:r>
      <w:r w:rsidRPr="00151FEE">
        <w:rPr>
          <w:rFonts w:cs="B Zar" w:hint="cs"/>
          <w:sz w:val="26"/>
          <w:szCs w:val="26"/>
          <w:rtl/>
          <w:lang w:bidi="fa-IR"/>
        </w:rPr>
        <w:t>ی</w:t>
      </w:r>
      <w:r w:rsidRPr="00151FEE">
        <w:rPr>
          <w:rFonts w:cs="B Zar" w:hint="eastAsia"/>
          <w:sz w:val="26"/>
          <w:szCs w:val="26"/>
          <w:rtl/>
          <w:lang w:bidi="fa-IR"/>
        </w:rPr>
        <w:t>د</w:t>
      </w:r>
      <w:r w:rsidRPr="00151FEE">
        <w:rPr>
          <w:rFonts w:cs="B Zar"/>
          <w:sz w:val="26"/>
          <w:szCs w:val="26"/>
          <w:rtl/>
          <w:lang w:bidi="fa-IR"/>
        </w:rPr>
        <w:t xml:space="preserve"> و براساس دستورالعمل تسو</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و پا</w:t>
      </w:r>
      <w:r w:rsidRPr="00151FEE">
        <w:rPr>
          <w:rFonts w:cs="B Zar" w:hint="cs"/>
          <w:sz w:val="26"/>
          <w:szCs w:val="26"/>
          <w:rtl/>
          <w:lang w:bidi="fa-IR"/>
        </w:rPr>
        <w:t>ی</w:t>
      </w:r>
      <w:r w:rsidRPr="00151FEE">
        <w:rPr>
          <w:rFonts w:cs="B Zar" w:hint="eastAsia"/>
          <w:sz w:val="26"/>
          <w:szCs w:val="26"/>
          <w:rtl/>
          <w:lang w:bidi="fa-IR"/>
        </w:rPr>
        <w:t>اپا</w:t>
      </w:r>
      <w:r w:rsidRPr="00151FEE">
        <w:rPr>
          <w:rFonts w:cs="B Zar" w:hint="cs"/>
          <w:sz w:val="26"/>
          <w:szCs w:val="26"/>
          <w:rtl/>
          <w:lang w:bidi="fa-IR"/>
        </w:rPr>
        <w:t>ی</w:t>
      </w:r>
      <w:r w:rsidRPr="00151FEE">
        <w:rPr>
          <w:rFonts w:cs="B Zar"/>
          <w:sz w:val="26"/>
          <w:szCs w:val="26"/>
          <w:rtl/>
          <w:lang w:bidi="fa-IR"/>
        </w:rPr>
        <w:t xml:space="preserve"> پرداخت م</w:t>
      </w:r>
      <w:r w:rsidRPr="00151FEE">
        <w:rPr>
          <w:rFonts w:cs="B Zar" w:hint="cs"/>
          <w:sz w:val="26"/>
          <w:szCs w:val="26"/>
          <w:rtl/>
          <w:lang w:bidi="fa-IR"/>
        </w:rPr>
        <w:t>ی</w:t>
      </w:r>
      <w:r w:rsidRPr="00151FEE">
        <w:rPr>
          <w:rFonts w:cs="B Zar" w:hint="eastAsia"/>
          <w:sz w:val="26"/>
          <w:szCs w:val="26"/>
          <w:rtl/>
          <w:lang w:bidi="fa-IR"/>
        </w:rPr>
        <w:t>گردد</w:t>
      </w:r>
      <w:r w:rsidRPr="00151FEE">
        <w:rPr>
          <w:rFonts w:cs="B Zar"/>
          <w:sz w:val="26"/>
          <w:szCs w:val="26"/>
          <w:rtl/>
          <w:lang w:bidi="fa-IR"/>
        </w:rPr>
        <w:t>. درحال حاضر با توجه به درخواست شرکت مل</w:t>
      </w:r>
      <w:r w:rsidRPr="00151FEE">
        <w:rPr>
          <w:rFonts w:cs="B Zar" w:hint="cs"/>
          <w:sz w:val="26"/>
          <w:szCs w:val="26"/>
          <w:rtl/>
          <w:lang w:bidi="fa-IR"/>
        </w:rPr>
        <w:t>ی</w:t>
      </w:r>
      <w:r w:rsidRPr="00151FEE">
        <w:rPr>
          <w:rFonts w:cs="B Zar"/>
          <w:sz w:val="26"/>
          <w:szCs w:val="26"/>
          <w:rtl/>
          <w:lang w:bidi="fa-IR"/>
        </w:rPr>
        <w:t xml:space="preserve"> نفت ا</w:t>
      </w:r>
      <w:r w:rsidRPr="00151FEE">
        <w:rPr>
          <w:rFonts w:cs="B Zar" w:hint="cs"/>
          <w:sz w:val="26"/>
          <w:szCs w:val="26"/>
          <w:rtl/>
          <w:lang w:bidi="fa-IR"/>
        </w:rPr>
        <w:t>ی</w:t>
      </w:r>
      <w:r w:rsidRPr="00151FEE">
        <w:rPr>
          <w:rFonts w:cs="B Zar" w:hint="eastAsia"/>
          <w:sz w:val="26"/>
          <w:szCs w:val="26"/>
          <w:rtl/>
          <w:lang w:bidi="fa-IR"/>
        </w:rPr>
        <w:t>ران</w:t>
      </w:r>
      <w:r w:rsidRPr="00151FEE">
        <w:rPr>
          <w:rFonts w:cs="B Zar"/>
          <w:sz w:val="26"/>
          <w:szCs w:val="26"/>
          <w:rtl/>
          <w:lang w:bidi="fa-IR"/>
        </w:rPr>
        <w:t xml:space="preserve"> ش</w:t>
      </w:r>
      <w:r w:rsidRPr="00151FEE">
        <w:rPr>
          <w:rFonts w:cs="B Zar" w:hint="cs"/>
          <w:sz w:val="26"/>
          <w:szCs w:val="26"/>
          <w:rtl/>
          <w:lang w:bidi="fa-IR"/>
        </w:rPr>
        <w:t>ی</w:t>
      </w:r>
      <w:r w:rsidRPr="00151FEE">
        <w:rPr>
          <w:rFonts w:cs="B Zar" w:hint="eastAsia"/>
          <w:sz w:val="26"/>
          <w:szCs w:val="26"/>
          <w:rtl/>
          <w:lang w:bidi="fa-IR"/>
        </w:rPr>
        <w:t>وه</w:t>
      </w:r>
      <w:r w:rsidRPr="00151FEE">
        <w:rPr>
          <w:rFonts w:cs="B Zar"/>
          <w:sz w:val="26"/>
          <w:szCs w:val="26"/>
          <w:rtl/>
          <w:lang w:bidi="fa-IR"/>
        </w:rPr>
        <w:t xml:space="preserve"> معاملات نف</w:t>
      </w:r>
      <w:r w:rsidRPr="00151FEE">
        <w:rPr>
          <w:rFonts w:cs="B Zar" w:hint="cs"/>
          <w:sz w:val="26"/>
          <w:szCs w:val="26"/>
          <w:rtl/>
          <w:lang w:bidi="fa-IR"/>
        </w:rPr>
        <w:t>ت</w:t>
      </w:r>
      <w:r w:rsidRPr="00151FEE">
        <w:rPr>
          <w:rFonts w:cs="B Zar"/>
          <w:sz w:val="26"/>
          <w:szCs w:val="26"/>
          <w:rtl/>
          <w:lang w:bidi="fa-IR"/>
        </w:rPr>
        <w:t xml:space="preserve"> خام سبک در بورس انرژ</w:t>
      </w:r>
      <w:r w:rsidRPr="00151FEE">
        <w:rPr>
          <w:rFonts w:cs="B Zar" w:hint="cs"/>
          <w:sz w:val="26"/>
          <w:szCs w:val="26"/>
          <w:rtl/>
          <w:lang w:bidi="fa-IR"/>
        </w:rPr>
        <w:t>ی</w:t>
      </w:r>
      <w:r w:rsidRPr="00151FEE">
        <w:rPr>
          <w:rFonts w:cs="B Zar" w:hint="eastAsia"/>
          <w:sz w:val="26"/>
          <w:szCs w:val="26"/>
          <w:rtl/>
          <w:lang w:bidi="fa-IR"/>
        </w:rPr>
        <w:t>،</w:t>
      </w:r>
      <w:r w:rsidRPr="00151FEE">
        <w:rPr>
          <w:rFonts w:cs="B Zar"/>
          <w:sz w:val="26"/>
          <w:szCs w:val="26"/>
          <w:rtl/>
          <w:lang w:bidi="fa-IR"/>
        </w:rPr>
        <w:t xml:space="preserve"> حرا</w:t>
      </w:r>
      <w:r w:rsidRPr="00151FEE">
        <w:rPr>
          <w:rFonts w:cs="B Zar" w:hint="cs"/>
          <w:sz w:val="26"/>
          <w:szCs w:val="26"/>
          <w:rtl/>
          <w:lang w:bidi="fa-IR"/>
        </w:rPr>
        <w:t>ج</w:t>
      </w:r>
      <w:r w:rsidRPr="00151FEE">
        <w:rPr>
          <w:rFonts w:cs="B Zar"/>
          <w:sz w:val="26"/>
          <w:szCs w:val="26"/>
          <w:rtl/>
          <w:lang w:bidi="fa-IR"/>
        </w:rPr>
        <w:t xml:space="preserve"> حضور</w:t>
      </w:r>
      <w:r w:rsidRPr="00151FEE">
        <w:rPr>
          <w:rFonts w:cs="B Zar" w:hint="cs"/>
          <w:sz w:val="26"/>
          <w:szCs w:val="26"/>
          <w:rtl/>
          <w:lang w:bidi="fa-IR"/>
        </w:rPr>
        <w:t>ی</w:t>
      </w:r>
      <w:r w:rsidRPr="00151FEE">
        <w:rPr>
          <w:rFonts w:cs="B Zar"/>
          <w:sz w:val="26"/>
          <w:szCs w:val="26"/>
          <w:rtl/>
          <w:lang w:bidi="fa-IR"/>
        </w:rPr>
        <w:t xml:space="preserve"> و نوع قرارداد </w:t>
      </w:r>
      <w:r w:rsidRPr="00151FEE">
        <w:rPr>
          <w:rFonts w:cs="B Zar" w:hint="eastAsia"/>
          <w:sz w:val="26"/>
          <w:szCs w:val="26"/>
          <w:rtl/>
          <w:lang w:bidi="fa-IR"/>
        </w:rPr>
        <w:t>قابل</w:t>
      </w:r>
      <w:r w:rsidRPr="00151FEE">
        <w:rPr>
          <w:rFonts w:cs="B Zar"/>
          <w:sz w:val="26"/>
          <w:szCs w:val="26"/>
          <w:rtl/>
          <w:lang w:bidi="fa-IR"/>
        </w:rPr>
        <w:t xml:space="preserve"> معامله،  قرارداد نس</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تع</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ش</w:t>
      </w:r>
      <w:r w:rsidRPr="00151FEE">
        <w:rPr>
          <w:rFonts w:cs="B Zar" w:hint="cs"/>
          <w:sz w:val="26"/>
          <w:szCs w:val="26"/>
          <w:rtl/>
          <w:lang w:bidi="fa-IR"/>
        </w:rPr>
        <w:t>د</w:t>
      </w:r>
      <w:r w:rsidRPr="00151FEE">
        <w:rPr>
          <w:rFonts w:cs="B Zar"/>
          <w:sz w:val="26"/>
          <w:szCs w:val="26"/>
          <w:rtl/>
          <w:lang w:bidi="fa-IR"/>
        </w:rPr>
        <w:t>ه است. عرضه کالا به روش حرا</w:t>
      </w:r>
      <w:r w:rsidRPr="00151FEE">
        <w:rPr>
          <w:rFonts w:cs="B Zar" w:hint="cs"/>
          <w:sz w:val="26"/>
          <w:szCs w:val="26"/>
          <w:rtl/>
          <w:lang w:bidi="fa-IR"/>
        </w:rPr>
        <w:t>ج</w:t>
      </w:r>
      <w:r w:rsidRPr="00151FEE">
        <w:rPr>
          <w:rFonts w:cs="B Zar"/>
          <w:sz w:val="26"/>
          <w:szCs w:val="26"/>
          <w:rtl/>
          <w:lang w:bidi="fa-IR"/>
        </w:rPr>
        <w:t xml:space="preserve"> حضور</w:t>
      </w:r>
      <w:r w:rsidRPr="00151FEE">
        <w:rPr>
          <w:rFonts w:cs="B Zar" w:hint="cs"/>
          <w:sz w:val="26"/>
          <w:szCs w:val="26"/>
          <w:rtl/>
          <w:lang w:bidi="fa-IR"/>
        </w:rPr>
        <w:t>ی</w:t>
      </w:r>
      <w:r w:rsidRPr="00151FEE">
        <w:rPr>
          <w:rFonts w:cs="B Zar"/>
          <w:sz w:val="26"/>
          <w:szCs w:val="26"/>
          <w:rtl/>
          <w:lang w:bidi="fa-IR"/>
        </w:rPr>
        <w:t xml:space="preserve"> صرفا ًبرا</w:t>
      </w:r>
      <w:r w:rsidRPr="00151FEE">
        <w:rPr>
          <w:rFonts w:cs="B Zar" w:hint="cs"/>
          <w:sz w:val="26"/>
          <w:szCs w:val="26"/>
          <w:rtl/>
          <w:lang w:bidi="fa-IR"/>
        </w:rPr>
        <w:t>ی</w:t>
      </w:r>
      <w:r w:rsidRPr="00151FEE">
        <w:rPr>
          <w:rFonts w:cs="B Zar"/>
          <w:sz w:val="26"/>
          <w:szCs w:val="26"/>
          <w:rtl/>
          <w:lang w:bidi="fa-IR"/>
        </w:rPr>
        <w:t xml:space="preserve"> کالاها</w:t>
      </w:r>
      <w:r w:rsidRPr="00151FEE">
        <w:rPr>
          <w:rFonts w:cs="B Zar" w:hint="cs"/>
          <w:sz w:val="26"/>
          <w:szCs w:val="26"/>
          <w:rtl/>
          <w:lang w:bidi="fa-IR"/>
        </w:rPr>
        <w:t>ی</w:t>
      </w:r>
      <w:r w:rsidRPr="00151FEE">
        <w:rPr>
          <w:rFonts w:cs="B Zar"/>
          <w:sz w:val="26"/>
          <w:szCs w:val="26"/>
          <w:rtl/>
          <w:lang w:bidi="fa-IR"/>
        </w:rPr>
        <w:t xml:space="preserve"> دارا</w:t>
      </w:r>
      <w:r w:rsidRPr="00151FEE">
        <w:rPr>
          <w:rFonts w:cs="B Zar" w:hint="cs"/>
          <w:sz w:val="26"/>
          <w:szCs w:val="26"/>
          <w:rtl/>
          <w:lang w:bidi="fa-IR"/>
        </w:rPr>
        <w:t>ی</w:t>
      </w:r>
      <w:r w:rsidRPr="00151FEE">
        <w:rPr>
          <w:rFonts w:cs="B Zar"/>
          <w:sz w:val="26"/>
          <w:szCs w:val="26"/>
          <w:rtl/>
          <w:lang w:bidi="fa-IR"/>
        </w:rPr>
        <w:t xml:space="preserve"> </w:t>
      </w:r>
      <w:r w:rsidRPr="00151FEE">
        <w:rPr>
          <w:rFonts w:cs="B Zar" w:hint="cs"/>
          <w:sz w:val="26"/>
          <w:szCs w:val="26"/>
          <w:rtl/>
          <w:lang w:bidi="fa-IR"/>
        </w:rPr>
        <w:t>ی</w:t>
      </w:r>
      <w:r w:rsidRPr="00151FEE">
        <w:rPr>
          <w:rFonts w:cs="B Zar" w:hint="eastAsia"/>
          <w:sz w:val="26"/>
          <w:szCs w:val="26"/>
          <w:rtl/>
          <w:lang w:bidi="fa-IR"/>
        </w:rPr>
        <w:t>ک</w:t>
      </w:r>
      <w:r w:rsidRPr="00151FEE">
        <w:rPr>
          <w:rFonts w:cs="B Zar"/>
          <w:sz w:val="26"/>
          <w:szCs w:val="26"/>
          <w:rtl/>
          <w:lang w:bidi="fa-IR"/>
        </w:rPr>
        <w:t xml:space="preserve"> عرضه کننده انجام م</w:t>
      </w:r>
      <w:r w:rsidRPr="00151FEE">
        <w:rPr>
          <w:rFonts w:cs="B Zar" w:hint="cs"/>
          <w:sz w:val="26"/>
          <w:szCs w:val="26"/>
          <w:rtl/>
          <w:lang w:bidi="fa-IR"/>
        </w:rPr>
        <w:t>ی</w:t>
      </w:r>
      <w:r w:rsidRPr="00151FEE">
        <w:rPr>
          <w:rFonts w:cs="B Zar"/>
          <w:sz w:val="26"/>
          <w:szCs w:val="26"/>
          <w:rtl/>
          <w:lang w:bidi="fa-IR"/>
        </w:rPr>
        <w:softHyphen/>
        <w:t>شود، شرا</w:t>
      </w:r>
      <w:r w:rsidRPr="00151FEE">
        <w:rPr>
          <w:rFonts w:cs="B Zar" w:hint="cs"/>
          <w:sz w:val="26"/>
          <w:szCs w:val="26"/>
          <w:rtl/>
          <w:lang w:bidi="fa-IR"/>
        </w:rPr>
        <w:t>ی</w:t>
      </w:r>
      <w:r w:rsidRPr="00151FEE">
        <w:rPr>
          <w:rFonts w:cs="B Zar" w:hint="eastAsia"/>
          <w:sz w:val="26"/>
          <w:szCs w:val="26"/>
          <w:rtl/>
          <w:lang w:bidi="fa-IR"/>
        </w:rPr>
        <w:t>ط</w:t>
      </w:r>
      <w:r w:rsidRPr="00151FEE">
        <w:rPr>
          <w:rFonts w:cs="B Zar"/>
          <w:sz w:val="26"/>
          <w:szCs w:val="26"/>
          <w:rtl/>
          <w:lang w:bidi="fa-IR"/>
        </w:rPr>
        <w:t xml:space="preserve"> عرضه درا</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روش حسب هر</w:t>
      </w:r>
      <w:r w:rsidRPr="00151FEE">
        <w:rPr>
          <w:rFonts w:cs="B Zar" w:hint="cs"/>
          <w:sz w:val="26"/>
          <w:szCs w:val="26"/>
          <w:rtl/>
          <w:lang w:bidi="fa-IR"/>
        </w:rPr>
        <w:t xml:space="preserve"> </w:t>
      </w:r>
      <w:r w:rsidRPr="00151FEE">
        <w:rPr>
          <w:rFonts w:cs="B Zar"/>
          <w:sz w:val="26"/>
          <w:szCs w:val="26"/>
          <w:rtl/>
          <w:lang w:bidi="fa-IR"/>
        </w:rPr>
        <w:t>عرضه توسط بورس تع</w:t>
      </w:r>
      <w:r w:rsidRPr="00151FEE">
        <w:rPr>
          <w:rFonts w:cs="B Zar" w:hint="cs"/>
          <w:sz w:val="26"/>
          <w:szCs w:val="26"/>
          <w:rtl/>
          <w:lang w:bidi="fa-IR"/>
        </w:rPr>
        <w:t>یی</w:t>
      </w:r>
      <w:r w:rsidRPr="00151FEE">
        <w:rPr>
          <w:rFonts w:cs="B Zar" w:hint="eastAsia"/>
          <w:sz w:val="26"/>
          <w:szCs w:val="26"/>
          <w:rtl/>
          <w:lang w:bidi="fa-IR"/>
        </w:rPr>
        <w:t>ن</w:t>
      </w:r>
      <w:r w:rsidRPr="00151FEE">
        <w:rPr>
          <w:rFonts w:cs="B Zar"/>
          <w:sz w:val="26"/>
          <w:szCs w:val="26"/>
          <w:rtl/>
          <w:lang w:bidi="fa-IR"/>
        </w:rPr>
        <w:t xml:space="preserve"> م</w:t>
      </w:r>
      <w:r w:rsidRPr="00151FEE">
        <w:rPr>
          <w:rFonts w:cs="B Zar" w:hint="cs"/>
          <w:sz w:val="26"/>
          <w:szCs w:val="26"/>
          <w:rtl/>
          <w:lang w:bidi="fa-IR"/>
        </w:rPr>
        <w:t>ی</w:t>
      </w:r>
      <w:r w:rsidRPr="00151FEE">
        <w:rPr>
          <w:rFonts w:cs="B Zar"/>
          <w:sz w:val="26"/>
          <w:szCs w:val="26"/>
          <w:rtl/>
          <w:lang w:bidi="fa-IR"/>
        </w:rPr>
        <w:softHyphen/>
        <w:t>گردد</w:t>
      </w:r>
      <w:r w:rsidRPr="00151FEE">
        <w:rPr>
          <w:rFonts w:cs="B Zar" w:hint="cs"/>
          <w:sz w:val="26"/>
          <w:szCs w:val="26"/>
          <w:rtl/>
          <w:lang w:bidi="fa-IR"/>
        </w:rPr>
        <w:t>.</w:t>
      </w:r>
    </w:p>
    <w:p w:rsidR="00151FEE" w:rsidRDefault="00151FEE" w:rsidP="00151FEE">
      <w:pPr>
        <w:bidi/>
        <w:spacing w:after="0"/>
        <w:jc w:val="both"/>
        <w:rPr>
          <w:rFonts w:cs="B Zar"/>
          <w:sz w:val="26"/>
          <w:szCs w:val="26"/>
          <w:rtl/>
          <w:lang w:bidi="fa-IR"/>
        </w:rPr>
      </w:pPr>
    </w:p>
    <w:p w:rsidR="00151FEE" w:rsidRPr="00151FEE" w:rsidRDefault="00151FEE" w:rsidP="00151FEE">
      <w:pPr>
        <w:bidi/>
        <w:spacing w:after="0"/>
        <w:jc w:val="both"/>
        <w:rPr>
          <w:rFonts w:cs="B Zar"/>
          <w:sz w:val="26"/>
          <w:szCs w:val="26"/>
          <w:rtl/>
          <w:lang w:bidi="fa-IR"/>
        </w:rPr>
      </w:pP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lastRenderedPageBreak/>
        <w:t>قرارداد سلف</w:t>
      </w:r>
    </w:p>
    <w:p w:rsidR="00887EE3" w:rsidRPr="00151FEE" w:rsidRDefault="00887EE3" w:rsidP="00887EE3">
      <w:pPr>
        <w:bidi/>
        <w:spacing w:after="0"/>
        <w:jc w:val="both"/>
        <w:rPr>
          <w:rFonts w:cs="B Zar"/>
          <w:sz w:val="26"/>
          <w:szCs w:val="26"/>
          <w:rtl/>
          <w:lang w:bidi="fa-IR"/>
        </w:rPr>
      </w:pPr>
      <w:r w:rsidRPr="00151FEE">
        <w:rPr>
          <w:rFonts w:cs="B Zar"/>
          <w:sz w:val="26"/>
          <w:szCs w:val="26"/>
          <w:rtl/>
          <w:lang w:bidi="fa-IR"/>
        </w:rPr>
        <w:t>قرارداد</w:t>
      </w:r>
      <w:r w:rsidRPr="00151FEE">
        <w:rPr>
          <w:rFonts w:cs="B Zar" w:hint="cs"/>
          <w:sz w:val="26"/>
          <w:szCs w:val="26"/>
          <w:rtl/>
          <w:lang w:bidi="fa-IR"/>
        </w:rPr>
        <w:t>ی</w:t>
      </w:r>
      <w:r w:rsidRPr="00151FEE">
        <w:rPr>
          <w:rFonts w:cs="B Zar"/>
          <w:sz w:val="26"/>
          <w:szCs w:val="26"/>
          <w:rtl/>
          <w:lang w:bidi="fa-IR"/>
        </w:rPr>
        <w:t xml:space="preserve"> است که براساس آن،</w:t>
      </w:r>
      <w:r w:rsidRPr="00151FEE">
        <w:rPr>
          <w:rFonts w:cs="B Zar" w:hint="cs"/>
          <w:sz w:val="26"/>
          <w:szCs w:val="26"/>
          <w:rtl/>
          <w:lang w:bidi="fa-IR"/>
        </w:rPr>
        <w:t xml:space="preserve"> </w:t>
      </w:r>
      <w:r w:rsidRPr="00151FEE">
        <w:rPr>
          <w:rFonts w:cs="B Zar"/>
          <w:sz w:val="26"/>
          <w:szCs w:val="26"/>
          <w:rtl/>
          <w:lang w:bidi="fa-IR"/>
        </w:rPr>
        <w:t>کالا در زمان</w:t>
      </w:r>
      <w:r w:rsidRPr="00151FEE">
        <w:rPr>
          <w:rFonts w:cs="B Zar" w:hint="cs"/>
          <w:sz w:val="26"/>
          <w:szCs w:val="26"/>
          <w:rtl/>
          <w:lang w:bidi="fa-IR"/>
        </w:rPr>
        <w:t>ی</w:t>
      </w:r>
      <w:r w:rsidRPr="00151FEE">
        <w:rPr>
          <w:rFonts w:cs="B Zar"/>
          <w:sz w:val="26"/>
          <w:szCs w:val="26"/>
          <w:rtl/>
          <w:lang w:bidi="fa-IR"/>
        </w:rPr>
        <w:t xml:space="preserve"> مشخص درآ</w:t>
      </w:r>
      <w:r w:rsidRPr="00151FEE">
        <w:rPr>
          <w:rFonts w:cs="B Zar" w:hint="cs"/>
          <w:sz w:val="26"/>
          <w:szCs w:val="26"/>
          <w:rtl/>
          <w:lang w:bidi="fa-IR"/>
        </w:rPr>
        <w:t>ی</w:t>
      </w:r>
      <w:r w:rsidRPr="00151FEE">
        <w:rPr>
          <w:rFonts w:cs="B Zar" w:hint="eastAsia"/>
          <w:sz w:val="26"/>
          <w:szCs w:val="26"/>
          <w:rtl/>
          <w:lang w:bidi="fa-IR"/>
        </w:rPr>
        <w:t>نده</w:t>
      </w:r>
      <w:r w:rsidRPr="00151FEE">
        <w:rPr>
          <w:rFonts w:cs="B Zar"/>
          <w:sz w:val="26"/>
          <w:szCs w:val="26"/>
          <w:rtl/>
          <w:lang w:bidi="fa-IR"/>
        </w:rPr>
        <w:t xml:space="preserve"> تحو</w:t>
      </w:r>
      <w:r w:rsidRPr="00151FEE">
        <w:rPr>
          <w:rFonts w:cs="B Zar" w:hint="cs"/>
          <w:sz w:val="26"/>
          <w:szCs w:val="26"/>
          <w:rtl/>
          <w:lang w:bidi="fa-IR"/>
        </w:rPr>
        <w:t>ی</w:t>
      </w:r>
      <w:r w:rsidRPr="00151FEE">
        <w:rPr>
          <w:rFonts w:cs="B Zar" w:hint="eastAsia"/>
          <w:sz w:val="26"/>
          <w:szCs w:val="26"/>
          <w:rtl/>
          <w:lang w:bidi="fa-IR"/>
        </w:rPr>
        <w:t>ل</w:t>
      </w:r>
      <w:r w:rsidRPr="00151FEE">
        <w:rPr>
          <w:rFonts w:cs="B Zar"/>
          <w:sz w:val="26"/>
          <w:szCs w:val="26"/>
          <w:rtl/>
          <w:lang w:bidi="fa-IR"/>
        </w:rPr>
        <w:t xml:space="preserve"> گرد</w:t>
      </w:r>
      <w:r w:rsidRPr="00151FEE">
        <w:rPr>
          <w:rFonts w:cs="B Zar" w:hint="cs"/>
          <w:sz w:val="26"/>
          <w:szCs w:val="26"/>
          <w:rtl/>
          <w:lang w:bidi="fa-IR"/>
        </w:rPr>
        <w:t>ی</w:t>
      </w:r>
      <w:r w:rsidRPr="00151FEE">
        <w:rPr>
          <w:rFonts w:cs="B Zar" w:hint="eastAsia"/>
          <w:sz w:val="26"/>
          <w:szCs w:val="26"/>
          <w:rtl/>
          <w:lang w:bidi="fa-IR"/>
        </w:rPr>
        <w:t>ده</w:t>
      </w:r>
      <w:r w:rsidRPr="00151FEE">
        <w:rPr>
          <w:rFonts w:cs="B Zar"/>
          <w:sz w:val="26"/>
          <w:szCs w:val="26"/>
          <w:rtl/>
          <w:lang w:bidi="fa-IR"/>
        </w:rPr>
        <w:t xml:space="preserve"> و بها</w:t>
      </w:r>
      <w:r w:rsidRPr="00151FEE">
        <w:rPr>
          <w:rFonts w:cs="B Zar" w:hint="cs"/>
          <w:sz w:val="26"/>
          <w:szCs w:val="26"/>
          <w:rtl/>
          <w:lang w:bidi="fa-IR"/>
        </w:rPr>
        <w:t>ی</w:t>
      </w:r>
      <w:r w:rsidRPr="00151FEE">
        <w:rPr>
          <w:rFonts w:cs="B Zar"/>
          <w:sz w:val="26"/>
          <w:szCs w:val="26"/>
          <w:rtl/>
          <w:lang w:bidi="fa-IR"/>
        </w:rPr>
        <w:t xml:space="preserve"> آن درهنگام معامله و براساس دستورالعمل تسو</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و پا</w:t>
      </w:r>
      <w:r w:rsidRPr="00151FEE">
        <w:rPr>
          <w:rFonts w:cs="B Zar" w:hint="cs"/>
          <w:sz w:val="26"/>
          <w:szCs w:val="26"/>
          <w:rtl/>
          <w:lang w:bidi="fa-IR"/>
        </w:rPr>
        <w:t>ی</w:t>
      </w:r>
      <w:r w:rsidRPr="00151FEE">
        <w:rPr>
          <w:rFonts w:cs="B Zar" w:hint="eastAsia"/>
          <w:sz w:val="26"/>
          <w:szCs w:val="26"/>
          <w:rtl/>
          <w:lang w:bidi="fa-IR"/>
        </w:rPr>
        <w:t>اپا</w:t>
      </w:r>
      <w:r w:rsidRPr="00151FEE">
        <w:rPr>
          <w:rFonts w:cs="B Zar" w:hint="cs"/>
          <w:sz w:val="26"/>
          <w:szCs w:val="26"/>
          <w:rtl/>
          <w:lang w:bidi="fa-IR"/>
        </w:rPr>
        <w:t>ی</w:t>
      </w:r>
      <w:r w:rsidRPr="00151FEE">
        <w:rPr>
          <w:rFonts w:cs="B Zar"/>
          <w:sz w:val="26"/>
          <w:szCs w:val="26"/>
          <w:rtl/>
          <w:lang w:bidi="fa-IR"/>
        </w:rPr>
        <w:t xml:space="preserve"> بورس انرژ</w:t>
      </w:r>
      <w:r w:rsidRPr="00151FEE">
        <w:rPr>
          <w:rFonts w:cs="B Zar" w:hint="cs"/>
          <w:sz w:val="26"/>
          <w:szCs w:val="26"/>
          <w:rtl/>
          <w:lang w:bidi="fa-IR"/>
        </w:rPr>
        <w:t>ی</w:t>
      </w:r>
      <w:r w:rsidRPr="00151FEE">
        <w:rPr>
          <w:rFonts w:cs="B Zar"/>
          <w:sz w:val="26"/>
          <w:szCs w:val="26"/>
          <w:rtl/>
          <w:lang w:bidi="fa-IR"/>
        </w:rPr>
        <w:t xml:space="preserve"> پرداخت م</w:t>
      </w:r>
      <w:r w:rsidRPr="00151FEE">
        <w:rPr>
          <w:rFonts w:cs="B Zar" w:hint="cs"/>
          <w:sz w:val="26"/>
          <w:szCs w:val="26"/>
          <w:rtl/>
          <w:lang w:bidi="fa-IR"/>
        </w:rPr>
        <w:t>ی</w:t>
      </w:r>
      <w:r w:rsidRPr="00151FEE">
        <w:rPr>
          <w:rFonts w:cs="B Zar"/>
          <w:sz w:val="26"/>
          <w:szCs w:val="26"/>
          <w:rtl/>
          <w:lang w:bidi="fa-IR"/>
        </w:rPr>
        <w:softHyphen/>
      </w:r>
      <w:r w:rsidRPr="00151FEE">
        <w:rPr>
          <w:rFonts w:cs="B Zar" w:hint="cs"/>
          <w:sz w:val="26"/>
          <w:szCs w:val="26"/>
          <w:rtl/>
          <w:lang w:bidi="fa-IR"/>
        </w:rPr>
        <w:t>گردد.</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قرارداد کشف پرمیوم</w:t>
      </w:r>
    </w:p>
    <w:p w:rsidR="00887EE3" w:rsidRPr="00151FEE" w:rsidRDefault="00887EE3" w:rsidP="00887EE3">
      <w:pPr>
        <w:bidi/>
        <w:spacing w:after="0"/>
        <w:jc w:val="both"/>
        <w:rPr>
          <w:rFonts w:cs="B Zar"/>
          <w:sz w:val="26"/>
          <w:szCs w:val="26"/>
          <w:rtl/>
          <w:lang w:bidi="fa-IR"/>
        </w:rPr>
      </w:pPr>
      <w:r w:rsidRPr="00151FEE">
        <w:rPr>
          <w:rFonts w:cs="B Zar"/>
          <w:sz w:val="26"/>
          <w:szCs w:val="26"/>
          <w:rtl/>
          <w:lang w:bidi="fa-IR"/>
        </w:rPr>
        <w:t>قرارداد</w:t>
      </w:r>
      <w:r w:rsidRPr="00151FEE">
        <w:rPr>
          <w:rFonts w:cs="B Zar" w:hint="cs"/>
          <w:sz w:val="26"/>
          <w:szCs w:val="26"/>
          <w:rtl/>
          <w:lang w:bidi="fa-IR"/>
        </w:rPr>
        <w:t>ی</w:t>
      </w:r>
      <w:r w:rsidRPr="00151FEE">
        <w:rPr>
          <w:rFonts w:cs="B Zar"/>
          <w:sz w:val="26"/>
          <w:szCs w:val="26"/>
          <w:rtl/>
          <w:lang w:bidi="fa-IR"/>
        </w:rPr>
        <w:t xml:space="preserve"> است که </w:t>
      </w:r>
      <w:r w:rsidRPr="00151FEE">
        <w:rPr>
          <w:rFonts w:cs="B Zar" w:hint="cs"/>
          <w:sz w:val="26"/>
          <w:szCs w:val="26"/>
          <w:rtl/>
          <w:lang w:bidi="fa-IR"/>
        </w:rPr>
        <w:t>طی</w:t>
      </w:r>
      <w:r w:rsidRPr="00151FEE">
        <w:rPr>
          <w:rFonts w:cs="B Zar"/>
          <w:sz w:val="26"/>
          <w:szCs w:val="26"/>
          <w:rtl/>
          <w:lang w:bidi="fa-IR"/>
        </w:rPr>
        <w:t xml:space="preserve"> آن مابه التفاوت</w:t>
      </w:r>
      <w:r w:rsidRPr="00151FEE">
        <w:rPr>
          <w:rFonts w:cs="B Zar" w:hint="cs"/>
          <w:sz w:val="26"/>
          <w:szCs w:val="26"/>
          <w:rtl/>
          <w:lang w:bidi="fa-IR"/>
        </w:rPr>
        <w:t>ی</w:t>
      </w:r>
      <w:r w:rsidRPr="00151FEE">
        <w:rPr>
          <w:rFonts w:cs="B Zar" w:hint="eastAsia"/>
          <w:sz w:val="26"/>
          <w:szCs w:val="26"/>
          <w:rtl/>
          <w:lang w:bidi="fa-IR"/>
        </w:rPr>
        <w:t>،</w:t>
      </w:r>
      <w:r w:rsidRPr="00151FEE">
        <w:rPr>
          <w:rFonts w:cs="B Zar"/>
          <w:sz w:val="26"/>
          <w:szCs w:val="26"/>
          <w:rtl/>
          <w:lang w:bidi="fa-IR"/>
        </w:rPr>
        <w:t xml:space="preserve"> مورد توافق طرف</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معامله قرار </w:t>
      </w:r>
      <w:r w:rsidRPr="00151FEE">
        <w:rPr>
          <w:rFonts w:cs="B Zar" w:hint="eastAsia"/>
          <w:sz w:val="26"/>
          <w:szCs w:val="26"/>
          <w:rtl/>
          <w:lang w:bidi="fa-IR"/>
        </w:rPr>
        <w:t>م</w:t>
      </w:r>
      <w:r w:rsidRPr="00151FEE">
        <w:rPr>
          <w:rFonts w:cs="B Zar" w:hint="cs"/>
          <w:sz w:val="26"/>
          <w:szCs w:val="26"/>
          <w:rtl/>
          <w:lang w:bidi="fa-IR"/>
        </w:rPr>
        <w:t>ی</w:t>
      </w:r>
      <w:r w:rsidRPr="00151FEE">
        <w:rPr>
          <w:rFonts w:cs="B Zar"/>
          <w:sz w:val="26"/>
          <w:szCs w:val="26"/>
          <w:rtl/>
          <w:lang w:bidi="fa-IR"/>
        </w:rPr>
        <w:softHyphen/>
        <w:t>گ</w:t>
      </w:r>
      <w:r w:rsidRPr="00151FEE">
        <w:rPr>
          <w:rFonts w:cs="B Zar" w:hint="cs"/>
          <w:sz w:val="26"/>
          <w:szCs w:val="26"/>
          <w:rtl/>
          <w:lang w:bidi="fa-IR"/>
        </w:rPr>
        <w:t>ی</w:t>
      </w:r>
      <w:r w:rsidRPr="00151FEE">
        <w:rPr>
          <w:rFonts w:cs="B Zar" w:hint="eastAsia"/>
          <w:sz w:val="26"/>
          <w:szCs w:val="26"/>
          <w:rtl/>
          <w:lang w:bidi="fa-IR"/>
        </w:rPr>
        <w:t>رد</w:t>
      </w:r>
      <w:r w:rsidRPr="00151FEE">
        <w:rPr>
          <w:rFonts w:cs="B Zar"/>
          <w:sz w:val="26"/>
          <w:szCs w:val="26"/>
          <w:rtl/>
          <w:lang w:bidi="fa-IR"/>
        </w:rPr>
        <w:t xml:space="preserve"> و طرف</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متعهد م</w:t>
      </w:r>
      <w:r w:rsidRPr="00151FEE">
        <w:rPr>
          <w:rFonts w:cs="B Zar" w:hint="cs"/>
          <w:sz w:val="26"/>
          <w:szCs w:val="26"/>
          <w:rtl/>
          <w:lang w:bidi="fa-IR"/>
        </w:rPr>
        <w:t>ی</w:t>
      </w:r>
      <w:r w:rsidRPr="00151FEE">
        <w:rPr>
          <w:rFonts w:cs="B Zar"/>
          <w:sz w:val="26"/>
          <w:szCs w:val="26"/>
          <w:rtl/>
          <w:lang w:bidi="fa-IR"/>
        </w:rPr>
        <w:t xml:space="preserve"> شوند که در زمان مشخص</w:t>
      </w:r>
      <w:r w:rsidRPr="00151FEE">
        <w:rPr>
          <w:rFonts w:cs="B Zar" w:hint="cs"/>
          <w:sz w:val="26"/>
          <w:szCs w:val="26"/>
          <w:rtl/>
          <w:lang w:bidi="fa-IR"/>
        </w:rPr>
        <w:t>ی</w:t>
      </w:r>
      <w:r w:rsidRPr="00151FEE">
        <w:rPr>
          <w:rFonts w:cs="B Zar"/>
          <w:sz w:val="26"/>
          <w:szCs w:val="26"/>
          <w:rtl/>
          <w:lang w:bidi="fa-IR"/>
        </w:rPr>
        <w:t xml:space="preserve"> در آ</w:t>
      </w:r>
      <w:r w:rsidRPr="00151FEE">
        <w:rPr>
          <w:rFonts w:cs="B Zar" w:hint="cs"/>
          <w:sz w:val="26"/>
          <w:szCs w:val="26"/>
          <w:rtl/>
          <w:lang w:bidi="fa-IR"/>
        </w:rPr>
        <w:t>ی</w:t>
      </w:r>
      <w:r w:rsidRPr="00151FEE">
        <w:rPr>
          <w:rFonts w:cs="B Zar" w:hint="eastAsia"/>
          <w:sz w:val="26"/>
          <w:szCs w:val="26"/>
          <w:rtl/>
          <w:lang w:bidi="fa-IR"/>
        </w:rPr>
        <w:t>نده</w:t>
      </w:r>
      <w:r w:rsidRPr="00151FEE">
        <w:rPr>
          <w:rFonts w:cs="B Zar"/>
          <w:sz w:val="26"/>
          <w:szCs w:val="26"/>
          <w:rtl/>
          <w:lang w:bidi="fa-IR"/>
        </w:rPr>
        <w:t xml:space="preserve"> (زمان تحو</w:t>
      </w:r>
      <w:r w:rsidRPr="00151FEE">
        <w:rPr>
          <w:rFonts w:cs="B Zar" w:hint="cs"/>
          <w:sz w:val="26"/>
          <w:szCs w:val="26"/>
          <w:rtl/>
          <w:lang w:bidi="fa-IR"/>
        </w:rPr>
        <w:t>ی</w:t>
      </w:r>
      <w:r w:rsidRPr="00151FEE">
        <w:rPr>
          <w:rFonts w:cs="B Zar" w:hint="eastAsia"/>
          <w:sz w:val="26"/>
          <w:szCs w:val="26"/>
          <w:rtl/>
          <w:lang w:bidi="fa-IR"/>
        </w:rPr>
        <w:t>ل،</w:t>
      </w:r>
      <w:r w:rsidRPr="00151FEE">
        <w:rPr>
          <w:rFonts w:cs="B Zar"/>
          <w:sz w:val="26"/>
          <w:szCs w:val="26"/>
          <w:rtl/>
          <w:lang w:bidi="fa-IR"/>
        </w:rPr>
        <w:t xml:space="preserve"> ح</w:t>
      </w:r>
      <w:r w:rsidRPr="00151FEE">
        <w:rPr>
          <w:rFonts w:cs="B Zar" w:hint="cs"/>
          <w:sz w:val="26"/>
          <w:szCs w:val="26"/>
          <w:rtl/>
          <w:lang w:bidi="fa-IR"/>
        </w:rPr>
        <w:t>م</w:t>
      </w:r>
      <w:r w:rsidRPr="00151FEE">
        <w:rPr>
          <w:rFonts w:cs="B Zar"/>
          <w:sz w:val="26"/>
          <w:szCs w:val="26"/>
          <w:rtl/>
          <w:lang w:bidi="fa-IR"/>
        </w:rPr>
        <w:t xml:space="preserve">ل </w:t>
      </w:r>
      <w:r w:rsidRPr="00151FEE">
        <w:rPr>
          <w:rFonts w:cs="B Zar" w:hint="cs"/>
          <w:sz w:val="26"/>
          <w:szCs w:val="26"/>
          <w:rtl/>
          <w:lang w:bidi="fa-IR"/>
        </w:rPr>
        <w:t>ی</w:t>
      </w:r>
      <w:r w:rsidRPr="00151FEE">
        <w:rPr>
          <w:rFonts w:cs="B Zar" w:hint="eastAsia"/>
          <w:sz w:val="26"/>
          <w:szCs w:val="26"/>
          <w:rtl/>
          <w:lang w:bidi="fa-IR"/>
        </w:rPr>
        <w:t>ا</w:t>
      </w:r>
      <w:r w:rsidRPr="00151FEE">
        <w:rPr>
          <w:rFonts w:cs="B Zar"/>
          <w:sz w:val="26"/>
          <w:szCs w:val="26"/>
          <w:rtl/>
          <w:lang w:bidi="fa-IR"/>
        </w:rPr>
        <w:t xml:space="preserve"> بارگ</w:t>
      </w:r>
      <w:r w:rsidRPr="00151FEE">
        <w:rPr>
          <w:rFonts w:cs="B Zar" w:hint="cs"/>
          <w:sz w:val="26"/>
          <w:szCs w:val="26"/>
          <w:rtl/>
          <w:lang w:bidi="fa-IR"/>
        </w:rPr>
        <w:t>ی</w:t>
      </w:r>
      <w:r w:rsidRPr="00151FEE">
        <w:rPr>
          <w:rFonts w:cs="B Zar" w:hint="eastAsia"/>
          <w:sz w:val="26"/>
          <w:szCs w:val="26"/>
          <w:rtl/>
          <w:lang w:bidi="fa-IR"/>
        </w:rPr>
        <w:t>ر</w:t>
      </w:r>
      <w:r w:rsidRPr="00151FEE">
        <w:rPr>
          <w:rFonts w:cs="B Zar" w:hint="cs"/>
          <w:sz w:val="26"/>
          <w:szCs w:val="26"/>
          <w:rtl/>
          <w:lang w:bidi="fa-IR"/>
        </w:rPr>
        <w:t>ی</w:t>
      </w:r>
      <w:r w:rsidRPr="00151FEE">
        <w:rPr>
          <w:rFonts w:cs="B Zar"/>
          <w:sz w:val="26"/>
          <w:szCs w:val="26"/>
          <w:rtl/>
          <w:lang w:bidi="fa-IR"/>
        </w:rPr>
        <w:t xml:space="preserve">) </w:t>
      </w:r>
      <w:r w:rsidRPr="00151FEE">
        <w:rPr>
          <w:rFonts w:cs="B Zar" w:hint="cs"/>
          <w:sz w:val="26"/>
          <w:szCs w:val="26"/>
          <w:rtl/>
          <w:lang w:bidi="fa-IR"/>
        </w:rPr>
        <w:t xml:space="preserve">کالا </w:t>
      </w:r>
      <w:r w:rsidRPr="00151FEE">
        <w:rPr>
          <w:rFonts w:cs="B Zar"/>
          <w:sz w:val="26"/>
          <w:szCs w:val="26"/>
          <w:rtl/>
          <w:lang w:bidi="fa-IR"/>
        </w:rPr>
        <w:t>را بر اساس ق</w:t>
      </w:r>
      <w:r w:rsidRPr="00151FEE">
        <w:rPr>
          <w:rFonts w:cs="B Zar" w:hint="cs"/>
          <w:sz w:val="26"/>
          <w:szCs w:val="26"/>
          <w:rtl/>
          <w:lang w:bidi="fa-IR"/>
        </w:rPr>
        <w:t>ی</w:t>
      </w:r>
      <w:r w:rsidRPr="00151FEE">
        <w:rPr>
          <w:rFonts w:cs="B Zar" w:hint="eastAsia"/>
          <w:sz w:val="26"/>
          <w:szCs w:val="26"/>
          <w:rtl/>
          <w:lang w:bidi="fa-IR"/>
        </w:rPr>
        <w:t>مت</w:t>
      </w:r>
      <w:r w:rsidRPr="00151FEE">
        <w:rPr>
          <w:rFonts w:cs="B Zar"/>
          <w:sz w:val="26"/>
          <w:szCs w:val="26"/>
          <w:rtl/>
          <w:lang w:bidi="fa-IR"/>
        </w:rPr>
        <w:t xml:space="preserve"> نها</w:t>
      </w:r>
      <w:r w:rsidRPr="00151FEE">
        <w:rPr>
          <w:rFonts w:cs="B Zar" w:hint="cs"/>
          <w:sz w:val="26"/>
          <w:szCs w:val="26"/>
          <w:rtl/>
          <w:lang w:bidi="fa-IR"/>
        </w:rPr>
        <w:t xml:space="preserve">یی </w:t>
      </w:r>
      <w:r w:rsidRPr="00151FEE">
        <w:rPr>
          <w:rFonts w:cs="B Zar"/>
          <w:sz w:val="26"/>
          <w:szCs w:val="26"/>
          <w:rtl/>
          <w:lang w:bidi="fa-IR"/>
        </w:rPr>
        <w:t>(ق</w:t>
      </w:r>
      <w:r w:rsidRPr="00151FEE">
        <w:rPr>
          <w:rFonts w:cs="B Zar" w:hint="cs"/>
          <w:sz w:val="26"/>
          <w:szCs w:val="26"/>
          <w:rtl/>
          <w:lang w:bidi="fa-IR"/>
        </w:rPr>
        <w:t>ی</w:t>
      </w:r>
      <w:r w:rsidRPr="00151FEE">
        <w:rPr>
          <w:rFonts w:cs="B Zar" w:hint="eastAsia"/>
          <w:sz w:val="26"/>
          <w:szCs w:val="26"/>
          <w:rtl/>
          <w:lang w:bidi="fa-IR"/>
        </w:rPr>
        <w:t>مت</w:t>
      </w:r>
      <w:r w:rsidRPr="00151FEE">
        <w:rPr>
          <w:rFonts w:cs="B Zar"/>
          <w:sz w:val="26"/>
          <w:szCs w:val="26"/>
          <w:rtl/>
          <w:lang w:bidi="fa-IR"/>
        </w:rPr>
        <w:t xml:space="preserve"> مبنا بعلاو</w:t>
      </w:r>
      <w:r w:rsidRPr="00151FEE">
        <w:rPr>
          <w:rFonts w:cs="B Zar" w:hint="cs"/>
          <w:sz w:val="26"/>
          <w:szCs w:val="26"/>
          <w:rtl/>
          <w:lang w:bidi="fa-IR"/>
        </w:rPr>
        <w:t>ۀ</w:t>
      </w:r>
      <w:r w:rsidRPr="00151FEE">
        <w:rPr>
          <w:rFonts w:cs="B Zar"/>
          <w:sz w:val="26"/>
          <w:szCs w:val="26"/>
          <w:rtl/>
          <w:lang w:bidi="fa-IR"/>
        </w:rPr>
        <w:t xml:space="preserve"> مابه التفاوت توافق شده) معامله نما</w:t>
      </w:r>
      <w:r w:rsidRPr="00151FEE">
        <w:rPr>
          <w:rFonts w:cs="B Zar" w:hint="cs"/>
          <w:sz w:val="26"/>
          <w:szCs w:val="26"/>
          <w:rtl/>
          <w:lang w:bidi="fa-IR"/>
        </w:rPr>
        <w:t>ی</w:t>
      </w:r>
      <w:r w:rsidRPr="00151FEE">
        <w:rPr>
          <w:rFonts w:cs="B Zar" w:hint="eastAsia"/>
          <w:sz w:val="26"/>
          <w:szCs w:val="26"/>
          <w:rtl/>
          <w:lang w:bidi="fa-IR"/>
        </w:rPr>
        <w:t>ند</w:t>
      </w:r>
      <w:r w:rsidRPr="00151FEE">
        <w:rPr>
          <w:rFonts w:cs="B Zar"/>
          <w:sz w:val="26"/>
          <w:szCs w:val="26"/>
          <w:rtl/>
          <w:lang w:bidi="fa-IR"/>
        </w:rPr>
        <w:t>. خر</w:t>
      </w:r>
      <w:r w:rsidRPr="00151FEE">
        <w:rPr>
          <w:rFonts w:cs="B Zar" w:hint="cs"/>
          <w:sz w:val="26"/>
          <w:szCs w:val="26"/>
          <w:rtl/>
          <w:lang w:bidi="fa-IR"/>
        </w:rPr>
        <w:t>ی</w:t>
      </w:r>
      <w:r w:rsidRPr="00151FEE">
        <w:rPr>
          <w:rFonts w:cs="B Zar" w:hint="eastAsia"/>
          <w:sz w:val="26"/>
          <w:szCs w:val="26"/>
          <w:rtl/>
          <w:lang w:bidi="fa-IR"/>
        </w:rPr>
        <w:t>دار</w:t>
      </w:r>
      <w:r w:rsidRPr="00151FEE">
        <w:rPr>
          <w:rFonts w:cs="B Zar"/>
          <w:sz w:val="26"/>
          <w:szCs w:val="26"/>
          <w:rtl/>
          <w:lang w:bidi="fa-IR"/>
        </w:rPr>
        <w:t xml:space="preserve"> بخش</w:t>
      </w:r>
      <w:r w:rsidRPr="00151FEE">
        <w:rPr>
          <w:rFonts w:cs="B Zar" w:hint="cs"/>
          <w:sz w:val="26"/>
          <w:szCs w:val="26"/>
          <w:rtl/>
          <w:lang w:bidi="fa-IR"/>
        </w:rPr>
        <w:t>ی</w:t>
      </w:r>
      <w:r w:rsidRPr="00151FEE">
        <w:rPr>
          <w:rFonts w:cs="B Zar"/>
          <w:sz w:val="26"/>
          <w:szCs w:val="26"/>
          <w:rtl/>
          <w:lang w:bidi="fa-IR"/>
        </w:rPr>
        <w:t xml:space="preserve"> از ثمن معامله را در زمان توافق، به فروشنده پرداخت و تسو</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مابق</w:t>
      </w:r>
      <w:r w:rsidRPr="00151FEE">
        <w:rPr>
          <w:rFonts w:cs="B Zar" w:hint="cs"/>
          <w:sz w:val="26"/>
          <w:szCs w:val="26"/>
          <w:rtl/>
          <w:lang w:bidi="fa-IR"/>
        </w:rPr>
        <w:t>ی</w:t>
      </w:r>
      <w:r w:rsidRPr="00151FEE">
        <w:rPr>
          <w:rFonts w:cs="B Zar"/>
          <w:sz w:val="26"/>
          <w:szCs w:val="26"/>
          <w:rtl/>
          <w:lang w:bidi="fa-IR"/>
        </w:rPr>
        <w:t xml:space="preserve"> وجه متعاقباً و بر اساس شرا</w:t>
      </w:r>
      <w:r w:rsidRPr="00151FEE">
        <w:rPr>
          <w:rFonts w:cs="B Zar" w:hint="cs"/>
          <w:sz w:val="26"/>
          <w:szCs w:val="26"/>
          <w:rtl/>
          <w:lang w:bidi="fa-IR"/>
        </w:rPr>
        <w:t>ی</w:t>
      </w:r>
      <w:r w:rsidRPr="00151FEE">
        <w:rPr>
          <w:rFonts w:cs="B Zar" w:hint="eastAsia"/>
          <w:sz w:val="26"/>
          <w:szCs w:val="26"/>
          <w:rtl/>
          <w:lang w:bidi="fa-IR"/>
        </w:rPr>
        <w:t>ط</w:t>
      </w:r>
      <w:r w:rsidRPr="00151FEE">
        <w:rPr>
          <w:rFonts w:cs="B Zar" w:hint="cs"/>
          <w:sz w:val="26"/>
          <w:szCs w:val="26"/>
          <w:rtl/>
          <w:lang w:bidi="fa-IR"/>
        </w:rPr>
        <w:t>ی</w:t>
      </w:r>
      <w:r w:rsidRPr="00151FEE">
        <w:rPr>
          <w:rFonts w:cs="B Zar"/>
          <w:sz w:val="26"/>
          <w:szCs w:val="26"/>
          <w:rtl/>
          <w:lang w:bidi="fa-IR"/>
        </w:rPr>
        <w:t xml:space="preserve"> انجام م</w:t>
      </w:r>
      <w:r w:rsidRPr="00151FEE">
        <w:rPr>
          <w:rFonts w:cs="B Zar" w:hint="cs"/>
          <w:sz w:val="26"/>
          <w:szCs w:val="26"/>
          <w:rtl/>
          <w:lang w:bidi="fa-IR"/>
        </w:rPr>
        <w:t>ی</w:t>
      </w:r>
      <w:r w:rsidRPr="00151FEE">
        <w:rPr>
          <w:rFonts w:cs="B Zar"/>
          <w:sz w:val="26"/>
          <w:szCs w:val="26"/>
          <w:rtl/>
          <w:lang w:bidi="fa-IR"/>
        </w:rPr>
        <w:t xml:space="preserve"> شود که در زمان عقد قرارداد مشخص م</w:t>
      </w:r>
      <w:r w:rsidRPr="00151FEE">
        <w:rPr>
          <w:rFonts w:cs="B Zar" w:hint="cs"/>
          <w:sz w:val="26"/>
          <w:szCs w:val="26"/>
          <w:rtl/>
          <w:lang w:bidi="fa-IR"/>
        </w:rPr>
        <w:t>ی</w:t>
      </w:r>
      <w:r w:rsidRPr="00151FEE">
        <w:rPr>
          <w:rFonts w:cs="B Zar"/>
          <w:sz w:val="26"/>
          <w:szCs w:val="26"/>
          <w:rtl/>
          <w:lang w:bidi="fa-IR"/>
        </w:rPr>
        <w:softHyphen/>
        <w:t>گردد.</w:t>
      </w:r>
    </w:p>
    <w:p w:rsidR="00887EE3" w:rsidRPr="00151FEE" w:rsidRDefault="00151FEE" w:rsidP="00151FEE">
      <w:pPr>
        <w:pStyle w:val="ListParagraph"/>
        <w:numPr>
          <w:ilvl w:val="0"/>
          <w:numId w:val="38"/>
        </w:numPr>
        <w:spacing w:after="0"/>
        <w:rPr>
          <w:rFonts w:cs="B Zar"/>
          <w:sz w:val="26"/>
          <w:szCs w:val="26"/>
          <w:rtl/>
        </w:rPr>
      </w:pPr>
      <w:r w:rsidRPr="00151FEE">
        <w:rPr>
          <w:rFonts w:cs="B Zar" w:hint="cs"/>
          <w:sz w:val="26"/>
          <w:szCs w:val="26"/>
          <w:rtl/>
        </w:rPr>
        <w:t xml:space="preserve">در </w:t>
      </w:r>
      <w:r w:rsidR="00887EE3" w:rsidRPr="00151FEE">
        <w:rPr>
          <w:rFonts w:cs="B Zar" w:hint="cs"/>
          <w:sz w:val="26"/>
          <w:szCs w:val="26"/>
          <w:rtl/>
        </w:rPr>
        <w:t>بازار مشتقه</w:t>
      </w:r>
    </w:p>
    <w:p w:rsidR="00887EE3" w:rsidRPr="00151FEE" w:rsidRDefault="00887EE3" w:rsidP="00887EE3">
      <w:pPr>
        <w:bidi/>
        <w:spacing w:after="0"/>
        <w:jc w:val="both"/>
        <w:rPr>
          <w:rFonts w:cs="B Zar"/>
          <w:sz w:val="26"/>
          <w:szCs w:val="26"/>
          <w:rtl/>
          <w:lang w:bidi="fa-IR"/>
        </w:rPr>
      </w:pPr>
      <w:r w:rsidRPr="00151FEE">
        <w:rPr>
          <w:rFonts w:cs="B Zar"/>
          <w:sz w:val="26"/>
          <w:szCs w:val="26"/>
          <w:rtl/>
          <w:lang w:bidi="fa-IR"/>
        </w:rPr>
        <w:t>بازارها</w:t>
      </w:r>
      <w:r w:rsidRPr="00151FEE">
        <w:rPr>
          <w:rFonts w:cs="B Zar" w:hint="cs"/>
          <w:sz w:val="26"/>
          <w:szCs w:val="26"/>
          <w:rtl/>
          <w:lang w:bidi="fa-IR"/>
        </w:rPr>
        <w:t>یی</w:t>
      </w:r>
      <w:r w:rsidRPr="00151FEE">
        <w:rPr>
          <w:rFonts w:cs="B Zar"/>
          <w:sz w:val="26"/>
          <w:szCs w:val="26"/>
          <w:rtl/>
          <w:lang w:bidi="fa-IR"/>
        </w:rPr>
        <w:t xml:space="preserve"> را شامل م</w:t>
      </w:r>
      <w:r w:rsidRPr="00151FEE">
        <w:rPr>
          <w:rFonts w:cs="B Zar" w:hint="cs"/>
          <w:sz w:val="26"/>
          <w:szCs w:val="26"/>
          <w:rtl/>
          <w:lang w:bidi="fa-IR"/>
        </w:rPr>
        <w:t>ی</w:t>
      </w:r>
      <w:r w:rsidRPr="00151FEE">
        <w:rPr>
          <w:rFonts w:cs="B Zar"/>
          <w:sz w:val="26"/>
          <w:szCs w:val="26"/>
          <w:rtl/>
          <w:lang w:bidi="fa-IR"/>
        </w:rPr>
        <w:softHyphen/>
      </w:r>
      <w:r w:rsidRPr="00151FEE">
        <w:rPr>
          <w:rFonts w:cs="B Zar" w:hint="eastAsia"/>
          <w:sz w:val="26"/>
          <w:szCs w:val="26"/>
          <w:rtl/>
          <w:lang w:bidi="fa-IR"/>
        </w:rPr>
        <w:t>شودکه</w:t>
      </w:r>
      <w:r w:rsidRPr="00151FEE">
        <w:rPr>
          <w:rFonts w:cs="B Zar"/>
          <w:sz w:val="26"/>
          <w:szCs w:val="26"/>
          <w:rtl/>
          <w:lang w:bidi="fa-IR"/>
        </w:rPr>
        <w:t xml:space="preserve"> در آن</w:t>
      </w:r>
      <w:r w:rsidRPr="00151FEE">
        <w:rPr>
          <w:rFonts w:cs="B Zar"/>
          <w:sz w:val="26"/>
          <w:szCs w:val="26"/>
          <w:rtl/>
          <w:lang w:bidi="fa-IR"/>
        </w:rPr>
        <w:softHyphen/>
        <w:t>ها اوراق بهادار مبتن</w:t>
      </w:r>
      <w:r w:rsidRPr="00151FEE">
        <w:rPr>
          <w:rFonts w:cs="B Zar" w:hint="cs"/>
          <w:sz w:val="26"/>
          <w:szCs w:val="26"/>
          <w:rtl/>
          <w:lang w:bidi="fa-IR"/>
        </w:rPr>
        <w:t>ی</w:t>
      </w:r>
      <w:r w:rsidRPr="00151FEE">
        <w:rPr>
          <w:rFonts w:cs="B Zar"/>
          <w:sz w:val="26"/>
          <w:szCs w:val="26"/>
          <w:rtl/>
          <w:lang w:bidi="fa-IR"/>
        </w:rPr>
        <w:t xml:space="preserve"> بر کالاها</w:t>
      </w:r>
      <w:r w:rsidRPr="00151FEE">
        <w:rPr>
          <w:rFonts w:cs="B Zar" w:hint="cs"/>
          <w:sz w:val="26"/>
          <w:szCs w:val="26"/>
          <w:rtl/>
          <w:lang w:bidi="fa-IR"/>
        </w:rPr>
        <w:t>ی</w:t>
      </w:r>
      <w:r w:rsidRPr="00151FEE">
        <w:rPr>
          <w:rFonts w:cs="B Zar"/>
          <w:sz w:val="26"/>
          <w:szCs w:val="26"/>
          <w:rtl/>
          <w:lang w:bidi="fa-IR"/>
        </w:rPr>
        <w:t xml:space="preserve"> پذ</w:t>
      </w:r>
      <w:r w:rsidRPr="00151FEE">
        <w:rPr>
          <w:rFonts w:cs="B Zar" w:hint="cs"/>
          <w:sz w:val="26"/>
          <w:szCs w:val="26"/>
          <w:rtl/>
          <w:lang w:bidi="fa-IR"/>
        </w:rPr>
        <w:t>ی</w:t>
      </w:r>
      <w:r w:rsidRPr="00151FEE">
        <w:rPr>
          <w:rFonts w:cs="B Zar" w:hint="eastAsia"/>
          <w:sz w:val="26"/>
          <w:szCs w:val="26"/>
          <w:rtl/>
          <w:lang w:bidi="fa-IR"/>
        </w:rPr>
        <w:t>رفته</w:t>
      </w:r>
      <w:r w:rsidRPr="00151FEE">
        <w:rPr>
          <w:rFonts w:cs="B Zar"/>
          <w:sz w:val="26"/>
          <w:szCs w:val="26"/>
          <w:rtl/>
          <w:lang w:bidi="fa-IR"/>
        </w:rPr>
        <w:t xml:space="preserve"> شده در</w:t>
      </w:r>
      <w:r w:rsidRPr="00151FEE">
        <w:rPr>
          <w:rFonts w:cs="B Zar" w:hint="cs"/>
          <w:sz w:val="26"/>
          <w:szCs w:val="26"/>
          <w:rtl/>
          <w:lang w:bidi="fa-IR"/>
        </w:rPr>
        <w:t xml:space="preserve"> </w:t>
      </w:r>
      <w:r w:rsidRPr="00151FEE">
        <w:rPr>
          <w:rFonts w:cs="B Zar"/>
          <w:sz w:val="26"/>
          <w:szCs w:val="26"/>
          <w:rtl/>
          <w:lang w:bidi="fa-IR"/>
        </w:rPr>
        <w:t>بورس مورد معامله قرار م</w:t>
      </w:r>
      <w:r w:rsidRPr="00151FEE">
        <w:rPr>
          <w:rFonts w:cs="B Zar" w:hint="cs"/>
          <w:sz w:val="26"/>
          <w:szCs w:val="26"/>
          <w:rtl/>
          <w:lang w:bidi="fa-IR"/>
        </w:rPr>
        <w:t>ی</w:t>
      </w:r>
      <w:r w:rsidRPr="00151FEE">
        <w:rPr>
          <w:rFonts w:cs="B Zar"/>
          <w:sz w:val="26"/>
          <w:szCs w:val="26"/>
          <w:rtl/>
          <w:lang w:bidi="fa-IR"/>
        </w:rPr>
        <w:softHyphen/>
      </w:r>
      <w:r w:rsidRPr="00151FEE">
        <w:rPr>
          <w:rFonts w:cs="B Zar" w:hint="eastAsia"/>
          <w:sz w:val="26"/>
          <w:szCs w:val="26"/>
          <w:rtl/>
          <w:lang w:bidi="fa-IR"/>
        </w:rPr>
        <w:t>گ</w:t>
      </w:r>
      <w:r w:rsidRPr="00151FEE">
        <w:rPr>
          <w:rFonts w:cs="B Zar" w:hint="cs"/>
          <w:sz w:val="26"/>
          <w:szCs w:val="26"/>
          <w:rtl/>
          <w:lang w:bidi="fa-IR"/>
        </w:rPr>
        <w:t>ی</w:t>
      </w:r>
      <w:r w:rsidRPr="00151FEE">
        <w:rPr>
          <w:rFonts w:cs="B Zar" w:hint="eastAsia"/>
          <w:sz w:val="26"/>
          <w:szCs w:val="26"/>
          <w:rtl/>
          <w:lang w:bidi="fa-IR"/>
        </w:rPr>
        <w:t>رد</w:t>
      </w:r>
      <w:r w:rsidRPr="00151FEE">
        <w:rPr>
          <w:rFonts w:cs="B Zar"/>
          <w:sz w:val="26"/>
          <w:szCs w:val="26"/>
          <w:rtl/>
          <w:lang w:bidi="fa-IR"/>
        </w:rPr>
        <w:t xml:space="preserve"> که شامل سه تابلو</w:t>
      </w:r>
      <w:r w:rsidRPr="00151FEE">
        <w:rPr>
          <w:rFonts w:cs="B Zar" w:hint="cs"/>
          <w:sz w:val="26"/>
          <w:szCs w:val="26"/>
          <w:rtl/>
          <w:lang w:bidi="fa-IR"/>
        </w:rPr>
        <w:t>ی</w:t>
      </w:r>
      <w:r w:rsidRPr="00151FEE">
        <w:rPr>
          <w:rFonts w:cs="B Zar"/>
          <w:sz w:val="26"/>
          <w:szCs w:val="26"/>
          <w:rtl/>
          <w:lang w:bidi="fa-IR"/>
        </w:rPr>
        <w:t xml:space="preserve"> قرارداد سلف مواز</w:t>
      </w:r>
      <w:r w:rsidRPr="00151FEE">
        <w:rPr>
          <w:rFonts w:cs="B Zar" w:hint="cs"/>
          <w:sz w:val="26"/>
          <w:szCs w:val="26"/>
          <w:rtl/>
          <w:lang w:bidi="fa-IR"/>
        </w:rPr>
        <w:t>ی</w:t>
      </w:r>
      <w:r w:rsidRPr="00151FEE">
        <w:rPr>
          <w:rFonts w:cs="B Zar"/>
          <w:sz w:val="26"/>
          <w:szCs w:val="26"/>
          <w:rtl/>
          <w:lang w:bidi="fa-IR"/>
        </w:rPr>
        <w:t xml:space="preserve"> استاندارد، قرارداد</w:t>
      </w:r>
      <w:r w:rsidRPr="00151FEE">
        <w:rPr>
          <w:rFonts w:cs="B Zar" w:hint="cs"/>
          <w:sz w:val="26"/>
          <w:szCs w:val="26"/>
          <w:rtl/>
          <w:lang w:bidi="fa-IR"/>
        </w:rPr>
        <w:t xml:space="preserve"> </w:t>
      </w:r>
      <w:r w:rsidRPr="00151FEE">
        <w:rPr>
          <w:rFonts w:cs="B Zar"/>
          <w:sz w:val="26"/>
          <w:szCs w:val="26"/>
          <w:rtl/>
          <w:lang w:bidi="fa-IR"/>
        </w:rPr>
        <w:t>آت</w:t>
      </w:r>
      <w:r w:rsidRPr="00151FEE">
        <w:rPr>
          <w:rFonts w:cs="B Zar" w:hint="cs"/>
          <w:sz w:val="26"/>
          <w:szCs w:val="26"/>
          <w:rtl/>
          <w:lang w:bidi="fa-IR"/>
        </w:rPr>
        <w:t>ی</w:t>
      </w:r>
      <w:r w:rsidRPr="00151FEE">
        <w:rPr>
          <w:rFonts w:cs="B Zar"/>
          <w:sz w:val="26"/>
          <w:szCs w:val="26"/>
          <w:rtl/>
          <w:lang w:bidi="fa-IR"/>
        </w:rPr>
        <w:t xml:space="preserve"> و قرارداد اخت</w:t>
      </w:r>
      <w:r w:rsidRPr="00151FEE">
        <w:rPr>
          <w:rFonts w:cs="B Zar" w:hint="cs"/>
          <w:sz w:val="26"/>
          <w:szCs w:val="26"/>
          <w:rtl/>
          <w:lang w:bidi="fa-IR"/>
        </w:rPr>
        <w:t>ی</w:t>
      </w:r>
      <w:r w:rsidRPr="00151FEE">
        <w:rPr>
          <w:rFonts w:cs="B Zar" w:hint="eastAsia"/>
          <w:sz w:val="26"/>
          <w:szCs w:val="26"/>
          <w:rtl/>
          <w:lang w:bidi="fa-IR"/>
        </w:rPr>
        <w:t>ارمعامله</w:t>
      </w:r>
      <w:r w:rsidRPr="00151FEE">
        <w:rPr>
          <w:rFonts w:cs="B Zar"/>
          <w:sz w:val="26"/>
          <w:szCs w:val="26"/>
          <w:rtl/>
          <w:lang w:bidi="fa-IR"/>
        </w:rPr>
        <w:t xml:space="preserve"> م</w:t>
      </w:r>
      <w:r w:rsidRPr="00151FEE">
        <w:rPr>
          <w:rFonts w:cs="B Zar" w:hint="cs"/>
          <w:sz w:val="26"/>
          <w:szCs w:val="26"/>
          <w:rtl/>
          <w:lang w:bidi="fa-IR"/>
        </w:rPr>
        <w:t>ی</w:t>
      </w:r>
      <w:r w:rsidRPr="00151FEE">
        <w:rPr>
          <w:rFonts w:cs="B Zar"/>
          <w:sz w:val="26"/>
          <w:szCs w:val="26"/>
          <w:rtl/>
          <w:lang w:bidi="fa-IR"/>
        </w:rPr>
        <w:softHyphen/>
      </w:r>
      <w:r w:rsidRPr="00151FEE">
        <w:rPr>
          <w:rFonts w:cs="B Zar" w:hint="eastAsia"/>
          <w:sz w:val="26"/>
          <w:szCs w:val="26"/>
          <w:rtl/>
          <w:lang w:bidi="fa-IR"/>
        </w:rPr>
        <w:t>باشد</w:t>
      </w:r>
      <w:r w:rsidRPr="00151FEE">
        <w:rPr>
          <w:rFonts w:cs="B Zar" w:hint="cs"/>
          <w:sz w:val="26"/>
          <w:szCs w:val="26"/>
          <w:rtl/>
          <w:lang w:bidi="fa-IR"/>
        </w:rPr>
        <w:t>.</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قرارداد سلف موازی استاندارد</w:t>
      </w:r>
    </w:p>
    <w:p w:rsidR="00887EE3" w:rsidRPr="00151FEE" w:rsidRDefault="00887EE3" w:rsidP="00887EE3">
      <w:pPr>
        <w:bidi/>
        <w:spacing w:after="0"/>
        <w:jc w:val="both"/>
        <w:rPr>
          <w:rFonts w:cs="B Zar"/>
          <w:sz w:val="26"/>
          <w:szCs w:val="26"/>
          <w:rtl/>
          <w:lang w:bidi="fa-IR"/>
        </w:rPr>
      </w:pPr>
      <w:r w:rsidRPr="00151FEE">
        <w:rPr>
          <w:rFonts w:cs="B Zar"/>
          <w:sz w:val="26"/>
          <w:szCs w:val="26"/>
          <w:rtl/>
          <w:lang w:bidi="fa-IR"/>
        </w:rPr>
        <w:t>قرارداد</w:t>
      </w:r>
      <w:r w:rsidRPr="00151FEE">
        <w:rPr>
          <w:rFonts w:cs="B Zar" w:hint="cs"/>
          <w:sz w:val="26"/>
          <w:szCs w:val="26"/>
          <w:rtl/>
          <w:lang w:bidi="fa-IR"/>
        </w:rPr>
        <w:t>ی</w:t>
      </w:r>
      <w:r w:rsidRPr="00151FEE">
        <w:rPr>
          <w:rFonts w:cs="B Zar"/>
          <w:sz w:val="26"/>
          <w:szCs w:val="26"/>
          <w:rtl/>
          <w:lang w:bidi="fa-IR"/>
        </w:rPr>
        <w:t xml:space="preserve"> است که براساس آن وجوه قرارداد مذکور با</w:t>
      </w:r>
      <w:r w:rsidRPr="00151FEE">
        <w:rPr>
          <w:rFonts w:cs="B Zar" w:hint="cs"/>
          <w:sz w:val="26"/>
          <w:szCs w:val="26"/>
          <w:rtl/>
          <w:lang w:bidi="fa-IR"/>
        </w:rPr>
        <w:t>ی</w:t>
      </w:r>
      <w:r w:rsidRPr="00151FEE">
        <w:rPr>
          <w:rFonts w:cs="B Zar" w:hint="eastAsia"/>
          <w:sz w:val="26"/>
          <w:szCs w:val="26"/>
          <w:rtl/>
          <w:lang w:bidi="fa-IR"/>
        </w:rPr>
        <w:t>د</w:t>
      </w:r>
      <w:r w:rsidRPr="00151FEE">
        <w:rPr>
          <w:rFonts w:cs="B Zar"/>
          <w:sz w:val="26"/>
          <w:szCs w:val="26"/>
          <w:rtl/>
          <w:lang w:bidi="fa-IR"/>
        </w:rPr>
        <w:t xml:space="preserve"> در هنگام معامله و طبق زمانبند</w:t>
      </w:r>
      <w:r w:rsidRPr="00151FEE">
        <w:rPr>
          <w:rFonts w:cs="B Zar" w:hint="cs"/>
          <w:sz w:val="26"/>
          <w:szCs w:val="26"/>
          <w:rtl/>
          <w:lang w:bidi="fa-IR"/>
        </w:rPr>
        <w:t>ی</w:t>
      </w:r>
      <w:r w:rsidRPr="00151FEE">
        <w:rPr>
          <w:rFonts w:cs="B Zar"/>
          <w:sz w:val="26"/>
          <w:szCs w:val="26"/>
          <w:rtl/>
          <w:lang w:bidi="fa-IR"/>
        </w:rPr>
        <w:t xml:space="preserve"> تع</w:t>
      </w:r>
      <w:r w:rsidRPr="00151FEE">
        <w:rPr>
          <w:rFonts w:cs="B Zar" w:hint="cs"/>
          <w:sz w:val="26"/>
          <w:szCs w:val="26"/>
          <w:rtl/>
          <w:lang w:bidi="fa-IR"/>
        </w:rPr>
        <w:t>یی</w:t>
      </w:r>
      <w:r w:rsidRPr="00151FEE">
        <w:rPr>
          <w:rFonts w:cs="B Zar" w:hint="eastAsia"/>
          <w:sz w:val="26"/>
          <w:szCs w:val="26"/>
          <w:rtl/>
          <w:lang w:bidi="fa-IR"/>
        </w:rPr>
        <w:t>ن</w:t>
      </w:r>
      <w:r w:rsidRPr="00151FEE">
        <w:rPr>
          <w:rFonts w:cs="B Zar"/>
          <w:sz w:val="26"/>
          <w:szCs w:val="26"/>
          <w:rtl/>
          <w:lang w:bidi="fa-IR"/>
        </w:rPr>
        <w:t xml:space="preserve"> شده در مشخصات قرارداد پرداخت و دارا</w:t>
      </w:r>
      <w:r w:rsidRPr="00151FEE">
        <w:rPr>
          <w:rFonts w:cs="B Zar" w:hint="cs"/>
          <w:sz w:val="26"/>
          <w:szCs w:val="26"/>
          <w:rtl/>
          <w:lang w:bidi="fa-IR"/>
        </w:rPr>
        <w:t>یی</w:t>
      </w:r>
      <w:r w:rsidRPr="00151FEE">
        <w:rPr>
          <w:rFonts w:cs="B Zar"/>
          <w:sz w:val="26"/>
          <w:szCs w:val="26"/>
          <w:rtl/>
          <w:lang w:bidi="fa-IR"/>
        </w:rPr>
        <w:t xml:space="preserve"> پا</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در سررس</w:t>
      </w:r>
      <w:r w:rsidRPr="00151FEE">
        <w:rPr>
          <w:rFonts w:cs="B Zar" w:hint="cs"/>
          <w:sz w:val="26"/>
          <w:szCs w:val="26"/>
          <w:rtl/>
          <w:lang w:bidi="fa-IR"/>
        </w:rPr>
        <w:t>ی</w:t>
      </w:r>
      <w:r w:rsidRPr="00151FEE">
        <w:rPr>
          <w:rFonts w:cs="B Zar" w:hint="eastAsia"/>
          <w:sz w:val="26"/>
          <w:szCs w:val="26"/>
          <w:rtl/>
          <w:lang w:bidi="fa-IR"/>
        </w:rPr>
        <w:t>د</w:t>
      </w:r>
      <w:r w:rsidRPr="00151FEE">
        <w:rPr>
          <w:rFonts w:cs="B Zar"/>
          <w:sz w:val="26"/>
          <w:szCs w:val="26"/>
          <w:rtl/>
          <w:lang w:bidi="fa-IR"/>
        </w:rPr>
        <w:t xml:space="preserve"> تحو</w:t>
      </w:r>
      <w:r w:rsidRPr="00151FEE">
        <w:rPr>
          <w:rFonts w:cs="B Zar" w:hint="cs"/>
          <w:sz w:val="26"/>
          <w:szCs w:val="26"/>
          <w:rtl/>
          <w:lang w:bidi="fa-IR"/>
        </w:rPr>
        <w:t>ی</w:t>
      </w:r>
      <w:r w:rsidRPr="00151FEE">
        <w:rPr>
          <w:rFonts w:cs="B Zar" w:hint="eastAsia"/>
          <w:sz w:val="26"/>
          <w:szCs w:val="26"/>
          <w:rtl/>
          <w:lang w:bidi="fa-IR"/>
        </w:rPr>
        <w:t>ل</w:t>
      </w:r>
      <w:r w:rsidRPr="00151FEE">
        <w:rPr>
          <w:rFonts w:cs="B Zar"/>
          <w:sz w:val="26"/>
          <w:szCs w:val="26"/>
          <w:rtl/>
          <w:lang w:bidi="fa-IR"/>
        </w:rPr>
        <w:t xml:space="preserve"> شود. در طول دور</w:t>
      </w:r>
      <w:r w:rsidRPr="00151FEE">
        <w:rPr>
          <w:rFonts w:cs="B Zar" w:hint="cs"/>
          <w:sz w:val="26"/>
          <w:szCs w:val="26"/>
          <w:rtl/>
          <w:lang w:bidi="fa-IR"/>
        </w:rPr>
        <w:t>ۀ</w:t>
      </w:r>
      <w:r w:rsidRPr="00151FEE">
        <w:rPr>
          <w:rFonts w:cs="B Zar"/>
          <w:sz w:val="26"/>
          <w:szCs w:val="26"/>
          <w:rtl/>
          <w:lang w:bidi="fa-IR"/>
        </w:rPr>
        <w:t xml:space="preserve"> معاملات</w:t>
      </w:r>
      <w:r w:rsidRPr="00151FEE">
        <w:rPr>
          <w:rFonts w:cs="B Zar" w:hint="cs"/>
          <w:sz w:val="26"/>
          <w:szCs w:val="26"/>
          <w:rtl/>
          <w:lang w:bidi="fa-IR"/>
        </w:rPr>
        <w:t>ی</w:t>
      </w:r>
      <w:r w:rsidRPr="00151FEE">
        <w:rPr>
          <w:rFonts w:cs="B Zar"/>
          <w:sz w:val="26"/>
          <w:szCs w:val="26"/>
          <w:rtl/>
          <w:lang w:bidi="fa-IR"/>
        </w:rPr>
        <w:t xml:space="preserve"> قرارداد، خر</w:t>
      </w:r>
      <w:r w:rsidRPr="00151FEE">
        <w:rPr>
          <w:rFonts w:cs="B Zar" w:hint="cs"/>
          <w:sz w:val="26"/>
          <w:szCs w:val="26"/>
          <w:rtl/>
          <w:lang w:bidi="fa-IR"/>
        </w:rPr>
        <w:t>ی</w:t>
      </w:r>
      <w:r w:rsidRPr="00151FEE">
        <w:rPr>
          <w:rFonts w:cs="B Zar" w:hint="eastAsia"/>
          <w:sz w:val="26"/>
          <w:szCs w:val="26"/>
          <w:rtl/>
          <w:lang w:bidi="fa-IR"/>
        </w:rPr>
        <w:t>داران</w:t>
      </w:r>
      <w:r w:rsidRPr="00151FEE">
        <w:rPr>
          <w:rFonts w:cs="B Zar"/>
          <w:sz w:val="26"/>
          <w:szCs w:val="26"/>
          <w:rtl/>
          <w:lang w:bidi="fa-IR"/>
        </w:rPr>
        <w:t xml:space="preserve"> م</w:t>
      </w:r>
      <w:r w:rsidRPr="00151FEE">
        <w:rPr>
          <w:rFonts w:cs="B Zar" w:hint="cs"/>
          <w:sz w:val="26"/>
          <w:szCs w:val="26"/>
          <w:rtl/>
          <w:lang w:bidi="fa-IR"/>
        </w:rPr>
        <w:t>ی</w:t>
      </w:r>
      <w:r w:rsidRPr="00151FEE">
        <w:rPr>
          <w:rFonts w:cs="B Zar"/>
          <w:sz w:val="26"/>
          <w:szCs w:val="26"/>
          <w:rtl/>
          <w:lang w:bidi="fa-IR"/>
        </w:rPr>
        <w:t xml:space="preserve"> توانند به </w:t>
      </w:r>
      <w:r w:rsidRPr="00151FEE">
        <w:rPr>
          <w:rFonts w:cs="B Zar" w:hint="eastAsia"/>
          <w:sz w:val="26"/>
          <w:szCs w:val="26"/>
          <w:rtl/>
          <w:lang w:bidi="fa-IR"/>
        </w:rPr>
        <w:t>فروش</w:t>
      </w:r>
      <w:r w:rsidRPr="00151FEE">
        <w:rPr>
          <w:rFonts w:cs="B Zar"/>
          <w:sz w:val="26"/>
          <w:szCs w:val="26"/>
          <w:rtl/>
          <w:lang w:bidi="fa-IR"/>
        </w:rPr>
        <w:t xml:space="preserve"> قرارداد سلف مواز</w:t>
      </w:r>
      <w:r w:rsidRPr="00151FEE">
        <w:rPr>
          <w:rFonts w:cs="B Zar" w:hint="cs"/>
          <w:sz w:val="26"/>
          <w:szCs w:val="26"/>
          <w:rtl/>
          <w:lang w:bidi="fa-IR"/>
        </w:rPr>
        <w:t>ی</w:t>
      </w:r>
      <w:r w:rsidRPr="00151FEE">
        <w:rPr>
          <w:rFonts w:cs="B Zar"/>
          <w:sz w:val="26"/>
          <w:szCs w:val="26"/>
          <w:rtl/>
          <w:lang w:bidi="fa-IR"/>
        </w:rPr>
        <w:t xml:space="preserve"> استاندارد به م</w:t>
      </w:r>
      <w:r w:rsidRPr="00151FEE">
        <w:rPr>
          <w:rFonts w:cs="B Zar" w:hint="cs"/>
          <w:sz w:val="26"/>
          <w:szCs w:val="26"/>
          <w:rtl/>
          <w:lang w:bidi="fa-IR"/>
        </w:rPr>
        <w:t>ی</w:t>
      </w:r>
      <w:r w:rsidRPr="00151FEE">
        <w:rPr>
          <w:rFonts w:cs="B Zar" w:hint="eastAsia"/>
          <w:sz w:val="26"/>
          <w:szCs w:val="26"/>
          <w:rtl/>
          <w:lang w:bidi="fa-IR"/>
        </w:rPr>
        <w:t>زان</w:t>
      </w:r>
      <w:r w:rsidRPr="00151FEE">
        <w:rPr>
          <w:rFonts w:cs="B Zar"/>
          <w:sz w:val="26"/>
          <w:szCs w:val="26"/>
          <w:rtl/>
          <w:lang w:bidi="fa-IR"/>
        </w:rPr>
        <w:t xml:space="preserve"> خر</w:t>
      </w:r>
      <w:r w:rsidRPr="00151FEE">
        <w:rPr>
          <w:rFonts w:cs="B Zar" w:hint="cs"/>
          <w:sz w:val="26"/>
          <w:szCs w:val="26"/>
          <w:rtl/>
          <w:lang w:bidi="fa-IR"/>
        </w:rPr>
        <w:t>ی</w:t>
      </w:r>
      <w:r w:rsidRPr="00151FEE">
        <w:rPr>
          <w:rFonts w:cs="B Zar" w:hint="eastAsia"/>
          <w:sz w:val="26"/>
          <w:szCs w:val="26"/>
          <w:rtl/>
          <w:lang w:bidi="fa-IR"/>
        </w:rPr>
        <w:t>دار</w:t>
      </w:r>
      <w:r w:rsidRPr="00151FEE">
        <w:rPr>
          <w:rFonts w:cs="B Zar" w:hint="cs"/>
          <w:sz w:val="26"/>
          <w:szCs w:val="26"/>
          <w:rtl/>
          <w:lang w:bidi="fa-IR"/>
        </w:rPr>
        <w:t>ی</w:t>
      </w:r>
      <w:r w:rsidRPr="00151FEE">
        <w:rPr>
          <w:rFonts w:cs="B Zar"/>
          <w:sz w:val="26"/>
          <w:szCs w:val="26"/>
          <w:rtl/>
          <w:lang w:bidi="fa-IR"/>
        </w:rPr>
        <w:t xml:space="preserve"> شده به شخص د</w:t>
      </w:r>
      <w:r w:rsidRPr="00151FEE">
        <w:rPr>
          <w:rFonts w:cs="B Zar" w:hint="cs"/>
          <w:sz w:val="26"/>
          <w:szCs w:val="26"/>
          <w:rtl/>
          <w:lang w:bidi="fa-IR"/>
        </w:rPr>
        <w:t>ی</w:t>
      </w:r>
      <w:r w:rsidRPr="00151FEE">
        <w:rPr>
          <w:rFonts w:cs="B Zar" w:hint="eastAsia"/>
          <w:sz w:val="26"/>
          <w:szCs w:val="26"/>
          <w:rtl/>
          <w:lang w:bidi="fa-IR"/>
        </w:rPr>
        <w:t>گر</w:t>
      </w:r>
      <w:r w:rsidRPr="00151FEE">
        <w:rPr>
          <w:rFonts w:cs="B Zar" w:hint="cs"/>
          <w:sz w:val="26"/>
          <w:szCs w:val="26"/>
          <w:rtl/>
          <w:lang w:bidi="fa-IR"/>
        </w:rPr>
        <w:t>ی</w:t>
      </w:r>
      <w:r w:rsidRPr="00151FEE">
        <w:rPr>
          <w:rFonts w:cs="B Zar"/>
          <w:sz w:val="26"/>
          <w:szCs w:val="26"/>
          <w:rtl/>
          <w:lang w:bidi="fa-IR"/>
        </w:rPr>
        <w:t xml:space="preserve"> اقدام نما</w:t>
      </w:r>
      <w:r w:rsidRPr="00151FEE">
        <w:rPr>
          <w:rFonts w:cs="B Zar" w:hint="cs"/>
          <w:sz w:val="26"/>
          <w:szCs w:val="26"/>
          <w:rtl/>
          <w:lang w:bidi="fa-IR"/>
        </w:rPr>
        <w:t>ی</w:t>
      </w:r>
      <w:r w:rsidRPr="00151FEE">
        <w:rPr>
          <w:rFonts w:cs="B Zar" w:hint="eastAsia"/>
          <w:sz w:val="26"/>
          <w:szCs w:val="26"/>
          <w:rtl/>
          <w:lang w:bidi="fa-IR"/>
        </w:rPr>
        <w:t>ند</w:t>
      </w:r>
      <w:r w:rsidRPr="00151FEE">
        <w:rPr>
          <w:rFonts w:cs="B Zar"/>
          <w:sz w:val="26"/>
          <w:szCs w:val="26"/>
          <w:rtl/>
          <w:lang w:bidi="fa-IR"/>
        </w:rPr>
        <w:t>. ا</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دو قرارداد ازهم مستقل </w:t>
      </w:r>
      <w:r w:rsidRPr="00151FEE">
        <w:rPr>
          <w:rFonts w:cs="B Zar" w:hint="cs"/>
          <w:sz w:val="26"/>
          <w:szCs w:val="26"/>
          <w:rtl/>
          <w:lang w:bidi="fa-IR"/>
        </w:rPr>
        <w:t>بوده</w:t>
      </w:r>
      <w:r w:rsidRPr="00151FEE">
        <w:rPr>
          <w:rFonts w:cs="B Zar"/>
          <w:sz w:val="26"/>
          <w:szCs w:val="26"/>
          <w:rtl/>
          <w:lang w:bidi="fa-IR"/>
        </w:rPr>
        <w:t xml:space="preserve"> و فروشنده به استناد گواه</w:t>
      </w:r>
      <w:r w:rsidRPr="00151FEE">
        <w:rPr>
          <w:rFonts w:cs="B Zar" w:hint="cs"/>
          <w:sz w:val="26"/>
          <w:szCs w:val="26"/>
          <w:rtl/>
          <w:lang w:bidi="fa-IR"/>
        </w:rPr>
        <w:t>ی</w:t>
      </w:r>
      <w:r w:rsidRPr="00151FEE">
        <w:rPr>
          <w:rFonts w:cs="B Zar"/>
          <w:sz w:val="26"/>
          <w:szCs w:val="26"/>
          <w:rtl/>
          <w:lang w:bidi="fa-IR"/>
        </w:rPr>
        <w:t xml:space="preserve"> سلف مواز</w:t>
      </w:r>
      <w:r w:rsidRPr="00151FEE">
        <w:rPr>
          <w:rFonts w:cs="B Zar" w:hint="cs"/>
          <w:sz w:val="26"/>
          <w:szCs w:val="26"/>
          <w:rtl/>
          <w:lang w:bidi="fa-IR"/>
        </w:rPr>
        <w:t>ی</w:t>
      </w:r>
      <w:r w:rsidRPr="00151FEE">
        <w:rPr>
          <w:rFonts w:cs="B Zar"/>
          <w:sz w:val="26"/>
          <w:szCs w:val="26"/>
          <w:rtl/>
          <w:lang w:bidi="fa-IR"/>
        </w:rPr>
        <w:t xml:space="preserve"> استاندارد، خر</w:t>
      </w:r>
      <w:r w:rsidRPr="00151FEE">
        <w:rPr>
          <w:rFonts w:cs="B Zar" w:hint="cs"/>
          <w:sz w:val="26"/>
          <w:szCs w:val="26"/>
          <w:rtl/>
          <w:lang w:bidi="fa-IR"/>
        </w:rPr>
        <w:t>ی</w:t>
      </w:r>
      <w:r w:rsidRPr="00151FEE">
        <w:rPr>
          <w:rFonts w:cs="B Zar" w:hint="eastAsia"/>
          <w:sz w:val="26"/>
          <w:szCs w:val="26"/>
          <w:rtl/>
          <w:lang w:bidi="fa-IR"/>
        </w:rPr>
        <w:t>دار</w:t>
      </w:r>
      <w:r w:rsidRPr="00151FEE">
        <w:rPr>
          <w:rFonts w:cs="B Zar"/>
          <w:sz w:val="26"/>
          <w:szCs w:val="26"/>
          <w:rtl/>
          <w:lang w:bidi="fa-IR"/>
        </w:rPr>
        <w:t xml:space="preserve"> را به فروشنده اول</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جهت تحو</w:t>
      </w:r>
      <w:r w:rsidRPr="00151FEE">
        <w:rPr>
          <w:rFonts w:cs="B Zar" w:hint="cs"/>
          <w:sz w:val="26"/>
          <w:szCs w:val="26"/>
          <w:rtl/>
          <w:lang w:bidi="fa-IR"/>
        </w:rPr>
        <w:t>ی</w:t>
      </w:r>
      <w:r w:rsidRPr="00151FEE">
        <w:rPr>
          <w:rFonts w:cs="B Zar" w:hint="eastAsia"/>
          <w:sz w:val="26"/>
          <w:szCs w:val="26"/>
          <w:rtl/>
          <w:lang w:bidi="fa-IR"/>
        </w:rPr>
        <w:t>ل</w:t>
      </w:r>
      <w:r w:rsidRPr="00151FEE">
        <w:rPr>
          <w:rFonts w:cs="B Zar"/>
          <w:sz w:val="26"/>
          <w:szCs w:val="26"/>
          <w:rtl/>
          <w:lang w:bidi="fa-IR"/>
        </w:rPr>
        <w:t xml:space="preserve"> ف</w:t>
      </w:r>
      <w:r w:rsidRPr="00151FEE">
        <w:rPr>
          <w:rFonts w:cs="B Zar" w:hint="cs"/>
          <w:sz w:val="26"/>
          <w:szCs w:val="26"/>
          <w:rtl/>
          <w:lang w:bidi="fa-IR"/>
        </w:rPr>
        <w:t>ی</w:t>
      </w:r>
      <w:r w:rsidRPr="00151FEE">
        <w:rPr>
          <w:rFonts w:cs="B Zar" w:hint="eastAsia"/>
          <w:sz w:val="26"/>
          <w:szCs w:val="26"/>
          <w:rtl/>
          <w:lang w:bidi="fa-IR"/>
        </w:rPr>
        <w:t>ز</w:t>
      </w:r>
      <w:r w:rsidRPr="00151FEE">
        <w:rPr>
          <w:rFonts w:cs="B Zar" w:hint="cs"/>
          <w:sz w:val="26"/>
          <w:szCs w:val="26"/>
          <w:rtl/>
          <w:lang w:bidi="fa-IR"/>
        </w:rPr>
        <w:t>ی</w:t>
      </w:r>
      <w:r w:rsidRPr="00151FEE">
        <w:rPr>
          <w:rFonts w:cs="B Zar" w:hint="eastAsia"/>
          <w:sz w:val="26"/>
          <w:szCs w:val="26"/>
          <w:rtl/>
          <w:lang w:bidi="fa-IR"/>
        </w:rPr>
        <w:t>ک</w:t>
      </w:r>
      <w:r w:rsidRPr="00151FEE">
        <w:rPr>
          <w:rFonts w:cs="B Zar" w:hint="cs"/>
          <w:sz w:val="26"/>
          <w:szCs w:val="26"/>
          <w:rtl/>
          <w:lang w:bidi="fa-IR"/>
        </w:rPr>
        <w:t>ی</w:t>
      </w:r>
      <w:r w:rsidRPr="00151FEE">
        <w:rPr>
          <w:rFonts w:cs="B Zar"/>
          <w:sz w:val="26"/>
          <w:szCs w:val="26"/>
          <w:rtl/>
          <w:lang w:bidi="fa-IR"/>
        </w:rPr>
        <w:t xml:space="preserve"> حواله م</w:t>
      </w:r>
      <w:r w:rsidRPr="00151FEE">
        <w:rPr>
          <w:rFonts w:cs="B Zar" w:hint="cs"/>
          <w:sz w:val="26"/>
          <w:szCs w:val="26"/>
          <w:rtl/>
          <w:lang w:bidi="fa-IR"/>
        </w:rPr>
        <w:t>ی</w:t>
      </w:r>
      <w:r w:rsidRPr="00151FEE">
        <w:rPr>
          <w:rFonts w:cs="B Zar"/>
          <w:sz w:val="26"/>
          <w:szCs w:val="26"/>
          <w:rtl/>
          <w:lang w:bidi="fa-IR"/>
        </w:rPr>
        <w:softHyphen/>
        <w:t>دهد. در ا</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حالت پذ</w:t>
      </w:r>
      <w:r w:rsidRPr="00151FEE">
        <w:rPr>
          <w:rFonts w:cs="B Zar" w:hint="cs"/>
          <w:sz w:val="26"/>
          <w:szCs w:val="26"/>
          <w:rtl/>
          <w:lang w:bidi="fa-IR"/>
        </w:rPr>
        <w:t>ی</w:t>
      </w:r>
      <w:r w:rsidRPr="00151FEE">
        <w:rPr>
          <w:rFonts w:cs="B Zar" w:hint="eastAsia"/>
          <w:sz w:val="26"/>
          <w:szCs w:val="26"/>
          <w:rtl/>
          <w:lang w:bidi="fa-IR"/>
        </w:rPr>
        <w:t>رند</w:t>
      </w:r>
      <w:r w:rsidRPr="00151FEE">
        <w:rPr>
          <w:rFonts w:cs="B Zar" w:hint="cs"/>
          <w:sz w:val="26"/>
          <w:szCs w:val="26"/>
          <w:rtl/>
          <w:lang w:bidi="fa-IR"/>
        </w:rPr>
        <w:t>ه</w:t>
      </w:r>
      <w:r w:rsidRPr="00151FEE">
        <w:rPr>
          <w:rFonts w:cs="B Zar"/>
          <w:sz w:val="26"/>
          <w:szCs w:val="26"/>
          <w:rtl/>
          <w:lang w:bidi="fa-IR"/>
        </w:rPr>
        <w:softHyphen/>
      </w:r>
      <w:r w:rsidRPr="00151FEE">
        <w:rPr>
          <w:rFonts w:cs="B Zar" w:hint="cs"/>
          <w:sz w:val="26"/>
          <w:szCs w:val="26"/>
          <w:rtl/>
          <w:lang w:bidi="fa-IR"/>
        </w:rPr>
        <w:t xml:space="preserve">ی </w:t>
      </w:r>
      <w:r w:rsidRPr="00151FEE">
        <w:rPr>
          <w:rFonts w:cs="B Zar"/>
          <w:sz w:val="26"/>
          <w:szCs w:val="26"/>
          <w:rtl/>
          <w:lang w:bidi="fa-IR"/>
        </w:rPr>
        <w:t>حواله مسئول</w:t>
      </w:r>
      <w:r w:rsidRPr="00151FEE">
        <w:rPr>
          <w:rFonts w:cs="B Zar" w:hint="cs"/>
          <w:sz w:val="26"/>
          <w:szCs w:val="26"/>
          <w:rtl/>
          <w:lang w:bidi="fa-IR"/>
        </w:rPr>
        <w:t>ی</w:t>
      </w:r>
      <w:r w:rsidRPr="00151FEE">
        <w:rPr>
          <w:rFonts w:cs="B Zar" w:hint="eastAsia"/>
          <w:sz w:val="26"/>
          <w:szCs w:val="26"/>
          <w:rtl/>
          <w:lang w:bidi="fa-IR"/>
        </w:rPr>
        <w:t>ت</w:t>
      </w:r>
      <w:r w:rsidRPr="00151FEE">
        <w:rPr>
          <w:rFonts w:cs="B Zar"/>
          <w:sz w:val="26"/>
          <w:szCs w:val="26"/>
          <w:rtl/>
          <w:lang w:bidi="fa-IR"/>
        </w:rPr>
        <w:t xml:space="preserve"> مراجعه به فروشنده اول</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را پذ</w:t>
      </w:r>
      <w:r w:rsidRPr="00151FEE">
        <w:rPr>
          <w:rFonts w:cs="B Zar" w:hint="cs"/>
          <w:sz w:val="26"/>
          <w:szCs w:val="26"/>
          <w:rtl/>
          <w:lang w:bidi="fa-IR"/>
        </w:rPr>
        <w:t>ی</w:t>
      </w:r>
      <w:r w:rsidRPr="00151FEE">
        <w:rPr>
          <w:rFonts w:cs="B Zar" w:hint="eastAsia"/>
          <w:sz w:val="26"/>
          <w:szCs w:val="26"/>
          <w:rtl/>
          <w:lang w:bidi="fa-IR"/>
        </w:rPr>
        <w:t>رفته</w:t>
      </w:r>
      <w:r w:rsidRPr="00151FEE">
        <w:rPr>
          <w:rFonts w:cs="B Zar"/>
          <w:sz w:val="26"/>
          <w:szCs w:val="26"/>
          <w:rtl/>
          <w:lang w:bidi="fa-IR"/>
        </w:rPr>
        <w:t xml:space="preserve"> و حق رجوع به فروشنده در معامله ثانو</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را ندارد. در حال حاضر  معاملات روزانه برق در قالب قرارداد سلف مواز</w:t>
      </w:r>
      <w:r w:rsidRPr="00151FEE">
        <w:rPr>
          <w:rFonts w:cs="B Zar" w:hint="cs"/>
          <w:sz w:val="26"/>
          <w:szCs w:val="26"/>
          <w:rtl/>
          <w:lang w:bidi="fa-IR"/>
        </w:rPr>
        <w:t>ی</w:t>
      </w:r>
      <w:r w:rsidRPr="00151FEE">
        <w:rPr>
          <w:rFonts w:cs="B Zar"/>
          <w:sz w:val="26"/>
          <w:szCs w:val="26"/>
          <w:rtl/>
          <w:lang w:bidi="fa-IR"/>
        </w:rPr>
        <w:t xml:space="preserve"> استاندارد در بورس انرژ</w:t>
      </w:r>
      <w:r w:rsidRPr="00151FEE">
        <w:rPr>
          <w:rFonts w:cs="B Zar" w:hint="cs"/>
          <w:sz w:val="26"/>
          <w:szCs w:val="26"/>
          <w:rtl/>
          <w:lang w:bidi="fa-IR"/>
        </w:rPr>
        <w:t>ی</w:t>
      </w:r>
      <w:r w:rsidRPr="00151FEE">
        <w:rPr>
          <w:rFonts w:cs="B Zar"/>
          <w:sz w:val="26"/>
          <w:szCs w:val="26"/>
          <w:rtl/>
          <w:lang w:bidi="fa-IR"/>
        </w:rPr>
        <w:t xml:space="preserve"> صورت م</w:t>
      </w:r>
      <w:r w:rsidRPr="00151FEE">
        <w:rPr>
          <w:rFonts w:cs="B Zar" w:hint="cs"/>
          <w:sz w:val="26"/>
          <w:szCs w:val="26"/>
          <w:rtl/>
          <w:lang w:bidi="fa-IR"/>
        </w:rPr>
        <w:t>ی</w:t>
      </w:r>
      <w:r w:rsidRPr="00151FEE">
        <w:rPr>
          <w:rFonts w:cs="B Zar"/>
          <w:sz w:val="26"/>
          <w:szCs w:val="26"/>
          <w:rtl/>
          <w:lang w:bidi="fa-IR"/>
        </w:rPr>
        <w:t xml:space="preserve"> پذ</w:t>
      </w:r>
      <w:r w:rsidRPr="00151FEE">
        <w:rPr>
          <w:rFonts w:cs="B Zar" w:hint="cs"/>
          <w:sz w:val="26"/>
          <w:szCs w:val="26"/>
          <w:rtl/>
          <w:lang w:bidi="fa-IR"/>
        </w:rPr>
        <w:t>ی</w:t>
      </w:r>
      <w:r w:rsidRPr="00151FEE">
        <w:rPr>
          <w:rFonts w:cs="B Zar" w:hint="eastAsia"/>
          <w:sz w:val="26"/>
          <w:szCs w:val="26"/>
          <w:rtl/>
          <w:lang w:bidi="fa-IR"/>
        </w:rPr>
        <w:t>رد</w:t>
      </w:r>
      <w:r w:rsidRPr="00151FEE">
        <w:rPr>
          <w:rFonts w:cs="B Zar"/>
          <w:sz w:val="26"/>
          <w:szCs w:val="26"/>
          <w:rtl/>
          <w:lang w:bidi="fa-IR"/>
        </w:rPr>
        <w:t>.</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قرارداد آتی</w:t>
      </w:r>
    </w:p>
    <w:p w:rsidR="00887EE3" w:rsidRPr="00151FEE" w:rsidRDefault="00887EE3" w:rsidP="00887EE3">
      <w:pPr>
        <w:bidi/>
        <w:spacing w:after="0"/>
        <w:jc w:val="both"/>
        <w:rPr>
          <w:rFonts w:cs="B Zar"/>
          <w:sz w:val="26"/>
          <w:szCs w:val="26"/>
          <w:rtl/>
          <w:lang w:bidi="fa-IR"/>
        </w:rPr>
      </w:pPr>
      <w:r w:rsidRPr="00151FEE">
        <w:rPr>
          <w:rFonts w:cs="B Zar"/>
          <w:sz w:val="26"/>
          <w:szCs w:val="26"/>
          <w:rtl/>
          <w:lang w:bidi="fa-IR"/>
        </w:rPr>
        <w:t>قرارداد</w:t>
      </w:r>
      <w:r w:rsidRPr="00151FEE">
        <w:rPr>
          <w:rFonts w:cs="B Zar" w:hint="cs"/>
          <w:sz w:val="26"/>
          <w:szCs w:val="26"/>
          <w:rtl/>
          <w:lang w:bidi="fa-IR"/>
        </w:rPr>
        <w:t>ی</w:t>
      </w:r>
      <w:r w:rsidRPr="00151FEE">
        <w:rPr>
          <w:rFonts w:cs="B Zar"/>
          <w:sz w:val="26"/>
          <w:szCs w:val="26"/>
          <w:rtl/>
          <w:lang w:bidi="fa-IR"/>
        </w:rPr>
        <w:t xml:space="preserve"> که فروشنده براساس آن متعهد م</w:t>
      </w:r>
      <w:r w:rsidRPr="00151FEE">
        <w:rPr>
          <w:rFonts w:cs="B Zar" w:hint="cs"/>
          <w:sz w:val="26"/>
          <w:szCs w:val="26"/>
          <w:rtl/>
          <w:lang w:bidi="fa-IR"/>
        </w:rPr>
        <w:t>ی</w:t>
      </w:r>
      <w:r w:rsidRPr="00151FEE">
        <w:rPr>
          <w:rFonts w:cs="B Zar"/>
          <w:sz w:val="26"/>
          <w:szCs w:val="26"/>
          <w:rtl/>
          <w:lang w:bidi="fa-IR"/>
        </w:rPr>
        <w:softHyphen/>
        <w:t>شود در سررس</w:t>
      </w:r>
      <w:r w:rsidRPr="00151FEE">
        <w:rPr>
          <w:rFonts w:cs="B Zar" w:hint="cs"/>
          <w:sz w:val="26"/>
          <w:szCs w:val="26"/>
          <w:rtl/>
          <w:lang w:bidi="fa-IR"/>
        </w:rPr>
        <w:t>ی</w:t>
      </w:r>
      <w:r w:rsidRPr="00151FEE">
        <w:rPr>
          <w:rFonts w:cs="B Zar" w:hint="eastAsia"/>
          <w:sz w:val="26"/>
          <w:szCs w:val="26"/>
          <w:rtl/>
          <w:lang w:bidi="fa-IR"/>
        </w:rPr>
        <w:t>د</w:t>
      </w:r>
      <w:r w:rsidRPr="00151FEE">
        <w:rPr>
          <w:rFonts w:cs="B Zar"/>
          <w:sz w:val="26"/>
          <w:szCs w:val="26"/>
          <w:rtl/>
          <w:lang w:bidi="fa-IR"/>
        </w:rPr>
        <w:t xml:space="preserve"> مع</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مقدار مع</w:t>
      </w:r>
      <w:r w:rsidRPr="00151FEE">
        <w:rPr>
          <w:rFonts w:cs="B Zar" w:hint="cs"/>
          <w:sz w:val="26"/>
          <w:szCs w:val="26"/>
          <w:rtl/>
          <w:lang w:bidi="fa-IR"/>
        </w:rPr>
        <w:t>ی</w:t>
      </w:r>
      <w:r w:rsidRPr="00151FEE">
        <w:rPr>
          <w:rFonts w:cs="B Zar" w:hint="eastAsia"/>
          <w:sz w:val="26"/>
          <w:szCs w:val="26"/>
          <w:rtl/>
          <w:lang w:bidi="fa-IR"/>
        </w:rPr>
        <w:t>ن</w:t>
      </w:r>
      <w:r w:rsidRPr="00151FEE">
        <w:rPr>
          <w:rFonts w:cs="B Zar" w:hint="cs"/>
          <w:sz w:val="26"/>
          <w:szCs w:val="26"/>
          <w:rtl/>
          <w:lang w:bidi="fa-IR"/>
        </w:rPr>
        <w:t>ی</w:t>
      </w:r>
      <w:r w:rsidRPr="00151FEE">
        <w:rPr>
          <w:rFonts w:cs="B Zar"/>
          <w:sz w:val="26"/>
          <w:szCs w:val="26"/>
          <w:rtl/>
          <w:lang w:bidi="fa-IR"/>
        </w:rPr>
        <w:t xml:space="preserve"> از کالا</w:t>
      </w:r>
      <w:r w:rsidRPr="00151FEE">
        <w:rPr>
          <w:rFonts w:cs="B Zar" w:hint="cs"/>
          <w:sz w:val="26"/>
          <w:szCs w:val="26"/>
          <w:rtl/>
          <w:lang w:bidi="fa-IR"/>
        </w:rPr>
        <w:t>ی</w:t>
      </w:r>
      <w:r w:rsidRPr="00151FEE">
        <w:rPr>
          <w:rFonts w:cs="B Zar"/>
          <w:sz w:val="26"/>
          <w:szCs w:val="26"/>
          <w:rtl/>
          <w:lang w:bidi="fa-IR"/>
        </w:rPr>
        <w:t xml:space="preserve"> مشخص را به ق</w:t>
      </w:r>
      <w:r w:rsidRPr="00151FEE">
        <w:rPr>
          <w:rFonts w:cs="B Zar" w:hint="cs"/>
          <w:sz w:val="26"/>
          <w:szCs w:val="26"/>
          <w:rtl/>
          <w:lang w:bidi="fa-IR"/>
        </w:rPr>
        <w:t>ی</w:t>
      </w:r>
      <w:r w:rsidRPr="00151FEE">
        <w:rPr>
          <w:rFonts w:cs="B Zar" w:hint="eastAsia"/>
          <w:sz w:val="26"/>
          <w:szCs w:val="26"/>
          <w:rtl/>
          <w:lang w:bidi="fa-IR"/>
        </w:rPr>
        <w:t>مت</w:t>
      </w:r>
      <w:r w:rsidRPr="00151FEE">
        <w:rPr>
          <w:rFonts w:cs="B Zar" w:hint="cs"/>
          <w:sz w:val="26"/>
          <w:szCs w:val="26"/>
          <w:rtl/>
          <w:lang w:bidi="fa-IR"/>
        </w:rPr>
        <w:t>ی</w:t>
      </w:r>
      <w:r w:rsidRPr="00151FEE">
        <w:rPr>
          <w:rFonts w:cs="B Zar"/>
          <w:sz w:val="26"/>
          <w:szCs w:val="26"/>
          <w:rtl/>
          <w:lang w:bidi="fa-IR"/>
        </w:rPr>
        <w:t xml:space="preserve"> که در حال حاضر تع</w:t>
      </w:r>
      <w:r w:rsidRPr="00151FEE">
        <w:rPr>
          <w:rFonts w:cs="B Zar" w:hint="cs"/>
          <w:sz w:val="26"/>
          <w:szCs w:val="26"/>
          <w:rtl/>
          <w:lang w:bidi="fa-IR"/>
        </w:rPr>
        <w:t>یی</w:t>
      </w:r>
      <w:r w:rsidRPr="00151FEE">
        <w:rPr>
          <w:rFonts w:cs="B Zar" w:hint="eastAsia"/>
          <w:sz w:val="26"/>
          <w:szCs w:val="26"/>
          <w:rtl/>
          <w:lang w:bidi="fa-IR"/>
        </w:rPr>
        <w:t>ن</w:t>
      </w:r>
      <w:r w:rsidRPr="00151FEE">
        <w:rPr>
          <w:rFonts w:cs="B Zar"/>
          <w:sz w:val="26"/>
          <w:szCs w:val="26"/>
          <w:rtl/>
          <w:lang w:bidi="fa-IR"/>
        </w:rPr>
        <w:t xml:space="preserve"> م</w:t>
      </w:r>
      <w:r w:rsidRPr="00151FEE">
        <w:rPr>
          <w:rFonts w:cs="B Zar" w:hint="cs"/>
          <w:sz w:val="26"/>
          <w:szCs w:val="26"/>
          <w:rtl/>
          <w:lang w:bidi="fa-IR"/>
        </w:rPr>
        <w:t>ی</w:t>
      </w:r>
      <w:r w:rsidRPr="00151FEE">
        <w:rPr>
          <w:rFonts w:cs="B Zar"/>
          <w:sz w:val="26"/>
          <w:szCs w:val="26"/>
          <w:rtl/>
          <w:lang w:bidi="fa-IR"/>
        </w:rPr>
        <w:softHyphen/>
        <w:t>کنند بفروشد و در مقابل طرف د</w:t>
      </w:r>
      <w:r w:rsidRPr="00151FEE">
        <w:rPr>
          <w:rFonts w:cs="B Zar" w:hint="cs"/>
          <w:sz w:val="26"/>
          <w:szCs w:val="26"/>
          <w:rtl/>
          <w:lang w:bidi="fa-IR"/>
        </w:rPr>
        <w:t>ی</w:t>
      </w:r>
      <w:r w:rsidRPr="00151FEE">
        <w:rPr>
          <w:rFonts w:cs="B Zar" w:hint="eastAsia"/>
          <w:sz w:val="26"/>
          <w:szCs w:val="26"/>
          <w:rtl/>
          <w:lang w:bidi="fa-IR"/>
        </w:rPr>
        <w:t>گر</w:t>
      </w:r>
      <w:r w:rsidRPr="00151FEE">
        <w:rPr>
          <w:rFonts w:cs="B Zar"/>
          <w:sz w:val="26"/>
          <w:szCs w:val="26"/>
          <w:rtl/>
          <w:lang w:bidi="fa-IR"/>
        </w:rPr>
        <w:t xml:space="preserve"> قرارداد متعهد</w:t>
      </w:r>
      <w:r w:rsidRPr="00151FEE">
        <w:rPr>
          <w:rFonts w:cs="B Zar" w:hint="cs"/>
          <w:sz w:val="26"/>
          <w:szCs w:val="26"/>
          <w:rtl/>
          <w:lang w:bidi="fa-IR"/>
        </w:rPr>
        <w:t xml:space="preserve"> </w:t>
      </w:r>
      <w:r w:rsidRPr="00151FEE">
        <w:rPr>
          <w:rFonts w:cs="B Zar"/>
          <w:sz w:val="26"/>
          <w:szCs w:val="26"/>
          <w:rtl/>
          <w:lang w:bidi="fa-IR"/>
        </w:rPr>
        <w:t>م</w:t>
      </w:r>
      <w:r w:rsidRPr="00151FEE">
        <w:rPr>
          <w:rFonts w:cs="B Zar" w:hint="cs"/>
          <w:sz w:val="26"/>
          <w:szCs w:val="26"/>
          <w:rtl/>
          <w:lang w:bidi="fa-IR"/>
        </w:rPr>
        <w:t>ی</w:t>
      </w:r>
      <w:r w:rsidRPr="00151FEE">
        <w:rPr>
          <w:rFonts w:cs="B Zar"/>
          <w:sz w:val="26"/>
          <w:szCs w:val="26"/>
          <w:rtl/>
          <w:lang w:bidi="fa-IR"/>
        </w:rPr>
        <w:softHyphen/>
        <w:t xml:space="preserve">شود آن کالا </w:t>
      </w:r>
      <w:r w:rsidRPr="00151FEE">
        <w:rPr>
          <w:rFonts w:cs="B Zar"/>
          <w:sz w:val="26"/>
          <w:szCs w:val="26"/>
          <w:rtl/>
          <w:lang w:bidi="fa-IR"/>
        </w:rPr>
        <w:lastRenderedPageBreak/>
        <w:t>را با آن مشخصات خر</w:t>
      </w:r>
      <w:r w:rsidRPr="00151FEE">
        <w:rPr>
          <w:rFonts w:cs="B Zar" w:hint="cs"/>
          <w:sz w:val="26"/>
          <w:szCs w:val="26"/>
          <w:rtl/>
          <w:lang w:bidi="fa-IR"/>
        </w:rPr>
        <w:t>ی</w:t>
      </w:r>
      <w:r w:rsidRPr="00151FEE">
        <w:rPr>
          <w:rFonts w:cs="B Zar" w:hint="eastAsia"/>
          <w:sz w:val="26"/>
          <w:szCs w:val="26"/>
          <w:rtl/>
          <w:lang w:bidi="fa-IR"/>
        </w:rPr>
        <w:t>دار</w:t>
      </w:r>
      <w:r w:rsidRPr="00151FEE">
        <w:rPr>
          <w:rFonts w:cs="B Zar" w:hint="cs"/>
          <w:sz w:val="26"/>
          <w:szCs w:val="26"/>
          <w:rtl/>
          <w:lang w:bidi="fa-IR"/>
        </w:rPr>
        <w:t>ی</w:t>
      </w:r>
      <w:r w:rsidRPr="00151FEE">
        <w:rPr>
          <w:rFonts w:cs="B Zar"/>
          <w:sz w:val="26"/>
          <w:szCs w:val="26"/>
          <w:rtl/>
          <w:lang w:bidi="fa-IR"/>
        </w:rPr>
        <w:t xml:space="preserve"> </w:t>
      </w:r>
      <w:r w:rsidRPr="00151FEE">
        <w:rPr>
          <w:rFonts w:cs="B Zar" w:hint="cs"/>
          <w:sz w:val="26"/>
          <w:szCs w:val="26"/>
          <w:rtl/>
          <w:lang w:bidi="fa-IR"/>
        </w:rPr>
        <w:t>نماید</w:t>
      </w:r>
      <w:r w:rsidRPr="00151FEE">
        <w:rPr>
          <w:rFonts w:cs="B Zar"/>
          <w:sz w:val="26"/>
          <w:szCs w:val="26"/>
          <w:rtl/>
          <w:lang w:bidi="fa-IR"/>
        </w:rPr>
        <w:t xml:space="preserve"> و برا</w:t>
      </w:r>
      <w:r w:rsidRPr="00151FEE">
        <w:rPr>
          <w:rFonts w:cs="B Zar" w:hint="cs"/>
          <w:sz w:val="26"/>
          <w:szCs w:val="26"/>
          <w:rtl/>
          <w:lang w:bidi="fa-IR"/>
        </w:rPr>
        <w:t>ی</w:t>
      </w:r>
      <w:r w:rsidRPr="00151FEE">
        <w:rPr>
          <w:rFonts w:cs="B Zar"/>
          <w:sz w:val="26"/>
          <w:szCs w:val="26"/>
          <w:rtl/>
          <w:lang w:bidi="fa-IR"/>
        </w:rPr>
        <w:t xml:space="preserve"> جلوگ</w:t>
      </w:r>
      <w:r w:rsidRPr="00151FEE">
        <w:rPr>
          <w:rFonts w:cs="B Zar" w:hint="cs"/>
          <w:sz w:val="26"/>
          <w:szCs w:val="26"/>
          <w:rtl/>
          <w:lang w:bidi="fa-IR"/>
        </w:rPr>
        <w:t>ی</w:t>
      </w:r>
      <w:r w:rsidRPr="00151FEE">
        <w:rPr>
          <w:rFonts w:cs="B Zar" w:hint="eastAsia"/>
          <w:sz w:val="26"/>
          <w:szCs w:val="26"/>
          <w:rtl/>
          <w:lang w:bidi="fa-IR"/>
        </w:rPr>
        <w:t>ر</w:t>
      </w:r>
      <w:r w:rsidRPr="00151FEE">
        <w:rPr>
          <w:rFonts w:cs="B Zar" w:hint="cs"/>
          <w:sz w:val="26"/>
          <w:szCs w:val="26"/>
          <w:rtl/>
          <w:lang w:bidi="fa-IR"/>
        </w:rPr>
        <w:t>ی</w:t>
      </w:r>
      <w:r w:rsidRPr="00151FEE">
        <w:rPr>
          <w:rFonts w:cs="B Zar"/>
          <w:sz w:val="26"/>
          <w:szCs w:val="26"/>
          <w:rtl/>
          <w:lang w:bidi="fa-IR"/>
        </w:rPr>
        <w:t xml:space="preserve"> از امتناع طرف</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از انجام قرارداد، ط</w:t>
      </w:r>
      <w:r w:rsidRPr="00151FEE">
        <w:rPr>
          <w:rFonts w:cs="B Zar" w:hint="cs"/>
          <w:sz w:val="26"/>
          <w:szCs w:val="26"/>
          <w:rtl/>
          <w:lang w:bidi="fa-IR"/>
        </w:rPr>
        <w:t>رفی</w:t>
      </w:r>
      <w:r w:rsidRPr="00151FEE">
        <w:rPr>
          <w:rFonts w:cs="B Zar" w:hint="eastAsia"/>
          <w:sz w:val="26"/>
          <w:szCs w:val="26"/>
          <w:rtl/>
          <w:lang w:bidi="fa-IR"/>
        </w:rPr>
        <w:t>ن</w:t>
      </w:r>
      <w:r w:rsidRPr="00151FEE">
        <w:rPr>
          <w:rFonts w:cs="B Zar"/>
          <w:sz w:val="26"/>
          <w:szCs w:val="26"/>
          <w:rtl/>
          <w:lang w:bidi="fa-IR"/>
        </w:rPr>
        <w:t xml:space="preserve"> به صورت شرط ضمن عقد متعهد م</w:t>
      </w:r>
      <w:r w:rsidRPr="00151FEE">
        <w:rPr>
          <w:rFonts w:cs="B Zar" w:hint="cs"/>
          <w:sz w:val="26"/>
          <w:szCs w:val="26"/>
          <w:rtl/>
          <w:lang w:bidi="fa-IR"/>
        </w:rPr>
        <w:t>ی</w:t>
      </w:r>
      <w:r w:rsidRPr="00151FEE">
        <w:rPr>
          <w:rFonts w:cs="B Zar"/>
          <w:sz w:val="26"/>
          <w:szCs w:val="26"/>
          <w:rtl/>
          <w:lang w:bidi="fa-IR"/>
        </w:rPr>
        <w:softHyphen/>
        <w:t>شوند مبلغ</w:t>
      </w:r>
      <w:r w:rsidRPr="00151FEE">
        <w:rPr>
          <w:rFonts w:cs="B Zar" w:hint="cs"/>
          <w:sz w:val="26"/>
          <w:szCs w:val="26"/>
          <w:rtl/>
          <w:lang w:bidi="fa-IR"/>
        </w:rPr>
        <w:t>ی</w:t>
      </w:r>
      <w:r w:rsidRPr="00151FEE">
        <w:rPr>
          <w:rFonts w:cs="B Zar"/>
          <w:sz w:val="26"/>
          <w:szCs w:val="26"/>
          <w:rtl/>
          <w:lang w:bidi="fa-IR"/>
        </w:rPr>
        <w:t xml:space="preserve"> را به  عنوان وجه تضم</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نزد اتاق پا</w:t>
      </w:r>
      <w:r w:rsidRPr="00151FEE">
        <w:rPr>
          <w:rFonts w:cs="B Zar" w:hint="cs"/>
          <w:sz w:val="26"/>
          <w:szCs w:val="26"/>
          <w:rtl/>
          <w:lang w:bidi="fa-IR"/>
        </w:rPr>
        <w:t>ی</w:t>
      </w:r>
      <w:r w:rsidRPr="00151FEE">
        <w:rPr>
          <w:rFonts w:cs="B Zar" w:hint="eastAsia"/>
          <w:sz w:val="26"/>
          <w:szCs w:val="26"/>
          <w:rtl/>
          <w:lang w:bidi="fa-IR"/>
        </w:rPr>
        <w:t>اپا</w:t>
      </w:r>
      <w:r w:rsidRPr="00151FEE">
        <w:rPr>
          <w:rFonts w:cs="B Zar" w:hint="cs"/>
          <w:sz w:val="26"/>
          <w:szCs w:val="26"/>
          <w:rtl/>
          <w:lang w:bidi="fa-IR"/>
        </w:rPr>
        <w:t>ی</w:t>
      </w:r>
      <w:r w:rsidRPr="00151FEE">
        <w:rPr>
          <w:rFonts w:cs="B Zar"/>
          <w:sz w:val="26"/>
          <w:szCs w:val="26"/>
          <w:rtl/>
          <w:lang w:bidi="fa-IR"/>
        </w:rPr>
        <w:t xml:space="preserve"> به عنوان ود</w:t>
      </w:r>
      <w:r w:rsidRPr="00151FEE">
        <w:rPr>
          <w:rFonts w:cs="B Zar" w:hint="cs"/>
          <w:sz w:val="26"/>
          <w:szCs w:val="26"/>
          <w:rtl/>
          <w:lang w:bidi="fa-IR"/>
        </w:rPr>
        <w:t>ی</w:t>
      </w:r>
      <w:r w:rsidRPr="00151FEE">
        <w:rPr>
          <w:rFonts w:cs="B Zar" w:hint="eastAsia"/>
          <w:sz w:val="26"/>
          <w:szCs w:val="26"/>
          <w:rtl/>
          <w:lang w:bidi="fa-IR"/>
        </w:rPr>
        <w:t>عه</w:t>
      </w:r>
      <w:r w:rsidRPr="00151FEE">
        <w:rPr>
          <w:rFonts w:cs="B Zar"/>
          <w:sz w:val="26"/>
          <w:szCs w:val="26"/>
          <w:rtl/>
          <w:lang w:bidi="fa-IR"/>
        </w:rPr>
        <w:t xml:space="preserve"> بگذارند و همچن</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متعهد م</w:t>
      </w:r>
      <w:r w:rsidRPr="00151FEE">
        <w:rPr>
          <w:rFonts w:cs="B Zar" w:hint="cs"/>
          <w:sz w:val="26"/>
          <w:szCs w:val="26"/>
          <w:rtl/>
          <w:lang w:bidi="fa-IR"/>
        </w:rPr>
        <w:t>ی</w:t>
      </w:r>
      <w:r w:rsidRPr="00151FEE">
        <w:rPr>
          <w:rFonts w:cs="B Zar"/>
          <w:sz w:val="26"/>
          <w:szCs w:val="26"/>
          <w:rtl/>
          <w:lang w:bidi="fa-IR"/>
        </w:rPr>
        <w:softHyphen/>
        <w:t>شوند متناسب با تغ</w:t>
      </w:r>
      <w:r w:rsidRPr="00151FEE">
        <w:rPr>
          <w:rFonts w:cs="B Zar" w:hint="cs"/>
          <w:sz w:val="26"/>
          <w:szCs w:val="26"/>
          <w:rtl/>
          <w:lang w:bidi="fa-IR"/>
        </w:rPr>
        <w:t>یی</w:t>
      </w:r>
      <w:r w:rsidRPr="00151FEE">
        <w:rPr>
          <w:rFonts w:cs="B Zar" w:hint="eastAsia"/>
          <w:sz w:val="26"/>
          <w:szCs w:val="26"/>
          <w:rtl/>
          <w:lang w:bidi="fa-IR"/>
        </w:rPr>
        <w:t>رات</w:t>
      </w:r>
      <w:r w:rsidRPr="00151FEE">
        <w:rPr>
          <w:rFonts w:cs="B Zar"/>
          <w:sz w:val="26"/>
          <w:szCs w:val="26"/>
          <w:rtl/>
          <w:lang w:bidi="fa-IR"/>
        </w:rPr>
        <w:t xml:space="preserve"> ق</w:t>
      </w:r>
      <w:r w:rsidRPr="00151FEE">
        <w:rPr>
          <w:rFonts w:cs="B Zar" w:hint="cs"/>
          <w:sz w:val="26"/>
          <w:szCs w:val="26"/>
          <w:rtl/>
          <w:lang w:bidi="fa-IR"/>
        </w:rPr>
        <w:t>ی</w:t>
      </w:r>
      <w:r w:rsidRPr="00151FEE">
        <w:rPr>
          <w:rFonts w:cs="B Zar" w:hint="eastAsia"/>
          <w:sz w:val="26"/>
          <w:szCs w:val="26"/>
          <w:rtl/>
          <w:lang w:bidi="fa-IR"/>
        </w:rPr>
        <w:t>مت</w:t>
      </w:r>
      <w:r w:rsidRPr="00151FEE">
        <w:rPr>
          <w:rFonts w:cs="B Zar"/>
          <w:sz w:val="26"/>
          <w:szCs w:val="26"/>
          <w:rtl/>
          <w:lang w:bidi="fa-IR"/>
        </w:rPr>
        <w:t xml:space="preserve"> آت</w:t>
      </w:r>
      <w:r w:rsidRPr="00151FEE">
        <w:rPr>
          <w:rFonts w:cs="B Zar" w:hint="cs"/>
          <w:sz w:val="26"/>
          <w:szCs w:val="26"/>
          <w:rtl/>
          <w:lang w:bidi="fa-IR"/>
        </w:rPr>
        <w:t>ی</w:t>
      </w:r>
      <w:r w:rsidRPr="00151FEE">
        <w:rPr>
          <w:rFonts w:cs="B Zar" w:hint="eastAsia"/>
          <w:sz w:val="26"/>
          <w:szCs w:val="26"/>
          <w:rtl/>
          <w:lang w:bidi="fa-IR"/>
        </w:rPr>
        <w:t>،</w:t>
      </w:r>
      <w:r w:rsidRPr="00151FEE">
        <w:rPr>
          <w:rFonts w:cs="B Zar"/>
          <w:sz w:val="26"/>
          <w:szCs w:val="26"/>
          <w:rtl/>
          <w:lang w:bidi="fa-IR"/>
        </w:rPr>
        <w:t xml:space="preserve"> وجه تضم</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را تعد</w:t>
      </w:r>
      <w:r w:rsidRPr="00151FEE">
        <w:rPr>
          <w:rFonts w:cs="B Zar" w:hint="cs"/>
          <w:sz w:val="26"/>
          <w:szCs w:val="26"/>
          <w:rtl/>
          <w:lang w:bidi="fa-IR"/>
        </w:rPr>
        <w:t>ی</w:t>
      </w:r>
      <w:r w:rsidRPr="00151FEE">
        <w:rPr>
          <w:rFonts w:cs="B Zar" w:hint="eastAsia"/>
          <w:sz w:val="26"/>
          <w:szCs w:val="26"/>
          <w:rtl/>
          <w:lang w:bidi="fa-IR"/>
        </w:rPr>
        <w:t>ل</w:t>
      </w:r>
      <w:r w:rsidRPr="00151FEE">
        <w:rPr>
          <w:rFonts w:cs="B Zar"/>
          <w:sz w:val="26"/>
          <w:szCs w:val="26"/>
          <w:rtl/>
          <w:lang w:bidi="fa-IR"/>
        </w:rPr>
        <w:t xml:space="preserve"> کنند و اتاق پا</w:t>
      </w:r>
      <w:r w:rsidRPr="00151FEE">
        <w:rPr>
          <w:rFonts w:cs="B Zar" w:hint="cs"/>
          <w:sz w:val="26"/>
          <w:szCs w:val="26"/>
          <w:rtl/>
          <w:lang w:bidi="fa-IR"/>
        </w:rPr>
        <w:t>ی</w:t>
      </w:r>
      <w:r w:rsidRPr="00151FEE">
        <w:rPr>
          <w:rFonts w:cs="B Zar" w:hint="eastAsia"/>
          <w:sz w:val="26"/>
          <w:szCs w:val="26"/>
          <w:rtl/>
          <w:lang w:bidi="fa-IR"/>
        </w:rPr>
        <w:t>اپا</w:t>
      </w:r>
      <w:r w:rsidRPr="00151FEE">
        <w:rPr>
          <w:rFonts w:cs="B Zar" w:hint="cs"/>
          <w:sz w:val="26"/>
          <w:szCs w:val="26"/>
          <w:rtl/>
          <w:lang w:bidi="fa-IR"/>
        </w:rPr>
        <w:t>ی</w:t>
      </w:r>
      <w:r w:rsidRPr="00151FEE">
        <w:rPr>
          <w:rFonts w:cs="B Zar"/>
          <w:sz w:val="26"/>
          <w:szCs w:val="26"/>
          <w:rtl/>
          <w:lang w:bidi="fa-IR"/>
        </w:rPr>
        <w:t xml:space="preserve"> از طرف </w:t>
      </w:r>
      <w:r w:rsidRPr="00151FEE">
        <w:rPr>
          <w:rFonts w:cs="B Zar" w:hint="cs"/>
          <w:sz w:val="26"/>
          <w:szCs w:val="26"/>
          <w:rtl/>
          <w:lang w:bidi="fa-IR"/>
        </w:rPr>
        <w:t>ایشان</w:t>
      </w:r>
      <w:r w:rsidRPr="00151FEE">
        <w:rPr>
          <w:rFonts w:cs="B Zar"/>
          <w:sz w:val="26"/>
          <w:szCs w:val="26"/>
          <w:rtl/>
          <w:lang w:bidi="fa-IR"/>
        </w:rPr>
        <w:t xml:space="preserve"> وکالت دارد متناسب با تغ</w:t>
      </w:r>
      <w:r w:rsidRPr="00151FEE">
        <w:rPr>
          <w:rFonts w:cs="B Zar" w:hint="cs"/>
          <w:sz w:val="26"/>
          <w:szCs w:val="26"/>
          <w:rtl/>
          <w:lang w:bidi="fa-IR"/>
        </w:rPr>
        <w:t>یی</w:t>
      </w:r>
      <w:r w:rsidRPr="00151FEE">
        <w:rPr>
          <w:rFonts w:cs="B Zar" w:hint="eastAsia"/>
          <w:sz w:val="26"/>
          <w:szCs w:val="26"/>
          <w:rtl/>
          <w:lang w:bidi="fa-IR"/>
        </w:rPr>
        <w:t>رات،</w:t>
      </w:r>
      <w:r w:rsidRPr="00151FEE">
        <w:rPr>
          <w:rFonts w:cs="B Zar"/>
          <w:sz w:val="26"/>
          <w:szCs w:val="26"/>
          <w:rtl/>
          <w:lang w:bidi="fa-IR"/>
        </w:rPr>
        <w:t xml:space="preserve"> بخش</w:t>
      </w:r>
      <w:r w:rsidRPr="00151FEE">
        <w:rPr>
          <w:rFonts w:cs="B Zar" w:hint="cs"/>
          <w:sz w:val="26"/>
          <w:szCs w:val="26"/>
          <w:rtl/>
          <w:lang w:bidi="fa-IR"/>
        </w:rPr>
        <w:t>ی</w:t>
      </w:r>
      <w:r w:rsidRPr="00151FEE">
        <w:rPr>
          <w:rFonts w:cs="B Zar"/>
          <w:sz w:val="26"/>
          <w:szCs w:val="26"/>
          <w:rtl/>
          <w:lang w:bidi="fa-IR"/>
        </w:rPr>
        <w:t xml:space="preserve"> از وجه تضم</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هر </w:t>
      </w:r>
      <w:r w:rsidRPr="00151FEE">
        <w:rPr>
          <w:rFonts w:cs="B Zar" w:hint="cs"/>
          <w:sz w:val="26"/>
          <w:szCs w:val="26"/>
          <w:rtl/>
          <w:lang w:bidi="fa-IR"/>
        </w:rPr>
        <w:t>ی</w:t>
      </w:r>
      <w:r w:rsidRPr="00151FEE">
        <w:rPr>
          <w:rFonts w:cs="B Zar" w:hint="eastAsia"/>
          <w:sz w:val="26"/>
          <w:szCs w:val="26"/>
          <w:rtl/>
          <w:lang w:bidi="fa-IR"/>
        </w:rPr>
        <w:t>ک</w:t>
      </w:r>
      <w:r w:rsidRPr="00151FEE">
        <w:rPr>
          <w:rFonts w:cs="B Zar"/>
          <w:sz w:val="26"/>
          <w:szCs w:val="26"/>
          <w:rtl/>
          <w:lang w:bidi="fa-IR"/>
        </w:rPr>
        <w:t xml:space="preserve"> از طرف</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را به عنوان اباحه تصرف در اخت</w:t>
      </w:r>
      <w:r w:rsidRPr="00151FEE">
        <w:rPr>
          <w:rFonts w:cs="B Zar" w:hint="cs"/>
          <w:sz w:val="26"/>
          <w:szCs w:val="26"/>
          <w:rtl/>
          <w:lang w:bidi="fa-IR"/>
        </w:rPr>
        <w:t>ی</w:t>
      </w:r>
      <w:r w:rsidRPr="00151FEE">
        <w:rPr>
          <w:rFonts w:cs="B Zar" w:hint="eastAsia"/>
          <w:sz w:val="26"/>
          <w:szCs w:val="26"/>
          <w:rtl/>
          <w:lang w:bidi="fa-IR"/>
        </w:rPr>
        <w:t>ار</w:t>
      </w:r>
      <w:r w:rsidRPr="00151FEE">
        <w:rPr>
          <w:rFonts w:cs="B Zar"/>
          <w:sz w:val="26"/>
          <w:szCs w:val="26"/>
          <w:rtl/>
          <w:lang w:bidi="fa-IR"/>
        </w:rPr>
        <w:t xml:space="preserve"> د</w:t>
      </w:r>
      <w:r w:rsidRPr="00151FEE">
        <w:rPr>
          <w:rFonts w:cs="B Zar" w:hint="cs"/>
          <w:sz w:val="26"/>
          <w:szCs w:val="26"/>
          <w:rtl/>
          <w:lang w:bidi="fa-IR"/>
        </w:rPr>
        <w:t>ی</w:t>
      </w:r>
      <w:r w:rsidRPr="00151FEE">
        <w:rPr>
          <w:rFonts w:cs="B Zar" w:hint="eastAsia"/>
          <w:sz w:val="26"/>
          <w:szCs w:val="26"/>
          <w:rtl/>
          <w:lang w:bidi="fa-IR"/>
        </w:rPr>
        <w:t>گر</w:t>
      </w:r>
      <w:r w:rsidRPr="00151FEE">
        <w:rPr>
          <w:rFonts w:cs="B Zar" w:hint="cs"/>
          <w:sz w:val="26"/>
          <w:szCs w:val="26"/>
          <w:rtl/>
          <w:lang w:bidi="fa-IR"/>
        </w:rPr>
        <w:t>ی</w:t>
      </w:r>
      <w:r w:rsidRPr="00151FEE">
        <w:rPr>
          <w:rFonts w:cs="B Zar"/>
          <w:sz w:val="26"/>
          <w:szCs w:val="26"/>
          <w:rtl/>
          <w:lang w:bidi="fa-IR"/>
        </w:rPr>
        <w:t xml:space="preserve"> قرار دهد و او حق استفاده از آن را خواهد داشت تا در سررس</w:t>
      </w:r>
      <w:r w:rsidRPr="00151FEE">
        <w:rPr>
          <w:rFonts w:cs="B Zar" w:hint="cs"/>
          <w:sz w:val="26"/>
          <w:szCs w:val="26"/>
          <w:rtl/>
          <w:lang w:bidi="fa-IR"/>
        </w:rPr>
        <w:t>ی</w:t>
      </w:r>
      <w:r w:rsidRPr="00151FEE">
        <w:rPr>
          <w:rFonts w:cs="B Zar" w:hint="eastAsia"/>
          <w:sz w:val="26"/>
          <w:szCs w:val="26"/>
          <w:rtl/>
          <w:lang w:bidi="fa-IR"/>
        </w:rPr>
        <w:t>د</w:t>
      </w:r>
      <w:r w:rsidRPr="00151FEE">
        <w:rPr>
          <w:rFonts w:cs="B Zar"/>
          <w:sz w:val="26"/>
          <w:szCs w:val="26"/>
          <w:rtl/>
          <w:lang w:bidi="fa-IR"/>
        </w:rPr>
        <w:t xml:space="preserve"> با هم تسو</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کنند</w:t>
      </w:r>
      <w:r w:rsidRPr="00151FEE">
        <w:rPr>
          <w:rFonts w:cs="B Zar" w:hint="cs"/>
          <w:sz w:val="26"/>
          <w:szCs w:val="26"/>
          <w:rtl/>
          <w:lang w:bidi="fa-IR"/>
        </w:rPr>
        <w:t>.</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قرارداد اختیار معامله</w:t>
      </w:r>
    </w:p>
    <w:p w:rsidR="00887EE3" w:rsidRPr="00151FEE" w:rsidRDefault="00887EE3" w:rsidP="00887EE3">
      <w:pPr>
        <w:bidi/>
        <w:spacing w:after="0"/>
        <w:jc w:val="both"/>
        <w:rPr>
          <w:rFonts w:cs="B Zar"/>
          <w:sz w:val="26"/>
          <w:szCs w:val="26"/>
          <w:rtl/>
          <w:lang w:bidi="fa-IR"/>
        </w:rPr>
      </w:pPr>
      <w:r w:rsidRPr="00151FEE">
        <w:rPr>
          <w:rFonts w:cs="B Zar"/>
          <w:sz w:val="26"/>
          <w:szCs w:val="26"/>
          <w:rtl/>
          <w:lang w:bidi="fa-IR"/>
        </w:rPr>
        <w:t>قرارداد</w:t>
      </w:r>
      <w:r w:rsidRPr="00151FEE">
        <w:rPr>
          <w:rFonts w:cs="B Zar" w:hint="cs"/>
          <w:sz w:val="26"/>
          <w:szCs w:val="26"/>
          <w:rtl/>
          <w:lang w:bidi="fa-IR"/>
        </w:rPr>
        <w:t>ی</w:t>
      </w:r>
      <w:r w:rsidRPr="00151FEE">
        <w:rPr>
          <w:rFonts w:cs="B Zar"/>
          <w:sz w:val="26"/>
          <w:szCs w:val="26"/>
          <w:rtl/>
          <w:lang w:bidi="fa-IR"/>
        </w:rPr>
        <w:t xml:space="preserve"> که به موجب آن فروشنده اوراق متعهد م</w:t>
      </w:r>
      <w:r w:rsidRPr="00151FEE">
        <w:rPr>
          <w:rFonts w:cs="B Zar" w:hint="cs"/>
          <w:sz w:val="26"/>
          <w:szCs w:val="26"/>
          <w:rtl/>
          <w:lang w:bidi="fa-IR"/>
        </w:rPr>
        <w:t>ی</w:t>
      </w:r>
      <w:r w:rsidRPr="00151FEE">
        <w:rPr>
          <w:rFonts w:cs="B Zar"/>
          <w:sz w:val="26"/>
          <w:szCs w:val="26"/>
          <w:rtl/>
          <w:lang w:bidi="fa-IR"/>
        </w:rPr>
        <w:softHyphen/>
        <w:t>شود در صورت درخواست   خر</w:t>
      </w:r>
      <w:r w:rsidRPr="00151FEE">
        <w:rPr>
          <w:rFonts w:cs="B Zar" w:hint="cs"/>
          <w:sz w:val="26"/>
          <w:szCs w:val="26"/>
          <w:rtl/>
          <w:lang w:bidi="fa-IR"/>
        </w:rPr>
        <w:t>ی</w:t>
      </w:r>
      <w:r w:rsidRPr="00151FEE">
        <w:rPr>
          <w:rFonts w:cs="B Zar" w:hint="eastAsia"/>
          <w:sz w:val="26"/>
          <w:szCs w:val="26"/>
          <w:rtl/>
          <w:lang w:bidi="fa-IR"/>
        </w:rPr>
        <w:t>دار،</w:t>
      </w:r>
      <w:r w:rsidRPr="00151FEE">
        <w:rPr>
          <w:rFonts w:cs="B Zar"/>
          <w:sz w:val="26"/>
          <w:szCs w:val="26"/>
          <w:rtl/>
          <w:lang w:bidi="fa-IR"/>
        </w:rPr>
        <w:t xml:space="preserve"> مقدار مشخص</w:t>
      </w:r>
      <w:r w:rsidRPr="00151FEE">
        <w:rPr>
          <w:rFonts w:cs="B Zar" w:hint="cs"/>
          <w:sz w:val="26"/>
          <w:szCs w:val="26"/>
          <w:rtl/>
          <w:lang w:bidi="fa-IR"/>
        </w:rPr>
        <w:t>ی</w:t>
      </w:r>
      <w:r w:rsidRPr="00151FEE">
        <w:rPr>
          <w:rFonts w:cs="B Zar"/>
          <w:sz w:val="26"/>
          <w:szCs w:val="26"/>
          <w:rtl/>
          <w:lang w:bidi="fa-IR"/>
        </w:rPr>
        <w:t xml:space="preserve"> از دارا</w:t>
      </w:r>
      <w:r w:rsidRPr="00151FEE">
        <w:rPr>
          <w:rFonts w:cs="B Zar" w:hint="cs"/>
          <w:sz w:val="26"/>
          <w:szCs w:val="26"/>
          <w:rtl/>
          <w:lang w:bidi="fa-IR"/>
        </w:rPr>
        <w:t>یی</w:t>
      </w:r>
      <w:r w:rsidRPr="00151FEE">
        <w:rPr>
          <w:rFonts w:cs="B Zar"/>
          <w:sz w:val="26"/>
          <w:szCs w:val="26"/>
          <w:rtl/>
          <w:lang w:bidi="fa-IR"/>
        </w:rPr>
        <w:t xml:space="preserve">  پا</w:t>
      </w:r>
      <w:r w:rsidRPr="00151FEE">
        <w:rPr>
          <w:rFonts w:cs="B Zar" w:hint="cs"/>
          <w:sz w:val="26"/>
          <w:szCs w:val="26"/>
          <w:rtl/>
          <w:lang w:bidi="fa-IR"/>
        </w:rPr>
        <w:t>ی</w:t>
      </w:r>
      <w:r w:rsidRPr="00151FEE">
        <w:rPr>
          <w:rFonts w:cs="B Zar" w:hint="eastAsia"/>
          <w:sz w:val="26"/>
          <w:szCs w:val="26"/>
          <w:rtl/>
          <w:lang w:bidi="fa-IR"/>
        </w:rPr>
        <w:t>ه</w:t>
      </w:r>
      <w:r w:rsidRPr="00151FEE">
        <w:rPr>
          <w:rFonts w:cs="B Zar"/>
          <w:sz w:val="26"/>
          <w:szCs w:val="26"/>
          <w:rtl/>
          <w:lang w:bidi="fa-IR"/>
        </w:rPr>
        <w:t xml:space="preserve"> را به ق</w:t>
      </w:r>
      <w:r w:rsidRPr="00151FEE">
        <w:rPr>
          <w:rFonts w:cs="B Zar" w:hint="cs"/>
          <w:sz w:val="26"/>
          <w:szCs w:val="26"/>
          <w:rtl/>
          <w:lang w:bidi="fa-IR"/>
        </w:rPr>
        <w:t>ی</w:t>
      </w:r>
      <w:r w:rsidRPr="00151FEE">
        <w:rPr>
          <w:rFonts w:cs="B Zar" w:hint="eastAsia"/>
          <w:sz w:val="26"/>
          <w:szCs w:val="26"/>
          <w:rtl/>
          <w:lang w:bidi="fa-IR"/>
        </w:rPr>
        <w:t>مت</w:t>
      </w:r>
      <w:r w:rsidRPr="00151FEE">
        <w:rPr>
          <w:rFonts w:cs="B Zar"/>
          <w:sz w:val="26"/>
          <w:szCs w:val="26"/>
          <w:rtl/>
          <w:lang w:bidi="fa-IR"/>
        </w:rPr>
        <w:t xml:space="preserve"> اعمال معامله کند و خر</w:t>
      </w:r>
      <w:r w:rsidRPr="00151FEE">
        <w:rPr>
          <w:rFonts w:cs="B Zar" w:hint="cs"/>
          <w:sz w:val="26"/>
          <w:szCs w:val="26"/>
          <w:rtl/>
          <w:lang w:bidi="fa-IR"/>
        </w:rPr>
        <w:t>ی</w:t>
      </w:r>
      <w:r w:rsidRPr="00151FEE">
        <w:rPr>
          <w:rFonts w:cs="B Zar" w:hint="eastAsia"/>
          <w:sz w:val="26"/>
          <w:szCs w:val="26"/>
          <w:rtl/>
          <w:lang w:bidi="fa-IR"/>
        </w:rPr>
        <w:t>دار</w:t>
      </w:r>
      <w:r w:rsidRPr="00151FEE">
        <w:rPr>
          <w:rFonts w:cs="B Zar"/>
          <w:sz w:val="26"/>
          <w:szCs w:val="26"/>
          <w:rtl/>
          <w:lang w:bidi="fa-IR"/>
        </w:rPr>
        <w:t xml:space="preserve"> اوراق م</w:t>
      </w:r>
      <w:r w:rsidRPr="00151FEE">
        <w:rPr>
          <w:rFonts w:cs="B Zar" w:hint="cs"/>
          <w:sz w:val="26"/>
          <w:szCs w:val="26"/>
          <w:rtl/>
          <w:lang w:bidi="fa-IR"/>
        </w:rPr>
        <w:t>ی</w:t>
      </w:r>
      <w:r w:rsidRPr="00151FEE">
        <w:rPr>
          <w:rFonts w:cs="B Zar"/>
          <w:sz w:val="26"/>
          <w:szCs w:val="26"/>
          <w:rtl/>
          <w:lang w:bidi="fa-IR"/>
        </w:rPr>
        <w:softHyphen/>
        <w:t xml:space="preserve">تواند در زمان </w:t>
      </w:r>
      <w:r w:rsidRPr="00151FEE">
        <w:rPr>
          <w:rFonts w:cs="B Zar" w:hint="cs"/>
          <w:sz w:val="26"/>
          <w:szCs w:val="26"/>
          <w:rtl/>
          <w:lang w:bidi="fa-IR"/>
        </w:rPr>
        <w:t>ی</w:t>
      </w:r>
      <w:r w:rsidRPr="00151FEE">
        <w:rPr>
          <w:rFonts w:cs="B Zar" w:hint="eastAsia"/>
          <w:sz w:val="26"/>
          <w:szCs w:val="26"/>
          <w:rtl/>
          <w:lang w:bidi="fa-IR"/>
        </w:rPr>
        <w:t>ا</w:t>
      </w:r>
      <w:r w:rsidRPr="00151FEE">
        <w:rPr>
          <w:rFonts w:cs="B Zar"/>
          <w:sz w:val="26"/>
          <w:szCs w:val="26"/>
          <w:rtl/>
          <w:lang w:bidi="fa-IR"/>
        </w:rPr>
        <w:t xml:space="preserve"> زمان</w:t>
      </w:r>
      <w:r w:rsidRPr="00151FEE">
        <w:rPr>
          <w:rFonts w:cs="B Zar"/>
          <w:sz w:val="26"/>
          <w:szCs w:val="26"/>
          <w:rtl/>
          <w:lang w:bidi="fa-IR"/>
        </w:rPr>
        <w:softHyphen/>
        <w:t>ها</w:t>
      </w:r>
      <w:r w:rsidRPr="00151FEE">
        <w:rPr>
          <w:rFonts w:cs="B Zar" w:hint="cs"/>
          <w:sz w:val="26"/>
          <w:szCs w:val="26"/>
          <w:rtl/>
          <w:lang w:bidi="fa-IR"/>
        </w:rPr>
        <w:t>ی</w:t>
      </w:r>
      <w:r w:rsidRPr="00151FEE">
        <w:rPr>
          <w:rFonts w:cs="B Zar"/>
          <w:sz w:val="26"/>
          <w:szCs w:val="26"/>
          <w:rtl/>
          <w:lang w:bidi="fa-IR"/>
        </w:rPr>
        <w:t xml:space="preserve"> مع</w:t>
      </w:r>
      <w:r w:rsidRPr="00151FEE">
        <w:rPr>
          <w:rFonts w:cs="B Zar" w:hint="cs"/>
          <w:sz w:val="26"/>
          <w:szCs w:val="26"/>
          <w:rtl/>
          <w:lang w:bidi="fa-IR"/>
        </w:rPr>
        <w:t>ی</w:t>
      </w:r>
      <w:r w:rsidRPr="00151FEE">
        <w:rPr>
          <w:rFonts w:cs="B Zar" w:hint="eastAsia"/>
          <w:sz w:val="26"/>
          <w:szCs w:val="26"/>
          <w:rtl/>
          <w:lang w:bidi="fa-IR"/>
        </w:rPr>
        <w:t>ن</w:t>
      </w:r>
      <w:r w:rsidRPr="00151FEE">
        <w:rPr>
          <w:rFonts w:cs="B Zar" w:hint="cs"/>
          <w:sz w:val="26"/>
          <w:szCs w:val="26"/>
          <w:rtl/>
          <w:lang w:bidi="fa-IR"/>
        </w:rPr>
        <w:t>ی</w:t>
      </w:r>
      <w:r w:rsidRPr="00151FEE">
        <w:rPr>
          <w:rFonts w:cs="B Zar"/>
          <w:sz w:val="26"/>
          <w:szCs w:val="26"/>
          <w:rtl/>
          <w:lang w:bidi="fa-IR"/>
        </w:rPr>
        <w:t xml:space="preserve"> در آ</w:t>
      </w:r>
      <w:r w:rsidRPr="00151FEE">
        <w:rPr>
          <w:rFonts w:cs="B Zar" w:hint="cs"/>
          <w:sz w:val="26"/>
          <w:szCs w:val="26"/>
          <w:rtl/>
          <w:lang w:bidi="fa-IR"/>
        </w:rPr>
        <w:t>ی</w:t>
      </w:r>
      <w:r w:rsidRPr="00151FEE">
        <w:rPr>
          <w:rFonts w:cs="B Zar" w:hint="eastAsia"/>
          <w:sz w:val="26"/>
          <w:szCs w:val="26"/>
          <w:rtl/>
          <w:lang w:bidi="fa-IR"/>
        </w:rPr>
        <w:t>نده</w:t>
      </w:r>
      <w:r w:rsidRPr="00151FEE">
        <w:rPr>
          <w:rFonts w:cs="B Zar"/>
          <w:sz w:val="26"/>
          <w:szCs w:val="26"/>
          <w:rtl/>
          <w:lang w:bidi="fa-IR"/>
        </w:rPr>
        <w:t xml:space="preserve"> طبق قرارداد، معامله </w:t>
      </w:r>
      <w:r w:rsidRPr="00151FEE">
        <w:rPr>
          <w:rFonts w:cs="B Zar" w:hint="eastAsia"/>
          <w:sz w:val="26"/>
          <w:szCs w:val="26"/>
          <w:rtl/>
          <w:lang w:bidi="fa-IR"/>
        </w:rPr>
        <w:t>را</w:t>
      </w:r>
      <w:r w:rsidRPr="00151FEE">
        <w:rPr>
          <w:rFonts w:cs="B Zar"/>
          <w:sz w:val="26"/>
          <w:szCs w:val="26"/>
          <w:rtl/>
          <w:lang w:bidi="fa-IR"/>
        </w:rPr>
        <w:t xml:space="preserve"> انجام دهد. فروشند</w:t>
      </w:r>
      <w:r w:rsidRPr="00151FEE">
        <w:rPr>
          <w:rFonts w:cs="B Zar" w:hint="cs"/>
          <w:sz w:val="26"/>
          <w:szCs w:val="26"/>
          <w:rtl/>
          <w:lang w:bidi="fa-IR"/>
        </w:rPr>
        <w:t>ه</w:t>
      </w:r>
      <w:r w:rsidRPr="00151FEE">
        <w:rPr>
          <w:rFonts w:cs="B Zar"/>
          <w:sz w:val="26"/>
          <w:szCs w:val="26"/>
          <w:rtl/>
          <w:lang w:bidi="fa-IR"/>
        </w:rPr>
        <w:softHyphen/>
      </w:r>
      <w:r w:rsidRPr="00151FEE">
        <w:rPr>
          <w:rFonts w:cs="B Zar" w:hint="cs"/>
          <w:sz w:val="26"/>
          <w:szCs w:val="26"/>
          <w:rtl/>
          <w:lang w:bidi="fa-IR"/>
        </w:rPr>
        <w:t>ی</w:t>
      </w:r>
      <w:r w:rsidRPr="00151FEE">
        <w:rPr>
          <w:rFonts w:cs="B Zar"/>
          <w:sz w:val="26"/>
          <w:szCs w:val="26"/>
          <w:rtl/>
          <w:lang w:bidi="fa-IR"/>
        </w:rPr>
        <w:t xml:space="preserve"> اوراق اخت</w:t>
      </w:r>
      <w:r w:rsidRPr="00151FEE">
        <w:rPr>
          <w:rFonts w:cs="B Zar" w:hint="cs"/>
          <w:sz w:val="26"/>
          <w:szCs w:val="26"/>
          <w:rtl/>
          <w:lang w:bidi="fa-IR"/>
        </w:rPr>
        <w:t>ی</w:t>
      </w:r>
      <w:r w:rsidRPr="00151FEE">
        <w:rPr>
          <w:rFonts w:cs="B Zar" w:hint="eastAsia"/>
          <w:sz w:val="26"/>
          <w:szCs w:val="26"/>
          <w:rtl/>
          <w:lang w:bidi="fa-IR"/>
        </w:rPr>
        <w:t>ار</w:t>
      </w:r>
      <w:r w:rsidRPr="00151FEE">
        <w:rPr>
          <w:rFonts w:cs="B Zar" w:hint="cs"/>
          <w:sz w:val="26"/>
          <w:szCs w:val="26"/>
          <w:rtl/>
          <w:lang w:bidi="fa-IR"/>
        </w:rPr>
        <w:t xml:space="preserve"> </w:t>
      </w:r>
      <w:r w:rsidRPr="00151FEE">
        <w:rPr>
          <w:rFonts w:cs="B Zar" w:hint="eastAsia"/>
          <w:sz w:val="26"/>
          <w:szCs w:val="26"/>
          <w:rtl/>
          <w:lang w:bidi="fa-IR"/>
        </w:rPr>
        <w:t>معامله</w:t>
      </w:r>
      <w:r w:rsidRPr="00151FEE">
        <w:rPr>
          <w:rFonts w:cs="B Zar"/>
          <w:sz w:val="26"/>
          <w:szCs w:val="26"/>
          <w:rtl/>
          <w:lang w:bidi="fa-IR"/>
        </w:rPr>
        <w:t xml:space="preserve"> در قبال ا</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تعهد، مبلغ مع</w:t>
      </w:r>
      <w:r w:rsidRPr="00151FEE">
        <w:rPr>
          <w:rFonts w:cs="B Zar" w:hint="cs"/>
          <w:sz w:val="26"/>
          <w:szCs w:val="26"/>
          <w:rtl/>
          <w:lang w:bidi="fa-IR"/>
        </w:rPr>
        <w:t>ی</w:t>
      </w:r>
      <w:r w:rsidRPr="00151FEE">
        <w:rPr>
          <w:rFonts w:cs="B Zar" w:hint="eastAsia"/>
          <w:sz w:val="26"/>
          <w:szCs w:val="26"/>
          <w:rtl/>
          <w:lang w:bidi="fa-IR"/>
        </w:rPr>
        <w:t>ن</w:t>
      </w:r>
      <w:r w:rsidRPr="00151FEE">
        <w:rPr>
          <w:rFonts w:cs="B Zar" w:hint="cs"/>
          <w:sz w:val="26"/>
          <w:szCs w:val="26"/>
          <w:rtl/>
          <w:lang w:bidi="fa-IR"/>
        </w:rPr>
        <w:t>ی</w:t>
      </w:r>
      <w:r w:rsidRPr="00151FEE">
        <w:rPr>
          <w:rFonts w:cs="B Zar"/>
          <w:sz w:val="26"/>
          <w:szCs w:val="26"/>
          <w:rtl/>
          <w:lang w:bidi="fa-IR"/>
        </w:rPr>
        <w:t xml:space="preserve"> از خر</w:t>
      </w:r>
      <w:r w:rsidRPr="00151FEE">
        <w:rPr>
          <w:rFonts w:cs="B Zar" w:hint="cs"/>
          <w:sz w:val="26"/>
          <w:szCs w:val="26"/>
          <w:rtl/>
          <w:lang w:bidi="fa-IR"/>
        </w:rPr>
        <w:t>ی</w:t>
      </w:r>
      <w:r w:rsidRPr="00151FEE">
        <w:rPr>
          <w:rFonts w:cs="B Zar" w:hint="eastAsia"/>
          <w:sz w:val="26"/>
          <w:szCs w:val="26"/>
          <w:rtl/>
          <w:lang w:bidi="fa-IR"/>
        </w:rPr>
        <w:t>دار</w:t>
      </w:r>
      <w:r w:rsidRPr="00151FEE">
        <w:rPr>
          <w:rFonts w:cs="B Zar"/>
          <w:sz w:val="26"/>
          <w:szCs w:val="26"/>
          <w:rtl/>
          <w:lang w:bidi="fa-IR"/>
        </w:rPr>
        <w:t xml:space="preserve"> اوراق در</w:t>
      </w:r>
      <w:r w:rsidRPr="00151FEE">
        <w:rPr>
          <w:rFonts w:cs="B Zar" w:hint="cs"/>
          <w:sz w:val="26"/>
          <w:szCs w:val="26"/>
          <w:rtl/>
          <w:lang w:bidi="fa-IR"/>
        </w:rPr>
        <w:t>ی</w:t>
      </w:r>
      <w:r w:rsidRPr="00151FEE">
        <w:rPr>
          <w:rFonts w:cs="B Zar" w:hint="eastAsia"/>
          <w:sz w:val="26"/>
          <w:szCs w:val="26"/>
          <w:rtl/>
          <w:lang w:bidi="fa-IR"/>
        </w:rPr>
        <w:t>افت</w:t>
      </w:r>
      <w:r w:rsidRPr="00151FEE">
        <w:rPr>
          <w:rFonts w:cs="B Zar"/>
          <w:sz w:val="26"/>
          <w:szCs w:val="26"/>
          <w:rtl/>
          <w:lang w:bidi="fa-IR"/>
        </w:rPr>
        <w:t xml:space="preserve"> م</w:t>
      </w:r>
      <w:r w:rsidRPr="00151FEE">
        <w:rPr>
          <w:rFonts w:cs="B Zar" w:hint="cs"/>
          <w:sz w:val="26"/>
          <w:szCs w:val="26"/>
          <w:rtl/>
          <w:lang w:bidi="fa-IR"/>
        </w:rPr>
        <w:t>ی</w:t>
      </w:r>
      <w:r w:rsidRPr="00151FEE">
        <w:rPr>
          <w:rFonts w:cs="B Zar"/>
          <w:sz w:val="26"/>
          <w:szCs w:val="26"/>
          <w:rtl/>
          <w:lang w:bidi="fa-IR"/>
        </w:rPr>
        <w:softHyphen/>
      </w:r>
      <w:r w:rsidRPr="00151FEE">
        <w:rPr>
          <w:rFonts w:cs="B Zar" w:hint="eastAsia"/>
          <w:sz w:val="26"/>
          <w:szCs w:val="26"/>
          <w:rtl/>
          <w:lang w:bidi="fa-IR"/>
        </w:rPr>
        <w:t>کند</w:t>
      </w:r>
      <w:r w:rsidRPr="00151FEE">
        <w:rPr>
          <w:rFonts w:cs="B Zar"/>
          <w:sz w:val="26"/>
          <w:szCs w:val="26"/>
          <w:rtl/>
          <w:lang w:bidi="fa-IR"/>
        </w:rPr>
        <w:t xml:space="preserve"> و برا</w:t>
      </w:r>
      <w:r w:rsidRPr="00151FEE">
        <w:rPr>
          <w:rFonts w:cs="B Zar" w:hint="cs"/>
          <w:sz w:val="26"/>
          <w:szCs w:val="26"/>
          <w:rtl/>
          <w:lang w:bidi="fa-IR"/>
        </w:rPr>
        <w:t>ی</w:t>
      </w:r>
      <w:r w:rsidRPr="00151FEE">
        <w:rPr>
          <w:rFonts w:cs="B Zar"/>
          <w:sz w:val="26"/>
          <w:szCs w:val="26"/>
          <w:rtl/>
          <w:lang w:bidi="fa-IR"/>
        </w:rPr>
        <w:t xml:space="preserve"> جلوگ</w:t>
      </w:r>
      <w:r w:rsidRPr="00151FEE">
        <w:rPr>
          <w:rFonts w:cs="B Zar" w:hint="cs"/>
          <w:sz w:val="26"/>
          <w:szCs w:val="26"/>
          <w:rtl/>
          <w:lang w:bidi="fa-IR"/>
        </w:rPr>
        <w:t>ی</w:t>
      </w:r>
      <w:r w:rsidRPr="00151FEE">
        <w:rPr>
          <w:rFonts w:cs="B Zar" w:hint="eastAsia"/>
          <w:sz w:val="26"/>
          <w:szCs w:val="26"/>
          <w:rtl/>
          <w:lang w:bidi="fa-IR"/>
        </w:rPr>
        <w:t>ر</w:t>
      </w:r>
      <w:r w:rsidRPr="00151FEE">
        <w:rPr>
          <w:rFonts w:cs="B Zar" w:hint="cs"/>
          <w:sz w:val="26"/>
          <w:szCs w:val="26"/>
          <w:rtl/>
          <w:lang w:bidi="fa-IR"/>
        </w:rPr>
        <w:t>ی</w:t>
      </w:r>
      <w:r w:rsidRPr="00151FEE">
        <w:rPr>
          <w:rFonts w:cs="B Zar"/>
          <w:sz w:val="26"/>
          <w:szCs w:val="26"/>
          <w:rtl/>
          <w:lang w:bidi="fa-IR"/>
        </w:rPr>
        <w:t xml:space="preserve"> از امتناع فروشنده اوراق از انجام قرارداد، فروشنده ضمن قرارداد متعهد م</w:t>
      </w:r>
      <w:r w:rsidRPr="00151FEE">
        <w:rPr>
          <w:rFonts w:cs="B Zar" w:hint="cs"/>
          <w:sz w:val="26"/>
          <w:szCs w:val="26"/>
          <w:rtl/>
          <w:lang w:bidi="fa-IR"/>
        </w:rPr>
        <w:t>ی</w:t>
      </w:r>
      <w:r w:rsidRPr="00151FEE">
        <w:rPr>
          <w:rFonts w:cs="B Zar"/>
          <w:sz w:val="26"/>
          <w:szCs w:val="26"/>
          <w:rtl/>
          <w:lang w:bidi="fa-IR"/>
        </w:rPr>
        <w:softHyphen/>
        <w:t>شود مبلغ</w:t>
      </w:r>
      <w:r w:rsidRPr="00151FEE">
        <w:rPr>
          <w:rFonts w:cs="B Zar" w:hint="cs"/>
          <w:sz w:val="26"/>
          <w:szCs w:val="26"/>
          <w:rtl/>
          <w:lang w:bidi="fa-IR"/>
        </w:rPr>
        <w:t>ی</w:t>
      </w:r>
      <w:r w:rsidRPr="00151FEE">
        <w:rPr>
          <w:rFonts w:cs="B Zar"/>
          <w:sz w:val="26"/>
          <w:szCs w:val="26"/>
          <w:rtl/>
          <w:lang w:bidi="fa-IR"/>
        </w:rPr>
        <w:t xml:space="preserve"> را به عنوان وجه تضم</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نزد کارگزار بورس </w:t>
      </w:r>
      <w:r w:rsidRPr="00151FEE">
        <w:rPr>
          <w:rFonts w:cs="B Zar" w:hint="cs"/>
          <w:sz w:val="26"/>
          <w:szCs w:val="26"/>
          <w:rtl/>
          <w:lang w:bidi="fa-IR"/>
        </w:rPr>
        <w:t>ی</w:t>
      </w:r>
      <w:r w:rsidRPr="00151FEE">
        <w:rPr>
          <w:rFonts w:cs="B Zar" w:hint="eastAsia"/>
          <w:sz w:val="26"/>
          <w:szCs w:val="26"/>
          <w:rtl/>
          <w:lang w:bidi="fa-IR"/>
        </w:rPr>
        <w:t>ا</w:t>
      </w:r>
      <w:r w:rsidRPr="00151FEE">
        <w:rPr>
          <w:rFonts w:cs="B Zar"/>
          <w:sz w:val="26"/>
          <w:szCs w:val="26"/>
          <w:rtl/>
          <w:lang w:bidi="fa-IR"/>
        </w:rPr>
        <w:t xml:space="preserve"> اتاق پا</w:t>
      </w:r>
      <w:r w:rsidRPr="00151FEE">
        <w:rPr>
          <w:rFonts w:cs="B Zar" w:hint="cs"/>
          <w:sz w:val="26"/>
          <w:szCs w:val="26"/>
          <w:rtl/>
          <w:lang w:bidi="fa-IR"/>
        </w:rPr>
        <w:t>ی</w:t>
      </w:r>
      <w:r w:rsidRPr="00151FEE">
        <w:rPr>
          <w:rFonts w:cs="B Zar" w:hint="eastAsia"/>
          <w:sz w:val="26"/>
          <w:szCs w:val="26"/>
          <w:rtl/>
          <w:lang w:bidi="fa-IR"/>
        </w:rPr>
        <w:t>اپا</w:t>
      </w:r>
      <w:r w:rsidRPr="00151FEE">
        <w:rPr>
          <w:rFonts w:cs="B Zar" w:hint="cs"/>
          <w:sz w:val="26"/>
          <w:szCs w:val="26"/>
          <w:rtl/>
          <w:lang w:bidi="fa-IR"/>
        </w:rPr>
        <w:t>ی</w:t>
      </w:r>
      <w:r w:rsidRPr="00151FEE">
        <w:rPr>
          <w:rFonts w:cs="B Zar"/>
          <w:sz w:val="26"/>
          <w:szCs w:val="26"/>
          <w:rtl/>
          <w:lang w:bidi="fa-IR"/>
        </w:rPr>
        <w:t xml:space="preserve"> قرار دهد و متناسب با تغ</w:t>
      </w:r>
      <w:r w:rsidRPr="00151FEE">
        <w:rPr>
          <w:rFonts w:cs="B Zar" w:hint="cs"/>
          <w:sz w:val="26"/>
          <w:szCs w:val="26"/>
          <w:rtl/>
          <w:lang w:bidi="fa-IR"/>
        </w:rPr>
        <w:t>یی</w:t>
      </w:r>
      <w:r w:rsidRPr="00151FEE">
        <w:rPr>
          <w:rFonts w:cs="B Zar" w:hint="eastAsia"/>
          <w:sz w:val="26"/>
          <w:szCs w:val="26"/>
          <w:rtl/>
          <w:lang w:bidi="fa-IR"/>
        </w:rPr>
        <w:t>رات</w:t>
      </w:r>
      <w:r w:rsidRPr="00151FEE">
        <w:rPr>
          <w:rFonts w:cs="B Zar"/>
          <w:sz w:val="26"/>
          <w:szCs w:val="26"/>
          <w:rtl/>
          <w:lang w:bidi="fa-IR"/>
        </w:rPr>
        <w:t xml:space="preserve"> ق</w:t>
      </w:r>
      <w:r w:rsidRPr="00151FEE">
        <w:rPr>
          <w:rFonts w:cs="B Zar" w:hint="cs"/>
          <w:sz w:val="26"/>
          <w:szCs w:val="26"/>
          <w:rtl/>
          <w:lang w:bidi="fa-IR"/>
        </w:rPr>
        <w:t>ی</w:t>
      </w:r>
      <w:r w:rsidRPr="00151FEE">
        <w:rPr>
          <w:rFonts w:cs="B Zar" w:hint="eastAsia"/>
          <w:sz w:val="26"/>
          <w:szCs w:val="26"/>
          <w:rtl/>
          <w:lang w:bidi="fa-IR"/>
        </w:rPr>
        <w:t>مت</w:t>
      </w:r>
      <w:r w:rsidRPr="00151FEE">
        <w:rPr>
          <w:rFonts w:cs="B Zar"/>
          <w:sz w:val="26"/>
          <w:szCs w:val="26"/>
          <w:rtl/>
          <w:lang w:bidi="fa-IR"/>
        </w:rPr>
        <w:t xml:space="preserve"> اوراق اخت</w:t>
      </w:r>
      <w:r w:rsidRPr="00151FEE">
        <w:rPr>
          <w:rFonts w:cs="B Zar" w:hint="cs"/>
          <w:sz w:val="26"/>
          <w:szCs w:val="26"/>
          <w:rtl/>
          <w:lang w:bidi="fa-IR"/>
        </w:rPr>
        <w:t>ی</w:t>
      </w:r>
      <w:r w:rsidRPr="00151FEE">
        <w:rPr>
          <w:rFonts w:cs="B Zar" w:hint="eastAsia"/>
          <w:sz w:val="26"/>
          <w:szCs w:val="26"/>
          <w:rtl/>
          <w:lang w:bidi="fa-IR"/>
        </w:rPr>
        <w:t>ار</w:t>
      </w:r>
      <w:r w:rsidRPr="00151FEE">
        <w:rPr>
          <w:rFonts w:cs="B Zar"/>
          <w:sz w:val="26"/>
          <w:szCs w:val="26"/>
          <w:rtl/>
          <w:lang w:bidi="fa-IR"/>
        </w:rPr>
        <w:t xml:space="preserve"> معامله، آن را تعد</w:t>
      </w:r>
      <w:r w:rsidRPr="00151FEE">
        <w:rPr>
          <w:rFonts w:cs="B Zar" w:hint="cs"/>
          <w:sz w:val="26"/>
          <w:szCs w:val="26"/>
          <w:rtl/>
          <w:lang w:bidi="fa-IR"/>
        </w:rPr>
        <w:t>ی</w:t>
      </w:r>
      <w:r w:rsidRPr="00151FEE">
        <w:rPr>
          <w:rFonts w:cs="B Zar" w:hint="eastAsia"/>
          <w:sz w:val="26"/>
          <w:szCs w:val="26"/>
          <w:rtl/>
          <w:lang w:bidi="fa-IR"/>
        </w:rPr>
        <w:t>ل</w:t>
      </w:r>
      <w:r w:rsidRPr="00151FEE">
        <w:rPr>
          <w:rFonts w:cs="B Zar"/>
          <w:sz w:val="26"/>
          <w:szCs w:val="26"/>
          <w:rtl/>
          <w:lang w:bidi="fa-IR"/>
        </w:rPr>
        <w:t xml:space="preserve"> کند. هر </w:t>
      </w:r>
      <w:r w:rsidRPr="00151FEE">
        <w:rPr>
          <w:rFonts w:cs="B Zar" w:hint="cs"/>
          <w:sz w:val="26"/>
          <w:szCs w:val="26"/>
          <w:rtl/>
          <w:lang w:bidi="fa-IR"/>
        </w:rPr>
        <w:t>ی</w:t>
      </w:r>
      <w:r w:rsidRPr="00151FEE">
        <w:rPr>
          <w:rFonts w:cs="B Zar" w:hint="eastAsia"/>
          <w:sz w:val="26"/>
          <w:szCs w:val="26"/>
          <w:rtl/>
          <w:lang w:bidi="fa-IR"/>
        </w:rPr>
        <w:t>ک</w:t>
      </w:r>
      <w:r w:rsidRPr="00151FEE">
        <w:rPr>
          <w:rFonts w:cs="B Zar"/>
          <w:sz w:val="26"/>
          <w:szCs w:val="26"/>
          <w:rtl/>
          <w:lang w:bidi="fa-IR"/>
        </w:rPr>
        <w:t xml:space="preserve"> از خر</w:t>
      </w:r>
      <w:r w:rsidRPr="00151FEE">
        <w:rPr>
          <w:rFonts w:cs="B Zar" w:hint="cs"/>
          <w:sz w:val="26"/>
          <w:szCs w:val="26"/>
          <w:rtl/>
          <w:lang w:bidi="fa-IR"/>
        </w:rPr>
        <w:t>ی</w:t>
      </w:r>
      <w:r w:rsidRPr="00151FEE">
        <w:rPr>
          <w:rFonts w:cs="B Zar" w:hint="eastAsia"/>
          <w:sz w:val="26"/>
          <w:szCs w:val="26"/>
          <w:rtl/>
          <w:lang w:bidi="fa-IR"/>
        </w:rPr>
        <w:t>دار</w:t>
      </w:r>
      <w:r w:rsidRPr="00151FEE">
        <w:rPr>
          <w:rFonts w:cs="B Zar"/>
          <w:sz w:val="26"/>
          <w:szCs w:val="26"/>
          <w:rtl/>
          <w:lang w:bidi="fa-IR"/>
        </w:rPr>
        <w:t xml:space="preserve"> و فروشنده م</w:t>
      </w:r>
      <w:r w:rsidRPr="00151FEE">
        <w:rPr>
          <w:rFonts w:cs="B Zar" w:hint="cs"/>
          <w:sz w:val="26"/>
          <w:szCs w:val="26"/>
          <w:rtl/>
          <w:lang w:bidi="fa-IR"/>
        </w:rPr>
        <w:t>ی</w:t>
      </w:r>
      <w:r w:rsidRPr="00151FEE">
        <w:rPr>
          <w:rFonts w:cs="B Zar"/>
          <w:sz w:val="26"/>
          <w:szCs w:val="26"/>
          <w:rtl/>
          <w:lang w:bidi="fa-IR"/>
        </w:rPr>
        <w:softHyphen/>
        <w:t>توانند در  مقابل مبلغ</w:t>
      </w:r>
      <w:r w:rsidRPr="00151FEE">
        <w:rPr>
          <w:rFonts w:cs="B Zar" w:hint="cs"/>
          <w:sz w:val="26"/>
          <w:szCs w:val="26"/>
          <w:rtl/>
          <w:lang w:bidi="fa-IR"/>
        </w:rPr>
        <w:t>ی</w:t>
      </w:r>
      <w:r w:rsidRPr="00151FEE">
        <w:rPr>
          <w:rFonts w:cs="B Zar"/>
          <w:sz w:val="26"/>
          <w:szCs w:val="26"/>
          <w:rtl/>
          <w:lang w:bidi="fa-IR"/>
        </w:rPr>
        <w:t xml:space="preserve"> مع</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اخت</w:t>
      </w:r>
      <w:r w:rsidRPr="00151FEE">
        <w:rPr>
          <w:rFonts w:cs="B Zar" w:hint="cs"/>
          <w:sz w:val="26"/>
          <w:szCs w:val="26"/>
          <w:rtl/>
          <w:lang w:bidi="fa-IR"/>
        </w:rPr>
        <w:t>ی</w:t>
      </w:r>
      <w:r w:rsidRPr="00151FEE">
        <w:rPr>
          <w:rFonts w:cs="B Zar" w:hint="eastAsia"/>
          <w:sz w:val="26"/>
          <w:szCs w:val="26"/>
          <w:rtl/>
          <w:lang w:bidi="fa-IR"/>
        </w:rPr>
        <w:t>ار</w:t>
      </w:r>
      <w:r w:rsidRPr="00151FEE">
        <w:rPr>
          <w:rFonts w:cs="B Zar"/>
          <w:sz w:val="26"/>
          <w:szCs w:val="26"/>
          <w:rtl/>
          <w:lang w:bidi="fa-IR"/>
        </w:rPr>
        <w:t xml:space="preserve"> </w:t>
      </w:r>
      <w:r w:rsidRPr="00151FEE">
        <w:rPr>
          <w:rFonts w:cs="B Zar" w:hint="cs"/>
          <w:sz w:val="26"/>
          <w:szCs w:val="26"/>
          <w:rtl/>
          <w:lang w:bidi="fa-IR"/>
        </w:rPr>
        <w:t>ی</w:t>
      </w:r>
      <w:r w:rsidRPr="00151FEE">
        <w:rPr>
          <w:rFonts w:cs="B Zar" w:hint="eastAsia"/>
          <w:sz w:val="26"/>
          <w:szCs w:val="26"/>
          <w:rtl/>
          <w:lang w:bidi="fa-IR"/>
        </w:rPr>
        <w:t>ا</w:t>
      </w:r>
      <w:r w:rsidRPr="00151FEE">
        <w:rPr>
          <w:rFonts w:cs="B Zar"/>
          <w:sz w:val="26"/>
          <w:szCs w:val="26"/>
          <w:rtl/>
          <w:lang w:bidi="fa-IR"/>
        </w:rPr>
        <w:t xml:space="preserve"> تعهد خود را به شخص ثالث</w:t>
      </w:r>
      <w:r w:rsidRPr="00151FEE">
        <w:rPr>
          <w:rFonts w:cs="B Zar" w:hint="cs"/>
          <w:sz w:val="26"/>
          <w:szCs w:val="26"/>
          <w:rtl/>
          <w:lang w:bidi="fa-IR"/>
        </w:rPr>
        <w:t>ی</w:t>
      </w:r>
      <w:r w:rsidRPr="00151FEE">
        <w:rPr>
          <w:rFonts w:cs="B Zar"/>
          <w:sz w:val="26"/>
          <w:szCs w:val="26"/>
          <w:rtl/>
          <w:lang w:bidi="fa-IR"/>
        </w:rPr>
        <w:t xml:space="preserve"> واگذار کنند که و</w:t>
      </w:r>
      <w:r w:rsidRPr="00151FEE">
        <w:rPr>
          <w:rFonts w:cs="B Zar" w:hint="cs"/>
          <w:sz w:val="26"/>
          <w:szCs w:val="26"/>
          <w:rtl/>
          <w:lang w:bidi="fa-IR"/>
        </w:rPr>
        <w:t>ی</w:t>
      </w:r>
      <w:r w:rsidRPr="00151FEE">
        <w:rPr>
          <w:rFonts w:cs="B Zar"/>
          <w:sz w:val="26"/>
          <w:szCs w:val="26"/>
          <w:rtl/>
          <w:lang w:bidi="fa-IR"/>
        </w:rPr>
        <w:t xml:space="preserve"> جا</w:t>
      </w:r>
      <w:r w:rsidRPr="00151FEE">
        <w:rPr>
          <w:rFonts w:cs="B Zar" w:hint="cs"/>
          <w:sz w:val="26"/>
          <w:szCs w:val="26"/>
          <w:rtl/>
          <w:lang w:bidi="fa-IR"/>
        </w:rPr>
        <w:t>ی</w:t>
      </w:r>
      <w:r w:rsidRPr="00151FEE">
        <w:rPr>
          <w:rFonts w:cs="B Zar" w:hint="eastAsia"/>
          <w:sz w:val="26"/>
          <w:szCs w:val="26"/>
          <w:rtl/>
          <w:lang w:bidi="fa-IR"/>
        </w:rPr>
        <w:t>گز</w:t>
      </w:r>
      <w:r w:rsidRPr="00151FEE">
        <w:rPr>
          <w:rFonts w:cs="B Zar" w:hint="cs"/>
          <w:sz w:val="26"/>
          <w:szCs w:val="26"/>
          <w:rtl/>
          <w:lang w:bidi="fa-IR"/>
        </w:rPr>
        <w:t>ی</w:t>
      </w:r>
      <w:r w:rsidRPr="00151FEE">
        <w:rPr>
          <w:rFonts w:cs="B Zar" w:hint="eastAsia"/>
          <w:sz w:val="26"/>
          <w:szCs w:val="26"/>
          <w:rtl/>
          <w:lang w:bidi="fa-IR"/>
        </w:rPr>
        <w:t>ن</w:t>
      </w:r>
      <w:r w:rsidRPr="00151FEE">
        <w:rPr>
          <w:rFonts w:cs="B Zar"/>
          <w:sz w:val="26"/>
          <w:szCs w:val="26"/>
          <w:rtl/>
          <w:lang w:bidi="fa-IR"/>
        </w:rPr>
        <w:t xml:space="preserve"> آنها خواهد بود. اوراق اخت</w:t>
      </w:r>
      <w:r w:rsidRPr="00151FEE">
        <w:rPr>
          <w:rFonts w:cs="B Zar" w:hint="cs"/>
          <w:sz w:val="26"/>
          <w:szCs w:val="26"/>
          <w:rtl/>
          <w:lang w:bidi="fa-IR"/>
        </w:rPr>
        <w:t>ی</w:t>
      </w:r>
      <w:r w:rsidRPr="00151FEE">
        <w:rPr>
          <w:rFonts w:cs="B Zar" w:hint="eastAsia"/>
          <w:sz w:val="26"/>
          <w:szCs w:val="26"/>
          <w:rtl/>
          <w:lang w:bidi="fa-IR"/>
        </w:rPr>
        <w:t>ار</w:t>
      </w:r>
      <w:r w:rsidRPr="00151FEE">
        <w:rPr>
          <w:rFonts w:cs="B Zar"/>
          <w:sz w:val="26"/>
          <w:szCs w:val="26"/>
          <w:rtl/>
          <w:lang w:bidi="fa-IR"/>
        </w:rPr>
        <w:t xml:space="preserve"> معامله </w:t>
      </w:r>
      <w:r w:rsidRPr="00151FEE">
        <w:rPr>
          <w:rFonts w:cs="B Zar" w:hint="eastAsia"/>
          <w:sz w:val="26"/>
          <w:szCs w:val="26"/>
          <w:rtl/>
          <w:lang w:bidi="fa-IR"/>
        </w:rPr>
        <w:t>م</w:t>
      </w:r>
      <w:r w:rsidRPr="00151FEE">
        <w:rPr>
          <w:rFonts w:cs="B Zar" w:hint="cs"/>
          <w:sz w:val="26"/>
          <w:szCs w:val="26"/>
          <w:rtl/>
          <w:lang w:bidi="fa-IR"/>
        </w:rPr>
        <w:t>ی</w:t>
      </w:r>
      <w:r w:rsidRPr="00151FEE">
        <w:rPr>
          <w:rFonts w:cs="B Zar"/>
          <w:sz w:val="26"/>
          <w:szCs w:val="26"/>
          <w:rtl/>
          <w:lang w:bidi="fa-IR"/>
        </w:rPr>
        <w:softHyphen/>
      </w:r>
      <w:r w:rsidRPr="00151FEE">
        <w:rPr>
          <w:rFonts w:cs="B Zar" w:hint="cs"/>
          <w:sz w:val="26"/>
          <w:szCs w:val="26"/>
          <w:rtl/>
          <w:lang w:bidi="fa-IR"/>
        </w:rPr>
        <w:t>تواند به</w:t>
      </w:r>
      <w:r w:rsidRPr="00151FEE">
        <w:rPr>
          <w:rFonts w:cs="B Zar"/>
          <w:sz w:val="26"/>
          <w:szCs w:val="26"/>
          <w:rtl/>
          <w:lang w:bidi="fa-IR"/>
        </w:rPr>
        <w:softHyphen/>
      </w:r>
      <w:r w:rsidRPr="00151FEE">
        <w:rPr>
          <w:rFonts w:cs="B Zar" w:hint="cs"/>
          <w:sz w:val="26"/>
          <w:szCs w:val="26"/>
          <w:rtl/>
          <w:lang w:bidi="fa-IR"/>
        </w:rPr>
        <w:t>صورت اختیار فروش یا خرید باشد.</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بازار فرعی</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در بازارهای فرعی کالاهای خارج از گونه و تک محموله</w:t>
      </w:r>
      <w:r w:rsidRPr="00151FEE">
        <w:rPr>
          <w:rFonts w:cs="B Zar"/>
          <w:sz w:val="26"/>
          <w:szCs w:val="26"/>
          <w:rtl/>
          <w:lang w:bidi="fa-IR"/>
        </w:rPr>
        <w:softHyphen/>
      </w:r>
      <w:r w:rsidRPr="00151FEE">
        <w:rPr>
          <w:rFonts w:cs="B Zar" w:hint="cs"/>
          <w:sz w:val="26"/>
          <w:szCs w:val="26"/>
          <w:rtl/>
          <w:lang w:bidi="fa-IR"/>
        </w:rPr>
        <w:t>ای پذیرش و عرضه می</w:t>
      </w:r>
      <w:r w:rsidRPr="00151FEE">
        <w:rPr>
          <w:rFonts w:cs="B Zar"/>
          <w:sz w:val="26"/>
          <w:szCs w:val="26"/>
          <w:rtl/>
          <w:lang w:bidi="fa-IR"/>
        </w:rPr>
        <w:softHyphen/>
      </w:r>
      <w:r w:rsidRPr="00151FEE">
        <w:rPr>
          <w:rFonts w:cs="B Zar" w:hint="cs"/>
          <w:sz w:val="26"/>
          <w:szCs w:val="26"/>
          <w:rtl/>
          <w:lang w:bidi="fa-IR"/>
        </w:rPr>
        <w:t>گردد.</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کالای تک محموله</w:t>
      </w:r>
      <w:r w:rsidRPr="00151FEE">
        <w:rPr>
          <w:rFonts w:cs="B Zar"/>
          <w:sz w:val="26"/>
          <w:szCs w:val="26"/>
          <w:rtl/>
          <w:lang w:bidi="fa-IR"/>
        </w:rPr>
        <w:softHyphen/>
      </w:r>
      <w:r w:rsidRPr="00151FEE">
        <w:rPr>
          <w:rFonts w:cs="B Zar" w:hint="cs"/>
          <w:sz w:val="26"/>
          <w:szCs w:val="26"/>
          <w:rtl/>
          <w:lang w:bidi="fa-IR"/>
        </w:rPr>
        <w:t xml:space="preserve">ای: </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کالایی است که تداوم عرضه ندارد و صرفاً در بازار فرعی عرضه می</w:t>
      </w:r>
      <w:r w:rsidRPr="00151FEE">
        <w:rPr>
          <w:rFonts w:cs="B Zar"/>
          <w:sz w:val="26"/>
          <w:szCs w:val="26"/>
          <w:rtl/>
          <w:lang w:bidi="fa-IR"/>
        </w:rPr>
        <w:softHyphen/>
      </w:r>
      <w:r w:rsidRPr="00151FEE">
        <w:rPr>
          <w:rFonts w:cs="B Zar" w:hint="cs"/>
          <w:sz w:val="26"/>
          <w:szCs w:val="26"/>
          <w:rtl/>
          <w:lang w:bidi="fa-IR"/>
        </w:rPr>
        <w:t>گردد.</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کالای خارج از گونه:</w:t>
      </w:r>
    </w:p>
    <w:p w:rsidR="00887EE3" w:rsidRPr="00151FEE" w:rsidRDefault="00887EE3" w:rsidP="00887EE3">
      <w:pPr>
        <w:bidi/>
        <w:spacing w:after="0"/>
        <w:jc w:val="both"/>
        <w:rPr>
          <w:rFonts w:cs="B Zar"/>
          <w:sz w:val="26"/>
          <w:szCs w:val="26"/>
          <w:rtl/>
          <w:lang w:bidi="fa-IR"/>
        </w:rPr>
      </w:pPr>
      <w:r w:rsidRPr="00151FEE">
        <w:rPr>
          <w:rFonts w:cs="B Zar" w:hint="cs"/>
          <w:sz w:val="26"/>
          <w:szCs w:val="26"/>
          <w:rtl/>
          <w:lang w:bidi="fa-IR"/>
        </w:rPr>
        <w:t>کالایی است که مشخصات اصلی آن منطبق بر یکی از کالاهای پذیرفته شده در بورس می</w:t>
      </w:r>
      <w:r w:rsidRPr="00151FEE">
        <w:rPr>
          <w:rFonts w:cs="B Zar"/>
          <w:sz w:val="26"/>
          <w:szCs w:val="26"/>
          <w:rtl/>
          <w:lang w:bidi="fa-IR"/>
        </w:rPr>
        <w:softHyphen/>
      </w:r>
      <w:r w:rsidRPr="00151FEE">
        <w:rPr>
          <w:rFonts w:cs="B Zar" w:hint="cs"/>
          <w:sz w:val="26"/>
          <w:szCs w:val="26"/>
          <w:rtl/>
          <w:lang w:bidi="fa-IR"/>
        </w:rPr>
        <w:t>باشد لیکن یک یا چند مشخصه</w:t>
      </w:r>
      <w:r w:rsidRPr="00151FEE">
        <w:rPr>
          <w:rFonts w:cs="B Zar"/>
          <w:sz w:val="26"/>
          <w:szCs w:val="26"/>
          <w:rtl/>
          <w:lang w:bidi="fa-IR"/>
        </w:rPr>
        <w:softHyphen/>
      </w:r>
      <w:r w:rsidRPr="00151FEE">
        <w:rPr>
          <w:rFonts w:cs="B Zar" w:hint="cs"/>
          <w:sz w:val="26"/>
          <w:szCs w:val="26"/>
          <w:rtl/>
          <w:lang w:bidi="fa-IR"/>
        </w:rPr>
        <w:t>ی آن با کالای اصلی متفاوت است به</w:t>
      </w:r>
      <w:r w:rsidRPr="00151FEE">
        <w:rPr>
          <w:rFonts w:cs="B Zar"/>
          <w:sz w:val="26"/>
          <w:szCs w:val="26"/>
          <w:rtl/>
          <w:lang w:bidi="fa-IR"/>
        </w:rPr>
        <w:softHyphen/>
      </w:r>
      <w:r w:rsidRPr="00151FEE">
        <w:rPr>
          <w:rFonts w:cs="B Zar" w:hint="cs"/>
          <w:sz w:val="26"/>
          <w:szCs w:val="26"/>
          <w:rtl/>
          <w:lang w:bidi="fa-IR"/>
        </w:rPr>
        <w:t>گون</w:t>
      </w:r>
      <w:r w:rsidRPr="00151FEE">
        <w:rPr>
          <w:rFonts w:cs="B Zar"/>
          <w:sz w:val="26"/>
          <w:szCs w:val="26"/>
          <w:rtl/>
          <w:lang w:bidi="fa-IR"/>
        </w:rPr>
        <w:softHyphen/>
      </w:r>
      <w:r w:rsidRPr="00151FEE">
        <w:rPr>
          <w:rFonts w:cs="B Zar" w:hint="cs"/>
          <w:sz w:val="26"/>
          <w:szCs w:val="26"/>
          <w:rtl/>
          <w:lang w:bidi="fa-IR"/>
        </w:rPr>
        <w:t>ای که تفاوت مزبور موجب تغییر در ماهیت، نوع یا کاربرد آن نمی</w:t>
      </w:r>
      <w:r w:rsidRPr="00151FEE">
        <w:rPr>
          <w:rFonts w:cs="B Zar"/>
          <w:sz w:val="26"/>
          <w:szCs w:val="26"/>
          <w:rtl/>
          <w:lang w:bidi="fa-IR"/>
        </w:rPr>
        <w:softHyphen/>
      </w:r>
      <w:r w:rsidRPr="00151FEE">
        <w:rPr>
          <w:rFonts w:cs="B Zar" w:hint="cs"/>
          <w:sz w:val="26"/>
          <w:szCs w:val="26"/>
          <w:rtl/>
          <w:lang w:bidi="fa-IR"/>
        </w:rPr>
        <w:t>شود.</w:t>
      </w:r>
    </w:p>
    <w:p w:rsidR="00887EE3" w:rsidRPr="00887EE3" w:rsidRDefault="00887EE3" w:rsidP="00887EE3">
      <w:pPr>
        <w:bidi/>
        <w:spacing w:after="0"/>
        <w:jc w:val="both"/>
        <w:rPr>
          <w:rFonts w:cs="B Zar"/>
          <w:sz w:val="26"/>
          <w:szCs w:val="26"/>
          <w:rtl/>
          <w:lang w:bidi="fa-IR"/>
        </w:rPr>
      </w:pPr>
    </w:p>
    <w:p w:rsidR="00887EE3" w:rsidRDefault="00B52862" w:rsidP="00B52862">
      <w:pPr>
        <w:pStyle w:val="Heading2"/>
        <w:rPr>
          <w:rtl/>
        </w:rPr>
      </w:pPr>
      <w:bookmarkStart w:id="37" w:name="_Toc89199847"/>
      <w:r>
        <w:rPr>
          <w:rFonts w:hint="cs"/>
          <w:rtl/>
        </w:rPr>
        <w:lastRenderedPageBreak/>
        <w:t>چالش</w:t>
      </w:r>
      <w:r>
        <w:rPr>
          <w:rtl/>
        </w:rPr>
        <w:softHyphen/>
      </w:r>
      <w:r>
        <w:rPr>
          <w:rFonts w:hint="cs"/>
          <w:rtl/>
        </w:rPr>
        <w:t>های پیش روی توسعه فعالیت</w:t>
      </w:r>
      <w:r>
        <w:rPr>
          <w:rtl/>
        </w:rPr>
        <w:softHyphen/>
      </w:r>
      <w:r>
        <w:rPr>
          <w:rFonts w:hint="cs"/>
          <w:rtl/>
        </w:rPr>
        <w:t>های بورس انرژی ایران</w:t>
      </w:r>
      <w:bookmarkEnd w:id="37"/>
    </w:p>
    <w:p w:rsidR="00B52862" w:rsidRPr="001A2D09" w:rsidRDefault="00B52862" w:rsidP="00105EBC">
      <w:pPr>
        <w:pStyle w:val="ListParagraph"/>
        <w:numPr>
          <w:ilvl w:val="0"/>
          <w:numId w:val="39"/>
        </w:numPr>
        <w:spacing w:after="0"/>
        <w:rPr>
          <w:rFonts w:cs="B Zar"/>
          <w:sz w:val="26"/>
          <w:szCs w:val="26"/>
          <w:rtl/>
        </w:rPr>
      </w:pPr>
      <w:r w:rsidRPr="001A2D09">
        <w:rPr>
          <w:rFonts w:cs="B Zar" w:hint="cs"/>
          <w:sz w:val="26"/>
          <w:szCs w:val="26"/>
          <w:rtl/>
        </w:rPr>
        <w:t>اکوسیستم مبادلات محصولات انرژی</w:t>
      </w:r>
      <w:r w:rsidR="001A2D09" w:rsidRPr="001A2D09">
        <w:rPr>
          <w:rFonts w:cs="B Zar" w:hint="cs"/>
          <w:sz w:val="26"/>
          <w:szCs w:val="26"/>
          <w:rtl/>
        </w:rPr>
        <w:t xml:space="preserve">: </w:t>
      </w:r>
      <w:r w:rsidRPr="001A2D09">
        <w:rPr>
          <w:rFonts w:cs="B Zar" w:hint="cs"/>
          <w:sz w:val="26"/>
          <w:szCs w:val="26"/>
          <w:rtl/>
        </w:rPr>
        <w:t>بازارهای عمده فروشی در حوزه مبادلات محصولات انرژی، متشکل از روابط پیچیده</w:t>
      </w:r>
      <w:r w:rsidRPr="001A2D09">
        <w:rPr>
          <w:rFonts w:cs="B Zar"/>
          <w:sz w:val="26"/>
          <w:szCs w:val="26"/>
          <w:rtl/>
        </w:rPr>
        <w:softHyphen/>
      </w:r>
      <w:r w:rsidRPr="001A2D09">
        <w:rPr>
          <w:rFonts w:cs="B Zar" w:hint="cs"/>
          <w:sz w:val="26"/>
          <w:szCs w:val="26"/>
          <w:rtl/>
        </w:rPr>
        <w:t>ای است که حضور نهادهایی همچون کارگزاری</w:t>
      </w:r>
      <w:r w:rsidRPr="001A2D09">
        <w:rPr>
          <w:rFonts w:cs="B Zar"/>
          <w:sz w:val="26"/>
          <w:szCs w:val="26"/>
          <w:rtl/>
        </w:rPr>
        <w:softHyphen/>
      </w:r>
      <w:r w:rsidRPr="001A2D09">
        <w:rPr>
          <w:rFonts w:cs="B Zar" w:hint="cs"/>
          <w:sz w:val="26"/>
          <w:szCs w:val="26"/>
          <w:rtl/>
        </w:rPr>
        <w:t>ها، بورس</w:t>
      </w:r>
      <w:r w:rsidRPr="001A2D09">
        <w:rPr>
          <w:rFonts w:cs="B Zar"/>
          <w:sz w:val="26"/>
          <w:szCs w:val="26"/>
          <w:rtl/>
        </w:rPr>
        <w:softHyphen/>
      </w:r>
      <w:r w:rsidRPr="001A2D09">
        <w:rPr>
          <w:rFonts w:cs="B Zar" w:hint="cs"/>
          <w:sz w:val="26"/>
          <w:szCs w:val="26"/>
          <w:rtl/>
        </w:rPr>
        <w:t>ها، حمل و نقل، بانک</w:t>
      </w:r>
      <w:r w:rsidRPr="001A2D09">
        <w:rPr>
          <w:rFonts w:cs="B Zar"/>
          <w:sz w:val="26"/>
          <w:szCs w:val="26"/>
          <w:rtl/>
        </w:rPr>
        <w:softHyphen/>
      </w:r>
      <w:r w:rsidRPr="001A2D09">
        <w:rPr>
          <w:rFonts w:cs="B Zar" w:hint="cs"/>
          <w:sz w:val="26"/>
          <w:szCs w:val="26"/>
          <w:rtl/>
        </w:rPr>
        <w:t>ها، نهادهای تنظیم</w:t>
      </w:r>
      <w:r w:rsidRPr="001A2D09">
        <w:rPr>
          <w:rFonts w:cs="B Zar"/>
          <w:sz w:val="26"/>
          <w:szCs w:val="26"/>
          <w:rtl/>
        </w:rPr>
        <w:softHyphen/>
      </w:r>
      <w:r w:rsidRPr="001A2D09">
        <w:rPr>
          <w:rFonts w:cs="B Zar" w:hint="cs"/>
          <w:sz w:val="26"/>
          <w:szCs w:val="26"/>
          <w:rtl/>
        </w:rPr>
        <w:t>گر و مؤسسات گزارش دهنده قیمت می</w:t>
      </w:r>
      <w:r w:rsidRPr="001A2D09">
        <w:rPr>
          <w:rFonts w:cs="B Zar"/>
          <w:sz w:val="26"/>
          <w:szCs w:val="26"/>
          <w:rtl/>
        </w:rPr>
        <w:softHyphen/>
      </w:r>
      <w:r w:rsidRPr="001A2D09">
        <w:rPr>
          <w:rFonts w:cs="B Zar" w:hint="cs"/>
          <w:sz w:val="26"/>
          <w:szCs w:val="26"/>
          <w:rtl/>
        </w:rPr>
        <w:t>باشد (</w:t>
      </w:r>
      <w:r w:rsidRPr="001A2D09">
        <w:rPr>
          <w:rFonts w:asciiTheme="majorBidi" w:hAnsiTheme="majorBidi" w:cstheme="majorBidi"/>
          <w:sz w:val="23"/>
          <w:szCs w:val="23"/>
        </w:rPr>
        <w:t>Andonia et al, 2019</w:t>
      </w:r>
      <w:r w:rsidRPr="001A2D09">
        <w:rPr>
          <w:rFonts w:cs="B Zar" w:hint="cs"/>
          <w:sz w:val="26"/>
          <w:szCs w:val="26"/>
          <w:rtl/>
        </w:rPr>
        <w:t>). علاوه بر آن، پلتفرم</w:t>
      </w:r>
      <w:r w:rsidRPr="001A2D09">
        <w:rPr>
          <w:rFonts w:cs="B Zar"/>
          <w:sz w:val="26"/>
          <w:szCs w:val="26"/>
          <w:rtl/>
        </w:rPr>
        <w:softHyphen/>
      </w:r>
      <w:r w:rsidRPr="001A2D09">
        <w:rPr>
          <w:rFonts w:cs="B Zar" w:hint="cs"/>
          <w:sz w:val="26"/>
          <w:szCs w:val="26"/>
          <w:rtl/>
        </w:rPr>
        <w:t>های ارتباطی ایشان نیز با یکدیگر حائز اهمیت است و حتی با فرض کامل بودن بازیگران، عملکرد جزیره</w:t>
      </w:r>
      <w:r w:rsidRPr="001A2D09">
        <w:rPr>
          <w:rFonts w:cs="B Zar"/>
          <w:sz w:val="26"/>
          <w:szCs w:val="26"/>
          <w:rtl/>
        </w:rPr>
        <w:softHyphen/>
      </w:r>
      <w:r w:rsidRPr="001A2D09">
        <w:rPr>
          <w:rFonts w:cs="B Zar" w:hint="cs"/>
          <w:sz w:val="26"/>
          <w:szCs w:val="26"/>
          <w:rtl/>
        </w:rPr>
        <w:t>ای ایشان دارای زاویه و فاصله جدی با الگوهای مطلوب جهانی می</w:t>
      </w:r>
      <w:r w:rsidRPr="001A2D09">
        <w:rPr>
          <w:rFonts w:cs="B Zar"/>
          <w:sz w:val="26"/>
          <w:szCs w:val="26"/>
          <w:rtl/>
        </w:rPr>
        <w:softHyphen/>
      </w:r>
      <w:r w:rsidRPr="001A2D09">
        <w:rPr>
          <w:rFonts w:cs="B Zar" w:hint="cs"/>
          <w:sz w:val="26"/>
          <w:szCs w:val="26"/>
          <w:rtl/>
        </w:rPr>
        <w:t>باشد. بدیهی است بورس انرژی یکی از بازیگران این اکوسیستم می</w:t>
      </w:r>
      <w:r w:rsidRPr="001A2D09">
        <w:rPr>
          <w:rFonts w:cs="B Zar"/>
          <w:sz w:val="26"/>
          <w:szCs w:val="26"/>
          <w:rtl/>
        </w:rPr>
        <w:softHyphen/>
      </w:r>
      <w:r w:rsidRPr="001A2D09">
        <w:rPr>
          <w:rFonts w:cs="B Zar" w:hint="cs"/>
          <w:sz w:val="26"/>
          <w:szCs w:val="26"/>
          <w:rtl/>
        </w:rPr>
        <w:t>باشد. بر این اساس برخی از ملاحظات پیش روی بورس انرژی به</w:t>
      </w:r>
      <w:r w:rsidRPr="001A2D09">
        <w:rPr>
          <w:rFonts w:cs="B Zar"/>
          <w:sz w:val="26"/>
          <w:szCs w:val="26"/>
          <w:rtl/>
        </w:rPr>
        <w:softHyphen/>
      </w:r>
      <w:r w:rsidRPr="001A2D09">
        <w:rPr>
          <w:rFonts w:cs="B Zar" w:hint="cs"/>
          <w:sz w:val="26"/>
          <w:szCs w:val="26"/>
          <w:rtl/>
        </w:rPr>
        <w:t>صورت برون</w:t>
      </w:r>
      <w:r w:rsidRPr="001A2D09">
        <w:rPr>
          <w:rFonts w:cs="B Zar"/>
          <w:sz w:val="26"/>
          <w:szCs w:val="26"/>
          <w:rtl/>
        </w:rPr>
        <w:softHyphen/>
      </w:r>
      <w:r w:rsidRPr="001A2D09">
        <w:rPr>
          <w:rFonts w:cs="B Zar" w:hint="cs"/>
          <w:sz w:val="26"/>
          <w:szCs w:val="26"/>
          <w:rtl/>
        </w:rPr>
        <w:t>زا می</w:t>
      </w:r>
      <w:r w:rsidRPr="001A2D09">
        <w:rPr>
          <w:rFonts w:cs="B Zar"/>
          <w:sz w:val="26"/>
          <w:szCs w:val="26"/>
          <w:rtl/>
        </w:rPr>
        <w:softHyphen/>
      </w:r>
      <w:r w:rsidRPr="001A2D09">
        <w:rPr>
          <w:rFonts w:cs="B Zar" w:hint="cs"/>
          <w:sz w:val="26"/>
          <w:szCs w:val="26"/>
          <w:rtl/>
        </w:rPr>
        <w:t>باشد و زمینه</w:t>
      </w:r>
      <w:r w:rsidRPr="001A2D09">
        <w:rPr>
          <w:rFonts w:cs="B Zar"/>
          <w:sz w:val="26"/>
          <w:szCs w:val="26"/>
          <w:rtl/>
        </w:rPr>
        <w:softHyphen/>
      </w:r>
      <w:r w:rsidRPr="001A2D09">
        <w:rPr>
          <w:rFonts w:cs="B Zar" w:hint="cs"/>
          <w:sz w:val="26"/>
          <w:szCs w:val="26"/>
          <w:rtl/>
        </w:rPr>
        <w:t>های ارتقای عملکردی بورس انرژی ایران را می</w:t>
      </w:r>
      <w:r w:rsidRPr="001A2D09">
        <w:rPr>
          <w:rFonts w:cs="B Zar"/>
          <w:sz w:val="26"/>
          <w:szCs w:val="26"/>
          <w:rtl/>
        </w:rPr>
        <w:softHyphen/>
      </w:r>
      <w:r w:rsidRPr="001A2D09">
        <w:rPr>
          <w:rFonts w:cs="B Zar" w:hint="cs"/>
          <w:sz w:val="26"/>
          <w:szCs w:val="26"/>
          <w:rtl/>
        </w:rPr>
        <w:t>بایست خارج از عوامل داخلی بورس انرژی در سطح کلان اقتصادی جستجو کرد.</w:t>
      </w:r>
    </w:p>
    <w:p w:rsidR="00B52862" w:rsidRDefault="00B52862" w:rsidP="00105EBC">
      <w:pPr>
        <w:pStyle w:val="ListParagraph"/>
        <w:numPr>
          <w:ilvl w:val="0"/>
          <w:numId w:val="39"/>
        </w:numPr>
        <w:spacing w:after="0"/>
        <w:rPr>
          <w:rFonts w:cs="B Zar"/>
          <w:sz w:val="26"/>
          <w:szCs w:val="26"/>
        </w:rPr>
      </w:pPr>
      <w:r w:rsidRPr="001A2D09">
        <w:rPr>
          <w:rFonts w:cs="B Zar" w:hint="cs"/>
          <w:sz w:val="26"/>
          <w:szCs w:val="26"/>
          <w:rtl/>
        </w:rPr>
        <w:t>ناتوانی بخش خصوصی در معاملات کلان نفتی</w:t>
      </w:r>
      <w:r w:rsidR="001A2D09" w:rsidRPr="001A2D09">
        <w:rPr>
          <w:rFonts w:cs="B Zar" w:hint="cs"/>
          <w:sz w:val="26"/>
          <w:szCs w:val="26"/>
          <w:rtl/>
        </w:rPr>
        <w:t xml:space="preserve">: </w:t>
      </w:r>
      <w:r w:rsidRPr="001A2D09">
        <w:rPr>
          <w:rFonts w:cs="B Zar" w:hint="cs"/>
          <w:sz w:val="26"/>
          <w:szCs w:val="26"/>
          <w:rtl/>
        </w:rPr>
        <w:t>ناتوانی بخش خصوصی واقعی در معاملات نفتی را می</w:t>
      </w:r>
      <w:r w:rsidRPr="001A2D09">
        <w:rPr>
          <w:rFonts w:cs="B Zar"/>
          <w:sz w:val="26"/>
          <w:szCs w:val="26"/>
          <w:rtl/>
        </w:rPr>
        <w:softHyphen/>
      </w:r>
      <w:r w:rsidRPr="001A2D09">
        <w:rPr>
          <w:rFonts w:cs="B Zar" w:hint="cs"/>
          <w:sz w:val="26"/>
          <w:szCs w:val="26"/>
          <w:rtl/>
        </w:rPr>
        <w:t>توان به نوعی معلول دو مسئله پیشین دانست. به</w:t>
      </w:r>
      <w:r w:rsidRPr="001A2D09">
        <w:rPr>
          <w:rFonts w:cs="B Zar"/>
          <w:sz w:val="26"/>
          <w:szCs w:val="26"/>
          <w:rtl/>
        </w:rPr>
        <w:softHyphen/>
      </w:r>
      <w:r w:rsidRPr="001A2D09">
        <w:rPr>
          <w:rFonts w:cs="B Zar" w:hint="cs"/>
          <w:sz w:val="26"/>
          <w:szCs w:val="26"/>
          <w:rtl/>
        </w:rPr>
        <w:t>عبارتی دیگر، عدم تکامل</w:t>
      </w:r>
      <w:r w:rsidRPr="001A2D09">
        <w:rPr>
          <w:rFonts w:cs="B Zar"/>
          <w:sz w:val="26"/>
          <w:szCs w:val="26"/>
          <w:rtl/>
        </w:rPr>
        <w:softHyphen/>
      </w:r>
      <w:r w:rsidRPr="001A2D09">
        <w:rPr>
          <w:rFonts w:cs="B Zar" w:hint="cs"/>
          <w:sz w:val="26"/>
          <w:szCs w:val="26"/>
          <w:rtl/>
        </w:rPr>
        <w:t>یافتگی اکوسیستم مبادلات محصولات انرژی، عدم استقرار پلتفرم بهینه جهت فراهم نمودن بسترهای هماهنگی و ارتباطی (در بعد داخلی) و ضعف در پرداخت</w:t>
      </w:r>
      <w:r w:rsidRPr="001A2D09">
        <w:rPr>
          <w:rFonts w:cs="B Zar"/>
          <w:sz w:val="26"/>
          <w:szCs w:val="26"/>
          <w:rtl/>
        </w:rPr>
        <w:softHyphen/>
      </w:r>
      <w:r w:rsidRPr="001A2D09">
        <w:rPr>
          <w:rFonts w:cs="B Zar" w:hint="cs"/>
          <w:sz w:val="26"/>
          <w:szCs w:val="26"/>
          <w:rtl/>
        </w:rPr>
        <w:t>های دلاری در جامعه</w:t>
      </w:r>
      <w:r w:rsidRPr="001A2D09">
        <w:rPr>
          <w:rFonts w:cs="B Zar"/>
          <w:sz w:val="26"/>
          <w:szCs w:val="26"/>
          <w:rtl/>
        </w:rPr>
        <w:softHyphen/>
      </w:r>
      <w:r w:rsidRPr="001A2D09">
        <w:rPr>
          <w:rFonts w:cs="B Zar" w:hint="cs"/>
          <w:sz w:val="26"/>
          <w:szCs w:val="26"/>
          <w:rtl/>
        </w:rPr>
        <w:t>ی تجارت جهانی (در بعد خارجی)، از جمله مهمترین مقولاتی است که بخش خصوصی را در این حوزه تضعیف می</w:t>
      </w:r>
      <w:r w:rsidRPr="001A2D09">
        <w:rPr>
          <w:rFonts w:cs="B Zar"/>
          <w:sz w:val="26"/>
          <w:szCs w:val="26"/>
          <w:rtl/>
        </w:rPr>
        <w:softHyphen/>
      </w:r>
      <w:r w:rsidRPr="001A2D09">
        <w:rPr>
          <w:rFonts w:cs="B Zar" w:hint="cs"/>
          <w:sz w:val="26"/>
          <w:szCs w:val="26"/>
          <w:rtl/>
        </w:rPr>
        <w:t>نماید.</w:t>
      </w:r>
    </w:p>
    <w:p w:rsidR="001A2D09" w:rsidRPr="001A2D09" w:rsidRDefault="001A2D09" w:rsidP="001A2D09">
      <w:pPr>
        <w:pStyle w:val="ListParagraph"/>
        <w:numPr>
          <w:ilvl w:val="0"/>
          <w:numId w:val="39"/>
        </w:numPr>
        <w:spacing w:after="0"/>
        <w:rPr>
          <w:rFonts w:cs="B Zar"/>
          <w:sz w:val="26"/>
          <w:szCs w:val="26"/>
        </w:rPr>
      </w:pPr>
      <w:r>
        <w:rPr>
          <w:rFonts w:cs="B Zar" w:hint="cs"/>
          <w:sz w:val="26"/>
          <w:szCs w:val="26"/>
          <w:rtl/>
        </w:rPr>
        <w:t xml:space="preserve"> </w:t>
      </w:r>
      <w:r w:rsidRPr="001A2D09">
        <w:rPr>
          <w:rFonts w:cs="B Zar" w:hint="cs"/>
          <w:sz w:val="26"/>
          <w:szCs w:val="26"/>
          <w:rtl/>
        </w:rPr>
        <w:t>تفاوت ماهوی و بنیادین الگوهای حکمرانی انرژی در کشور با سایر کشورها از حیث نوع مالکیت، خصوصی یا دولتی بودن و... ، باعث می</w:t>
      </w:r>
      <w:r w:rsidRPr="001A2D09">
        <w:rPr>
          <w:rFonts w:cs="B Zar"/>
          <w:sz w:val="26"/>
          <w:szCs w:val="26"/>
          <w:rtl/>
        </w:rPr>
        <w:softHyphen/>
      </w:r>
      <w:r w:rsidRPr="001A2D09">
        <w:rPr>
          <w:rFonts w:cs="B Zar" w:hint="cs"/>
          <w:sz w:val="26"/>
          <w:szCs w:val="26"/>
          <w:rtl/>
        </w:rPr>
        <w:t>شود الگوهای اجرایی شده در بورس</w:t>
      </w:r>
      <w:r w:rsidRPr="001A2D09">
        <w:rPr>
          <w:rFonts w:cs="B Zar"/>
          <w:sz w:val="26"/>
          <w:szCs w:val="26"/>
          <w:rtl/>
        </w:rPr>
        <w:softHyphen/>
      </w:r>
      <w:r w:rsidRPr="001A2D09">
        <w:rPr>
          <w:rFonts w:cs="B Zar" w:hint="cs"/>
          <w:sz w:val="26"/>
          <w:szCs w:val="26"/>
          <w:rtl/>
        </w:rPr>
        <w:t>های بین</w:t>
      </w:r>
      <w:r w:rsidRPr="001A2D09">
        <w:rPr>
          <w:rFonts w:cs="B Zar"/>
          <w:sz w:val="26"/>
          <w:szCs w:val="26"/>
          <w:rtl/>
        </w:rPr>
        <w:softHyphen/>
      </w:r>
      <w:r w:rsidRPr="001A2D09">
        <w:rPr>
          <w:rFonts w:cs="B Zar" w:hint="cs"/>
          <w:sz w:val="26"/>
          <w:szCs w:val="26"/>
          <w:rtl/>
        </w:rPr>
        <w:t xml:space="preserve">المللی همچون  </w:t>
      </w:r>
      <w:r w:rsidRPr="00F431FF">
        <w:rPr>
          <w:rFonts w:asciiTheme="majorBidi" w:hAnsiTheme="majorBidi" w:cstheme="majorBidi"/>
          <w:sz w:val="23"/>
          <w:szCs w:val="23"/>
        </w:rPr>
        <w:t>NYCE</w:t>
      </w:r>
      <w:r w:rsidRPr="00F431FF">
        <w:rPr>
          <w:rFonts w:asciiTheme="majorBidi" w:hAnsiTheme="majorBidi" w:cstheme="majorBidi"/>
          <w:sz w:val="23"/>
          <w:szCs w:val="23"/>
          <w:rtl/>
        </w:rPr>
        <w:t xml:space="preserve">، </w:t>
      </w:r>
      <w:r w:rsidRPr="00F431FF">
        <w:rPr>
          <w:rFonts w:asciiTheme="majorBidi" w:hAnsiTheme="majorBidi" w:cstheme="majorBidi"/>
          <w:sz w:val="23"/>
          <w:szCs w:val="23"/>
        </w:rPr>
        <w:t>NYMEX</w:t>
      </w:r>
      <w:r w:rsidRPr="00F431FF">
        <w:rPr>
          <w:rFonts w:asciiTheme="majorBidi" w:hAnsiTheme="majorBidi" w:cstheme="majorBidi"/>
          <w:sz w:val="23"/>
          <w:szCs w:val="23"/>
          <w:rtl/>
        </w:rPr>
        <w:t xml:space="preserve">، </w:t>
      </w:r>
      <w:r w:rsidRPr="00F431FF">
        <w:rPr>
          <w:rFonts w:asciiTheme="majorBidi" w:hAnsiTheme="majorBidi" w:cstheme="majorBidi"/>
          <w:sz w:val="23"/>
          <w:szCs w:val="23"/>
        </w:rPr>
        <w:t>IPE</w:t>
      </w:r>
      <w:r w:rsidRPr="00F431FF">
        <w:rPr>
          <w:rFonts w:asciiTheme="majorBidi" w:hAnsiTheme="majorBidi" w:cstheme="majorBidi"/>
          <w:sz w:val="23"/>
          <w:szCs w:val="23"/>
          <w:rtl/>
        </w:rPr>
        <w:t xml:space="preserve">، </w:t>
      </w:r>
      <w:r w:rsidRPr="00F431FF">
        <w:rPr>
          <w:rFonts w:asciiTheme="majorBidi" w:hAnsiTheme="majorBidi" w:cstheme="majorBidi"/>
          <w:sz w:val="23"/>
          <w:szCs w:val="23"/>
        </w:rPr>
        <w:t>Nordpool</w:t>
      </w:r>
      <w:r w:rsidRPr="00F431FF">
        <w:rPr>
          <w:rFonts w:asciiTheme="majorBidi" w:hAnsiTheme="majorBidi" w:cstheme="majorBidi"/>
          <w:sz w:val="23"/>
          <w:szCs w:val="23"/>
          <w:rtl/>
        </w:rPr>
        <w:t xml:space="preserve">، </w:t>
      </w:r>
      <w:r w:rsidRPr="00F431FF">
        <w:rPr>
          <w:rFonts w:asciiTheme="majorBidi" w:hAnsiTheme="majorBidi" w:cstheme="majorBidi"/>
          <w:sz w:val="23"/>
          <w:szCs w:val="23"/>
        </w:rPr>
        <w:t>SIMEX</w:t>
      </w:r>
      <w:r w:rsidRPr="00F431FF">
        <w:rPr>
          <w:rFonts w:asciiTheme="majorBidi" w:hAnsiTheme="majorBidi" w:cstheme="majorBidi"/>
          <w:sz w:val="23"/>
          <w:szCs w:val="23"/>
          <w:rtl/>
        </w:rPr>
        <w:t xml:space="preserve">، </w:t>
      </w:r>
      <w:r w:rsidRPr="00F431FF">
        <w:rPr>
          <w:rFonts w:asciiTheme="majorBidi" w:hAnsiTheme="majorBidi" w:cstheme="majorBidi"/>
          <w:sz w:val="23"/>
          <w:szCs w:val="23"/>
        </w:rPr>
        <w:t>TOCOM</w:t>
      </w:r>
      <w:r w:rsidRPr="001A2D09">
        <w:rPr>
          <w:rFonts w:cs="B Zar" w:hint="cs"/>
          <w:sz w:val="26"/>
          <w:szCs w:val="26"/>
          <w:rtl/>
        </w:rPr>
        <w:t xml:space="preserve"> و... قابلیت الگو برداری نداشته باشد. به عنوان مثال در کشورهایی که مالکیت نفت خام خصوصی باشد و تعداد عرضه کنندگان بالا باشد، ساختارهای تعریف شده کارایی خواهد داشت اما در شرایط کشور عزیزمان که وزارت نفت تنها فروشنده انحصاری نفت خام بوده و قابلیت این را دارد که در قالب الگوهای قراردادی دوجانبه میان شرکت ملی نفت و واحدهای متقاضی نفت خام به تعامل و انعقاد قرارداد بپردازد، موجودیتی به نام بورس انرژی کارایی خود را از دست </w:t>
      </w:r>
      <w:r w:rsidRPr="001A2D09">
        <w:rPr>
          <w:rFonts w:cs="B Zar" w:hint="cs"/>
          <w:sz w:val="26"/>
          <w:szCs w:val="26"/>
          <w:rtl/>
        </w:rPr>
        <w:lastRenderedPageBreak/>
        <w:t>می</w:t>
      </w:r>
      <w:r w:rsidRPr="001A2D09">
        <w:rPr>
          <w:rFonts w:cs="B Zar"/>
          <w:sz w:val="26"/>
          <w:szCs w:val="26"/>
          <w:rtl/>
        </w:rPr>
        <w:softHyphen/>
      </w:r>
      <w:r w:rsidRPr="001A2D09">
        <w:rPr>
          <w:rFonts w:cs="B Zar" w:hint="cs"/>
          <w:sz w:val="26"/>
          <w:szCs w:val="26"/>
          <w:rtl/>
        </w:rPr>
        <w:t>دهد. در همین راستا، مقتضی است تا علاوه بر پیش</w:t>
      </w:r>
      <w:r w:rsidRPr="001A2D09">
        <w:rPr>
          <w:rFonts w:cs="B Zar"/>
          <w:sz w:val="26"/>
          <w:szCs w:val="26"/>
          <w:rtl/>
        </w:rPr>
        <w:softHyphen/>
      </w:r>
      <w:r w:rsidRPr="001A2D09">
        <w:rPr>
          <w:rFonts w:cs="B Zar" w:hint="cs"/>
          <w:sz w:val="26"/>
          <w:szCs w:val="26"/>
          <w:rtl/>
        </w:rPr>
        <w:t>بینی موارد و مفاد مرتبط با این حوزه عملکردی در اسناد بالادستی و حوزه</w:t>
      </w:r>
      <w:r w:rsidRPr="001A2D09">
        <w:rPr>
          <w:rFonts w:cs="B Zar"/>
          <w:sz w:val="26"/>
          <w:szCs w:val="26"/>
          <w:rtl/>
        </w:rPr>
        <w:softHyphen/>
      </w:r>
      <w:r w:rsidRPr="001A2D09">
        <w:rPr>
          <w:rFonts w:cs="B Zar" w:hint="cs"/>
          <w:sz w:val="26"/>
          <w:szCs w:val="26"/>
          <w:rtl/>
        </w:rPr>
        <w:t>های تقنینی، الگوهای بومی متناسب با اقتضائات زمانی و مکانی جمهوری اسلامی ایران طراحی و اجرایی گردد. عدم اهتمام کافی نسبت به این موضوع در حال حاضر سبب شده تا حتی در مواردی که قوانین بالادستی نیز این مسائل را اشعار داشته</w:t>
      </w:r>
      <w:r w:rsidRPr="001A2D09">
        <w:rPr>
          <w:rFonts w:cs="B Zar"/>
          <w:sz w:val="26"/>
          <w:szCs w:val="26"/>
          <w:rtl/>
        </w:rPr>
        <w:softHyphen/>
      </w:r>
      <w:r w:rsidRPr="001A2D09">
        <w:rPr>
          <w:rFonts w:cs="B Zar" w:hint="cs"/>
          <w:sz w:val="26"/>
          <w:szCs w:val="26"/>
          <w:rtl/>
        </w:rPr>
        <w:t>اند، قابلیت اجرا در ظرف کنونی بورس انرژی نداشته باشند.</w:t>
      </w:r>
    </w:p>
    <w:p w:rsidR="001A2D09" w:rsidRPr="001A2D09" w:rsidRDefault="001A2D09" w:rsidP="001A2D09">
      <w:pPr>
        <w:pStyle w:val="ListParagraph"/>
        <w:numPr>
          <w:ilvl w:val="0"/>
          <w:numId w:val="39"/>
        </w:numPr>
        <w:spacing w:after="0"/>
        <w:rPr>
          <w:rFonts w:cs="B Zar"/>
          <w:sz w:val="26"/>
          <w:szCs w:val="26"/>
        </w:rPr>
      </w:pPr>
      <w:r w:rsidRPr="001A2D09">
        <w:rPr>
          <w:rFonts w:cs="B Zar" w:hint="cs"/>
          <w:sz w:val="26"/>
          <w:szCs w:val="26"/>
          <w:rtl/>
        </w:rPr>
        <w:t>تحریم</w:t>
      </w:r>
      <w:r w:rsidRPr="001A2D09">
        <w:rPr>
          <w:rFonts w:cs="B Zar"/>
          <w:sz w:val="26"/>
          <w:szCs w:val="26"/>
          <w:rtl/>
        </w:rPr>
        <w:softHyphen/>
      </w:r>
      <w:r w:rsidRPr="001A2D09">
        <w:rPr>
          <w:rFonts w:cs="B Zar" w:hint="cs"/>
          <w:sz w:val="26"/>
          <w:szCs w:val="26"/>
          <w:rtl/>
        </w:rPr>
        <w:t>های پولی و بانکی علیه کشور، تا حد زیادی انجام معاملات به ویژه برای مقاصد صادراتی را در رینگ بین</w:t>
      </w:r>
      <w:r w:rsidRPr="001A2D09">
        <w:rPr>
          <w:rFonts w:cs="B Zar"/>
          <w:sz w:val="26"/>
          <w:szCs w:val="26"/>
          <w:rtl/>
        </w:rPr>
        <w:softHyphen/>
      </w:r>
      <w:r w:rsidRPr="001A2D09">
        <w:rPr>
          <w:rFonts w:cs="B Zar" w:hint="cs"/>
          <w:sz w:val="26"/>
          <w:szCs w:val="26"/>
          <w:rtl/>
        </w:rPr>
        <w:t>الملل بورس انرژی با مشکل مواجه کرده است. لذا شایسته است، راهکارهای مالی جایگزین از روش</w:t>
      </w:r>
      <w:r w:rsidRPr="001A2D09">
        <w:rPr>
          <w:rFonts w:cs="B Zar"/>
          <w:sz w:val="26"/>
          <w:szCs w:val="26"/>
          <w:rtl/>
        </w:rPr>
        <w:softHyphen/>
      </w:r>
      <w:r w:rsidRPr="001A2D09">
        <w:rPr>
          <w:rFonts w:cs="B Zar" w:hint="cs"/>
          <w:sz w:val="26"/>
          <w:szCs w:val="26"/>
          <w:rtl/>
        </w:rPr>
        <w:t>های متنوعی همچون رمیتنس</w:t>
      </w:r>
      <w:r w:rsidRPr="001A2D09">
        <w:rPr>
          <w:rFonts w:cs="B Zar"/>
          <w:sz w:val="26"/>
          <w:szCs w:val="26"/>
          <w:rtl/>
        </w:rPr>
        <w:softHyphen/>
      </w:r>
      <w:r w:rsidRPr="001A2D09">
        <w:rPr>
          <w:rFonts w:cs="B Zar" w:hint="cs"/>
          <w:sz w:val="26"/>
          <w:szCs w:val="26"/>
          <w:rtl/>
        </w:rPr>
        <w:t>ها (</w:t>
      </w:r>
      <w:r w:rsidRPr="00F431FF">
        <w:rPr>
          <w:rFonts w:asciiTheme="majorBidi" w:hAnsiTheme="majorBidi" w:cstheme="majorBidi"/>
          <w:sz w:val="23"/>
          <w:szCs w:val="23"/>
        </w:rPr>
        <w:t>Remittance</w:t>
      </w:r>
      <w:r w:rsidRPr="001A2D09">
        <w:rPr>
          <w:rFonts w:cs="B Zar" w:hint="cs"/>
          <w:sz w:val="26"/>
          <w:szCs w:val="26"/>
          <w:rtl/>
        </w:rPr>
        <w:t>) یا امور مالی غیرمتمرکز (</w:t>
      </w:r>
      <w:r w:rsidRPr="00F431FF">
        <w:rPr>
          <w:rFonts w:asciiTheme="majorBidi" w:hAnsiTheme="majorBidi" w:cstheme="majorBidi"/>
          <w:sz w:val="23"/>
          <w:szCs w:val="23"/>
        </w:rPr>
        <w:t>Decentralized Finance</w:t>
      </w:r>
      <w:r w:rsidRPr="001A2D09">
        <w:rPr>
          <w:rFonts w:cs="B Zar" w:hint="cs"/>
          <w:sz w:val="26"/>
          <w:szCs w:val="26"/>
          <w:rtl/>
        </w:rPr>
        <w:t>) طراحی و اجرایی</w:t>
      </w:r>
      <w:r w:rsidRPr="001A2D09">
        <w:rPr>
          <w:rFonts w:cs="B Zar"/>
          <w:sz w:val="26"/>
          <w:szCs w:val="26"/>
          <w:rtl/>
        </w:rPr>
        <w:softHyphen/>
      </w:r>
      <w:r w:rsidRPr="001A2D09">
        <w:rPr>
          <w:rFonts w:cs="B Zar" w:hint="cs"/>
          <w:sz w:val="26"/>
          <w:szCs w:val="26"/>
          <w:rtl/>
        </w:rPr>
        <w:t xml:space="preserve">سازی گردد. </w:t>
      </w:r>
    </w:p>
    <w:p w:rsidR="001A2D09" w:rsidRPr="001A2D09" w:rsidRDefault="001A2D09" w:rsidP="001A2D09">
      <w:pPr>
        <w:pStyle w:val="ListParagraph"/>
        <w:numPr>
          <w:ilvl w:val="0"/>
          <w:numId w:val="39"/>
        </w:numPr>
        <w:spacing w:after="0"/>
        <w:rPr>
          <w:rFonts w:cs="B Zar"/>
          <w:sz w:val="26"/>
          <w:szCs w:val="26"/>
          <w:rtl/>
          <w:cs/>
        </w:rPr>
      </w:pPr>
      <w:r w:rsidRPr="001A2D09">
        <w:rPr>
          <w:rFonts w:cs="B Zar" w:hint="cs"/>
          <w:sz w:val="26"/>
          <w:szCs w:val="26"/>
          <w:rtl/>
        </w:rPr>
        <w:t>عدم تنوع ابزارهای مالی، زمینه</w:t>
      </w:r>
      <w:r w:rsidRPr="001A2D09">
        <w:rPr>
          <w:rFonts w:cs="B Zar"/>
          <w:sz w:val="26"/>
          <w:szCs w:val="26"/>
          <w:rtl/>
        </w:rPr>
        <w:softHyphen/>
      </w:r>
      <w:r w:rsidRPr="001A2D09">
        <w:rPr>
          <w:rFonts w:cs="B Zar" w:hint="cs"/>
          <w:sz w:val="26"/>
          <w:szCs w:val="26"/>
          <w:rtl/>
        </w:rPr>
        <w:t>های جذب سرمایه</w:t>
      </w:r>
      <w:r w:rsidRPr="001A2D09">
        <w:rPr>
          <w:rFonts w:cs="B Zar"/>
          <w:sz w:val="26"/>
          <w:szCs w:val="26"/>
          <w:rtl/>
        </w:rPr>
        <w:softHyphen/>
      </w:r>
      <w:r w:rsidRPr="001A2D09">
        <w:rPr>
          <w:rFonts w:cs="B Zar" w:hint="cs"/>
          <w:sz w:val="26"/>
          <w:szCs w:val="26"/>
          <w:rtl/>
        </w:rPr>
        <w:t>گذار و معامله</w:t>
      </w:r>
      <w:r w:rsidRPr="001A2D09">
        <w:rPr>
          <w:rFonts w:cs="B Zar"/>
          <w:sz w:val="26"/>
          <w:szCs w:val="26"/>
          <w:rtl/>
        </w:rPr>
        <w:softHyphen/>
      </w:r>
      <w:r w:rsidRPr="001A2D09">
        <w:rPr>
          <w:rFonts w:cs="B Zar" w:hint="cs"/>
          <w:sz w:val="26"/>
          <w:szCs w:val="26"/>
          <w:rtl/>
        </w:rPr>
        <w:t>گران حرفه</w:t>
      </w:r>
      <w:r w:rsidRPr="001A2D09">
        <w:rPr>
          <w:rFonts w:cs="B Zar"/>
          <w:sz w:val="26"/>
          <w:szCs w:val="26"/>
          <w:rtl/>
        </w:rPr>
        <w:softHyphen/>
      </w:r>
      <w:r w:rsidRPr="001A2D09">
        <w:rPr>
          <w:rFonts w:cs="B Zar" w:hint="cs"/>
          <w:sz w:val="26"/>
          <w:szCs w:val="26"/>
          <w:rtl/>
        </w:rPr>
        <w:t>ای به شبکه معاملات حوزه انرژی کشور سبب شده است تا حوزه فعالیت شرکت به حامل</w:t>
      </w:r>
      <w:r w:rsidRPr="001A2D09">
        <w:rPr>
          <w:rFonts w:cs="B Zar" w:hint="cs"/>
          <w:sz w:val="26"/>
          <w:szCs w:val="26"/>
          <w:rtl/>
          <w:cs/>
        </w:rPr>
        <w:t>‎های انرژی به عنوان یک بورس کالائی محدود شود و نتواند در جایگاه حقیقی خود به ایفاء نقش بپردازد. در همین راستا توسعه ابزارهای لازم و همچنین تنوع و عمق</w:t>
      </w:r>
      <w:r w:rsidRPr="001A2D09">
        <w:rPr>
          <w:rFonts w:cs="B Zar"/>
          <w:sz w:val="26"/>
          <w:szCs w:val="26"/>
          <w:rtl/>
          <w:cs/>
        </w:rPr>
        <w:softHyphen/>
      </w:r>
      <w:r w:rsidRPr="001A2D09">
        <w:rPr>
          <w:rFonts w:cs="B Zar" w:hint="cs"/>
          <w:sz w:val="26"/>
          <w:szCs w:val="26"/>
          <w:rtl/>
          <w:cs/>
        </w:rPr>
        <w:t>بخشی به بازارهای کاغذی حوزه انرژی می</w:t>
      </w:r>
      <w:r w:rsidRPr="001A2D09">
        <w:rPr>
          <w:rFonts w:cs="B Zar"/>
          <w:sz w:val="26"/>
          <w:szCs w:val="26"/>
          <w:rtl/>
          <w:cs/>
        </w:rPr>
        <w:softHyphen/>
      </w:r>
      <w:r w:rsidRPr="001A2D09">
        <w:rPr>
          <w:rFonts w:cs="B Zar" w:hint="cs"/>
          <w:sz w:val="26"/>
          <w:szCs w:val="26"/>
          <w:rtl/>
          <w:cs/>
        </w:rPr>
        <w:t>تواند به رشد و بلوغ این بازار کمک شایانی نماید.</w:t>
      </w:r>
    </w:p>
    <w:p w:rsidR="001A2D09" w:rsidRPr="001A2D09" w:rsidRDefault="001A2D09" w:rsidP="001A2D09">
      <w:pPr>
        <w:pStyle w:val="ListParagraph"/>
        <w:numPr>
          <w:ilvl w:val="0"/>
          <w:numId w:val="39"/>
        </w:numPr>
        <w:spacing w:after="0"/>
        <w:rPr>
          <w:rFonts w:cs="B Zar"/>
          <w:sz w:val="26"/>
          <w:szCs w:val="26"/>
        </w:rPr>
      </w:pPr>
      <w:r w:rsidRPr="001A2D09">
        <w:rPr>
          <w:rFonts w:cs="B Zar" w:hint="cs"/>
          <w:sz w:val="26"/>
          <w:szCs w:val="26"/>
          <w:rtl/>
        </w:rPr>
        <w:t>پیچیدگی توسعه نرم</w:t>
      </w:r>
      <w:r w:rsidRPr="001A2D09">
        <w:rPr>
          <w:rFonts w:cs="B Zar"/>
          <w:sz w:val="26"/>
          <w:szCs w:val="26"/>
          <w:rtl/>
        </w:rPr>
        <w:softHyphen/>
      </w:r>
      <w:r w:rsidRPr="001A2D09">
        <w:rPr>
          <w:rFonts w:cs="B Zar" w:hint="cs"/>
          <w:sz w:val="26"/>
          <w:szCs w:val="26"/>
          <w:rtl/>
        </w:rPr>
        <w:t>افزارهای انجام معاملات، امور تسویه و طولانی شدن فرایندهای اجرایی سبب کاهش استقبال کاربران و بالا رفتن هزینه</w:t>
      </w:r>
      <w:r w:rsidRPr="001A2D09">
        <w:rPr>
          <w:rFonts w:cs="B Zar"/>
          <w:sz w:val="26"/>
          <w:szCs w:val="26"/>
          <w:rtl/>
        </w:rPr>
        <w:softHyphen/>
      </w:r>
      <w:r w:rsidRPr="001A2D09">
        <w:rPr>
          <w:rFonts w:cs="B Zar" w:hint="cs"/>
          <w:sz w:val="26"/>
          <w:szCs w:val="26"/>
          <w:rtl/>
        </w:rPr>
        <w:t>های عملیاتی در این فرایندها می</w:t>
      </w:r>
      <w:r w:rsidRPr="001A2D09">
        <w:rPr>
          <w:rFonts w:cs="B Zar"/>
          <w:sz w:val="26"/>
          <w:szCs w:val="26"/>
          <w:rtl/>
        </w:rPr>
        <w:softHyphen/>
      </w:r>
      <w:r w:rsidRPr="001A2D09">
        <w:rPr>
          <w:rFonts w:cs="B Zar" w:hint="cs"/>
          <w:sz w:val="26"/>
          <w:szCs w:val="26"/>
          <w:rtl/>
        </w:rPr>
        <w:t>شود. در همین راستا شایسته است تا فرایندهای یکپارچه اجرایی، عرضه، سفارش</w:t>
      </w:r>
      <w:r w:rsidRPr="001A2D09">
        <w:rPr>
          <w:rFonts w:cs="B Zar"/>
          <w:sz w:val="26"/>
          <w:szCs w:val="26"/>
          <w:rtl/>
        </w:rPr>
        <w:softHyphen/>
      </w:r>
      <w:r w:rsidRPr="001A2D09">
        <w:rPr>
          <w:rFonts w:cs="B Zar" w:hint="cs"/>
          <w:sz w:val="26"/>
          <w:szCs w:val="26"/>
          <w:rtl/>
        </w:rPr>
        <w:t>گذاری، انجام معاملات، وثیقه</w:t>
      </w:r>
      <w:r w:rsidRPr="001A2D09">
        <w:rPr>
          <w:rFonts w:cs="B Zar"/>
          <w:sz w:val="26"/>
          <w:szCs w:val="26"/>
          <w:rtl/>
        </w:rPr>
        <w:softHyphen/>
      </w:r>
      <w:r w:rsidRPr="001A2D09">
        <w:rPr>
          <w:rFonts w:cs="B Zar" w:hint="cs"/>
          <w:sz w:val="26"/>
          <w:szCs w:val="26"/>
          <w:rtl/>
        </w:rPr>
        <w:t>سپاری، تسویه و... مبتنی بر فناوری</w:t>
      </w:r>
      <w:r w:rsidRPr="001A2D09">
        <w:rPr>
          <w:rFonts w:cs="B Zar"/>
          <w:sz w:val="26"/>
          <w:szCs w:val="26"/>
          <w:rtl/>
        </w:rPr>
        <w:softHyphen/>
      </w:r>
      <w:r w:rsidRPr="001A2D09">
        <w:rPr>
          <w:rFonts w:cs="B Zar" w:hint="cs"/>
          <w:sz w:val="26"/>
          <w:szCs w:val="26"/>
          <w:rtl/>
        </w:rPr>
        <w:t>های نوین در دستور کار قرار گیرد تا بورس انرژی ایران مزیت رقابتی لازم را پیدا کند.</w:t>
      </w:r>
    </w:p>
    <w:p w:rsidR="001A2D09" w:rsidRPr="001A2D09" w:rsidRDefault="001A2D09" w:rsidP="001A2D09">
      <w:pPr>
        <w:pStyle w:val="ListParagraph"/>
        <w:numPr>
          <w:ilvl w:val="0"/>
          <w:numId w:val="39"/>
        </w:numPr>
        <w:spacing w:after="0"/>
        <w:rPr>
          <w:rFonts w:cs="B Zar"/>
          <w:sz w:val="26"/>
          <w:szCs w:val="26"/>
        </w:rPr>
      </w:pPr>
      <w:r w:rsidRPr="001A2D09">
        <w:rPr>
          <w:rFonts w:cs="B Zar" w:hint="cs"/>
          <w:sz w:val="26"/>
          <w:szCs w:val="26"/>
          <w:rtl/>
        </w:rPr>
        <w:t>ساختار</w:t>
      </w:r>
      <w:r w:rsidRPr="001A2D09">
        <w:rPr>
          <w:rFonts w:cs="B Zar"/>
          <w:sz w:val="26"/>
          <w:szCs w:val="26"/>
          <w:rtl/>
        </w:rPr>
        <w:t xml:space="preserve"> </w:t>
      </w:r>
      <w:r w:rsidRPr="001A2D09">
        <w:rPr>
          <w:rFonts w:cs="B Zar" w:hint="cs"/>
          <w:sz w:val="26"/>
          <w:szCs w:val="26"/>
          <w:rtl/>
        </w:rPr>
        <w:t>دولتی</w:t>
      </w:r>
      <w:r w:rsidRPr="001A2D09">
        <w:rPr>
          <w:rFonts w:cs="B Zar"/>
          <w:sz w:val="26"/>
          <w:szCs w:val="26"/>
          <w:rtl/>
        </w:rPr>
        <w:t xml:space="preserve"> </w:t>
      </w:r>
      <w:r w:rsidRPr="001A2D09">
        <w:rPr>
          <w:rFonts w:cs="B Zar" w:hint="cs"/>
          <w:sz w:val="26"/>
          <w:szCs w:val="26"/>
          <w:rtl/>
        </w:rPr>
        <w:t>و</w:t>
      </w:r>
      <w:r w:rsidRPr="001A2D09">
        <w:rPr>
          <w:rFonts w:cs="B Zar"/>
          <w:sz w:val="26"/>
          <w:szCs w:val="26"/>
          <w:rtl/>
        </w:rPr>
        <w:t xml:space="preserve"> </w:t>
      </w:r>
      <w:r w:rsidRPr="001A2D09">
        <w:rPr>
          <w:rFonts w:cs="B Zar" w:hint="cs"/>
          <w:sz w:val="26"/>
          <w:szCs w:val="26"/>
          <w:rtl/>
        </w:rPr>
        <w:t>بعضاً</w:t>
      </w:r>
      <w:r w:rsidRPr="001A2D09">
        <w:rPr>
          <w:rFonts w:cs="B Zar"/>
          <w:sz w:val="26"/>
          <w:szCs w:val="26"/>
          <w:rtl/>
        </w:rPr>
        <w:t xml:space="preserve"> </w:t>
      </w:r>
      <w:r w:rsidRPr="001A2D09">
        <w:rPr>
          <w:rFonts w:cs="B Zar" w:hint="cs"/>
          <w:sz w:val="26"/>
          <w:szCs w:val="26"/>
          <w:rtl/>
        </w:rPr>
        <w:t>انحصاری</w:t>
      </w:r>
      <w:r w:rsidRPr="001A2D09">
        <w:rPr>
          <w:rFonts w:cs="B Zar"/>
          <w:sz w:val="26"/>
          <w:szCs w:val="26"/>
          <w:rtl/>
        </w:rPr>
        <w:t xml:space="preserve"> </w:t>
      </w:r>
      <w:r w:rsidRPr="001A2D09">
        <w:rPr>
          <w:rFonts w:cs="B Zar" w:hint="cs"/>
          <w:sz w:val="26"/>
          <w:szCs w:val="26"/>
          <w:rtl/>
        </w:rPr>
        <w:t>حاکم</w:t>
      </w:r>
      <w:r w:rsidRPr="001A2D09">
        <w:rPr>
          <w:rFonts w:cs="B Zar"/>
          <w:sz w:val="26"/>
          <w:szCs w:val="26"/>
          <w:rtl/>
        </w:rPr>
        <w:t xml:space="preserve"> </w:t>
      </w:r>
      <w:r w:rsidRPr="001A2D09">
        <w:rPr>
          <w:rFonts w:cs="B Zar" w:hint="cs"/>
          <w:sz w:val="26"/>
          <w:szCs w:val="26"/>
          <w:rtl/>
        </w:rPr>
        <w:t>بر</w:t>
      </w:r>
      <w:r w:rsidRPr="001A2D09">
        <w:rPr>
          <w:rFonts w:cs="B Zar"/>
          <w:sz w:val="26"/>
          <w:szCs w:val="26"/>
          <w:rtl/>
        </w:rPr>
        <w:t xml:space="preserve"> </w:t>
      </w:r>
      <w:r w:rsidRPr="001A2D09">
        <w:rPr>
          <w:rFonts w:cs="B Zar" w:hint="cs"/>
          <w:sz w:val="26"/>
          <w:szCs w:val="26"/>
          <w:rtl/>
        </w:rPr>
        <w:t>نهادهای</w:t>
      </w:r>
      <w:r w:rsidRPr="001A2D09">
        <w:rPr>
          <w:rFonts w:cs="B Zar"/>
          <w:sz w:val="26"/>
          <w:szCs w:val="26"/>
          <w:rtl/>
        </w:rPr>
        <w:t xml:space="preserve"> </w:t>
      </w:r>
      <w:r w:rsidRPr="001A2D09">
        <w:rPr>
          <w:rFonts w:cs="B Zar" w:hint="cs"/>
          <w:sz w:val="26"/>
          <w:szCs w:val="26"/>
          <w:rtl/>
        </w:rPr>
        <w:t>فعال</w:t>
      </w:r>
      <w:r w:rsidRPr="001A2D09">
        <w:rPr>
          <w:rFonts w:cs="B Zar"/>
          <w:sz w:val="26"/>
          <w:szCs w:val="26"/>
          <w:rtl/>
        </w:rPr>
        <w:t xml:space="preserve"> </w:t>
      </w:r>
      <w:r w:rsidRPr="001A2D09">
        <w:rPr>
          <w:rFonts w:cs="B Zar" w:hint="cs"/>
          <w:sz w:val="26"/>
          <w:szCs w:val="26"/>
          <w:rtl/>
        </w:rPr>
        <w:t>در</w:t>
      </w:r>
      <w:r w:rsidRPr="001A2D09">
        <w:rPr>
          <w:rFonts w:cs="B Zar"/>
          <w:sz w:val="26"/>
          <w:szCs w:val="26"/>
          <w:rtl/>
        </w:rPr>
        <w:t xml:space="preserve"> </w:t>
      </w:r>
      <w:r w:rsidRPr="001A2D09">
        <w:rPr>
          <w:rFonts w:cs="B Zar" w:hint="cs"/>
          <w:sz w:val="26"/>
          <w:szCs w:val="26"/>
          <w:rtl/>
        </w:rPr>
        <w:t>حوزه</w:t>
      </w:r>
      <w:r w:rsidRPr="001A2D09">
        <w:rPr>
          <w:rFonts w:cs="B Zar"/>
          <w:sz w:val="26"/>
          <w:szCs w:val="26"/>
          <w:rtl/>
        </w:rPr>
        <w:t xml:space="preserve"> </w:t>
      </w:r>
      <w:r w:rsidRPr="001A2D09">
        <w:rPr>
          <w:rFonts w:cs="B Zar" w:hint="cs"/>
          <w:sz w:val="26"/>
          <w:szCs w:val="26"/>
          <w:rtl/>
        </w:rPr>
        <w:t>انرژی</w:t>
      </w:r>
      <w:r w:rsidRPr="001A2D09">
        <w:rPr>
          <w:rFonts w:cs="B Zar"/>
          <w:sz w:val="26"/>
          <w:szCs w:val="26"/>
          <w:rtl/>
        </w:rPr>
        <w:t xml:space="preserve"> </w:t>
      </w:r>
      <w:r w:rsidRPr="001A2D09">
        <w:rPr>
          <w:rFonts w:cs="B Zar" w:hint="cs"/>
          <w:sz w:val="26"/>
          <w:szCs w:val="26"/>
          <w:rtl/>
        </w:rPr>
        <w:t>کشور (</w:t>
      </w:r>
      <w:r w:rsidRPr="001A2D09">
        <w:rPr>
          <w:rFonts w:cs="B Zar"/>
          <w:sz w:val="26"/>
          <w:szCs w:val="26"/>
          <w:rtl/>
        </w:rPr>
        <w:t>پررنگ بودن نقش دولت در تع</w:t>
      </w:r>
      <w:r w:rsidRPr="001A2D09">
        <w:rPr>
          <w:rFonts w:cs="B Zar" w:hint="cs"/>
          <w:sz w:val="26"/>
          <w:szCs w:val="26"/>
          <w:rtl/>
        </w:rPr>
        <w:t>یی</w:t>
      </w:r>
      <w:r w:rsidRPr="001A2D09">
        <w:rPr>
          <w:rFonts w:cs="B Zar" w:hint="eastAsia"/>
          <w:sz w:val="26"/>
          <w:szCs w:val="26"/>
          <w:rtl/>
        </w:rPr>
        <w:t>ن</w:t>
      </w:r>
      <w:r w:rsidRPr="001A2D09">
        <w:rPr>
          <w:rFonts w:cs="B Zar"/>
          <w:sz w:val="26"/>
          <w:szCs w:val="26"/>
          <w:rtl/>
        </w:rPr>
        <w:t xml:space="preserve"> ق</w:t>
      </w:r>
      <w:r w:rsidRPr="001A2D09">
        <w:rPr>
          <w:rFonts w:cs="B Zar" w:hint="cs"/>
          <w:sz w:val="26"/>
          <w:szCs w:val="26"/>
          <w:rtl/>
        </w:rPr>
        <w:t>ی</w:t>
      </w:r>
      <w:r w:rsidRPr="001A2D09">
        <w:rPr>
          <w:rFonts w:cs="B Zar" w:hint="eastAsia"/>
          <w:sz w:val="26"/>
          <w:szCs w:val="26"/>
          <w:rtl/>
        </w:rPr>
        <w:t>مت</w:t>
      </w:r>
      <w:r w:rsidRPr="001A2D09">
        <w:rPr>
          <w:rFonts w:cs="B Zar"/>
          <w:sz w:val="26"/>
          <w:szCs w:val="26"/>
          <w:rtl/>
        </w:rPr>
        <w:t xml:space="preserve"> حاملها</w:t>
      </w:r>
      <w:r w:rsidRPr="001A2D09">
        <w:rPr>
          <w:rFonts w:cs="B Zar" w:hint="cs"/>
          <w:sz w:val="26"/>
          <w:szCs w:val="26"/>
          <w:rtl/>
        </w:rPr>
        <w:t>ی</w:t>
      </w:r>
      <w:r w:rsidRPr="001A2D09">
        <w:rPr>
          <w:rFonts w:cs="B Zar"/>
          <w:sz w:val="26"/>
          <w:szCs w:val="26"/>
          <w:rtl/>
        </w:rPr>
        <w:t xml:space="preserve"> انرژ</w:t>
      </w:r>
      <w:r w:rsidRPr="001A2D09">
        <w:rPr>
          <w:rFonts w:cs="B Zar" w:hint="cs"/>
          <w:sz w:val="26"/>
          <w:szCs w:val="26"/>
          <w:rtl/>
        </w:rPr>
        <w:t>ی</w:t>
      </w:r>
      <w:r w:rsidRPr="001A2D09">
        <w:rPr>
          <w:rFonts w:cs="B Zar"/>
          <w:sz w:val="26"/>
          <w:szCs w:val="26"/>
          <w:rtl/>
        </w:rPr>
        <w:t xml:space="preserve"> و انجام مبادلات آن</w:t>
      </w:r>
      <w:r w:rsidRPr="001A2D09">
        <w:rPr>
          <w:rFonts w:cs="B Zar" w:hint="cs"/>
          <w:sz w:val="26"/>
          <w:szCs w:val="26"/>
          <w:rtl/>
        </w:rPr>
        <w:t xml:space="preserve">): </w:t>
      </w:r>
    </w:p>
    <w:p w:rsidR="001A2D09" w:rsidRPr="001A2D09" w:rsidRDefault="001A2D09" w:rsidP="001A2D09">
      <w:pPr>
        <w:pStyle w:val="ListParagraph"/>
        <w:numPr>
          <w:ilvl w:val="0"/>
          <w:numId w:val="39"/>
        </w:numPr>
        <w:spacing w:after="0"/>
        <w:rPr>
          <w:rFonts w:cs="B Zar"/>
          <w:sz w:val="26"/>
          <w:szCs w:val="26"/>
        </w:rPr>
      </w:pPr>
      <w:r w:rsidRPr="001A2D09">
        <w:rPr>
          <w:rFonts w:cs="B Zar" w:hint="cs"/>
          <w:sz w:val="26"/>
          <w:szCs w:val="26"/>
          <w:rtl/>
          <w:lang w:bidi="ar-SA"/>
        </w:rPr>
        <w:t xml:space="preserve">یکی از چالش های موجود در زمینه توسعه بازارهای انرژی در کشور، ساختار دولتی حاکم بر معاملات این کالاها می‌باشد برای مثال در حال حاضر بالغ بر 98 درصد از معاملات کالای برق در بازار عمده فروشی شرکت مدیریت شبکه برق ایران (وزارت نیرو) که ساختار دولتی بر آن </w:t>
      </w:r>
      <w:r w:rsidRPr="001A2D09">
        <w:rPr>
          <w:rFonts w:cs="B Zar" w:hint="cs"/>
          <w:sz w:val="26"/>
          <w:szCs w:val="26"/>
          <w:rtl/>
          <w:lang w:bidi="ar-SA"/>
        </w:rPr>
        <w:lastRenderedPageBreak/>
        <w:t>حاکم است صورت می‌پذیرد و در کنار این موضوع شرکت های توزیع نیروی برق به عنوان یکی از مشارکت کنندگان اصلی در بازار برق علیرغم ساختار خصوصی خود کماکان به صورت دولتی (بودجه‌ریزی دولتی) مدیریت می</w:t>
      </w:r>
      <w:r w:rsidRPr="001A2D09">
        <w:rPr>
          <w:rFonts w:cs="B Zar" w:hint="eastAsia"/>
          <w:sz w:val="26"/>
          <w:szCs w:val="26"/>
          <w:rtl/>
          <w:lang w:bidi="ar-SA"/>
        </w:rPr>
        <w:t>‏</w:t>
      </w:r>
      <w:r w:rsidRPr="001A2D09">
        <w:rPr>
          <w:rFonts w:cs="B Zar" w:hint="cs"/>
          <w:sz w:val="26"/>
          <w:szCs w:val="26"/>
          <w:rtl/>
          <w:lang w:bidi="ar-SA"/>
        </w:rPr>
        <w:t>شوند و این موضوع سبب گردیده است تصدی‌گری دولت در بخش قیمت گذاری کالای برق افزایش پیدا کند</w:t>
      </w:r>
    </w:p>
    <w:p w:rsidR="001A2D09" w:rsidRPr="001A2D09" w:rsidRDefault="001A2D09" w:rsidP="001A2D09">
      <w:pPr>
        <w:pStyle w:val="ListParagraph"/>
        <w:numPr>
          <w:ilvl w:val="0"/>
          <w:numId w:val="39"/>
        </w:numPr>
        <w:spacing w:after="0"/>
        <w:rPr>
          <w:rFonts w:cs="B Zar"/>
          <w:sz w:val="26"/>
          <w:szCs w:val="26"/>
          <w:rtl/>
        </w:rPr>
      </w:pPr>
      <w:r w:rsidRPr="001A2D09">
        <w:rPr>
          <w:rFonts w:cs="B Zar" w:hint="cs"/>
          <w:sz w:val="26"/>
          <w:szCs w:val="26"/>
          <w:rtl/>
        </w:rPr>
        <w:t>محدودیت</w:t>
      </w:r>
      <w:r w:rsidRPr="001A2D09">
        <w:rPr>
          <w:rFonts w:cs="B Zar" w:hint="cs"/>
          <w:sz w:val="26"/>
          <w:szCs w:val="26"/>
          <w:cs/>
        </w:rPr>
        <w:t>‎</w:t>
      </w:r>
      <w:r w:rsidRPr="001A2D09">
        <w:rPr>
          <w:rFonts w:cs="B Zar" w:hint="cs"/>
          <w:sz w:val="26"/>
          <w:szCs w:val="26"/>
          <w:rtl/>
        </w:rPr>
        <w:t>های</w:t>
      </w:r>
      <w:r w:rsidRPr="001A2D09">
        <w:rPr>
          <w:rFonts w:cs="B Zar"/>
          <w:sz w:val="26"/>
          <w:szCs w:val="26"/>
          <w:rtl/>
        </w:rPr>
        <w:t xml:space="preserve"> </w:t>
      </w:r>
      <w:r w:rsidRPr="001A2D09">
        <w:rPr>
          <w:rFonts w:cs="B Zar" w:hint="cs"/>
          <w:sz w:val="26"/>
          <w:szCs w:val="26"/>
          <w:rtl/>
        </w:rPr>
        <w:t>بین‌المللی</w:t>
      </w:r>
      <w:r w:rsidRPr="001A2D09">
        <w:rPr>
          <w:rFonts w:cs="B Zar"/>
          <w:sz w:val="26"/>
          <w:szCs w:val="26"/>
          <w:rtl/>
        </w:rPr>
        <w:t xml:space="preserve"> </w:t>
      </w:r>
      <w:r w:rsidRPr="001A2D09">
        <w:rPr>
          <w:rFonts w:cs="B Zar" w:hint="cs"/>
          <w:sz w:val="26"/>
          <w:szCs w:val="26"/>
          <w:rtl/>
        </w:rPr>
        <w:t>حاکم</w:t>
      </w:r>
      <w:r w:rsidRPr="001A2D09">
        <w:rPr>
          <w:rFonts w:cs="B Zar"/>
          <w:sz w:val="26"/>
          <w:szCs w:val="26"/>
          <w:rtl/>
        </w:rPr>
        <w:t xml:space="preserve"> </w:t>
      </w:r>
      <w:r w:rsidRPr="001A2D09">
        <w:rPr>
          <w:rFonts w:cs="B Zar" w:hint="cs"/>
          <w:sz w:val="26"/>
          <w:szCs w:val="26"/>
          <w:rtl/>
        </w:rPr>
        <w:t>بر</w:t>
      </w:r>
      <w:r w:rsidRPr="001A2D09">
        <w:rPr>
          <w:rFonts w:cs="B Zar"/>
          <w:sz w:val="26"/>
          <w:szCs w:val="26"/>
          <w:rtl/>
        </w:rPr>
        <w:t xml:space="preserve"> </w:t>
      </w:r>
      <w:r w:rsidRPr="001A2D09">
        <w:rPr>
          <w:rFonts w:cs="B Zar" w:hint="cs"/>
          <w:sz w:val="26"/>
          <w:szCs w:val="26"/>
          <w:rtl/>
        </w:rPr>
        <w:t>نقل</w:t>
      </w:r>
      <w:r w:rsidRPr="001A2D09">
        <w:rPr>
          <w:rFonts w:cs="B Zar"/>
          <w:sz w:val="26"/>
          <w:szCs w:val="26"/>
          <w:rtl/>
        </w:rPr>
        <w:t xml:space="preserve"> </w:t>
      </w:r>
      <w:r w:rsidRPr="001A2D09">
        <w:rPr>
          <w:rFonts w:cs="B Zar" w:hint="cs"/>
          <w:sz w:val="26"/>
          <w:szCs w:val="26"/>
          <w:rtl/>
        </w:rPr>
        <w:t>و</w:t>
      </w:r>
      <w:r w:rsidRPr="001A2D09">
        <w:rPr>
          <w:rFonts w:cs="B Zar"/>
          <w:sz w:val="26"/>
          <w:szCs w:val="26"/>
          <w:rtl/>
        </w:rPr>
        <w:t xml:space="preserve"> </w:t>
      </w:r>
      <w:r w:rsidRPr="001A2D09">
        <w:rPr>
          <w:rFonts w:cs="B Zar" w:hint="cs"/>
          <w:sz w:val="26"/>
          <w:szCs w:val="26"/>
          <w:rtl/>
        </w:rPr>
        <w:t>انتقال</w:t>
      </w:r>
      <w:r w:rsidRPr="001A2D09">
        <w:rPr>
          <w:rFonts w:cs="B Zar"/>
          <w:sz w:val="26"/>
          <w:szCs w:val="26"/>
          <w:rtl/>
        </w:rPr>
        <w:t xml:space="preserve"> </w:t>
      </w:r>
      <w:r w:rsidRPr="001A2D09">
        <w:rPr>
          <w:rFonts w:cs="B Zar" w:hint="cs"/>
          <w:sz w:val="26"/>
          <w:szCs w:val="26"/>
          <w:rtl/>
        </w:rPr>
        <w:t>ارز</w:t>
      </w:r>
      <w:r w:rsidRPr="001A2D09">
        <w:rPr>
          <w:rFonts w:cs="B Zar"/>
          <w:sz w:val="26"/>
          <w:szCs w:val="26"/>
          <w:rtl/>
        </w:rPr>
        <w:t xml:space="preserve"> </w:t>
      </w:r>
      <w:r w:rsidRPr="001A2D09">
        <w:rPr>
          <w:rFonts w:cs="B Zar" w:hint="cs"/>
          <w:sz w:val="26"/>
          <w:szCs w:val="26"/>
          <w:rtl/>
        </w:rPr>
        <w:t>و</w:t>
      </w:r>
      <w:r w:rsidRPr="001A2D09">
        <w:rPr>
          <w:rFonts w:cs="B Zar"/>
          <w:sz w:val="26"/>
          <w:szCs w:val="26"/>
          <w:rtl/>
        </w:rPr>
        <w:t xml:space="preserve"> </w:t>
      </w:r>
      <w:r w:rsidRPr="001A2D09">
        <w:rPr>
          <w:rFonts w:cs="B Zar" w:hint="cs"/>
          <w:sz w:val="26"/>
          <w:szCs w:val="26"/>
          <w:rtl/>
        </w:rPr>
        <w:t>فعالیت</w:t>
      </w:r>
      <w:r w:rsidRPr="001A2D09">
        <w:rPr>
          <w:rFonts w:cs="B Zar" w:hint="cs"/>
          <w:sz w:val="26"/>
          <w:szCs w:val="26"/>
          <w:cs/>
        </w:rPr>
        <w:t>‎</w:t>
      </w:r>
      <w:r w:rsidRPr="001A2D09">
        <w:rPr>
          <w:rFonts w:cs="B Zar" w:hint="cs"/>
          <w:sz w:val="26"/>
          <w:szCs w:val="26"/>
          <w:rtl/>
        </w:rPr>
        <w:t>های</w:t>
      </w:r>
      <w:r w:rsidRPr="001A2D09">
        <w:rPr>
          <w:rFonts w:cs="B Zar"/>
          <w:sz w:val="26"/>
          <w:szCs w:val="26"/>
          <w:rtl/>
        </w:rPr>
        <w:t xml:space="preserve"> </w:t>
      </w:r>
      <w:r w:rsidRPr="001A2D09">
        <w:rPr>
          <w:rFonts w:cs="B Zar" w:hint="cs"/>
          <w:sz w:val="26"/>
          <w:szCs w:val="26"/>
          <w:rtl/>
        </w:rPr>
        <w:t>بانکی</w:t>
      </w:r>
      <w:r w:rsidRPr="001A2D09">
        <w:rPr>
          <w:rFonts w:cs="B Zar"/>
          <w:sz w:val="26"/>
          <w:szCs w:val="26"/>
          <w:rtl/>
        </w:rPr>
        <w:t xml:space="preserve"> </w:t>
      </w:r>
      <w:r w:rsidRPr="001A2D09">
        <w:rPr>
          <w:rFonts w:cs="B Zar" w:hint="cs"/>
          <w:sz w:val="26"/>
          <w:szCs w:val="26"/>
          <w:rtl/>
        </w:rPr>
        <w:t>و</w:t>
      </w:r>
      <w:r w:rsidRPr="001A2D09">
        <w:rPr>
          <w:rFonts w:cs="B Zar"/>
          <w:sz w:val="26"/>
          <w:szCs w:val="26"/>
          <w:rtl/>
        </w:rPr>
        <w:t xml:space="preserve"> </w:t>
      </w:r>
      <w:r w:rsidRPr="001A2D09">
        <w:rPr>
          <w:rFonts w:cs="B Zar" w:hint="cs"/>
          <w:sz w:val="26"/>
          <w:szCs w:val="26"/>
          <w:rtl/>
        </w:rPr>
        <w:t>تاثیر</w:t>
      </w:r>
      <w:r w:rsidRPr="001A2D09">
        <w:rPr>
          <w:rFonts w:cs="B Zar"/>
          <w:sz w:val="26"/>
          <w:szCs w:val="26"/>
          <w:rtl/>
        </w:rPr>
        <w:t xml:space="preserve"> </w:t>
      </w:r>
      <w:r w:rsidRPr="001A2D09">
        <w:rPr>
          <w:rFonts w:cs="B Zar" w:hint="cs"/>
          <w:sz w:val="26"/>
          <w:szCs w:val="26"/>
          <w:rtl/>
        </w:rPr>
        <w:t>آن</w:t>
      </w:r>
      <w:r w:rsidRPr="001A2D09">
        <w:rPr>
          <w:rFonts w:cs="B Zar"/>
          <w:sz w:val="26"/>
          <w:szCs w:val="26"/>
          <w:rtl/>
        </w:rPr>
        <w:t xml:space="preserve"> </w:t>
      </w:r>
      <w:r w:rsidRPr="001A2D09">
        <w:rPr>
          <w:rFonts w:cs="B Zar" w:hint="cs"/>
          <w:sz w:val="26"/>
          <w:szCs w:val="26"/>
          <w:rtl/>
        </w:rPr>
        <w:t>بر</w:t>
      </w:r>
      <w:r w:rsidRPr="001A2D09">
        <w:rPr>
          <w:rFonts w:cs="B Zar"/>
          <w:sz w:val="26"/>
          <w:szCs w:val="26"/>
          <w:rtl/>
        </w:rPr>
        <w:t xml:space="preserve"> </w:t>
      </w:r>
      <w:r w:rsidRPr="001A2D09">
        <w:rPr>
          <w:rFonts w:cs="B Zar" w:hint="cs"/>
          <w:sz w:val="26"/>
          <w:szCs w:val="26"/>
          <w:rtl/>
        </w:rPr>
        <w:t>اقتصاد</w:t>
      </w:r>
      <w:r w:rsidRPr="001A2D09">
        <w:rPr>
          <w:rFonts w:cs="B Zar"/>
          <w:sz w:val="26"/>
          <w:szCs w:val="26"/>
          <w:rtl/>
        </w:rPr>
        <w:t xml:space="preserve"> </w:t>
      </w:r>
      <w:r w:rsidRPr="001A2D09">
        <w:rPr>
          <w:rFonts w:cs="B Zar" w:hint="cs"/>
          <w:sz w:val="26"/>
          <w:szCs w:val="26"/>
          <w:rtl/>
        </w:rPr>
        <w:t>ملی: تحریم های ظالمانه وضع شده علیه کشور در سالهای اخیر به ویژه در حوزه نقل و انتقالات مالی، تا حد زیادی انجام معاملات به ویژه برای مقاصد صادراتی را در رینگ بین الملل بورس انرژی با مشکل مواجه کرده است.</w:t>
      </w:r>
    </w:p>
    <w:p w:rsidR="001A2D09" w:rsidRPr="001A2D09" w:rsidRDefault="001A2D09" w:rsidP="001A2D09">
      <w:pPr>
        <w:pStyle w:val="ListParagraph"/>
        <w:numPr>
          <w:ilvl w:val="0"/>
          <w:numId w:val="39"/>
        </w:numPr>
        <w:spacing w:after="0"/>
        <w:rPr>
          <w:rFonts w:cs="B Zar"/>
          <w:sz w:val="26"/>
          <w:szCs w:val="26"/>
        </w:rPr>
      </w:pPr>
      <w:r w:rsidRPr="001A2D09">
        <w:rPr>
          <w:rFonts w:cs="B Zar" w:hint="cs"/>
          <w:sz w:val="26"/>
          <w:szCs w:val="26"/>
          <w:rtl/>
        </w:rPr>
        <w:t>نظام تعرفه‌ای حاکم بر بخش انرژی کشور و عدم کشف صحیح قیمت برق با استفاده از سازوکار مبتنی بر بازار</w:t>
      </w:r>
      <w:r w:rsidRPr="001A2D09">
        <w:rPr>
          <w:rFonts w:cs="B Zar" w:hint="cs"/>
          <w:sz w:val="26"/>
          <w:szCs w:val="26"/>
          <w:rtl/>
          <w:lang w:bidi="ar-SA"/>
        </w:rPr>
        <w:t xml:space="preserve">: متاسفانه به علت تاکید بر ساختار دولتی حاکم بر بخش انرژی کشور و همچنین عدم اصلاح ساختار نظام پرداخت یارانه در حوزه انرژی، شاخص قیمت تولید کننده (مبلغ دریافت شده توسط تولید کننده از خریدار) با وجود نوسانات با اهمیت در نرخ ارز در طی دهه گذشته نه تنها افزایش نداشته است بلکه در عمل با کاهش همراه بوده است. این موضوع  علاوه بر در معرض ریسک قراردادن صنعت انرژی کشور از نظر جذب سرمایه گذار به منظور انجام طرح های توسعه ای جهت پوشش تقاضا سبب هدر رفت منابع موجود نیز گردیده است. </w:t>
      </w:r>
    </w:p>
    <w:p w:rsidR="00B52862" w:rsidRDefault="00F61628" w:rsidP="00DB0D54">
      <w:pPr>
        <w:pStyle w:val="Heading2"/>
        <w:rPr>
          <w:rtl/>
        </w:rPr>
      </w:pPr>
      <w:bookmarkStart w:id="38" w:name="_Toc89199848"/>
      <w:r>
        <w:rPr>
          <w:rFonts w:hint="cs"/>
          <w:rtl/>
        </w:rPr>
        <w:t>راهکارهای کلی رفع چالش</w:t>
      </w:r>
      <w:r>
        <w:rPr>
          <w:rtl/>
        </w:rPr>
        <w:softHyphen/>
      </w:r>
      <w:r>
        <w:rPr>
          <w:rFonts w:hint="cs"/>
          <w:rtl/>
        </w:rPr>
        <w:t>های بورس انرژی ایران</w:t>
      </w:r>
      <w:bookmarkEnd w:id="38"/>
    </w:p>
    <w:p w:rsidR="00DB0D54" w:rsidRDefault="00DB0D54" w:rsidP="00DB0D54">
      <w:pPr>
        <w:bidi/>
        <w:spacing w:after="0"/>
        <w:jc w:val="both"/>
        <w:rPr>
          <w:rFonts w:cs="B Zar"/>
          <w:sz w:val="26"/>
          <w:szCs w:val="26"/>
          <w:rtl/>
          <w:lang w:bidi="fa-IR"/>
        </w:rPr>
      </w:pPr>
      <w:r>
        <w:rPr>
          <w:rFonts w:cs="B Zar" w:hint="cs"/>
          <w:sz w:val="26"/>
          <w:szCs w:val="26"/>
          <w:rtl/>
          <w:lang w:bidi="fa-IR"/>
        </w:rPr>
        <w:t>از جمله مهمترین راهکارهای اصلاح وضع موجود بورس انرژی ایران، می</w:t>
      </w:r>
      <w:r>
        <w:rPr>
          <w:rFonts w:cs="B Zar"/>
          <w:sz w:val="26"/>
          <w:szCs w:val="26"/>
          <w:rtl/>
          <w:lang w:bidi="fa-IR"/>
        </w:rPr>
        <w:softHyphen/>
      </w:r>
      <w:r>
        <w:rPr>
          <w:rFonts w:cs="B Zar" w:hint="cs"/>
          <w:sz w:val="26"/>
          <w:szCs w:val="26"/>
          <w:rtl/>
          <w:lang w:bidi="fa-IR"/>
        </w:rPr>
        <w:t>توان به موارد ذیل اشاره کرد.</w:t>
      </w:r>
    </w:p>
    <w:p w:rsidR="00DB0D54" w:rsidRPr="00DB0D54" w:rsidRDefault="00DB0D54" w:rsidP="00DB0D54">
      <w:pPr>
        <w:numPr>
          <w:ilvl w:val="0"/>
          <w:numId w:val="41"/>
        </w:numPr>
        <w:bidi/>
        <w:spacing w:after="0"/>
        <w:rPr>
          <w:rFonts w:cs="B Zar"/>
          <w:sz w:val="26"/>
          <w:szCs w:val="26"/>
          <w:lang w:bidi="fa-IR"/>
        </w:rPr>
      </w:pPr>
      <w:r>
        <w:rPr>
          <w:rFonts w:cs="B Zar" w:hint="cs"/>
          <w:sz w:val="26"/>
          <w:szCs w:val="26"/>
          <w:rtl/>
          <w:lang w:bidi="fa-IR"/>
        </w:rPr>
        <w:t xml:space="preserve">  </w:t>
      </w:r>
      <w:r w:rsidRPr="00DB0D54">
        <w:rPr>
          <w:rFonts w:cs="B Zar" w:hint="cs"/>
          <w:sz w:val="26"/>
          <w:szCs w:val="26"/>
          <w:rtl/>
          <w:lang w:bidi="fa-IR"/>
        </w:rPr>
        <w:t>اصلاح و بازبینی در نظام قیمت</w:t>
      </w:r>
      <w:r w:rsidRPr="00DB0D54">
        <w:rPr>
          <w:rFonts w:cs="B Zar"/>
          <w:sz w:val="26"/>
          <w:szCs w:val="26"/>
          <w:rtl/>
          <w:lang w:bidi="fa-IR"/>
        </w:rPr>
        <w:softHyphen/>
      </w:r>
      <w:r w:rsidRPr="00DB0D54">
        <w:rPr>
          <w:rFonts w:cs="B Zar" w:hint="cs"/>
          <w:sz w:val="26"/>
          <w:szCs w:val="26"/>
          <w:rtl/>
          <w:lang w:bidi="fa-IR"/>
        </w:rPr>
        <w:t>گذاری برخی محصولات قابل عرضه به منظور ایجاد مزیت رقابتی برای بورس انرژی</w:t>
      </w:r>
    </w:p>
    <w:p w:rsidR="00DB0D54" w:rsidRPr="00DB0D54" w:rsidRDefault="00DB0D54" w:rsidP="00DB0D54">
      <w:pPr>
        <w:numPr>
          <w:ilvl w:val="0"/>
          <w:numId w:val="41"/>
        </w:numPr>
        <w:bidi/>
        <w:spacing w:after="0"/>
        <w:jc w:val="both"/>
        <w:rPr>
          <w:rFonts w:cs="B Zar"/>
          <w:sz w:val="26"/>
          <w:szCs w:val="26"/>
          <w:lang w:bidi="fa-IR"/>
        </w:rPr>
      </w:pPr>
      <w:r w:rsidRPr="00DB0D54">
        <w:rPr>
          <w:rFonts w:cs="B Zar" w:hint="cs"/>
          <w:sz w:val="26"/>
          <w:szCs w:val="26"/>
          <w:rtl/>
          <w:lang w:bidi="fa-IR"/>
        </w:rPr>
        <w:t>انتشار اوراق صکوک (اجاره، استصناع و مرابحه) ناظر به فعالیت</w:t>
      </w:r>
      <w:r w:rsidRPr="00DB0D54">
        <w:rPr>
          <w:rFonts w:cs="B Zar"/>
          <w:sz w:val="26"/>
          <w:szCs w:val="26"/>
          <w:rtl/>
          <w:lang w:bidi="fa-IR"/>
        </w:rPr>
        <w:softHyphen/>
      </w:r>
      <w:r w:rsidRPr="00DB0D54">
        <w:rPr>
          <w:rFonts w:cs="B Zar" w:hint="cs"/>
          <w:sz w:val="26"/>
          <w:szCs w:val="26"/>
          <w:rtl/>
          <w:lang w:bidi="fa-IR"/>
        </w:rPr>
        <w:t>های بالادستی و پایین دستی صنعت نفت و گاز در بورس انرژی</w:t>
      </w:r>
    </w:p>
    <w:p w:rsidR="00DB0D54" w:rsidRPr="00DB0D54" w:rsidRDefault="00DB0D54" w:rsidP="00DB0D54">
      <w:pPr>
        <w:numPr>
          <w:ilvl w:val="0"/>
          <w:numId w:val="41"/>
        </w:numPr>
        <w:bidi/>
        <w:spacing w:after="0"/>
        <w:jc w:val="both"/>
        <w:rPr>
          <w:rFonts w:cs="B Zar"/>
          <w:sz w:val="26"/>
          <w:szCs w:val="26"/>
          <w:lang w:bidi="fa-IR"/>
        </w:rPr>
      </w:pPr>
      <w:r w:rsidRPr="00DB0D54">
        <w:rPr>
          <w:rFonts w:cs="B Zar" w:hint="cs"/>
          <w:sz w:val="26"/>
          <w:szCs w:val="26"/>
          <w:rtl/>
          <w:lang w:bidi="fa-IR"/>
        </w:rPr>
        <w:t>ارائه و انتشار اوراق مبتنی بر دارایی مبتنی بر نفت و گاز استخراج شده یا فراورده</w:t>
      </w:r>
      <w:r w:rsidRPr="00DB0D54">
        <w:rPr>
          <w:rFonts w:cs="B Zar"/>
          <w:sz w:val="26"/>
          <w:szCs w:val="26"/>
          <w:rtl/>
          <w:lang w:bidi="fa-IR"/>
        </w:rPr>
        <w:softHyphen/>
      </w:r>
      <w:r w:rsidRPr="00DB0D54">
        <w:rPr>
          <w:rFonts w:cs="B Zar" w:hint="cs"/>
          <w:sz w:val="26"/>
          <w:szCs w:val="26"/>
          <w:rtl/>
          <w:lang w:bidi="fa-IR"/>
        </w:rPr>
        <w:t>های نفتی</w:t>
      </w:r>
    </w:p>
    <w:p w:rsidR="00DB0D54" w:rsidRPr="00DB0D54" w:rsidRDefault="00DB0D54" w:rsidP="00DB0D54">
      <w:pPr>
        <w:numPr>
          <w:ilvl w:val="0"/>
          <w:numId w:val="41"/>
        </w:numPr>
        <w:bidi/>
        <w:spacing w:after="0"/>
        <w:jc w:val="both"/>
        <w:rPr>
          <w:rFonts w:cs="B Zar"/>
          <w:sz w:val="26"/>
          <w:szCs w:val="26"/>
          <w:lang w:bidi="fa-IR"/>
        </w:rPr>
      </w:pPr>
      <w:r w:rsidRPr="00DB0D54">
        <w:rPr>
          <w:rFonts w:cs="B Zar" w:hint="cs"/>
          <w:sz w:val="26"/>
          <w:szCs w:val="26"/>
          <w:rtl/>
          <w:lang w:bidi="fa-IR"/>
        </w:rPr>
        <w:t>ارائه صندوق</w:t>
      </w:r>
      <w:r w:rsidRPr="00DB0D54">
        <w:rPr>
          <w:rFonts w:cs="B Zar"/>
          <w:sz w:val="26"/>
          <w:szCs w:val="26"/>
          <w:rtl/>
          <w:lang w:bidi="fa-IR"/>
        </w:rPr>
        <w:softHyphen/>
      </w:r>
      <w:r w:rsidRPr="00DB0D54">
        <w:rPr>
          <w:rFonts w:cs="B Zar" w:hint="cs"/>
          <w:sz w:val="26"/>
          <w:szCs w:val="26"/>
          <w:rtl/>
          <w:lang w:bidi="fa-IR"/>
        </w:rPr>
        <w:t xml:space="preserve">های </w:t>
      </w:r>
      <w:r w:rsidRPr="00DB0D54">
        <w:rPr>
          <w:rFonts w:cs="B Zar"/>
          <w:sz w:val="26"/>
          <w:szCs w:val="26"/>
          <w:lang w:bidi="fa-IR"/>
        </w:rPr>
        <w:t>ETF</w:t>
      </w:r>
      <w:r w:rsidRPr="00DB0D54">
        <w:rPr>
          <w:rFonts w:cs="B Zar" w:hint="cs"/>
          <w:sz w:val="26"/>
          <w:szCs w:val="26"/>
          <w:rtl/>
          <w:lang w:bidi="fa-IR"/>
        </w:rPr>
        <w:t xml:space="preserve"> مبتنی بر دارایی</w:t>
      </w:r>
      <w:r w:rsidRPr="00DB0D54">
        <w:rPr>
          <w:rFonts w:cs="B Zar"/>
          <w:sz w:val="26"/>
          <w:szCs w:val="26"/>
          <w:rtl/>
          <w:lang w:bidi="fa-IR"/>
        </w:rPr>
        <w:softHyphen/>
      </w:r>
      <w:r w:rsidRPr="00DB0D54">
        <w:rPr>
          <w:rFonts w:cs="B Zar" w:hint="cs"/>
          <w:sz w:val="26"/>
          <w:szCs w:val="26"/>
          <w:rtl/>
          <w:lang w:bidi="fa-IR"/>
        </w:rPr>
        <w:t>های انرژی در کشور</w:t>
      </w:r>
    </w:p>
    <w:p w:rsidR="00DB0D54" w:rsidRPr="00DB0D54" w:rsidRDefault="00DB0D54" w:rsidP="00DB0D54">
      <w:pPr>
        <w:numPr>
          <w:ilvl w:val="0"/>
          <w:numId w:val="41"/>
        </w:numPr>
        <w:bidi/>
        <w:spacing w:after="0"/>
        <w:jc w:val="both"/>
        <w:rPr>
          <w:rFonts w:cs="B Zar"/>
          <w:sz w:val="26"/>
          <w:szCs w:val="26"/>
          <w:lang w:bidi="fa-IR"/>
        </w:rPr>
      </w:pPr>
      <w:r w:rsidRPr="00DB0D54">
        <w:rPr>
          <w:rFonts w:cs="B Zar" w:hint="cs"/>
          <w:sz w:val="26"/>
          <w:szCs w:val="26"/>
          <w:rtl/>
          <w:lang w:bidi="fa-IR"/>
        </w:rPr>
        <w:lastRenderedPageBreak/>
        <w:t>فراهم نمودن زیرساخت لازم جهت انتقال سهام شرکت</w:t>
      </w:r>
      <w:r w:rsidRPr="00DB0D54">
        <w:rPr>
          <w:rFonts w:cs="B Zar"/>
          <w:sz w:val="26"/>
          <w:szCs w:val="26"/>
          <w:rtl/>
          <w:lang w:bidi="fa-IR"/>
        </w:rPr>
        <w:softHyphen/>
      </w:r>
      <w:r w:rsidRPr="00DB0D54">
        <w:rPr>
          <w:rFonts w:cs="B Zar" w:hint="cs"/>
          <w:sz w:val="26"/>
          <w:szCs w:val="26"/>
          <w:rtl/>
          <w:lang w:bidi="fa-IR"/>
        </w:rPr>
        <w:t>های فعال در حوزه انرژی به بورس انرژی ایران</w:t>
      </w:r>
    </w:p>
    <w:p w:rsidR="00DB0D54" w:rsidRPr="00DB0D54" w:rsidRDefault="00DB0D54" w:rsidP="00DB0D54">
      <w:pPr>
        <w:numPr>
          <w:ilvl w:val="0"/>
          <w:numId w:val="41"/>
        </w:numPr>
        <w:bidi/>
        <w:spacing w:after="0"/>
        <w:jc w:val="both"/>
        <w:rPr>
          <w:rFonts w:cs="B Zar"/>
          <w:sz w:val="26"/>
          <w:szCs w:val="26"/>
          <w:lang w:bidi="fa-IR"/>
        </w:rPr>
      </w:pPr>
      <w:r w:rsidRPr="00DB0D54">
        <w:rPr>
          <w:rFonts w:cs="B Zar" w:hint="cs"/>
          <w:sz w:val="26"/>
          <w:szCs w:val="26"/>
          <w:rtl/>
          <w:lang w:bidi="fa-IR"/>
        </w:rPr>
        <w:t>توجه و تمرکز بیشتر بر حوزه رسانه مرتبط با بورس انرژی همچون به</w:t>
      </w:r>
      <w:r w:rsidRPr="00DB0D54">
        <w:rPr>
          <w:rFonts w:cs="B Zar"/>
          <w:sz w:val="26"/>
          <w:szCs w:val="26"/>
          <w:rtl/>
          <w:lang w:bidi="fa-IR"/>
        </w:rPr>
        <w:softHyphen/>
      </w:r>
      <w:r w:rsidRPr="00DB0D54">
        <w:rPr>
          <w:rFonts w:cs="B Zar" w:hint="cs"/>
          <w:sz w:val="26"/>
          <w:szCs w:val="26"/>
          <w:rtl/>
          <w:lang w:bidi="fa-IR"/>
        </w:rPr>
        <w:t>روزرسانی بهتر سایت، ارائه آمار و اطلاعات معاملات به نحوی که قابل استفاده در تحقیقات و مطالعات پژوهشی باشد و... .</w:t>
      </w:r>
    </w:p>
    <w:p w:rsidR="00DB0D54" w:rsidRPr="00DB0D54" w:rsidRDefault="00DB0D54" w:rsidP="00DB0D54">
      <w:pPr>
        <w:numPr>
          <w:ilvl w:val="0"/>
          <w:numId w:val="41"/>
        </w:numPr>
        <w:bidi/>
        <w:spacing w:after="0"/>
        <w:jc w:val="both"/>
        <w:rPr>
          <w:rFonts w:cs="B Zar"/>
          <w:sz w:val="26"/>
          <w:szCs w:val="26"/>
          <w:lang w:bidi="fa-IR"/>
        </w:rPr>
      </w:pPr>
      <w:r w:rsidRPr="00DB0D54">
        <w:rPr>
          <w:rFonts w:cs="B Zar" w:hint="cs"/>
          <w:sz w:val="26"/>
          <w:szCs w:val="26"/>
          <w:rtl/>
          <w:lang w:bidi="fa-IR"/>
        </w:rPr>
        <w:t>طراحی، توسعه و انتشار ابزارهای نوین تأمین مالی پروژه</w:t>
      </w:r>
      <w:r w:rsidRPr="00DB0D54">
        <w:rPr>
          <w:rFonts w:cs="B Zar"/>
          <w:sz w:val="26"/>
          <w:szCs w:val="26"/>
          <w:rtl/>
          <w:lang w:bidi="fa-IR"/>
        </w:rPr>
        <w:softHyphen/>
      </w:r>
      <w:r w:rsidRPr="00DB0D54">
        <w:rPr>
          <w:rFonts w:cs="B Zar" w:hint="cs"/>
          <w:sz w:val="26"/>
          <w:szCs w:val="26"/>
          <w:rtl/>
          <w:lang w:bidi="fa-IR"/>
        </w:rPr>
        <w:t xml:space="preserve">های حوزه انرژی از طریق منابع ارزی و ریالی با استفاده از توان بورس انرژی  </w:t>
      </w:r>
    </w:p>
    <w:p w:rsidR="00F61628" w:rsidRDefault="00DB0D54" w:rsidP="00DB0D54">
      <w:pPr>
        <w:numPr>
          <w:ilvl w:val="0"/>
          <w:numId w:val="41"/>
        </w:numPr>
        <w:bidi/>
        <w:spacing w:after="0"/>
        <w:jc w:val="both"/>
        <w:rPr>
          <w:rFonts w:cs="B Zar"/>
          <w:sz w:val="26"/>
          <w:szCs w:val="26"/>
          <w:lang w:bidi="fa-IR"/>
        </w:rPr>
      </w:pPr>
      <w:r w:rsidRPr="00DB0D54">
        <w:rPr>
          <w:rFonts w:cs="B Zar" w:hint="cs"/>
          <w:sz w:val="26"/>
          <w:szCs w:val="26"/>
          <w:rtl/>
          <w:lang w:bidi="fa-IR"/>
        </w:rPr>
        <w:t>توسعه منابع انسانی، و توجه بیشتر به جذب نیروی نخبه در حوزه</w:t>
      </w:r>
      <w:r w:rsidRPr="00DB0D54">
        <w:rPr>
          <w:rFonts w:cs="B Zar"/>
          <w:sz w:val="26"/>
          <w:szCs w:val="26"/>
          <w:rtl/>
          <w:lang w:bidi="fa-IR"/>
        </w:rPr>
        <w:softHyphen/>
      </w:r>
      <w:r w:rsidRPr="00DB0D54">
        <w:rPr>
          <w:rFonts w:cs="B Zar" w:hint="cs"/>
          <w:sz w:val="26"/>
          <w:szCs w:val="26"/>
          <w:rtl/>
          <w:lang w:bidi="fa-IR"/>
        </w:rPr>
        <w:t>های اقتصاد انرژی زیرا دانش مالی یا حسابداری صرف کمک کننده نخواهد بود.</w:t>
      </w:r>
    </w:p>
    <w:p w:rsidR="00766CDE" w:rsidRDefault="00766CDE" w:rsidP="00DB0D54">
      <w:pPr>
        <w:bidi/>
        <w:spacing w:after="0"/>
        <w:jc w:val="both"/>
        <w:rPr>
          <w:rFonts w:cs="B Zar"/>
          <w:sz w:val="26"/>
          <w:szCs w:val="26"/>
          <w:rtl/>
          <w:lang w:bidi="fa-IR"/>
        </w:rPr>
        <w:sectPr w:rsidR="00766CDE" w:rsidSect="00081905">
          <w:headerReference w:type="default" r:id="rId18"/>
          <w:footerReference w:type="default" r:id="rId19"/>
          <w:footnotePr>
            <w:numRestart w:val="eachPage"/>
          </w:footnotePr>
          <w:pgSz w:w="10318" w:h="14570" w:code="13"/>
          <w:pgMar w:top="1701" w:right="1304" w:bottom="1418" w:left="1304" w:header="720" w:footer="720" w:gutter="0"/>
          <w:cols w:space="720"/>
          <w:docGrid w:linePitch="360"/>
        </w:sectPr>
      </w:pPr>
    </w:p>
    <w:p w:rsidR="00766CDE" w:rsidRDefault="00766CDE" w:rsidP="00766CDE">
      <w:pPr>
        <w:pStyle w:val="Heading1"/>
        <w:rPr>
          <w:rtl/>
        </w:rPr>
      </w:pPr>
    </w:p>
    <w:p w:rsidR="00766CDE" w:rsidRDefault="00766CDE" w:rsidP="00766CDE">
      <w:pPr>
        <w:pStyle w:val="Heading1"/>
        <w:rPr>
          <w:rtl/>
        </w:rPr>
      </w:pPr>
    </w:p>
    <w:p w:rsidR="00766CDE" w:rsidRDefault="00766CDE" w:rsidP="00766CDE">
      <w:pPr>
        <w:pStyle w:val="Heading1"/>
        <w:rPr>
          <w:rtl/>
        </w:rPr>
      </w:pPr>
    </w:p>
    <w:p w:rsidR="00766CDE" w:rsidRDefault="00766CDE" w:rsidP="00766CDE">
      <w:pPr>
        <w:pStyle w:val="Heading1"/>
        <w:rPr>
          <w:rtl/>
        </w:rPr>
      </w:pPr>
    </w:p>
    <w:p w:rsidR="00766CDE" w:rsidRDefault="00766CDE" w:rsidP="00766CDE">
      <w:pPr>
        <w:pStyle w:val="Heading1"/>
        <w:rPr>
          <w:rtl/>
        </w:rPr>
      </w:pPr>
    </w:p>
    <w:p w:rsidR="00766CDE" w:rsidRDefault="00766CDE" w:rsidP="00766CDE">
      <w:pPr>
        <w:pStyle w:val="Heading1"/>
        <w:rPr>
          <w:rtl/>
        </w:rPr>
      </w:pPr>
      <w:bookmarkStart w:id="39" w:name="_Toc89199849"/>
      <w:r>
        <w:rPr>
          <w:rFonts w:hint="cs"/>
          <w:rtl/>
        </w:rPr>
        <w:t>فصل چهارم</w:t>
      </w:r>
      <w:bookmarkEnd w:id="39"/>
    </w:p>
    <w:p w:rsidR="00766CDE" w:rsidRDefault="00766CDE" w:rsidP="00766CDE">
      <w:pPr>
        <w:pStyle w:val="Heading1"/>
        <w:rPr>
          <w:rtl/>
        </w:rPr>
      </w:pPr>
      <w:bookmarkStart w:id="40" w:name="_Toc89199850"/>
      <w:r>
        <w:rPr>
          <w:rFonts w:hint="cs"/>
          <w:rtl/>
        </w:rPr>
        <w:t>فناوری زنجیره</w:t>
      </w:r>
      <w:r>
        <w:rPr>
          <w:rtl/>
        </w:rPr>
        <w:softHyphen/>
      </w:r>
      <w:r>
        <w:rPr>
          <w:rFonts w:hint="cs"/>
          <w:rtl/>
        </w:rPr>
        <w:t>بلوکی و زمینه</w:t>
      </w:r>
      <w:r>
        <w:rPr>
          <w:rtl/>
        </w:rPr>
        <w:softHyphen/>
      </w:r>
      <w:r>
        <w:rPr>
          <w:rFonts w:hint="cs"/>
          <w:rtl/>
        </w:rPr>
        <w:t>های کاربردی در بخش انرژی</w:t>
      </w:r>
      <w:bookmarkEnd w:id="40"/>
    </w:p>
    <w:p w:rsidR="00766CDE" w:rsidRDefault="00766CDE" w:rsidP="00766CDE">
      <w:pPr>
        <w:bidi/>
        <w:spacing w:after="0"/>
        <w:jc w:val="both"/>
        <w:rPr>
          <w:rFonts w:cs="B Zar"/>
          <w:sz w:val="26"/>
          <w:szCs w:val="26"/>
          <w:rtl/>
          <w:lang w:bidi="fa-IR"/>
        </w:rPr>
        <w:sectPr w:rsidR="00766CDE" w:rsidSect="00081905">
          <w:headerReference w:type="default" r:id="rId20"/>
          <w:footerReference w:type="default" r:id="rId21"/>
          <w:footnotePr>
            <w:numRestart w:val="eachPage"/>
          </w:footnotePr>
          <w:pgSz w:w="10318" w:h="14570" w:code="13"/>
          <w:pgMar w:top="1701" w:right="1304" w:bottom="1418" w:left="1304" w:header="720" w:footer="720" w:gutter="0"/>
          <w:cols w:space="720"/>
          <w:docGrid w:linePitch="360"/>
        </w:sectPr>
      </w:pPr>
    </w:p>
    <w:p w:rsidR="00DB0D54" w:rsidRDefault="00766CDE" w:rsidP="00766CDE">
      <w:pPr>
        <w:pStyle w:val="Heading2"/>
        <w:rPr>
          <w:rtl/>
        </w:rPr>
      </w:pPr>
      <w:bookmarkStart w:id="41" w:name="_Toc89199851"/>
      <w:r>
        <w:rPr>
          <w:rFonts w:hint="cs"/>
          <w:rtl/>
        </w:rPr>
        <w:lastRenderedPageBreak/>
        <w:t>چیستی فناوری زنجیره</w:t>
      </w:r>
      <w:r>
        <w:rPr>
          <w:rtl/>
        </w:rPr>
        <w:softHyphen/>
      </w:r>
      <w:r>
        <w:rPr>
          <w:rFonts w:hint="cs"/>
          <w:rtl/>
        </w:rPr>
        <w:t>بلوکی</w:t>
      </w:r>
      <w:bookmarkEnd w:id="41"/>
    </w:p>
    <w:p w:rsidR="00766CDE" w:rsidRPr="00766CDE" w:rsidRDefault="00766CDE" w:rsidP="00105EBC">
      <w:pPr>
        <w:bidi/>
        <w:spacing w:after="0"/>
        <w:jc w:val="both"/>
        <w:rPr>
          <w:rFonts w:cs="B Zar"/>
          <w:sz w:val="26"/>
          <w:szCs w:val="26"/>
          <w:rtl/>
        </w:rPr>
      </w:pPr>
      <w:r>
        <w:rPr>
          <w:rFonts w:cs="B Zar" w:hint="cs"/>
          <w:sz w:val="26"/>
          <w:szCs w:val="26"/>
          <w:rtl/>
          <w:lang w:bidi="fa-IR"/>
        </w:rPr>
        <w:t xml:space="preserve"> </w:t>
      </w:r>
      <w:r w:rsidRPr="00766CDE">
        <w:rPr>
          <w:rFonts w:cs="B Zar"/>
          <w:sz w:val="26"/>
          <w:szCs w:val="26"/>
          <w:rtl/>
        </w:rPr>
        <w:t>قدرت محاسبات و توسعه رمزنگاری، همراه با کشف و استفاده از الگوریتم های جدید، موجب پدید آمدن مفهومی به نام</w:t>
      </w:r>
      <w:r w:rsidRPr="00766CDE">
        <w:rPr>
          <w:rFonts w:ascii="Cambria" w:hAnsi="Cambria" w:cs="Cambria" w:hint="cs"/>
          <w:sz w:val="26"/>
          <w:szCs w:val="26"/>
          <w:rtl/>
        </w:rPr>
        <w:t> </w:t>
      </w:r>
      <w:r w:rsidRPr="00766CDE">
        <w:rPr>
          <w:rFonts w:cs="B Zar"/>
          <w:sz w:val="26"/>
          <w:szCs w:val="26"/>
          <w:rtl/>
        </w:rPr>
        <w:t xml:space="preserve"> </w:t>
      </w:r>
      <w:r w:rsidRPr="00766CDE">
        <w:rPr>
          <w:rFonts w:cs="B Zar" w:hint="cs"/>
          <w:sz w:val="26"/>
          <w:szCs w:val="26"/>
          <w:rtl/>
        </w:rPr>
        <w:t>«دفتر</w:t>
      </w:r>
      <w:r w:rsidRPr="00766CDE">
        <w:rPr>
          <w:rFonts w:cs="B Zar"/>
          <w:sz w:val="26"/>
          <w:szCs w:val="26"/>
          <w:rtl/>
        </w:rPr>
        <w:t xml:space="preserve"> </w:t>
      </w:r>
      <w:r w:rsidRPr="00766CDE">
        <w:rPr>
          <w:rFonts w:cs="B Zar" w:hint="cs"/>
          <w:sz w:val="26"/>
          <w:szCs w:val="26"/>
          <w:rtl/>
        </w:rPr>
        <w:t>کل</w:t>
      </w:r>
      <w:r w:rsidRPr="00766CDE">
        <w:rPr>
          <w:rFonts w:cs="B Zar"/>
          <w:sz w:val="26"/>
          <w:szCs w:val="26"/>
          <w:rtl/>
        </w:rPr>
        <w:t xml:space="preserve"> </w:t>
      </w:r>
      <w:r w:rsidRPr="00766CDE">
        <w:rPr>
          <w:rFonts w:cs="B Zar" w:hint="cs"/>
          <w:sz w:val="26"/>
          <w:szCs w:val="26"/>
          <w:rtl/>
        </w:rPr>
        <w:t>توزیع</w:t>
      </w:r>
      <w:r w:rsidRPr="00766CDE">
        <w:rPr>
          <w:rFonts w:cs="B Zar"/>
          <w:sz w:val="26"/>
          <w:szCs w:val="26"/>
          <w:rtl/>
        </w:rPr>
        <w:t xml:space="preserve"> </w:t>
      </w:r>
      <w:r w:rsidRPr="00766CDE">
        <w:rPr>
          <w:rFonts w:cs="B Zar" w:hint="cs"/>
          <w:sz w:val="26"/>
          <w:szCs w:val="26"/>
          <w:rtl/>
        </w:rPr>
        <w:t>شده</w:t>
      </w:r>
      <w:r w:rsidRPr="00766CDE">
        <w:rPr>
          <w:rFonts w:cs="B Zar"/>
          <w:sz w:val="26"/>
          <w:szCs w:val="26"/>
          <w:vertAlign w:val="superscript"/>
          <w:rtl/>
        </w:rPr>
        <w:footnoteReference w:id="70"/>
      </w:r>
      <w:r w:rsidRPr="00766CDE">
        <w:rPr>
          <w:rFonts w:cs="B Zar" w:hint="cs"/>
          <w:sz w:val="26"/>
          <w:szCs w:val="26"/>
          <w:rtl/>
        </w:rPr>
        <w:t>»</w:t>
      </w:r>
      <w:r w:rsidRPr="00766CDE">
        <w:rPr>
          <w:rFonts w:cs="B Zar"/>
          <w:sz w:val="26"/>
          <w:szCs w:val="26"/>
          <w:lang w:bidi="fa-IR"/>
        </w:rPr>
        <w:t xml:space="preserve"> </w:t>
      </w:r>
      <w:r w:rsidRPr="00766CDE">
        <w:rPr>
          <w:rFonts w:cs="B Zar" w:hint="cs"/>
          <w:sz w:val="26"/>
          <w:szCs w:val="26"/>
          <w:rtl/>
        </w:rPr>
        <w:t>گردید</w:t>
      </w:r>
      <w:r w:rsidRPr="00766CDE">
        <w:rPr>
          <w:rFonts w:cs="B Zar"/>
          <w:sz w:val="26"/>
          <w:szCs w:val="26"/>
          <w:lang w:bidi="fa-IR"/>
        </w:rPr>
        <w:t>.</w:t>
      </w:r>
      <w:r w:rsidRPr="00766CDE">
        <w:rPr>
          <w:rFonts w:cs="B Zar" w:hint="cs"/>
          <w:sz w:val="26"/>
          <w:szCs w:val="26"/>
          <w:rtl/>
        </w:rPr>
        <w:t xml:space="preserve"> دفاتر کل توزیع شده، زیرساخت</w:t>
      </w:r>
      <w:r w:rsidRPr="00766CDE">
        <w:rPr>
          <w:rFonts w:cs="B Zar" w:hint="cs"/>
          <w:sz w:val="26"/>
          <w:szCs w:val="26"/>
          <w:rtl/>
        </w:rPr>
        <w:softHyphen/>
        <w:t>هایی راهبردی هستند که نهادهای کلان مانند نظام بانکی، بورس و اوراق بهادار، دفاتر اسناد رسمی، زیرساخت</w:t>
      </w:r>
      <w:r w:rsidRPr="00766CDE">
        <w:rPr>
          <w:rFonts w:cs="B Zar" w:hint="cs"/>
          <w:sz w:val="26"/>
          <w:szCs w:val="26"/>
          <w:rtl/>
        </w:rPr>
        <w:softHyphen/>
        <w:t xml:space="preserve">های ارتباطی و ساختارهای صنایع مختلف را با توجه به اهداف، کارکردها و راهبردهای ایشان </w:t>
      </w:r>
      <w:r w:rsidR="00D7708E">
        <w:rPr>
          <w:rFonts w:cs="B Zar" w:hint="cs"/>
          <w:sz w:val="26"/>
          <w:szCs w:val="26"/>
          <w:rtl/>
        </w:rPr>
        <w:t>در معرض تحول قرار داده است</w:t>
      </w:r>
      <w:r w:rsidRPr="00766CDE">
        <w:rPr>
          <w:rFonts w:cs="B Zar" w:hint="cs"/>
          <w:sz w:val="26"/>
          <w:szCs w:val="26"/>
          <w:rtl/>
        </w:rPr>
        <w:t>. دفتر کل توزیع شده، پایگاه داده</w:t>
      </w:r>
      <w:r w:rsidR="00105EBC">
        <w:rPr>
          <w:rFonts w:cs="B Zar"/>
          <w:sz w:val="26"/>
          <w:szCs w:val="26"/>
          <w:rtl/>
        </w:rPr>
        <w:softHyphen/>
      </w:r>
      <w:r w:rsidRPr="00766CDE">
        <w:rPr>
          <w:rFonts w:cs="B Zar" w:hint="cs"/>
          <w:sz w:val="26"/>
          <w:szCs w:val="26"/>
          <w:rtl/>
        </w:rPr>
        <w:t>ای است که بر اساس الگوریتم</w:t>
      </w:r>
      <w:r w:rsidRPr="00766CDE">
        <w:rPr>
          <w:rFonts w:cs="B Zar" w:hint="cs"/>
          <w:sz w:val="26"/>
          <w:szCs w:val="26"/>
          <w:rtl/>
        </w:rPr>
        <w:softHyphen/>
        <w:t>های تفاهم و معماری داده مورد قبول مشارکت کنندگان شبکه، نگهداری و به</w:t>
      </w:r>
      <w:r w:rsidRPr="00766CDE">
        <w:rPr>
          <w:rFonts w:cs="B Zar" w:hint="cs"/>
          <w:sz w:val="26"/>
          <w:szCs w:val="26"/>
          <w:rtl/>
        </w:rPr>
        <w:softHyphen/>
        <w:t>روز رسانی می</w:t>
      </w:r>
      <w:r w:rsidRPr="00766CDE">
        <w:rPr>
          <w:rFonts w:cs="B Zar" w:hint="cs"/>
          <w:sz w:val="26"/>
          <w:szCs w:val="26"/>
          <w:rtl/>
        </w:rPr>
        <w:softHyphen/>
        <w:t>شود.</w:t>
      </w:r>
    </w:p>
    <w:p w:rsidR="00766CDE" w:rsidRPr="00766CDE" w:rsidRDefault="00766CDE" w:rsidP="00766CDE">
      <w:pPr>
        <w:bidi/>
        <w:spacing w:after="0"/>
        <w:jc w:val="both"/>
        <w:rPr>
          <w:rFonts w:cs="B Zar"/>
          <w:sz w:val="26"/>
          <w:szCs w:val="26"/>
          <w:rtl/>
          <w:lang w:bidi="fa-IR"/>
        </w:rPr>
      </w:pPr>
      <w:r w:rsidRPr="00766CDE">
        <w:rPr>
          <w:rFonts w:cs="B Zar" w:hint="cs"/>
          <w:sz w:val="26"/>
          <w:szCs w:val="26"/>
          <w:rtl/>
          <w:lang w:bidi="fa-IR"/>
        </w:rPr>
        <w:t>دفاتر کل توزیع شده، سامانه</w:t>
      </w:r>
      <w:r w:rsidRPr="00766CDE">
        <w:rPr>
          <w:rFonts w:cs="B Zar" w:hint="cs"/>
          <w:sz w:val="26"/>
          <w:szCs w:val="26"/>
          <w:rtl/>
          <w:lang w:bidi="fa-IR"/>
        </w:rPr>
        <w:softHyphen/>
        <w:t>هایی هستند که در آن مشارکت کنندگانی که از لحاظ جغرافیایی، زمانی و مکانی پراکنده هستند، با کمک سازوکارهایی در مورد وضعیت درست سامانه به تفاهم می</w:t>
      </w:r>
      <w:r w:rsidRPr="00766CDE">
        <w:rPr>
          <w:rFonts w:cs="B Zar" w:hint="cs"/>
          <w:sz w:val="26"/>
          <w:szCs w:val="26"/>
          <w:rtl/>
          <w:lang w:bidi="fa-IR"/>
        </w:rPr>
        <w:softHyphen/>
        <w:t>رسند. این بدان معناست که پرونده</w:t>
      </w:r>
      <w:r w:rsidRPr="00766CDE">
        <w:rPr>
          <w:rFonts w:cs="B Zar" w:hint="cs"/>
          <w:sz w:val="26"/>
          <w:szCs w:val="26"/>
          <w:rtl/>
          <w:lang w:bidi="fa-IR"/>
        </w:rPr>
        <w:softHyphen/>
        <w:t>ها به</w:t>
      </w:r>
      <w:r w:rsidRPr="00766CDE">
        <w:rPr>
          <w:rFonts w:cs="B Zar" w:hint="cs"/>
          <w:sz w:val="26"/>
          <w:szCs w:val="26"/>
          <w:rtl/>
          <w:lang w:bidi="fa-IR"/>
        </w:rPr>
        <w:softHyphen/>
        <w:t>طور مستقل، توسط هر گره</w:t>
      </w:r>
      <w:r w:rsidRPr="00766CDE">
        <w:rPr>
          <w:rFonts w:cs="B Zar"/>
          <w:sz w:val="26"/>
          <w:szCs w:val="26"/>
          <w:vertAlign w:val="superscript"/>
          <w:rtl/>
          <w:lang w:bidi="fa-IR"/>
        </w:rPr>
        <w:footnoteReference w:id="71"/>
      </w:r>
      <w:r w:rsidRPr="00766CDE">
        <w:rPr>
          <w:rFonts w:cs="B Zar" w:hint="cs"/>
          <w:sz w:val="26"/>
          <w:szCs w:val="26"/>
          <w:rtl/>
          <w:lang w:bidi="fa-IR"/>
        </w:rPr>
        <w:t xml:space="preserve"> به</w:t>
      </w:r>
      <w:r w:rsidRPr="00766CDE">
        <w:rPr>
          <w:rFonts w:cs="B Zar" w:hint="cs"/>
          <w:sz w:val="26"/>
          <w:szCs w:val="26"/>
          <w:rtl/>
          <w:lang w:bidi="fa-IR"/>
        </w:rPr>
        <w:softHyphen/>
        <w:t>روزرسانی و نگهداری می</w:t>
      </w:r>
      <w:r w:rsidRPr="00766CDE">
        <w:rPr>
          <w:rFonts w:cs="B Zar" w:hint="cs"/>
          <w:sz w:val="26"/>
          <w:szCs w:val="26"/>
          <w:rtl/>
          <w:lang w:bidi="fa-IR"/>
        </w:rPr>
        <w:softHyphen/>
        <w:t>شوند که این امر، تغییر و یا حذف اطلاعات توسط یک فرد را تقریباً محال جلوه داده و امنیت اطلاعات را بسیار ارتقاء می</w:t>
      </w:r>
      <w:r w:rsidRPr="00766CDE">
        <w:rPr>
          <w:rFonts w:cs="B Zar" w:hint="cs"/>
          <w:sz w:val="26"/>
          <w:szCs w:val="26"/>
          <w:rtl/>
          <w:lang w:bidi="fa-IR"/>
        </w:rPr>
        <w:softHyphen/>
        <w:t>بخشد که به این سازوکارها، سازوکارهای تفاهم می</w:t>
      </w:r>
      <w:r w:rsidRPr="00766CDE">
        <w:rPr>
          <w:rFonts w:cs="B Zar" w:hint="cs"/>
          <w:sz w:val="26"/>
          <w:szCs w:val="26"/>
          <w:rtl/>
          <w:lang w:bidi="fa-IR"/>
        </w:rPr>
        <w:softHyphen/>
        <w:t xml:space="preserve">گویند. </w:t>
      </w:r>
      <w:r w:rsidR="00D7708E">
        <w:rPr>
          <w:rFonts w:cs="B Zar" w:hint="cs"/>
          <w:sz w:val="26"/>
          <w:szCs w:val="26"/>
          <w:rtl/>
          <w:lang w:bidi="fa-IR"/>
        </w:rPr>
        <w:t>زنجیره‌بلوکی</w:t>
      </w:r>
      <w:r w:rsidRPr="00766CDE">
        <w:rPr>
          <w:rFonts w:cs="B Zar" w:hint="cs"/>
          <w:sz w:val="26"/>
          <w:szCs w:val="26"/>
          <w:rtl/>
          <w:lang w:bidi="fa-IR"/>
        </w:rPr>
        <w:t xml:space="preserve"> تنها یک گونه از معماری داده</w:t>
      </w:r>
      <w:r w:rsidRPr="00766CDE">
        <w:rPr>
          <w:rFonts w:cs="B Zar" w:hint="cs"/>
          <w:sz w:val="26"/>
          <w:szCs w:val="26"/>
          <w:rtl/>
          <w:lang w:bidi="fa-IR"/>
        </w:rPr>
        <w:softHyphen/>
        <w:t>ها در طراحی دفاتر کل توزیع شده به</w:t>
      </w:r>
      <w:r w:rsidRPr="00766CDE">
        <w:rPr>
          <w:rFonts w:cs="B Zar" w:hint="cs"/>
          <w:sz w:val="26"/>
          <w:szCs w:val="26"/>
          <w:rtl/>
          <w:lang w:bidi="fa-IR"/>
        </w:rPr>
        <w:softHyphen/>
        <w:t>شمار می</w:t>
      </w:r>
      <w:r w:rsidRPr="00766CDE">
        <w:rPr>
          <w:rFonts w:cs="B Zar" w:hint="cs"/>
          <w:sz w:val="26"/>
          <w:szCs w:val="26"/>
          <w:rtl/>
          <w:lang w:bidi="fa-IR"/>
        </w:rPr>
        <w:softHyphen/>
        <w:t>رود. معماری داده نیز در حالت کلی به مدل</w:t>
      </w:r>
      <w:r w:rsidRPr="00766CDE">
        <w:rPr>
          <w:rFonts w:cs="B Zar" w:hint="cs"/>
          <w:sz w:val="26"/>
          <w:szCs w:val="26"/>
          <w:rtl/>
          <w:lang w:bidi="fa-IR"/>
        </w:rPr>
        <w:softHyphen/>
        <w:t>ها، سیاست</w:t>
      </w:r>
      <w:r w:rsidRPr="00766CDE">
        <w:rPr>
          <w:rFonts w:cs="B Zar" w:hint="cs"/>
          <w:sz w:val="26"/>
          <w:szCs w:val="26"/>
          <w:rtl/>
          <w:lang w:bidi="fa-IR"/>
        </w:rPr>
        <w:softHyphen/>
        <w:t>ها، قوانین و یا استانداردهایی اطلاق می</w:t>
      </w:r>
      <w:r w:rsidRPr="00766CDE">
        <w:rPr>
          <w:rFonts w:cs="B Zar" w:hint="cs"/>
          <w:sz w:val="26"/>
          <w:szCs w:val="26"/>
          <w:rtl/>
          <w:lang w:bidi="fa-IR"/>
        </w:rPr>
        <w:softHyphen/>
        <w:t>شود که نوع و چگونگی داده</w:t>
      </w:r>
      <w:r w:rsidRPr="00766CDE">
        <w:rPr>
          <w:rFonts w:cs="B Zar" w:hint="cs"/>
          <w:sz w:val="26"/>
          <w:szCs w:val="26"/>
          <w:rtl/>
          <w:lang w:bidi="fa-IR"/>
        </w:rPr>
        <w:softHyphen/>
        <w:t>های گردآوری، ذخیره و تنظیم شده را تعیین می</w:t>
      </w:r>
      <w:r w:rsidRPr="00766CDE">
        <w:rPr>
          <w:rFonts w:cs="B Zar" w:hint="cs"/>
          <w:sz w:val="26"/>
          <w:szCs w:val="26"/>
          <w:rtl/>
          <w:lang w:bidi="fa-IR"/>
        </w:rPr>
        <w:softHyphen/>
        <w:t>کند (</w:t>
      </w:r>
      <w:r w:rsidRPr="00105EBC">
        <w:rPr>
          <w:rFonts w:asciiTheme="majorBidi" w:hAnsiTheme="majorBidi" w:cstheme="majorBidi"/>
          <w:sz w:val="23"/>
          <w:szCs w:val="23"/>
          <w:lang w:bidi="fa-IR"/>
        </w:rPr>
        <w:t>Business Dictionary, 2017</w:t>
      </w:r>
      <w:r w:rsidRPr="00766CDE">
        <w:rPr>
          <w:rFonts w:cs="B Zar" w:hint="cs"/>
          <w:sz w:val="26"/>
          <w:szCs w:val="26"/>
          <w:rtl/>
          <w:lang w:bidi="fa-IR"/>
        </w:rPr>
        <w:t xml:space="preserve">). </w:t>
      </w:r>
    </w:p>
    <w:p w:rsidR="00782B05" w:rsidRPr="00782B05" w:rsidRDefault="00782B05" w:rsidP="00105EBC">
      <w:pPr>
        <w:bidi/>
        <w:spacing w:after="0"/>
        <w:jc w:val="both"/>
        <w:rPr>
          <w:rFonts w:cs="B Zar"/>
          <w:sz w:val="26"/>
          <w:szCs w:val="26"/>
          <w:rtl/>
          <w:lang w:bidi="fa-IR"/>
        </w:rPr>
      </w:pPr>
      <w:r w:rsidRPr="00782B05">
        <w:rPr>
          <w:rFonts w:cs="B Zar" w:hint="cs"/>
          <w:sz w:val="26"/>
          <w:szCs w:val="26"/>
          <w:rtl/>
          <w:lang w:bidi="fa-IR"/>
        </w:rPr>
        <w:t xml:space="preserve">دفاتر کل توزیع شده مبتنی بر ساختار داده </w:t>
      </w:r>
      <w:r w:rsidR="00D7708E">
        <w:rPr>
          <w:rFonts w:cs="B Zar" w:hint="cs"/>
          <w:sz w:val="26"/>
          <w:szCs w:val="26"/>
          <w:rtl/>
          <w:lang w:bidi="fa-IR"/>
        </w:rPr>
        <w:t>زنجیره‌بلوکی</w:t>
      </w:r>
      <w:r w:rsidRPr="00782B05">
        <w:rPr>
          <w:rFonts w:cs="B Zar" w:hint="cs"/>
          <w:sz w:val="26"/>
          <w:szCs w:val="26"/>
          <w:rtl/>
          <w:lang w:bidi="fa-IR"/>
        </w:rPr>
        <w:t>، شناخته</w:t>
      </w:r>
      <w:r w:rsidRPr="00782B05">
        <w:rPr>
          <w:rFonts w:cs="B Zar" w:hint="cs"/>
          <w:sz w:val="26"/>
          <w:szCs w:val="26"/>
          <w:rtl/>
          <w:lang w:bidi="fa-IR"/>
        </w:rPr>
        <w:softHyphen/>
        <w:t>ترین نوع دفاتر کل توزیع شده هستند (</w:t>
      </w:r>
      <w:r w:rsidR="00105EBC">
        <w:rPr>
          <w:rFonts w:cs="B Zar" w:hint="cs"/>
          <w:sz w:val="26"/>
          <w:szCs w:val="26"/>
          <w:rtl/>
          <w:lang w:bidi="fa-IR"/>
        </w:rPr>
        <w:t>رجبی</w:t>
      </w:r>
      <w:r w:rsidRPr="00782B05">
        <w:rPr>
          <w:rFonts w:cs="B Zar" w:hint="cs"/>
          <w:sz w:val="26"/>
          <w:szCs w:val="26"/>
          <w:rtl/>
          <w:lang w:bidi="fa-IR"/>
        </w:rPr>
        <w:t xml:space="preserve">، 1397). </w:t>
      </w:r>
      <w:r w:rsidR="00D7708E">
        <w:rPr>
          <w:rFonts w:cs="B Zar" w:hint="cs"/>
          <w:sz w:val="26"/>
          <w:szCs w:val="26"/>
          <w:rtl/>
          <w:lang w:bidi="fa-IR"/>
        </w:rPr>
        <w:t>زنجیره‌بلوکی</w:t>
      </w:r>
      <w:r w:rsidRPr="00782B05">
        <w:rPr>
          <w:rFonts w:cs="B Zar" w:hint="cs"/>
          <w:sz w:val="26"/>
          <w:szCs w:val="26"/>
          <w:rtl/>
          <w:lang w:bidi="fa-IR"/>
        </w:rPr>
        <w:t>، یک دفتر ثبت</w:t>
      </w:r>
      <w:r w:rsidRPr="00782B05">
        <w:rPr>
          <w:rFonts w:cs="B Zar"/>
          <w:sz w:val="26"/>
          <w:szCs w:val="26"/>
          <w:vertAlign w:val="superscript"/>
          <w:rtl/>
          <w:lang w:bidi="fa-IR"/>
        </w:rPr>
        <w:footnoteReference w:id="72"/>
      </w:r>
      <w:r w:rsidRPr="00782B05">
        <w:rPr>
          <w:rFonts w:cs="B Zar" w:hint="cs"/>
          <w:sz w:val="26"/>
          <w:szCs w:val="26"/>
          <w:rtl/>
          <w:lang w:bidi="fa-IR"/>
        </w:rPr>
        <w:t xml:space="preserve"> از تمام تراکنش</w:t>
      </w:r>
      <w:r w:rsidRPr="00782B05">
        <w:rPr>
          <w:rFonts w:cs="B Zar" w:hint="cs"/>
          <w:sz w:val="26"/>
          <w:szCs w:val="26"/>
          <w:rtl/>
          <w:lang w:bidi="fa-IR"/>
        </w:rPr>
        <w:softHyphen/>
        <w:t>هایی است که یک ارزش</w:t>
      </w:r>
      <w:r w:rsidRPr="00782B05">
        <w:rPr>
          <w:rFonts w:cs="B Zar"/>
          <w:sz w:val="26"/>
          <w:szCs w:val="26"/>
          <w:vertAlign w:val="superscript"/>
          <w:rtl/>
          <w:lang w:bidi="fa-IR"/>
        </w:rPr>
        <w:footnoteReference w:id="73"/>
      </w:r>
      <w:r w:rsidRPr="00782B05">
        <w:rPr>
          <w:rFonts w:cs="B Zar" w:hint="cs"/>
          <w:sz w:val="26"/>
          <w:szCs w:val="26"/>
          <w:rtl/>
          <w:lang w:bidi="fa-IR"/>
        </w:rPr>
        <w:t xml:space="preserve"> را انتقال می</w:t>
      </w:r>
      <w:r w:rsidRPr="00782B05">
        <w:rPr>
          <w:rFonts w:cs="B Zar" w:hint="cs"/>
          <w:sz w:val="26"/>
          <w:szCs w:val="26"/>
          <w:rtl/>
          <w:lang w:bidi="fa-IR"/>
        </w:rPr>
        <w:softHyphen/>
        <w:t>دهند. نسخه</w:t>
      </w:r>
      <w:r w:rsidRPr="00782B05">
        <w:rPr>
          <w:rFonts w:cs="B Zar" w:hint="cs"/>
          <w:sz w:val="26"/>
          <w:szCs w:val="26"/>
          <w:rtl/>
          <w:lang w:bidi="fa-IR"/>
        </w:rPr>
        <w:softHyphen/>
        <w:t xml:space="preserve">ای از این دفتر کل، در اختیار هریک از اعضاء شبکه قرار خواهد گرفت (یعقوبی، 1396). با استفاده از رمزنگاری در این فرآیند، امکان حذف و دستکاری اطلاعات ثبت شده نزدیک به محال </w:t>
      </w:r>
      <w:r w:rsidRPr="00782B05">
        <w:rPr>
          <w:rFonts w:cs="B Zar" w:hint="cs"/>
          <w:sz w:val="26"/>
          <w:szCs w:val="26"/>
          <w:rtl/>
          <w:lang w:bidi="fa-IR"/>
        </w:rPr>
        <w:lastRenderedPageBreak/>
        <w:t>می</w:t>
      </w:r>
      <w:r w:rsidRPr="00782B05">
        <w:rPr>
          <w:rFonts w:cs="B Zar" w:hint="cs"/>
          <w:sz w:val="26"/>
          <w:szCs w:val="26"/>
          <w:rtl/>
          <w:lang w:bidi="fa-IR"/>
        </w:rPr>
        <w:softHyphen/>
        <w:t>باشد. این پایگاه داده همچنین، ضرورت وجود یک نهاد مرکزی برای تأیید تراکنش را برطرف می</w:t>
      </w:r>
      <w:r w:rsidRPr="00782B05">
        <w:rPr>
          <w:rFonts w:cs="B Zar" w:hint="cs"/>
          <w:sz w:val="26"/>
          <w:szCs w:val="26"/>
          <w:rtl/>
          <w:lang w:bidi="fa-IR"/>
        </w:rPr>
        <w:softHyphen/>
        <w:t xml:space="preserve">سازد. </w:t>
      </w:r>
    </w:p>
    <w:p w:rsidR="00782B05" w:rsidRDefault="00D7708E" w:rsidP="00E6053C">
      <w:pPr>
        <w:bidi/>
        <w:spacing w:after="0"/>
        <w:jc w:val="both"/>
        <w:rPr>
          <w:rFonts w:cs="B Zar"/>
          <w:sz w:val="26"/>
          <w:szCs w:val="26"/>
          <w:rtl/>
          <w:lang w:bidi="fa-IR"/>
        </w:rPr>
      </w:pPr>
      <w:r>
        <w:rPr>
          <w:rFonts w:cs="B Zar" w:hint="cs"/>
          <w:sz w:val="26"/>
          <w:szCs w:val="26"/>
          <w:rtl/>
        </w:rPr>
        <w:t>زنجیره‌بلوکی</w:t>
      </w:r>
      <w:r w:rsidR="00782B05" w:rsidRPr="00782B05">
        <w:rPr>
          <w:rFonts w:cs="B Zar" w:hint="cs"/>
          <w:sz w:val="26"/>
          <w:szCs w:val="26"/>
          <w:rtl/>
        </w:rPr>
        <w:t xml:space="preserve"> را می</w:t>
      </w:r>
      <w:r w:rsidR="00782B05" w:rsidRPr="00782B05">
        <w:rPr>
          <w:rFonts w:cs="B Zar" w:hint="cs"/>
          <w:sz w:val="26"/>
          <w:szCs w:val="26"/>
          <w:rtl/>
        </w:rPr>
        <w:softHyphen/>
        <w:t>توان یکی از شناخته شده</w:t>
      </w:r>
      <w:r w:rsidR="00782B05" w:rsidRPr="00782B05">
        <w:rPr>
          <w:rFonts w:cs="B Zar" w:hint="cs"/>
          <w:sz w:val="26"/>
          <w:szCs w:val="26"/>
          <w:rtl/>
        </w:rPr>
        <w:softHyphen/>
        <w:t>ترین مصادیق تحقق مدل</w:t>
      </w:r>
      <w:r w:rsidR="00782B05" w:rsidRPr="00782B05">
        <w:rPr>
          <w:rFonts w:cs="B Zar" w:hint="cs"/>
          <w:sz w:val="26"/>
          <w:szCs w:val="26"/>
          <w:rtl/>
        </w:rPr>
        <w:softHyphen/>
        <w:t>های غیرمتمرکز به</w:t>
      </w:r>
      <w:r w:rsidR="00782B05" w:rsidRPr="00782B05">
        <w:rPr>
          <w:rFonts w:cs="B Zar" w:hint="cs"/>
          <w:sz w:val="26"/>
          <w:szCs w:val="26"/>
          <w:rtl/>
        </w:rPr>
        <w:softHyphen/>
        <w:t xml:space="preserve">شمار آورد. از مهمترین کاربردهای </w:t>
      </w:r>
      <w:r>
        <w:rPr>
          <w:rFonts w:cs="B Zar" w:hint="cs"/>
          <w:sz w:val="26"/>
          <w:szCs w:val="26"/>
          <w:rtl/>
        </w:rPr>
        <w:t>زنجیره‌بلوکی</w:t>
      </w:r>
      <w:r w:rsidR="00782B05" w:rsidRPr="00782B05">
        <w:rPr>
          <w:rFonts w:cs="B Zar" w:hint="cs"/>
          <w:sz w:val="26"/>
          <w:szCs w:val="26"/>
          <w:rtl/>
        </w:rPr>
        <w:t xml:space="preserve"> می</w:t>
      </w:r>
      <w:r w:rsidR="00782B05" w:rsidRPr="00782B05">
        <w:rPr>
          <w:rFonts w:cs="B Zar" w:hint="cs"/>
          <w:sz w:val="26"/>
          <w:szCs w:val="26"/>
          <w:rtl/>
        </w:rPr>
        <w:softHyphen/>
        <w:t>توان به مدیریت زنجیره ارزش، نسل نوین پول</w:t>
      </w:r>
      <w:r w:rsidR="00782B05" w:rsidRPr="00782B05">
        <w:rPr>
          <w:rFonts w:cs="B Zar" w:hint="cs"/>
          <w:sz w:val="26"/>
          <w:szCs w:val="26"/>
          <w:rtl/>
        </w:rPr>
        <w:softHyphen/>
        <w:t>ها، تسویه بین بانکی، پرداخت</w:t>
      </w:r>
      <w:r w:rsidR="00782B05" w:rsidRPr="00782B05">
        <w:rPr>
          <w:rFonts w:cs="B Zar" w:hint="cs"/>
          <w:sz w:val="26"/>
          <w:szCs w:val="26"/>
          <w:rtl/>
        </w:rPr>
        <w:softHyphen/>
        <w:t>های همتا به همتا، انتقال مالکیت سهام، الگوهای نوین تأمین مالی، تأمین انرژی، حسابداری، حفاظت از مالکیت معنوی، اینترنت اشیاء و ... اشاره کرد.</w:t>
      </w:r>
    </w:p>
    <w:p w:rsidR="00766CDE" w:rsidRDefault="00766CDE" w:rsidP="00782B05">
      <w:pPr>
        <w:bidi/>
        <w:spacing w:after="0"/>
        <w:jc w:val="both"/>
        <w:rPr>
          <w:rFonts w:cs="B Zar"/>
          <w:sz w:val="26"/>
          <w:szCs w:val="26"/>
          <w:rtl/>
          <w:lang w:bidi="fa-IR"/>
        </w:rPr>
      </w:pPr>
      <w:r w:rsidRPr="00766CDE">
        <w:rPr>
          <w:rFonts w:cs="B Zar" w:hint="cs"/>
          <w:sz w:val="26"/>
          <w:szCs w:val="26"/>
          <w:rtl/>
          <w:lang w:bidi="fa-IR"/>
        </w:rPr>
        <w:t>در 31 اکتبر 2008، فرد یا گروهی ناشناس موسوم به ساتوشی ناکاموتو</w:t>
      </w:r>
      <w:r w:rsidRPr="00766CDE">
        <w:rPr>
          <w:rFonts w:cs="B Zar"/>
          <w:sz w:val="26"/>
          <w:szCs w:val="26"/>
          <w:vertAlign w:val="superscript"/>
          <w:rtl/>
          <w:lang w:bidi="fa-IR"/>
        </w:rPr>
        <w:footnoteReference w:id="74"/>
      </w:r>
      <w:r w:rsidRPr="00766CDE">
        <w:rPr>
          <w:rFonts w:cs="B Zar" w:hint="cs"/>
          <w:sz w:val="26"/>
          <w:szCs w:val="26"/>
          <w:rtl/>
          <w:lang w:bidi="fa-IR"/>
        </w:rPr>
        <w:t xml:space="preserve"> نسل نوینی از پول</w:t>
      </w:r>
      <w:r w:rsidRPr="00766CDE">
        <w:rPr>
          <w:rFonts w:cs="B Zar"/>
          <w:sz w:val="26"/>
          <w:szCs w:val="26"/>
          <w:rtl/>
          <w:lang w:bidi="fa-IR"/>
        </w:rPr>
        <w:softHyphen/>
      </w:r>
      <w:r w:rsidRPr="00766CDE">
        <w:rPr>
          <w:rFonts w:cs="B Zar" w:hint="cs"/>
          <w:sz w:val="26"/>
          <w:szCs w:val="26"/>
          <w:rtl/>
          <w:lang w:bidi="fa-IR"/>
        </w:rPr>
        <w:t>های الکترونیکی به نام بیت</w:t>
      </w:r>
      <w:r w:rsidRPr="00766CDE">
        <w:rPr>
          <w:rFonts w:cs="B Zar"/>
          <w:sz w:val="26"/>
          <w:szCs w:val="26"/>
          <w:rtl/>
          <w:lang w:bidi="fa-IR"/>
        </w:rPr>
        <w:softHyphen/>
      </w:r>
      <w:r w:rsidRPr="00766CDE">
        <w:rPr>
          <w:rFonts w:cs="B Zar" w:hint="cs"/>
          <w:sz w:val="26"/>
          <w:szCs w:val="26"/>
          <w:rtl/>
          <w:lang w:bidi="fa-IR"/>
        </w:rPr>
        <w:t>کوین</w:t>
      </w:r>
      <w:r w:rsidRPr="00766CDE">
        <w:rPr>
          <w:rFonts w:cs="B Zar"/>
          <w:sz w:val="26"/>
          <w:szCs w:val="26"/>
          <w:vertAlign w:val="superscript"/>
          <w:rtl/>
          <w:lang w:bidi="fa-IR"/>
        </w:rPr>
        <w:footnoteReference w:id="75"/>
      </w:r>
      <w:r w:rsidRPr="00766CDE">
        <w:rPr>
          <w:rFonts w:cs="B Zar" w:hint="cs"/>
          <w:sz w:val="26"/>
          <w:szCs w:val="26"/>
          <w:rtl/>
          <w:lang w:bidi="fa-IR"/>
        </w:rPr>
        <w:t xml:space="preserve"> را معرفی کرد و در آن مدعی شد که استفاده از این نوآوری در حوزه پرداخت، کاربران را از واسطه</w:t>
      </w:r>
      <w:r w:rsidRPr="00766CDE">
        <w:rPr>
          <w:rFonts w:cs="B Zar"/>
          <w:sz w:val="26"/>
          <w:szCs w:val="26"/>
          <w:rtl/>
          <w:lang w:bidi="fa-IR"/>
        </w:rPr>
        <w:softHyphen/>
      </w:r>
      <w:r w:rsidRPr="00766CDE">
        <w:rPr>
          <w:rFonts w:cs="B Zar" w:hint="cs"/>
          <w:sz w:val="26"/>
          <w:szCs w:val="26"/>
          <w:rtl/>
          <w:lang w:bidi="fa-IR"/>
        </w:rPr>
        <w:t>های مالی بی نیاز می</w:t>
      </w:r>
      <w:r w:rsidRPr="00766CDE">
        <w:rPr>
          <w:rFonts w:cs="B Zar"/>
          <w:sz w:val="26"/>
          <w:szCs w:val="26"/>
          <w:rtl/>
          <w:lang w:bidi="fa-IR"/>
        </w:rPr>
        <w:softHyphen/>
      </w:r>
      <w:r w:rsidRPr="00766CDE">
        <w:rPr>
          <w:rFonts w:cs="B Zar" w:hint="cs"/>
          <w:sz w:val="26"/>
          <w:szCs w:val="26"/>
          <w:rtl/>
          <w:lang w:bidi="fa-IR"/>
        </w:rPr>
        <w:t>کند. بیت</w:t>
      </w:r>
      <w:r w:rsidRPr="00766CDE">
        <w:rPr>
          <w:rFonts w:cs="B Zar"/>
          <w:sz w:val="26"/>
          <w:szCs w:val="26"/>
          <w:rtl/>
          <w:lang w:bidi="fa-IR"/>
        </w:rPr>
        <w:softHyphen/>
      </w:r>
      <w:r w:rsidRPr="00766CDE">
        <w:rPr>
          <w:rFonts w:cs="B Zar" w:hint="cs"/>
          <w:sz w:val="26"/>
          <w:szCs w:val="26"/>
          <w:rtl/>
          <w:lang w:bidi="fa-IR"/>
        </w:rPr>
        <w:t>کوین یک سیستم مالی خودکار در اختیار کاربران می</w:t>
      </w:r>
      <w:r w:rsidRPr="00766CDE">
        <w:rPr>
          <w:rFonts w:cs="B Zar"/>
          <w:sz w:val="26"/>
          <w:szCs w:val="26"/>
          <w:rtl/>
          <w:lang w:bidi="fa-IR"/>
        </w:rPr>
        <w:softHyphen/>
      </w:r>
      <w:r w:rsidRPr="00766CDE">
        <w:rPr>
          <w:rFonts w:cs="B Zar" w:hint="cs"/>
          <w:sz w:val="26"/>
          <w:szCs w:val="26"/>
          <w:rtl/>
          <w:lang w:bidi="fa-IR"/>
        </w:rPr>
        <w:t>گذارد که به صورت غیر متمرکز مدیریت می</w:t>
      </w:r>
      <w:r w:rsidRPr="00766CDE">
        <w:rPr>
          <w:rFonts w:cs="B Zar"/>
          <w:sz w:val="26"/>
          <w:szCs w:val="26"/>
          <w:rtl/>
          <w:lang w:bidi="fa-IR"/>
        </w:rPr>
        <w:softHyphen/>
      </w:r>
      <w:r w:rsidRPr="00766CDE">
        <w:rPr>
          <w:rFonts w:cs="B Zar" w:hint="cs"/>
          <w:sz w:val="26"/>
          <w:szCs w:val="26"/>
          <w:rtl/>
          <w:lang w:bidi="fa-IR"/>
        </w:rPr>
        <w:t>شود و مسأله اعتماد در جریان تراکنش</w:t>
      </w:r>
      <w:r w:rsidRPr="00766CDE">
        <w:rPr>
          <w:rFonts w:cs="B Zar"/>
          <w:sz w:val="26"/>
          <w:szCs w:val="26"/>
          <w:rtl/>
          <w:lang w:bidi="fa-IR"/>
        </w:rPr>
        <w:softHyphen/>
      </w:r>
      <w:r w:rsidRPr="00766CDE">
        <w:rPr>
          <w:rFonts w:cs="B Zar" w:hint="cs"/>
          <w:sz w:val="26"/>
          <w:szCs w:val="26"/>
          <w:rtl/>
          <w:lang w:bidi="fa-IR"/>
        </w:rPr>
        <w:t>ها را به</w:t>
      </w:r>
      <w:r w:rsidRPr="00766CDE">
        <w:rPr>
          <w:rFonts w:cs="B Zar"/>
          <w:sz w:val="26"/>
          <w:szCs w:val="26"/>
          <w:rtl/>
          <w:lang w:bidi="fa-IR"/>
        </w:rPr>
        <w:softHyphen/>
      </w:r>
      <w:r w:rsidRPr="00766CDE">
        <w:rPr>
          <w:rFonts w:cs="B Zar" w:hint="cs"/>
          <w:sz w:val="26"/>
          <w:szCs w:val="26"/>
          <w:rtl/>
          <w:lang w:bidi="fa-IR"/>
        </w:rPr>
        <w:t>صورت درون</w:t>
      </w:r>
      <w:r w:rsidRPr="00766CDE">
        <w:rPr>
          <w:rFonts w:cs="B Zar"/>
          <w:sz w:val="26"/>
          <w:szCs w:val="26"/>
          <w:rtl/>
          <w:lang w:bidi="fa-IR"/>
        </w:rPr>
        <w:softHyphen/>
      </w:r>
      <w:r w:rsidRPr="00766CDE">
        <w:rPr>
          <w:rFonts w:cs="B Zar" w:hint="cs"/>
          <w:sz w:val="26"/>
          <w:szCs w:val="26"/>
          <w:rtl/>
          <w:lang w:bidi="fa-IR"/>
        </w:rPr>
        <w:t>زا با اتکاء به فناوری برطرف ساخته و از موضوع تقلب و دستکاری ممانعت به عمل می</w:t>
      </w:r>
      <w:r w:rsidRPr="00766CDE">
        <w:rPr>
          <w:rFonts w:cs="B Zar"/>
          <w:sz w:val="26"/>
          <w:szCs w:val="26"/>
          <w:rtl/>
          <w:lang w:bidi="fa-IR"/>
        </w:rPr>
        <w:softHyphen/>
      </w:r>
      <w:r w:rsidRPr="00766CDE">
        <w:rPr>
          <w:rFonts w:cs="B Zar" w:hint="cs"/>
          <w:sz w:val="26"/>
          <w:szCs w:val="26"/>
          <w:rtl/>
          <w:lang w:bidi="fa-IR"/>
        </w:rPr>
        <w:t>آورد (</w:t>
      </w:r>
      <w:r w:rsidRPr="00E6053C">
        <w:rPr>
          <w:rFonts w:asciiTheme="majorBidi" w:hAnsiTheme="majorBidi" w:cstheme="majorBidi"/>
          <w:sz w:val="23"/>
          <w:szCs w:val="23"/>
          <w:lang w:bidi="fa-IR"/>
        </w:rPr>
        <w:t>Wilson and Ateniese, 2015</w:t>
      </w:r>
      <w:r w:rsidRPr="00766CDE">
        <w:rPr>
          <w:rFonts w:cs="B Zar" w:hint="cs"/>
          <w:sz w:val="26"/>
          <w:szCs w:val="26"/>
          <w:rtl/>
          <w:lang w:bidi="fa-IR"/>
        </w:rPr>
        <w:t>). این نوآوری در حقیقت متکی به یک پشتوانه فناورانه موسوم به فناوری زنجیره</w:t>
      </w:r>
      <w:r w:rsidRPr="00766CDE">
        <w:rPr>
          <w:rFonts w:cs="B Zar"/>
          <w:sz w:val="26"/>
          <w:szCs w:val="26"/>
          <w:rtl/>
          <w:lang w:bidi="fa-IR"/>
        </w:rPr>
        <w:softHyphen/>
      </w:r>
      <w:r w:rsidRPr="00766CDE">
        <w:rPr>
          <w:rFonts w:cs="B Zar" w:hint="cs"/>
          <w:sz w:val="26"/>
          <w:szCs w:val="26"/>
          <w:rtl/>
          <w:lang w:bidi="fa-IR"/>
        </w:rPr>
        <w:t>بلوکی می</w:t>
      </w:r>
      <w:r w:rsidRPr="00766CDE">
        <w:rPr>
          <w:rFonts w:cs="B Zar"/>
          <w:sz w:val="26"/>
          <w:szCs w:val="26"/>
          <w:rtl/>
          <w:lang w:bidi="fa-IR"/>
        </w:rPr>
        <w:softHyphen/>
      </w:r>
      <w:r w:rsidRPr="00766CDE">
        <w:rPr>
          <w:rFonts w:cs="B Zar" w:hint="cs"/>
          <w:sz w:val="26"/>
          <w:szCs w:val="26"/>
          <w:rtl/>
          <w:lang w:bidi="fa-IR"/>
        </w:rPr>
        <w:t xml:space="preserve">باشد. </w:t>
      </w:r>
    </w:p>
    <w:p w:rsidR="00801B2C" w:rsidRPr="00801B2C" w:rsidRDefault="00801B2C" w:rsidP="00801B2C">
      <w:pPr>
        <w:bidi/>
        <w:spacing w:after="0"/>
        <w:jc w:val="both"/>
        <w:rPr>
          <w:rFonts w:cs="B Zar"/>
          <w:sz w:val="26"/>
          <w:szCs w:val="26"/>
          <w:rtl/>
          <w:lang w:bidi="fa-IR"/>
        </w:rPr>
      </w:pPr>
      <w:r w:rsidRPr="00801B2C">
        <w:rPr>
          <w:rFonts w:cs="B Zar" w:hint="cs"/>
          <w:sz w:val="26"/>
          <w:szCs w:val="26"/>
          <w:rtl/>
          <w:lang w:bidi="fa-IR"/>
        </w:rPr>
        <w:t>مفهوم زنجیره</w:t>
      </w:r>
      <w:r w:rsidRPr="00801B2C">
        <w:rPr>
          <w:rFonts w:cs="B Zar"/>
          <w:sz w:val="26"/>
          <w:szCs w:val="26"/>
          <w:rtl/>
          <w:lang w:bidi="fa-IR"/>
        </w:rPr>
        <w:softHyphen/>
      </w:r>
      <w:r w:rsidRPr="00801B2C">
        <w:rPr>
          <w:rFonts w:cs="B Zar" w:hint="cs"/>
          <w:sz w:val="26"/>
          <w:szCs w:val="26"/>
          <w:rtl/>
          <w:lang w:bidi="fa-IR"/>
        </w:rPr>
        <w:t>بلوکی در بر دارنده سه مؤلفه کلیدی تحت عنوان تراکنش</w:t>
      </w:r>
      <w:r w:rsidRPr="00801B2C">
        <w:rPr>
          <w:rFonts w:cs="B Zar"/>
          <w:sz w:val="26"/>
          <w:szCs w:val="26"/>
          <w:vertAlign w:val="superscript"/>
          <w:rtl/>
          <w:lang w:bidi="fa-IR"/>
        </w:rPr>
        <w:footnoteReference w:id="76"/>
      </w:r>
      <w:r w:rsidRPr="00801B2C">
        <w:rPr>
          <w:rFonts w:cs="B Zar" w:hint="cs"/>
          <w:sz w:val="26"/>
          <w:szCs w:val="26"/>
          <w:rtl/>
          <w:lang w:bidi="fa-IR"/>
        </w:rPr>
        <w:t>، زنجیره</w:t>
      </w:r>
      <w:r w:rsidRPr="00801B2C">
        <w:rPr>
          <w:rFonts w:cs="B Zar"/>
          <w:sz w:val="26"/>
          <w:szCs w:val="26"/>
          <w:vertAlign w:val="superscript"/>
          <w:rtl/>
          <w:lang w:bidi="fa-IR"/>
        </w:rPr>
        <w:footnoteReference w:id="77"/>
      </w:r>
      <w:r w:rsidRPr="00801B2C">
        <w:rPr>
          <w:rFonts w:cs="B Zar" w:hint="cs"/>
          <w:sz w:val="26"/>
          <w:szCs w:val="26"/>
          <w:rtl/>
          <w:lang w:bidi="fa-IR"/>
        </w:rPr>
        <w:t xml:space="preserve"> و بلوک</w:t>
      </w:r>
      <w:r w:rsidRPr="00801B2C">
        <w:rPr>
          <w:rFonts w:cs="B Zar"/>
          <w:sz w:val="26"/>
          <w:szCs w:val="26"/>
          <w:vertAlign w:val="superscript"/>
          <w:rtl/>
          <w:lang w:bidi="fa-IR"/>
        </w:rPr>
        <w:footnoteReference w:id="78"/>
      </w:r>
      <w:r w:rsidRPr="00801B2C">
        <w:rPr>
          <w:rFonts w:cs="B Zar" w:hint="cs"/>
          <w:sz w:val="26"/>
          <w:szCs w:val="26"/>
          <w:rtl/>
          <w:lang w:bidi="fa-IR"/>
        </w:rPr>
        <w:t xml:space="preserve"> می</w:t>
      </w:r>
      <w:r w:rsidRPr="00801B2C">
        <w:rPr>
          <w:rFonts w:cs="B Zar"/>
          <w:sz w:val="26"/>
          <w:szCs w:val="26"/>
          <w:rtl/>
          <w:lang w:bidi="fa-IR"/>
        </w:rPr>
        <w:softHyphen/>
      </w:r>
      <w:r w:rsidRPr="00801B2C">
        <w:rPr>
          <w:rFonts w:cs="B Zar" w:hint="cs"/>
          <w:sz w:val="26"/>
          <w:szCs w:val="26"/>
          <w:rtl/>
          <w:lang w:bidi="fa-IR"/>
        </w:rPr>
        <w:t>باشد (</w:t>
      </w:r>
      <w:r w:rsidRPr="00E6053C">
        <w:rPr>
          <w:rFonts w:asciiTheme="majorBidi" w:hAnsiTheme="majorBidi" w:cstheme="majorBidi"/>
          <w:sz w:val="23"/>
          <w:szCs w:val="23"/>
          <w:lang w:bidi="fa-IR"/>
        </w:rPr>
        <w:t>Genaro Network, 2018</w:t>
      </w:r>
      <w:r w:rsidRPr="00801B2C">
        <w:rPr>
          <w:rFonts w:cs="B Zar" w:hint="cs"/>
          <w:sz w:val="26"/>
          <w:szCs w:val="26"/>
          <w:rtl/>
          <w:lang w:bidi="fa-IR"/>
        </w:rPr>
        <w:t>). یک تراکنش بیانگر عملیاتی است که به موجب آن تغییراتی در دفتر کل</w:t>
      </w:r>
      <w:r w:rsidRPr="00801B2C">
        <w:rPr>
          <w:rFonts w:cs="B Zar"/>
          <w:sz w:val="26"/>
          <w:szCs w:val="26"/>
          <w:vertAlign w:val="superscript"/>
          <w:rtl/>
          <w:lang w:bidi="fa-IR"/>
        </w:rPr>
        <w:footnoteReference w:id="79"/>
      </w:r>
      <w:r w:rsidRPr="00801B2C">
        <w:rPr>
          <w:rFonts w:cs="B Zar" w:hint="cs"/>
          <w:sz w:val="26"/>
          <w:szCs w:val="26"/>
          <w:rtl/>
          <w:lang w:bidi="fa-IR"/>
        </w:rPr>
        <w:t xml:space="preserve"> ایجاد می</w:t>
      </w:r>
      <w:r w:rsidRPr="00801B2C">
        <w:rPr>
          <w:rFonts w:cs="B Zar"/>
          <w:sz w:val="26"/>
          <w:szCs w:val="26"/>
          <w:rtl/>
          <w:lang w:bidi="fa-IR"/>
        </w:rPr>
        <w:softHyphen/>
      </w:r>
      <w:r w:rsidRPr="00801B2C">
        <w:rPr>
          <w:rFonts w:cs="B Zar" w:hint="cs"/>
          <w:sz w:val="26"/>
          <w:szCs w:val="26"/>
          <w:rtl/>
          <w:lang w:bidi="fa-IR"/>
        </w:rPr>
        <w:t>شود. از جمله مصادیق این تغییرات می</w:t>
      </w:r>
      <w:r w:rsidRPr="00801B2C">
        <w:rPr>
          <w:rFonts w:cs="B Zar"/>
          <w:sz w:val="26"/>
          <w:szCs w:val="26"/>
          <w:rtl/>
          <w:lang w:bidi="fa-IR"/>
        </w:rPr>
        <w:softHyphen/>
      </w:r>
      <w:r w:rsidRPr="00801B2C">
        <w:rPr>
          <w:rFonts w:cs="B Zar" w:hint="cs"/>
          <w:sz w:val="26"/>
          <w:szCs w:val="26"/>
          <w:rtl/>
          <w:lang w:bidi="fa-IR"/>
        </w:rPr>
        <w:t>توان به اضافه شدن تاریخچه یک انتقال ارزش به دفتر کل اشاره کرد. بلوک نیز در واقع نگهدارنده سابقه تمام تراکنش</w:t>
      </w:r>
      <w:r w:rsidRPr="00801B2C">
        <w:rPr>
          <w:rFonts w:cs="B Zar"/>
          <w:sz w:val="26"/>
          <w:szCs w:val="26"/>
          <w:rtl/>
          <w:lang w:bidi="fa-IR"/>
        </w:rPr>
        <w:softHyphen/>
      </w:r>
      <w:r w:rsidRPr="00801B2C">
        <w:rPr>
          <w:rFonts w:cs="B Zar" w:hint="cs"/>
          <w:sz w:val="26"/>
          <w:szCs w:val="26"/>
          <w:rtl/>
          <w:lang w:bidi="fa-IR"/>
        </w:rPr>
        <w:t>هایی است که در یک بازه زمانی اتفاق افتاده و جهت الحاق به تاریخچه تراکنش</w:t>
      </w:r>
      <w:r w:rsidRPr="00801B2C">
        <w:rPr>
          <w:rFonts w:cs="B Zar"/>
          <w:sz w:val="26"/>
          <w:szCs w:val="26"/>
          <w:rtl/>
          <w:lang w:bidi="fa-IR"/>
        </w:rPr>
        <w:softHyphen/>
      </w:r>
      <w:r w:rsidRPr="00801B2C">
        <w:rPr>
          <w:rFonts w:cs="B Zar" w:hint="cs"/>
          <w:sz w:val="26"/>
          <w:szCs w:val="26"/>
          <w:rtl/>
          <w:lang w:bidi="fa-IR"/>
        </w:rPr>
        <w:t>ها مورد تأیید قرار گرفته است. همچنین زنجیره نمایان</w:t>
      </w:r>
      <w:r w:rsidRPr="00801B2C">
        <w:rPr>
          <w:rFonts w:cs="B Zar"/>
          <w:sz w:val="26"/>
          <w:szCs w:val="26"/>
          <w:rtl/>
          <w:lang w:bidi="fa-IR"/>
        </w:rPr>
        <w:softHyphen/>
      </w:r>
      <w:r w:rsidRPr="00801B2C">
        <w:rPr>
          <w:rFonts w:cs="B Zar" w:hint="cs"/>
          <w:sz w:val="26"/>
          <w:szCs w:val="26"/>
          <w:rtl/>
          <w:lang w:bidi="fa-IR"/>
        </w:rPr>
        <w:t xml:space="preserve">گر </w:t>
      </w:r>
      <w:r w:rsidRPr="00801B2C">
        <w:rPr>
          <w:rFonts w:cs="B Zar" w:hint="cs"/>
          <w:sz w:val="26"/>
          <w:szCs w:val="26"/>
          <w:rtl/>
          <w:lang w:bidi="fa-IR"/>
        </w:rPr>
        <w:lastRenderedPageBreak/>
        <w:t>بلوک</w:t>
      </w:r>
      <w:r w:rsidRPr="00801B2C">
        <w:rPr>
          <w:rFonts w:cs="B Zar"/>
          <w:sz w:val="26"/>
          <w:szCs w:val="26"/>
          <w:rtl/>
          <w:lang w:bidi="fa-IR"/>
        </w:rPr>
        <w:softHyphen/>
      </w:r>
      <w:r w:rsidRPr="00801B2C">
        <w:rPr>
          <w:rFonts w:cs="B Zar" w:hint="cs"/>
          <w:sz w:val="26"/>
          <w:szCs w:val="26"/>
          <w:rtl/>
          <w:lang w:bidi="fa-IR"/>
        </w:rPr>
        <w:t>هایی است که پیرو یک ترتیب زمانی</w:t>
      </w:r>
      <w:r w:rsidRPr="00801B2C">
        <w:rPr>
          <w:rFonts w:cs="B Zar"/>
          <w:sz w:val="26"/>
          <w:szCs w:val="26"/>
          <w:vertAlign w:val="superscript"/>
          <w:rtl/>
          <w:lang w:bidi="fa-IR"/>
        </w:rPr>
        <w:footnoteReference w:id="80"/>
      </w:r>
      <w:r w:rsidRPr="00801B2C">
        <w:rPr>
          <w:rFonts w:cs="B Zar" w:hint="cs"/>
          <w:sz w:val="26"/>
          <w:szCs w:val="26"/>
          <w:rtl/>
          <w:lang w:bidi="fa-IR"/>
        </w:rPr>
        <w:t xml:space="preserve"> به یکدیگر پیوند داده شده اند و بدین ترتیب یک گزارش از تغییر وضعیت در سراسر دفتر کل را در اختیار قرار می</w:t>
      </w:r>
      <w:r w:rsidRPr="00801B2C">
        <w:rPr>
          <w:rFonts w:cs="B Zar"/>
          <w:sz w:val="26"/>
          <w:szCs w:val="26"/>
          <w:rtl/>
          <w:lang w:bidi="fa-IR"/>
        </w:rPr>
        <w:softHyphen/>
      </w:r>
      <w:r w:rsidRPr="00801B2C">
        <w:rPr>
          <w:rFonts w:cs="B Zar" w:hint="cs"/>
          <w:sz w:val="26"/>
          <w:szCs w:val="26"/>
          <w:rtl/>
          <w:lang w:bidi="fa-IR"/>
        </w:rPr>
        <w:t>دهد. اگر زنجیره</w:t>
      </w:r>
      <w:r w:rsidRPr="00801B2C">
        <w:rPr>
          <w:rFonts w:cs="B Zar"/>
          <w:sz w:val="26"/>
          <w:szCs w:val="26"/>
          <w:rtl/>
          <w:lang w:bidi="fa-IR"/>
        </w:rPr>
        <w:softHyphen/>
      </w:r>
      <w:r w:rsidRPr="00801B2C">
        <w:rPr>
          <w:rFonts w:cs="B Zar" w:hint="cs"/>
          <w:sz w:val="26"/>
          <w:szCs w:val="26"/>
          <w:rtl/>
          <w:lang w:bidi="fa-IR"/>
        </w:rPr>
        <w:t>بلوکی به مثابه یک ماشین</w:t>
      </w:r>
      <w:r w:rsidRPr="00801B2C">
        <w:rPr>
          <w:rFonts w:cs="B Zar"/>
          <w:sz w:val="26"/>
          <w:szCs w:val="26"/>
          <w:rtl/>
          <w:lang w:bidi="fa-IR"/>
        </w:rPr>
        <w:softHyphen/>
      </w:r>
      <w:r w:rsidRPr="00801B2C">
        <w:rPr>
          <w:rFonts w:cs="B Zar" w:hint="cs"/>
          <w:sz w:val="26"/>
          <w:szCs w:val="26"/>
          <w:rtl/>
          <w:lang w:bidi="fa-IR"/>
        </w:rPr>
        <w:t>حالت</w:t>
      </w:r>
      <w:r w:rsidRPr="00801B2C">
        <w:rPr>
          <w:rFonts w:cs="B Zar"/>
          <w:sz w:val="26"/>
          <w:szCs w:val="26"/>
          <w:vertAlign w:val="superscript"/>
          <w:rtl/>
          <w:lang w:bidi="fa-IR"/>
        </w:rPr>
        <w:footnoteReference w:id="81"/>
      </w:r>
      <w:r w:rsidRPr="00801B2C">
        <w:rPr>
          <w:rFonts w:cs="B Zar" w:hint="cs"/>
          <w:sz w:val="26"/>
          <w:szCs w:val="26"/>
          <w:rtl/>
          <w:lang w:bidi="fa-IR"/>
        </w:rPr>
        <w:t xml:space="preserve"> در نظر گرفته شود، هر تراکنش به دنبال تغییر در کل تاریخچه است. بر همین اساس، زنجیره</w:t>
      </w:r>
      <w:r w:rsidRPr="00801B2C">
        <w:rPr>
          <w:rFonts w:cs="B Zar"/>
          <w:sz w:val="26"/>
          <w:szCs w:val="26"/>
          <w:rtl/>
          <w:lang w:bidi="fa-IR"/>
        </w:rPr>
        <w:softHyphen/>
      </w:r>
      <w:r w:rsidRPr="00801B2C">
        <w:rPr>
          <w:rFonts w:cs="B Zar" w:hint="cs"/>
          <w:sz w:val="26"/>
          <w:szCs w:val="26"/>
          <w:rtl/>
          <w:lang w:bidi="fa-IR"/>
        </w:rPr>
        <w:t>بلوکی را می</w:t>
      </w:r>
      <w:r w:rsidRPr="00801B2C">
        <w:rPr>
          <w:rFonts w:cs="B Zar"/>
          <w:sz w:val="26"/>
          <w:szCs w:val="26"/>
          <w:rtl/>
          <w:lang w:bidi="fa-IR"/>
        </w:rPr>
        <w:softHyphen/>
      </w:r>
      <w:r w:rsidRPr="00801B2C">
        <w:rPr>
          <w:rFonts w:cs="B Zar" w:hint="cs"/>
          <w:sz w:val="26"/>
          <w:szCs w:val="26"/>
          <w:rtl/>
          <w:lang w:bidi="fa-IR"/>
        </w:rPr>
        <w:t>توان یک ساختار زنجیره</w:t>
      </w:r>
      <w:r w:rsidRPr="00801B2C">
        <w:rPr>
          <w:rFonts w:cs="B Zar"/>
          <w:sz w:val="26"/>
          <w:szCs w:val="26"/>
          <w:rtl/>
          <w:lang w:bidi="fa-IR"/>
        </w:rPr>
        <w:softHyphen/>
      </w:r>
      <w:r w:rsidRPr="00801B2C">
        <w:rPr>
          <w:rFonts w:cs="B Zar" w:hint="cs"/>
          <w:sz w:val="26"/>
          <w:szCs w:val="26"/>
          <w:rtl/>
          <w:lang w:bidi="fa-IR"/>
        </w:rPr>
        <w:t>ای از داده</w:t>
      </w:r>
      <w:r w:rsidRPr="00801B2C">
        <w:rPr>
          <w:rFonts w:cs="B Zar"/>
          <w:sz w:val="26"/>
          <w:szCs w:val="26"/>
          <w:rtl/>
          <w:lang w:bidi="fa-IR"/>
        </w:rPr>
        <w:softHyphen/>
      </w:r>
      <w:r w:rsidRPr="00801B2C">
        <w:rPr>
          <w:rFonts w:cs="B Zar" w:hint="cs"/>
          <w:sz w:val="26"/>
          <w:szCs w:val="26"/>
          <w:rtl/>
          <w:lang w:bidi="fa-IR"/>
        </w:rPr>
        <w:t>ها معرفی کرد که مطابق ترتیب زمانی در بلوک</w:t>
      </w:r>
      <w:r w:rsidRPr="00801B2C">
        <w:rPr>
          <w:rFonts w:cs="B Zar"/>
          <w:sz w:val="26"/>
          <w:szCs w:val="26"/>
          <w:rtl/>
          <w:lang w:bidi="fa-IR"/>
        </w:rPr>
        <w:softHyphen/>
      </w:r>
      <w:r w:rsidRPr="00801B2C">
        <w:rPr>
          <w:rFonts w:cs="B Zar" w:hint="cs"/>
          <w:sz w:val="26"/>
          <w:szCs w:val="26"/>
          <w:rtl/>
          <w:lang w:bidi="fa-IR"/>
        </w:rPr>
        <w:t>های به هم پیوسته رمزنگاری شده و به</w:t>
      </w:r>
      <w:r w:rsidRPr="00801B2C">
        <w:rPr>
          <w:rFonts w:cs="B Zar"/>
          <w:sz w:val="26"/>
          <w:szCs w:val="26"/>
          <w:rtl/>
          <w:lang w:bidi="fa-IR"/>
        </w:rPr>
        <w:softHyphen/>
      </w:r>
      <w:r w:rsidRPr="00801B2C">
        <w:rPr>
          <w:rFonts w:cs="B Zar" w:hint="cs"/>
          <w:sz w:val="26"/>
          <w:szCs w:val="26"/>
          <w:rtl/>
          <w:lang w:bidi="fa-IR"/>
        </w:rPr>
        <w:t>صورت غیر قابل حذف و تغییر ثبت می</w:t>
      </w:r>
      <w:r w:rsidRPr="00801B2C">
        <w:rPr>
          <w:rFonts w:cs="B Zar"/>
          <w:sz w:val="26"/>
          <w:szCs w:val="26"/>
          <w:rtl/>
          <w:lang w:bidi="fa-IR"/>
        </w:rPr>
        <w:softHyphen/>
      </w:r>
      <w:r w:rsidRPr="00801B2C">
        <w:rPr>
          <w:rFonts w:cs="B Zar" w:hint="cs"/>
          <w:sz w:val="26"/>
          <w:szCs w:val="26"/>
          <w:rtl/>
          <w:lang w:bidi="fa-IR"/>
        </w:rPr>
        <w:t xml:space="preserve">شوند (نوروزی و صادقی، 1399).  </w:t>
      </w:r>
    </w:p>
    <w:p w:rsidR="00801B2C" w:rsidRPr="00801B2C" w:rsidRDefault="00801B2C" w:rsidP="00801B2C">
      <w:pPr>
        <w:bidi/>
        <w:spacing w:after="0"/>
        <w:jc w:val="both"/>
        <w:rPr>
          <w:rFonts w:cs="B Zar"/>
          <w:sz w:val="26"/>
          <w:szCs w:val="26"/>
          <w:rtl/>
          <w:lang w:bidi="fa-IR"/>
        </w:rPr>
      </w:pPr>
      <w:r w:rsidRPr="00801B2C">
        <w:rPr>
          <w:rFonts w:cs="B Zar"/>
          <w:noProof/>
          <w:sz w:val="26"/>
          <w:szCs w:val="26"/>
          <w:rtl/>
        </w:rPr>
        <mc:AlternateContent>
          <mc:Choice Requires="wpg">
            <w:drawing>
              <wp:anchor distT="0" distB="0" distL="114300" distR="114300" simplePos="0" relativeHeight="251664384" behindDoc="0" locked="0" layoutInCell="1" allowOverlap="1" wp14:anchorId="39B5A011" wp14:editId="07CA8917">
                <wp:simplePos x="0" y="0"/>
                <wp:positionH relativeFrom="margin">
                  <wp:align>center</wp:align>
                </wp:positionH>
                <wp:positionV relativeFrom="paragraph">
                  <wp:posOffset>301936</wp:posOffset>
                </wp:positionV>
                <wp:extent cx="3676015" cy="2918755"/>
                <wp:effectExtent l="0" t="0" r="19685" b="0"/>
                <wp:wrapTopAndBottom/>
                <wp:docPr id="16" name="Group 16"/>
                <wp:cNvGraphicFramePr/>
                <a:graphic xmlns:a="http://schemas.openxmlformats.org/drawingml/2006/main">
                  <a:graphicData uri="http://schemas.microsoft.com/office/word/2010/wordprocessingGroup">
                    <wpg:wgp>
                      <wpg:cNvGrpSpPr/>
                      <wpg:grpSpPr>
                        <a:xfrm>
                          <a:off x="0" y="0"/>
                          <a:ext cx="3676015" cy="2918755"/>
                          <a:chOff x="0" y="0"/>
                          <a:chExt cx="5383033" cy="4274192"/>
                        </a:xfrm>
                      </wpg:grpSpPr>
                      <wpg:grpSp>
                        <wpg:cNvPr id="17" name="Group 17"/>
                        <wpg:cNvGrpSpPr/>
                        <wpg:grpSpPr>
                          <a:xfrm>
                            <a:off x="0" y="0"/>
                            <a:ext cx="5383033" cy="3784604"/>
                            <a:chOff x="0" y="0"/>
                            <a:chExt cx="5383033" cy="3784604"/>
                          </a:xfrm>
                        </wpg:grpSpPr>
                        <wpg:grpSp>
                          <wpg:cNvPr id="18" name="Group 18"/>
                          <wpg:cNvGrpSpPr/>
                          <wpg:grpSpPr>
                            <a:xfrm>
                              <a:off x="0" y="0"/>
                              <a:ext cx="5383033" cy="3727339"/>
                              <a:chOff x="0" y="0"/>
                              <a:chExt cx="5383033" cy="3727339"/>
                            </a:xfrm>
                          </wpg:grpSpPr>
                          <wpg:grpSp>
                            <wpg:cNvPr id="20" name="Group 20"/>
                            <wpg:cNvGrpSpPr/>
                            <wpg:grpSpPr>
                              <a:xfrm>
                                <a:off x="0" y="0"/>
                                <a:ext cx="5383033" cy="3727339"/>
                                <a:chOff x="0" y="0"/>
                                <a:chExt cx="5383033" cy="3727339"/>
                              </a:xfrm>
                            </wpg:grpSpPr>
                            <wpg:grpSp>
                              <wpg:cNvPr id="26" name="Group 26"/>
                              <wpg:cNvGrpSpPr/>
                              <wpg:grpSpPr>
                                <a:xfrm>
                                  <a:off x="87464" y="0"/>
                                  <a:ext cx="5295569" cy="3727339"/>
                                  <a:chOff x="0" y="0"/>
                                  <a:chExt cx="5295569" cy="3727339"/>
                                </a:xfrm>
                              </wpg:grpSpPr>
                              <wpg:grpSp>
                                <wpg:cNvPr id="27" name="Group 27"/>
                                <wpg:cNvGrpSpPr/>
                                <wpg:grpSpPr>
                                  <a:xfrm>
                                    <a:off x="0" y="47708"/>
                                    <a:ext cx="5295569" cy="3679631"/>
                                    <a:chOff x="0" y="31806"/>
                                    <a:chExt cx="5295569" cy="3679631"/>
                                  </a:xfrm>
                                </wpg:grpSpPr>
                                <wpg:grpSp>
                                  <wpg:cNvPr id="28" name="Group 28"/>
                                  <wpg:cNvGrpSpPr/>
                                  <wpg:grpSpPr>
                                    <a:xfrm>
                                      <a:off x="0" y="31806"/>
                                      <a:ext cx="5295569" cy="3679631"/>
                                      <a:chOff x="0" y="31806"/>
                                      <a:chExt cx="5295569" cy="3679631"/>
                                    </a:xfrm>
                                  </wpg:grpSpPr>
                                  <wpg:grpSp>
                                    <wpg:cNvPr id="29" name="Group 29"/>
                                    <wpg:cNvGrpSpPr/>
                                    <wpg:grpSpPr>
                                      <a:xfrm>
                                        <a:off x="0" y="31806"/>
                                        <a:ext cx="5295569" cy="3679631"/>
                                        <a:chOff x="0" y="0"/>
                                        <a:chExt cx="5295569" cy="3679631"/>
                                      </a:xfrm>
                                    </wpg:grpSpPr>
                                    <wpg:grpSp>
                                      <wpg:cNvPr id="30" name="Group 30"/>
                                      <wpg:cNvGrpSpPr/>
                                      <wpg:grpSpPr>
                                        <a:xfrm>
                                          <a:off x="0" y="0"/>
                                          <a:ext cx="5295569" cy="3343385"/>
                                          <a:chOff x="0" y="0"/>
                                          <a:chExt cx="5295569" cy="3343385"/>
                                        </a:xfrm>
                                      </wpg:grpSpPr>
                                      <wpg:grpSp>
                                        <wpg:cNvPr id="31" name="Group 31"/>
                                        <wpg:cNvGrpSpPr/>
                                        <wpg:grpSpPr>
                                          <a:xfrm>
                                            <a:off x="0" y="0"/>
                                            <a:ext cx="5295569" cy="2981739"/>
                                            <a:chOff x="0" y="0"/>
                                            <a:chExt cx="5295569" cy="2981739"/>
                                          </a:xfrm>
                                        </wpg:grpSpPr>
                                        <wpg:grpSp>
                                          <wpg:cNvPr id="32" name="Group 32"/>
                                          <wpg:cNvGrpSpPr/>
                                          <wpg:grpSpPr>
                                            <a:xfrm>
                                              <a:off x="214685" y="0"/>
                                              <a:ext cx="4714074" cy="2566449"/>
                                              <a:chOff x="0" y="0"/>
                                              <a:chExt cx="4714074" cy="2566449"/>
                                            </a:xfrm>
                                          </wpg:grpSpPr>
                                          <wpg:grpSp>
                                            <wpg:cNvPr id="33" name="Group 33"/>
                                            <wpg:cNvGrpSpPr/>
                                            <wpg:grpSpPr>
                                              <a:xfrm>
                                                <a:off x="962108" y="0"/>
                                                <a:ext cx="2767054" cy="1708343"/>
                                                <a:chOff x="0" y="0"/>
                                                <a:chExt cx="2767054" cy="1708343"/>
                                              </a:xfrm>
                                            </wpg:grpSpPr>
                                            <wpg:grpSp>
                                              <wpg:cNvPr id="34" name="Group 34"/>
                                              <wpg:cNvGrpSpPr/>
                                              <wpg:grpSpPr>
                                                <a:xfrm>
                                                  <a:off x="0" y="0"/>
                                                  <a:ext cx="2767054" cy="1017214"/>
                                                  <a:chOff x="0" y="0"/>
                                                  <a:chExt cx="2767054" cy="1017214"/>
                                                </a:xfrm>
                                              </wpg:grpSpPr>
                                              <wps:wsp>
                                                <wps:cNvPr id="35" name="Parallelogram 35"/>
                                                <wps:cNvSpPr/>
                                                <wps:spPr>
                                                  <a:xfrm>
                                                    <a:off x="7951" y="0"/>
                                                    <a:ext cx="2759103" cy="318052"/>
                                                  </a:xfrm>
                                                  <a:prstGeom prst="parallelogram">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Parallelogram 36"/>
                                                <wps:cNvSpPr/>
                                                <wps:spPr>
                                                  <a:xfrm>
                                                    <a:off x="0" y="699714"/>
                                                    <a:ext cx="2759075" cy="317500"/>
                                                  </a:xfrm>
                                                  <a:prstGeom prst="parallelogram">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Straight Arrow Connector 37"/>
                                                <wps:cNvCnPr/>
                                                <wps:spPr>
                                                  <a:xfrm>
                                                    <a:off x="1383527" y="326003"/>
                                                    <a:ext cx="0" cy="35485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38" name="Parallelogram 38"/>
                                              <wps:cNvSpPr/>
                                              <wps:spPr>
                                                <a:xfrm>
                                                  <a:off x="0" y="1391478"/>
                                                  <a:ext cx="2758440" cy="316865"/>
                                                </a:xfrm>
                                                <a:prstGeom prst="parallelogram">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Straight Arrow Connector 39"/>
                                              <wps:cNvCnPr/>
                                              <wps:spPr>
                                                <a:xfrm>
                                                  <a:off x="1383527" y="1025718"/>
                                                  <a:ext cx="0" cy="3543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40" name="Straight Arrow Connector 40"/>
                                            <wps:cNvCnPr/>
                                            <wps:spPr>
                                              <a:xfrm flipH="1">
                                                <a:off x="914400" y="1725433"/>
                                                <a:ext cx="795131" cy="52478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1" name="Parallelogram 41"/>
                                            <wps:cNvSpPr/>
                                            <wps:spPr>
                                              <a:xfrm>
                                                <a:off x="0" y="2250219"/>
                                                <a:ext cx="1883617" cy="316230"/>
                                              </a:xfrm>
                                              <a:prstGeom prst="parallelogram">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Straight Arrow Connector 42"/>
                                            <wps:cNvCnPr/>
                                            <wps:spPr>
                                              <a:xfrm>
                                                <a:off x="3013545" y="1725433"/>
                                                <a:ext cx="763325" cy="50888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3" name="Parallelogram 43"/>
                                            <wps:cNvSpPr/>
                                            <wps:spPr>
                                              <a:xfrm>
                                                <a:off x="2830664" y="2250219"/>
                                                <a:ext cx="1883410" cy="316230"/>
                                              </a:xfrm>
                                              <a:prstGeom prst="parallelogram">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4" name="Rectangle 44"/>
                                          <wps:cNvSpPr/>
                                          <wps:spPr>
                                            <a:xfrm>
                                              <a:off x="0" y="1892410"/>
                                              <a:ext cx="5295569" cy="1089329"/>
                                            </a:xfrm>
                                            <a:prstGeom prst="rect">
                                              <a:avLst/>
                                            </a:prstGeom>
                                            <a:noFill/>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5" name="Straight Arrow Connector 45"/>
                                        <wps:cNvCnPr/>
                                        <wps:spPr>
                                          <a:xfrm>
                                            <a:off x="2552369" y="2989690"/>
                                            <a:ext cx="0" cy="35369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46" name="Parallelogram 46"/>
                                      <wps:cNvSpPr/>
                                      <wps:spPr>
                                        <a:xfrm>
                                          <a:off x="1176793" y="3363401"/>
                                          <a:ext cx="2757805" cy="316230"/>
                                        </a:xfrm>
                                        <a:prstGeom prst="parallelogram">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Text Box 47"/>
                                    <wps:cNvSpPr txBox="1"/>
                                    <wps:spPr>
                                      <a:xfrm>
                                        <a:off x="1264258" y="699715"/>
                                        <a:ext cx="2512613" cy="389614"/>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اتصال داده</w:t>
                                          </w:r>
                                          <w:r w:rsidRPr="00C37E0F">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 در بلوک مطابق توالی زمانی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8" name="Text Box 48"/>
                                  <wps:cNvSpPr txBox="1"/>
                                  <wps:spPr>
                                    <a:xfrm>
                                      <a:off x="1296063" y="1391479"/>
                                      <a:ext cx="2512469" cy="389562"/>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ساختار زنجیره</w:t>
                                        </w:r>
                                        <w:r w:rsidRPr="00C37E0F">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ای بلوک</w:t>
                                        </w:r>
                                        <w:r w:rsidRPr="00C37E0F">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9" name="Text Box 49"/>
                                <wps:cNvSpPr txBox="1"/>
                                <wps:spPr>
                                  <a:xfrm>
                                    <a:off x="1311965" y="0"/>
                                    <a:ext cx="2512469" cy="389567"/>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ترتیب زمانی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0" name="Text Box 50"/>
                              <wps:cNvSpPr txBox="1"/>
                              <wps:spPr>
                                <a:xfrm>
                                  <a:off x="0" y="2266122"/>
                                  <a:ext cx="2512325" cy="389507"/>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تغییر ناپذیری داده</w:t>
                                    </w:r>
                                    <w:r w:rsidRPr="00C37E0F">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2" name="Text Box 52"/>
                            <wps:cNvSpPr txBox="1"/>
                            <wps:spPr>
                              <a:xfrm>
                                <a:off x="2814762" y="2266122"/>
                                <a:ext cx="2512261" cy="389452"/>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عدم وجود امکان حذف داده</w:t>
                                  </w:r>
                                  <w:r w:rsidRPr="00C37E0F">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4" name="Text Box 54"/>
                          <wps:cNvSpPr txBox="1"/>
                          <wps:spPr>
                            <a:xfrm>
                              <a:off x="1383527" y="3395207"/>
                              <a:ext cx="2512197" cy="389397"/>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دفتر کل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5" name="Text Box 55"/>
                        <wps:cNvSpPr txBox="1"/>
                        <wps:spPr>
                          <a:xfrm>
                            <a:off x="0" y="3839935"/>
                            <a:ext cx="5383033" cy="434257"/>
                          </a:xfrm>
                          <a:prstGeom prst="rect">
                            <a:avLst/>
                          </a:prstGeom>
                          <a:solidFill>
                            <a:prstClr val="white"/>
                          </a:solidFill>
                          <a:ln>
                            <a:noFill/>
                          </a:ln>
                        </wps:spPr>
                        <wps:txbx>
                          <w:txbxContent>
                            <w:p w:rsidR="00D92DC0" w:rsidRPr="00C37E0F" w:rsidRDefault="00D92DC0" w:rsidP="00801B2C">
                              <w:pPr>
                                <w:pStyle w:val="Caption"/>
                                <w:jc w:val="center"/>
                                <w:rPr>
                                  <w:i w:val="0"/>
                                  <w:iCs w:val="0"/>
                                  <w:noProof/>
                                  <w:color w:val="000000" w:themeColor="text1"/>
                                </w:rPr>
                              </w:pPr>
                              <w:r w:rsidRPr="00C37E0F">
                                <w:rPr>
                                  <w:rFonts w:hint="cs"/>
                                  <w:i w:val="0"/>
                                  <w:iCs w:val="0"/>
                                  <w:color w:val="000000" w:themeColor="text1"/>
                                  <w:rtl/>
                                </w:rPr>
                                <w:t>ساختار ورود داده در زنجیره</w:t>
                              </w:r>
                              <w:r w:rsidRPr="00C37E0F">
                                <w:rPr>
                                  <w:i w:val="0"/>
                                  <w:iCs w:val="0"/>
                                  <w:color w:val="000000" w:themeColor="text1"/>
                                  <w:rtl/>
                                </w:rPr>
                                <w:softHyphen/>
                              </w:r>
                              <w:r w:rsidRPr="00C37E0F">
                                <w:rPr>
                                  <w:rFonts w:hint="cs"/>
                                  <w:i w:val="0"/>
                                  <w:iCs w:val="0"/>
                                  <w:color w:val="000000" w:themeColor="text1"/>
                                  <w:rtl/>
                                </w:rPr>
                                <w:t>بلوکی</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39B5A011" id="Group 16" o:spid="_x0000_s1101" style="position:absolute;left:0;text-align:left;margin-left:0;margin-top:23.75pt;width:289.45pt;height:229.8pt;z-index:251664384;mso-position-horizontal:center;mso-position-horizontal-relative:margin;mso-width-relative:margin;mso-height-relative:margin" coordsize="53830,42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">
                <v:group id="Group 17" o:spid="_x0000_s1102" style="position:absolute;width:53830;height:37846" coordsize="53830,37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18" o:spid="_x0000_s1103" style="position:absolute;width:53830;height:37273" coordsize="53830,37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Group 20" o:spid="_x0000_s1104" style="position:absolute;width:53830;height:37273" coordsize="53830,37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26" o:spid="_x0000_s1105" style="position:absolute;left:874;width:52956;height:37273" coordsize="52955,37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group id="Group 27" o:spid="_x0000_s1106" style="position:absolute;top:477;width:52955;height:36796" coordorigin=",318" coordsize="52955,36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28" o:spid="_x0000_s1107" style="position:absolute;top:318;width:52955;height:36796" coordorigin=",318" coordsize="52955,36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Group 29" o:spid="_x0000_s1108" style="position:absolute;top:318;width:52955;height:36796" coordsize="52955,36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Group 30" o:spid="_x0000_s1109" style="position:absolute;width:52955;height:33433" coordsize="52955,33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Group 31" o:spid="_x0000_s1110" style="position:absolute;width:52955;height:29817" coordsize="52955,29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111" style="position:absolute;left:2146;width:47141;height:25664" coordsize="47140,25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Group 33" o:spid="_x0000_s1112" style="position:absolute;left:9621;width:27670;height:17083" coordsize="27670,17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Group 34" o:spid="_x0000_s1113" style="position:absolute;width:27670;height:10172" coordsize="27670,10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35" o:spid="_x0000_s1114" type="#_x0000_t7" style="position:absolute;left:79;width:27591;height:3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" adj="622" filled="f" strokecolor="black [3200]">
                                          <v:stroke joinstyle="round"/>
                                        </v:shape>
                                        <v:shape id="Parallelogram 36" o:spid="_x0000_s1115" type="#_x0000_t7" style="position:absolute;top:6997;width:27590;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" adj="621" filled="f" strokecolor="black [3200]">
                                          <v:stroke joinstyle="round"/>
                                        </v:shape>
                                        <v:shape id="Straight Arrow Connector 37" o:spid="_x0000_s1116" type="#_x0000_t32" style="position:absolute;left:13835;top:3260;width:0;height:35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" strokecolor="black [3200]" strokeweight=".5pt">
                                          <v:stroke endarrow="block" joinstyle="miter"/>
                                        </v:shape>
                                      </v:group>
                                      <v:shape id="Parallelogram 38" o:spid="_x0000_s1117" type="#_x0000_t7" style="position:absolute;top:13914;width:27584;height:3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" adj="620" filled="f" strokecolor="black [3200]">
                                        <v:stroke joinstyle="round"/>
                                      </v:shape>
                                      <v:shape id="Straight Arrow Connector 39" o:spid="_x0000_s1118" type="#_x0000_t32" style="position:absolute;left:13835;top:10257;width:0;height:35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" strokecolor="black [3200]" strokeweight=".5pt">
                                        <v:stroke endarrow="block" joinstyle="miter"/>
                                      </v:shape>
                                    </v:group>
                                    <v:shape id="Straight Arrow Connector 40" o:spid="_x0000_s1119" type="#_x0000_t32" style="position:absolute;left:9144;top:17254;width:7951;height:52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" strokecolor="black [3200]" strokeweight=".5pt">
                                      <v:stroke endarrow="block" joinstyle="miter"/>
                                    </v:shape>
                                    <v:shape id="Parallelogram 41" o:spid="_x0000_s1120" type="#_x0000_t7" style="position:absolute;top:22502;width:18836;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" adj="907" filled="f" strokecolor="black [3200]">
                                      <v:stroke joinstyle="round"/>
                                    </v:shape>
                                    <v:shape id="Straight Arrow Connector 42" o:spid="_x0000_s1121" type="#_x0000_t32" style="position:absolute;left:30135;top:17254;width:7633;height:50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" strokecolor="black [3200]" strokeweight=".5pt">
                                      <v:stroke endarrow="block" joinstyle="miter"/>
                                    </v:shape>
                                    <v:shape id="Parallelogram 43" o:spid="_x0000_s1122" type="#_x0000_t7" style="position:absolute;left:28306;top:22502;width:18834;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" adj="907" filled="f" strokecolor="black [3200]">
                                      <v:stroke joinstyle="round"/>
                                    </v:shape>
                                  </v:group>
                                  <v:rect id="Rectangle 44" o:spid="_x0000_s1123" style="position:absolute;top:18924;width:52955;height:108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" filled="f" strokecolor="black [3200]">
                                    <v:stroke dashstyle="dash" joinstyle="round"/>
                                  </v:rect>
                                </v:group>
                                <v:shape id="Straight Arrow Connector 45" o:spid="_x0000_s1124" type="#_x0000_t32" style="position:absolute;left:25523;top:29896;width:0;height:35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" strokecolor="black [3200]" strokeweight=".5pt">
                                  <v:stroke endarrow="block" joinstyle="miter"/>
                                </v:shape>
                              </v:group>
                              <v:shape id="Parallelogram 46" o:spid="_x0000_s1125" type="#_x0000_t7" style="position:absolute;left:11767;top:33634;width:27578;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" adj="619" filled="f" strokecolor="black [3200]">
                                <v:stroke joinstyle="round"/>
                              </v:shape>
                            </v:group>
                            <v:shape id="Text Box 47" o:spid="_x0000_s1126" type="#_x0000_t202" style="position:absolute;left:12642;top:6997;width:25126;height:3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اتصال داده</w:t>
                                    </w:r>
                                    <w:r w:rsidRPr="00C37E0F">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 در بلوک مطابق توالی زمانی</w:t>
                                    </w:r>
                                  </w:p>
                                </w:txbxContent>
                              </v:textbox>
                            </v:shape>
                          </v:group>
                          <v:shape id="Text Box 48" o:spid="_x0000_s1127" type="#_x0000_t202" style="position:absolute;left:12960;top:13914;width:25125;height:3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ساختار زنجیره</w:t>
                                  </w:r>
                                  <w:r w:rsidRPr="00C37E0F">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ای بلوک</w:t>
                                  </w:r>
                                  <w:r w:rsidRPr="00C37E0F">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w:t>
                                  </w:r>
                                </w:p>
                              </w:txbxContent>
                            </v:textbox>
                          </v:shape>
                        </v:group>
                        <v:shape id="Text Box 49" o:spid="_x0000_s1128" type="#_x0000_t202" style="position:absolute;left:13119;width:25125;height:3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ترتیب زمانی</w:t>
                                </w:r>
                              </w:p>
                            </w:txbxContent>
                          </v:textbox>
                        </v:shape>
                      </v:group>
                      <v:shape id="Text Box 50" o:spid="_x0000_s1129" type="#_x0000_t202" style="position:absolute;top:22661;width:25123;height:3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تغییر ناپذیری داده</w:t>
                              </w:r>
                              <w:r w:rsidRPr="00C37E0F">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w:t>
                              </w:r>
                            </w:p>
                          </w:txbxContent>
                        </v:textbox>
                      </v:shape>
                    </v:group>
                    <v:shape id="Text Box 52" o:spid="_x0000_s1130" type="#_x0000_t202" style="position:absolute;left:28147;top:22661;width:25123;height:3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عدم وجود امکان حذف داده</w:t>
                            </w:r>
                            <w:r w:rsidRPr="00C37E0F">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w:t>
                            </w:r>
                          </w:p>
                        </w:txbxContent>
                      </v:textbox>
                    </v:shape>
                  </v:group>
                  <v:shape id="Text Box 54" o:spid="_x0000_s1131" type="#_x0000_t202" style="position:absolute;left:13835;top:33952;width:25122;height:38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37E0F">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دفتر کل</w:t>
                          </w:r>
                        </w:p>
                      </w:txbxContent>
                    </v:textbox>
                  </v:shape>
                </v:group>
                <v:shape id="Text Box 55" o:spid="_x0000_s1132" type="#_x0000_t202" style="position:absolute;top:38399;width:53830;height:4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" stroked="f">
                  <v:textbox style="mso-fit-shape-to-text:t" inset="0,0,0,0">
                    <w:txbxContent>
                      <w:p w:rsidR="00D92DC0" w:rsidRPr="00C37E0F" w:rsidRDefault="00D92DC0" w:rsidP="00801B2C">
                        <w:pPr>
                          <w:pStyle w:val="Caption"/>
                          <w:jc w:val="center"/>
                          <w:rPr>
                            <w:i w:val="0"/>
                            <w:iCs w:val="0"/>
                            <w:noProof/>
                            <w:color w:val="000000" w:themeColor="text1"/>
                          </w:rPr>
                        </w:pPr>
                        <w:r w:rsidRPr="00C37E0F">
                          <w:rPr>
                            <w:rFonts w:hint="cs"/>
                            <w:i w:val="0"/>
                            <w:iCs w:val="0"/>
                            <w:color w:val="000000" w:themeColor="text1"/>
                            <w:rtl/>
                          </w:rPr>
                          <w:t>ساختار ورود داده در زنجیره</w:t>
                        </w:r>
                        <w:r w:rsidRPr="00C37E0F">
                          <w:rPr>
                            <w:i w:val="0"/>
                            <w:iCs w:val="0"/>
                            <w:color w:val="000000" w:themeColor="text1"/>
                            <w:rtl/>
                          </w:rPr>
                          <w:softHyphen/>
                        </w:r>
                        <w:r w:rsidRPr="00C37E0F">
                          <w:rPr>
                            <w:rFonts w:hint="cs"/>
                            <w:i w:val="0"/>
                            <w:iCs w:val="0"/>
                            <w:color w:val="000000" w:themeColor="text1"/>
                            <w:rtl/>
                          </w:rPr>
                          <w:t>بلوکی</w:t>
                        </w:r>
                      </w:p>
                    </w:txbxContent>
                  </v:textbox>
                </v:shape>
                <w10:wrap type="topAndBottom" anchorx="margin"/>
              </v:group>
            </w:pict>
          </mc:Fallback>
        </mc:AlternateContent>
      </w:r>
    </w:p>
    <w:p w:rsidR="00E6053C" w:rsidRDefault="00E6053C" w:rsidP="00801B2C">
      <w:pPr>
        <w:bidi/>
        <w:spacing w:after="0"/>
        <w:jc w:val="both"/>
        <w:rPr>
          <w:rFonts w:cs="B Zar"/>
          <w:sz w:val="26"/>
          <w:szCs w:val="26"/>
          <w:rtl/>
          <w:lang w:bidi="fa-IR"/>
        </w:rPr>
      </w:pPr>
    </w:p>
    <w:p w:rsidR="00801B2C" w:rsidRPr="00801B2C" w:rsidRDefault="00801B2C" w:rsidP="00E6053C">
      <w:pPr>
        <w:bidi/>
        <w:spacing w:after="0"/>
        <w:jc w:val="both"/>
        <w:rPr>
          <w:rFonts w:cs="B Zar"/>
          <w:sz w:val="26"/>
          <w:szCs w:val="26"/>
          <w:rtl/>
          <w:lang w:bidi="fa-IR"/>
        </w:rPr>
      </w:pPr>
      <w:r w:rsidRPr="00801B2C">
        <w:rPr>
          <w:rFonts w:cs="B Zar" w:hint="cs"/>
          <w:sz w:val="26"/>
          <w:szCs w:val="26"/>
          <w:rtl/>
          <w:lang w:bidi="fa-IR"/>
        </w:rPr>
        <w:t>فناوری زنجیره</w:t>
      </w:r>
      <w:r w:rsidRPr="00801B2C">
        <w:rPr>
          <w:rFonts w:cs="B Zar"/>
          <w:sz w:val="26"/>
          <w:szCs w:val="26"/>
          <w:rtl/>
          <w:lang w:bidi="fa-IR"/>
        </w:rPr>
        <w:softHyphen/>
      </w:r>
      <w:r w:rsidRPr="00801B2C">
        <w:rPr>
          <w:rFonts w:cs="B Zar" w:hint="cs"/>
          <w:sz w:val="26"/>
          <w:szCs w:val="26"/>
          <w:rtl/>
          <w:lang w:bidi="fa-IR"/>
        </w:rPr>
        <w:t>بلوکی در واقع یک زیرساخت توزیع</w:t>
      </w:r>
      <w:r w:rsidRPr="00801B2C">
        <w:rPr>
          <w:rFonts w:cs="B Zar"/>
          <w:sz w:val="26"/>
          <w:szCs w:val="26"/>
          <w:rtl/>
          <w:lang w:bidi="fa-IR"/>
        </w:rPr>
        <w:softHyphen/>
      </w:r>
      <w:r w:rsidRPr="00801B2C">
        <w:rPr>
          <w:rFonts w:cs="B Zar" w:hint="cs"/>
          <w:sz w:val="26"/>
          <w:szCs w:val="26"/>
          <w:rtl/>
          <w:lang w:bidi="fa-IR"/>
        </w:rPr>
        <w:t>شده و الگوی نوینی از پردازش داده است که به</w:t>
      </w:r>
      <w:r w:rsidRPr="00801B2C">
        <w:rPr>
          <w:rFonts w:cs="B Zar"/>
          <w:sz w:val="26"/>
          <w:szCs w:val="26"/>
          <w:rtl/>
          <w:lang w:bidi="fa-IR"/>
        </w:rPr>
        <w:softHyphen/>
      </w:r>
      <w:r w:rsidRPr="00801B2C">
        <w:rPr>
          <w:rFonts w:cs="B Zar" w:hint="cs"/>
          <w:sz w:val="26"/>
          <w:szCs w:val="26"/>
          <w:rtl/>
          <w:lang w:bidi="fa-IR"/>
        </w:rPr>
        <w:t>صورت غیرمتمرکز به تأیید و ذخیره</w:t>
      </w:r>
      <w:r w:rsidRPr="00801B2C">
        <w:rPr>
          <w:rFonts w:cs="B Zar"/>
          <w:sz w:val="26"/>
          <w:szCs w:val="26"/>
          <w:rtl/>
          <w:lang w:bidi="fa-IR"/>
        </w:rPr>
        <w:softHyphen/>
      </w:r>
      <w:r w:rsidRPr="00801B2C">
        <w:rPr>
          <w:rFonts w:cs="B Zar" w:hint="cs"/>
          <w:sz w:val="26"/>
          <w:szCs w:val="26"/>
          <w:rtl/>
          <w:lang w:bidi="fa-IR"/>
        </w:rPr>
        <w:t>سازی داده</w:t>
      </w:r>
      <w:r w:rsidRPr="00801B2C">
        <w:rPr>
          <w:rFonts w:cs="B Zar"/>
          <w:sz w:val="26"/>
          <w:szCs w:val="26"/>
          <w:rtl/>
          <w:lang w:bidi="fa-IR"/>
        </w:rPr>
        <w:softHyphen/>
      </w:r>
      <w:r w:rsidRPr="00801B2C">
        <w:rPr>
          <w:rFonts w:cs="B Zar" w:hint="cs"/>
          <w:sz w:val="26"/>
          <w:szCs w:val="26"/>
          <w:rtl/>
          <w:lang w:bidi="fa-IR"/>
        </w:rPr>
        <w:t>ها می</w:t>
      </w:r>
      <w:r w:rsidRPr="00801B2C">
        <w:rPr>
          <w:rFonts w:cs="B Zar"/>
          <w:sz w:val="26"/>
          <w:szCs w:val="26"/>
          <w:rtl/>
          <w:lang w:bidi="fa-IR"/>
        </w:rPr>
        <w:softHyphen/>
      </w:r>
      <w:r w:rsidRPr="00801B2C">
        <w:rPr>
          <w:rFonts w:cs="B Zar" w:hint="cs"/>
          <w:sz w:val="26"/>
          <w:szCs w:val="26"/>
          <w:rtl/>
          <w:lang w:bidi="fa-IR"/>
        </w:rPr>
        <w:t>پردازد. در این فرایند، به</w:t>
      </w:r>
      <w:r w:rsidRPr="00801B2C">
        <w:rPr>
          <w:rFonts w:cs="B Zar"/>
          <w:sz w:val="26"/>
          <w:szCs w:val="26"/>
          <w:rtl/>
          <w:lang w:bidi="fa-IR"/>
        </w:rPr>
        <w:softHyphen/>
      </w:r>
      <w:r w:rsidRPr="00801B2C">
        <w:rPr>
          <w:rFonts w:cs="B Zar" w:hint="cs"/>
          <w:sz w:val="26"/>
          <w:szCs w:val="26"/>
          <w:rtl/>
          <w:lang w:bidi="fa-IR"/>
        </w:rPr>
        <w:t>روز رسانی داده</w:t>
      </w:r>
      <w:r w:rsidRPr="00801B2C">
        <w:rPr>
          <w:rFonts w:cs="B Zar"/>
          <w:sz w:val="26"/>
          <w:szCs w:val="26"/>
          <w:rtl/>
          <w:lang w:bidi="fa-IR"/>
        </w:rPr>
        <w:softHyphen/>
      </w:r>
      <w:r w:rsidRPr="00801B2C">
        <w:rPr>
          <w:rFonts w:cs="B Zar" w:hint="cs"/>
          <w:sz w:val="26"/>
          <w:szCs w:val="26"/>
          <w:rtl/>
          <w:lang w:bidi="fa-IR"/>
        </w:rPr>
        <w:t xml:space="preserve">ها در دفتر </w:t>
      </w:r>
      <w:r w:rsidRPr="00801B2C">
        <w:rPr>
          <w:rFonts w:cs="B Zar" w:hint="cs"/>
          <w:sz w:val="26"/>
          <w:szCs w:val="26"/>
          <w:rtl/>
          <w:lang w:bidi="fa-IR"/>
        </w:rPr>
        <w:lastRenderedPageBreak/>
        <w:t>کل از توافق گره</w:t>
      </w:r>
      <w:r w:rsidRPr="00801B2C">
        <w:rPr>
          <w:rFonts w:cs="B Zar"/>
          <w:sz w:val="26"/>
          <w:szCs w:val="26"/>
          <w:rtl/>
          <w:lang w:bidi="fa-IR"/>
        </w:rPr>
        <w:softHyphen/>
      </w:r>
      <w:r w:rsidRPr="00801B2C">
        <w:rPr>
          <w:rFonts w:cs="B Zar" w:hint="cs"/>
          <w:sz w:val="26"/>
          <w:szCs w:val="26"/>
          <w:rtl/>
          <w:lang w:bidi="fa-IR"/>
        </w:rPr>
        <w:t>های توزیع</w:t>
      </w:r>
      <w:r w:rsidRPr="00801B2C">
        <w:rPr>
          <w:rFonts w:cs="B Zar"/>
          <w:sz w:val="26"/>
          <w:szCs w:val="26"/>
          <w:rtl/>
          <w:lang w:bidi="fa-IR"/>
        </w:rPr>
        <w:softHyphen/>
      </w:r>
      <w:r w:rsidRPr="00801B2C">
        <w:rPr>
          <w:rFonts w:cs="B Zar" w:hint="cs"/>
          <w:sz w:val="26"/>
          <w:szCs w:val="26"/>
          <w:rtl/>
          <w:lang w:bidi="fa-IR"/>
        </w:rPr>
        <w:t xml:space="preserve"> شده</w:t>
      </w:r>
      <w:r w:rsidRPr="00801B2C">
        <w:rPr>
          <w:rFonts w:cs="B Zar"/>
          <w:sz w:val="26"/>
          <w:szCs w:val="26"/>
          <w:vertAlign w:val="superscript"/>
          <w:rtl/>
          <w:lang w:bidi="fa-IR"/>
        </w:rPr>
        <w:footnoteReference w:id="82"/>
      </w:r>
      <w:r w:rsidRPr="00801B2C">
        <w:rPr>
          <w:rFonts w:cs="B Zar" w:hint="cs"/>
          <w:sz w:val="26"/>
          <w:szCs w:val="26"/>
          <w:rtl/>
          <w:lang w:bidi="fa-IR"/>
        </w:rPr>
        <w:t xml:space="preserve"> با استفاده از سازوکارهای تفاهم</w:t>
      </w:r>
      <w:r w:rsidRPr="00801B2C">
        <w:rPr>
          <w:rFonts w:cs="B Zar"/>
          <w:sz w:val="26"/>
          <w:szCs w:val="26"/>
          <w:vertAlign w:val="superscript"/>
          <w:rtl/>
          <w:lang w:bidi="fa-IR"/>
        </w:rPr>
        <w:footnoteReference w:id="83"/>
      </w:r>
      <w:r w:rsidRPr="00801B2C">
        <w:rPr>
          <w:rFonts w:cs="B Zar" w:hint="cs"/>
          <w:sz w:val="26"/>
          <w:szCs w:val="26"/>
          <w:rtl/>
          <w:lang w:bidi="fa-IR"/>
        </w:rPr>
        <w:t xml:space="preserve"> محقق می</w:t>
      </w:r>
      <w:r w:rsidRPr="00801B2C">
        <w:rPr>
          <w:rFonts w:cs="B Zar"/>
          <w:sz w:val="26"/>
          <w:szCs w:val="26"/>
          <w:rtl/>
          <w:lang w:bidi="fa-IR"/>
        </w:rPr>
        <w:softHyphen/>
      </w:r>
      <w:r w:rsidRPr="00801B2C">
        <w:rPr>
          <w:rFonts w:cs="B Zar" w:hint="cs"/>
          <w:sz w:val="26"/>
          <w:szCs w:val="26"/>
          <w:rtl/>
          <w:lang w:bidi="fa-IR"/>
        </w:rPr>
        <w:t>شود. به منظور حفظ امنیت داده</w:t>
      </w:r>
      <w:r w:rsidRPr="00801B2C">
        <w:rPr>
          <w:rFonts w:cs="B Zar"/>
          <w:sz w:val="26"/>
          <w:szCs w:val="26"/>
          <w:rtl/>
          <w:lang w:bidi="fa-IR"/>
        </w:rPr>
        <w:softHyphen/>
      </w:r>
      <w:r w:rsidRPr="00801B2C">
        <w:rPr>
          <w:rFonts w:cs="B Zar" w:hint="cs"/>
          <w:sz w:val="26"/>
          <w:szCs w:val="26"/>
          <w:rtl/>
          <w:lang w:bidi="fa-IR"/>
        </w:rPr>
        <w:t>ها از الگوهای رمزنگاری</w:t>
      </w:r>
      <w:r w:rsidRPr="00801B2C">
        <w:rPr>
          <w:rFonts w:cs="B Zar"/>
          <w:sz w:val="26"/>
          <w:szCs w:val="26"/>
          <w:vertAlign w:val="superscript"/>
          <w:rtl/>
          <w:lang w:bidi="fa-IR"/>
        </w:rPr>
        <w:footnoteReference w:id="84"/>
      </w:r>
      <w:r w:rsidRPr="00801B2C">
        <w:rPr>
          <w:rFonts w:cs="B Zar" w:hint="cs"/>
          <w:sz w:val="26"/>
          <w:szCs w:val="26"/>
          <w:rtl/>
          <w:lang w:bidi="fa-IR"/>
        </w:rPr>
        <w:t xml:space="preserve"> و به منظور استفاده از داده</w:t>
      </w:r>
      <w:r w:rsidRPr="00801B2C">
        <w:rPr>
          <w:rFonts w:cs="B Zar"/>
          <w:sz w:val="26"/>
          <w:szCs w:val="26"/>
          <w:rtl/>
          <w:lang w:bidi="fa-IR"/>
        </w:rPr>
        <w:softHyphen/>
      </w:r>
      <w:r w:rsidRPr="00801B2C">
        <w:rPr>
          <w:rFonts w:cs="B Zar" w:hint="cs"/>
          <w:sz w:val="26"/>
          <w:szCs w:val="26"/>
          <w:rtl/>
          <w:lang w:bidi="fa-IR"/>
        </w:rPr>
        <w:t>ها و معرفی خدمات مبتنی بر داده</w:t>
      </w:r>
      <w:r w:rsidRPr="00801B2C">
        <w:rPr>
          <w:rFonts w:cs="B Zar"/>
          <w:sz w:val="26"/>
          <w:szCs w:val="26"/>
          <w:rtl/>
          <w:lang w:bidi="fa-IR"/>
        </w:rPr>
        <w:softHyphen/>
      </w:r>
      <w:r w:rsidRPr="00801B2C">
        <w:rPr>
          <w:rFonts w:cs="B Zar" w:hint="cs"/>
          <w:sz w:val="26"/>
          <w:szCs w:val="26"/>
          <w:rtl/>
          <w:lang w:bidi="fa-IR"/>
        </w:rPr>
        <w:t>های ذخیره شده از قراردادهای هوشمند</w:t>
      </w:r>
      <w:r w:rsidRPr="00801B2C">
        <w:rPr>
          <w:rFonts w:cs="B Zar"/>
          <w:sz w:val="26"/>
          <w:szCs w:val="26"/>
          <w:vertAlign w:val="superscript"/>
          <w:rtl/>
          <w:lang w:bidi="fa-IR"/>
        </w:rPr>
        <w:footnoteReference w:id="85"/>
      </w:r>
      <w:r w:rsidRPr="00801B2C">
        <w:rPr>
          <w:rFonts w:cs="B Zar" w:hint="cs"/>
          <w:sz w:val="26"/>
          <w:szCs w:val="26"/>
          <w:rtl/>
          <w:lang w:bidi="fa-IR"/>
        </w:rPr>
        <w:t xml:space="preserve"> استفاده می</w:t>
      </w:r>
      <w:r w:rsidRPr="00801B2C">
        <w:rPr>
          <w:rFonts w:cs="B Zar"/>
          <w:sz w:val="26"/>
          <w:szCs w:val="26"/>
          <w:rtl/>
          <w:lang w:bidi="fa-IR"/>
        </w:rPr>
        <w:softHyphen/>
      </w:r>
      <w:r w:rsidRPr="00801B2C">
        <w:rPr>
          <w:rFonts w:cs="B Zar" w:hint="cs"/>
          <w:sz w:val="26"/>
          <w:szCs w:val="26"/>
          <w:rtl/>
          <w:lang w:bidi="fa-IR"/>
        </w:rPr>
        <w:t>شود.</w:t>
      </w:r>
    </w:p>
    <w:p w:rsidR="00801B2C" w:rsidRPr="00801B2C" w:rsidRDefault="00E665A3" w:rsidP="00801B2C">
      <w:pPr>
        <w:bidi/>
        <w:spacing w:after="0"/>
        <w:jc w:val="both"/>
        <w:rPr>
          <w:rFonts w:cs="B Zar"/>
          <w:sz w:val="26"/>
          <w:szCs w:val="26"/>
          <w:rtl/>
          <w:lang w:bidi="fa-IR"/>
        </w:rPr>
      </w:pPr>
      <w:r w:rsidRPr="00801B2C">
        <w:rPr>
          <w:rFonts w:cs="B Zar"/>
          <w:noProof/>
          <w:sz w:val="26"/>
          <w:szCs w:val="26"/>
          <w:rtl/>
        </w:rPr>
        <mc:AlternateContent>
          <mc:Choice Requires="wpg">
            <w:drawing>
              <wp:anchor distT="0" distB="0" distL="114300" distR="114300" simplePos="0" relativeHeight="251665408" behindDoc="0" locked="0" layoutInCell="1" allowOverlap="1" wp14:anchorId="7FF9F3D2" wp14:editId="330BAF88">
                <wp:simplePos x="0" y="0"/>
                <wp:positionH relativeFrom="margin">
                  <wp:posOffset>-672873</wp:posOffset>
                </wp:positionH>
                <wp:positionV relativeFrom="paragraph">
                  <wp:posOffset>1998373</wp:posOffset>
                </wp:positionV>
                <wp:extent cx="6198870" cy="2007870"/>
                <wp:effectExtent l="0" t="0" r="0" b="0"/>
                <wp:wrapTopAndBottom/>
                <wp:docPr id="220" name="Group 220"/>
                <wp:cNvGraphicFramePr/>
                <a:graphic xmlns:a="http://schemas.openxmlformats.org/drawingml/2006/main">
                  <a:graphicData uri="http://schemas.microsoft.com/office/word/2010/wordprocessingGroup">
                    <wpg:wgp>
                      <wpg:cNvGrpSpPr/>
                      <wpg:grpSpPr>
                        <a:xfrm>
                          <a:off x="0" y="0"/>
                          <a:ext cx="6198870" cy="2007870"/>
                          <a:chOff x="0" y="0"/>
                          <a:chExt cx="6199225" cy="2007870"/>
                        </a:xfrm>
                      </wpg:grpSpPr>
                      <wpg:grpSp>
                        <wpg:cNvPr id="64" name="Group 64"/>
                        <wpg:cNvGrpSpPr/>
                        <wpg:grpSpPr>
                          <a:xfrm>
                            <a:off x="0" y="0"/>
                            <a:ext cx="6178140" cy="1656711"/>
                            <a:chOff x="-15902" y="0"/>
                            <a:chExt cx="6178140" cy="1656711"/>
                          </a:xfrm>
                        </wpg:grpSpPr>
                        <wpg:grpSp>
                          <wpg:cNvPr id="65" name="Group 65"/>
                          <wpg:cNvGrpSpPr/>
                          <wpg:grpSpPr>
                            <a:xfrm>
                              <a:off x="-15902" y="0"/>
                              <a:ext cx="6178140" cy="1656711"/>
                              <a:chOff x="-15902" y="0"/>
                              <a:chExt cx="6178140" cy="1656711"/>
                            </a:xfrm>
                          </wpg:grpSpPr>
                          <wpg:grpSp>
                            <wpg:cNvPr id="66" name="Group 66"/>
                            <wpg:cNvGrpSpPr/>
                            <wpg:grpSpPr>
                              <a:xfrm>
                                <a:off x="-15902" y="0"/>
                                <a:ext cx="6178140" cy="1652795"/>
                                <a:chOff x="-15902" y="0"/>
                                <a:chExt cx="6178140" cy="1652795"/>
                              </a:xfrm>
                            </wpg:grpSpPr>
                            <wpg:grpSp>
                              <wpg:cNvPr id="67" name="Group 67"/>
                              <wpg:cNvGrpSpPr/>
                              <wpg:grpSpPr>
                                <a:xfrm>
                                  <a:off x="-15902" y="0"/>
                                  <a:ext cx="6178140" cy="1652795"/>
                                  <a:chOff x="-15902" y="0"/>
                                  <a:chExt cx="6178140" cy="1652795"/>
                                </a:xfrm>
                              </wpg:grpSpPr>
                              <wpg:grpSp>
                                <wpg:cNvPr id="68" name="Group 68"/>
                                <wpg:cNvGrpSpPr/>
                                <wpg:grpSpPr>
                                  <a:xfrm>
                                    <a:off x="3546282" y="1065475"/>
                                    <a:ext cx="897255" cy="587320"/>
                                    <a:chOff x="0" y="-23853"/>
                                    <a:chExt cx="897255" cy="587320"/>
                                  </a:xfrm>
                                </wpg:grpSpPr>
                                <wps:wsp>
                                  <wps:cNvPr id="69" name="Rectangle 69"/>
                                  <wps:cNvSpPr/>
                                  <wps:spPr>
                                    <a:xfrm>
                                      <a:off x="0" y="310102"/>
                                      <a:ext cx="897255" cy="25336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Straight Connector 70"/>
                                  <wps:cNvCnPr/>
                                  <wps:spPr>
                                    <a:xfrm>
                                      <a:off x="445273" y="-23853"/>
                                      <a:ext cx="0" cy="325717"/>
                                    </a:xfrm>
                                    <a:prstGeom prst="line">
                                      <a:avLst/>
                                    </a:prstGeom>
                                    <a:ln w="317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g:cNvPr id="71" name="Group 71"/>
                                <wpg:cNvGrpSpPr/>
                                <wpg:grpSpPr>
                                  <a:xfrm>
                                    <a:off x="-15902" y="0"/>
                                    <a:ext cx="6178140" cy="1645479"/>
                                    <a:chOff x="-15902" y="0"/>
                                    <a:chExt cx="6178140" cy="1645479"/>
                                  </a:xfrm>
                                </wpg:grpSpPr>
                                <wpg:grpSp>
                                  <wpg:cNvPr id="72" name="Group 72"/>
                                  <wpg:cNvGrpSpPr/>
                                  <wpg:grpSpPr>
                                    <a:xfrm>
                                      <a:off x="-15902" y="0"/>
                                      <a:ext cx="6178140" cy="1645479"/>
                                      <a:chOff x="-15902" y="0"/>
                                      <a:chExt cx="6178140" cy="1645479"/>
                                    </a:xfrm>
                                  </wpg:grpSpPr>
                                  <wpg:grpSp>
                                    <wpg:cNvPr id="73" name="Group 73"/>
                                    <wpg:cNvGrpSpPr/>
                                    <wpg:grpSpPr>
                                      <a:xfrm>
                                        <a:off x="0" y="0"/>
                                        <a:ext cx="6162238" cy="1645479"/>
                                        <a:chOff x="0" y="0"/>
                                        <a:chExt cx="6162238" cy="1645479"/>
                                      </a:xfrm>
                                    </wpg:grpSpPr>
                                    <wpg:grpSp>
                                      <wpg:cNvPr id="74" name="Group 74"/>
                                      <wpg:cNvGrpSpPr/>
                                      <wpg:grpSpPr>
                                        <a:xfrm>
                                          <a:off x="0" y="0"/>
                                          <a:ext cx="6162238" cy="1076348"/>
                                          <a:chOff x="63610" y="0"/>
                                          <a:chExt cx="6162238" cy="1076348"/>
                                        </a:xfrm>
                                      </wpg:grpSpPr>
                                      <wpg:grpSp>
                                        <wpg:cNvPr id="75" name="Group 75"/>
                                        <wpg:cNvGrpSpPr/>
                                        <wpg:grpSpPr>
                                          <a:xfrm>
                                            <a:off x="63610" y="0"/>
                                            <a:ext cx="6162238" cy="1076348"/>
                                            <a:chOff x="63610" y="0"/>
                                            <a:chExt cx="6162238" cy="1076348"/>
                                          </a:xfrm>
                                        </wpg:grpSpPr>
                                        <wpg:grpSp>
                                          <wpg:cNvPr id="76" name="Group 76"/>
                                          <wpg:cNvGrpSpPr/>
                                          <wpg:grpSpPr>
                                            <a:xfrm>
                                              <a:off x="63610" y="0"/>
                                              <a:ext cx="6162238" cy="1076348"/>
                                              <a:chOff x="63610" y="0"/>
                                              <a:chExt cx="6162238" cy="1076348"/>
                                            </a:xfrm>
                                          </wpg:grpSpPr>
                                          <wpg:grpSp>
                                            <wpg:cNvPr id="77" name="Group 77"/>
                                            <wpg:cNvGrpSpPr/>
                                            <wpg:grpSpPr>
                                              <a:xfrm>
                                                <a:off x="63610" y="0"/>
                                                <a:ext cx="6162238" cy="1076348"/>
                                                <a:chOff x="63610" y="0"/>
                                                <a:chExt cx="6162238" cy="1076348"/>
                                              </a:xfrm>
                                            </wpg:grpSpPr>
                                            <wpg:grpSp>
                                              <wpg:cNvPr id="78" name="Group 78"/>
                                              <wpg:cNvGrpSpPr/>
                                              <wpg:grpSpPr>
                                                <a:xfrm>
                                                  <a:off x="63610" y="0"/>
                                                  <a:ext cx="6162238" cy="1076348"/>
                                                  <a:chOff x="63610" y="0"/>
                                                  <a:chExt cx="6162238" cy="1076348"/>
                                                </a:xfrm>
                                              </wpg:grpSpPr>
                                              <wpg:grpSp>
                                                <wpg:cNvPr id="79" name="Group 79"/>
                                                <wpg:cNvGrpSpPr/>
                                                <wpg:grpSpPr>
                                                  <a:xfrm>
                                                    <a:off x="63610" y="0"/>
                                                    <a:ext cx="6162238" cy="1076348"/>
                                                    <a:chOff x="71561" y="0"/>
                                                    <a:chExt cx="6162238" cy="1076348"/>
                                                  </a:xfrm>
                                                </wpg:grpSpPr>
                                                <wpg:grpSp>
                                                  <wpg:cNvPr id="80" name="Group 80"/>
                                                  <wpg:cNvGrpSpPr/>
                                                  <wpg:grpSpPr>
                                                    <a:xfrm>
                                                      <a:off x="71561" y="0"/>
                                                      <a:ext cx="6162238" cy="1076348"/>
                                                      <a:chOff x="39755" y="0"/>
                                                      <a:chExt cx="6162238" cy="1076348"/>
                                                    </a:xfrm>
                                                  </wpg:grpSpPr>
                                                  <wpg:grpSp>
                                                    <wpg:cNvPr id="81" name="Group 81"/>
                                                    <wpg:cNvGrpSpPr/>
                                                    <wpg:grpSpPr>
                                                      <a:xfrm>
                                                        <a:off x="39755" y="0"/>
                                                        <a:ext cx="6162238" cy="1068558"/>
                                                        <a:chOff x="39755" y="0"/>
                                                        <a:chExt cx="6162238" cy="1068558"/>
                                                      </a:xfrm>
                                                    </wpg:grpSpPr>
                                                    <wpg:grpSp>
                                                      <wpg:cNvPr id="82" name="Group 82"/>
                                                      <wpg:cNvGrpSpPr/>
                                                      <wpg:grpSpPr>
                                                        <a:xfrm>
                                                          <a:off x="39755" y="0"/>
                                                          <a:ext cx="6162238" cy="1068505"/>
                                                          <a:chOff x="39755" y="0"/>
                                                          <a:chExt cx="6162238" cy="1068505"/>
                                                        </a:xfrm>
                                                      </wpg:grpSpPr>
                                                      <wpg:grpSp>
                                                        <wpg:cNvPr id="83" name="Group 83"/>
                                                        <wpg:cNvGrpSpPr/>
                                                        <wpg:grpSpPr>
                                                          <a:xfrm>
                                                            <a:off x="39755" y="0"/>
                                                            <a:ext cx="6162238" cy="1057524"/>
                                                            <a:chOff x="39755" y="0"/>
                                                            <a:chExt cx="6162238" cy="1057524"/>
                                                          </a:xfrm>
                                                        </wpg:grpSpPr>
                                                        <wpg:grpSp>
                                                          <wpg:cNvPr id="84" name="Group 84"/>
                                                          <wpg:cNvGrpSpPr/>
                                                          <wpg:grpSpPr>
                                                            <a:xfrm>
                                                              <a:off x="39755" y="0"/>
                                                              <a:ext cx="4428878" cy="1057524"/>
                                                              <a:chOff x="39755" y="0"/>
                                                              <a:chExt cx="4428878" cy="1057524"/>
                                                            </a:xfrm>
                                                          </wpg:grpSpPr>
                                                          <wpg:grpSp>
                                                            <wpg:cNvPr id="85" name="Group 85"/>
                                                            <wpg:cNvGrpSpPr/>
                                                            <wpg:grpSpPr>
                                                              <a:xfrm>
                                                                <a:off x="1741334" y="0"/>
                                                                <a:ext cx="2727299" cy="1057524"/>
                                                                <a:chOff x="23853" y="0"/>
                                                                <a:chExt cx="2727299" cy="1057524"/>
                                                              </a:xfrm>
                                                            </wpg:grpSpPr>
                                                            <wpg:grpSp>
                                                              <wpg:cNvPr id="86" name="Group 86"/>
                                                              <wpg:cNvGrpSpPr/>
                                                              <wpg:grpSpPr>
                                                                <a:xfrm>
                                                                  <a:off x="437322" y="0"/>
                                                                  <a:ext cx="2313830" cy="1057524"/>
                                                                  <a:chOff x="0" y="0"/>
                                                                  <a:chExt cx="2313830" cy="1057524"/>
                                                                </a:xfrm>
                                                              </wpg:grpSpPr>
                                                              <wpg:grpSp>
                                                                <wpg:cNvPr id="87" name="Group 87"/>
                                                                <wpg:cNvGrpSpPr/>
                                                                <wpg:grpSpPr>
                                                                  <a:xfrm>
                                                                    <a:off x="0" y="0"/>
                                                                    <a:ext cx="1884161" cy="469127"/>
                                                                    <a:chOff x="0" y="0"/>
                                                                    <a:chExt cx="1884161" cy="469127"/>
                                                                  </a:xfrm>
                                                                </wpg:grpSpPr>
                                                                <wpg:grpSp>
                                                                  <wpg:cNvPr id="88" name="Group 88"/>
                                                                  <wpg:cNvGrpSpPr/>
                                                                  <wpg:grpSpPr>
                                                                    <a:xfrm>
                                                                      <a:off x="0" y="0"/>
                                                                      <a:ext cx="1884161" cy="265430"/>
                                                                      <a:chOff x="0" y="0"/>
                                                                      <a:chExt cx="1884161" cy="265430"/>
                                                                    </a:xfrm>
                                                                  </wpg:grpSpPr>
                                                                  <wps:wsp>
                                                                    <wps:cNvPr id="89" name="Text Box 89"/>
                                                                    <wps:cNvSpPr txBox="1"/>
                                                                    <wps:spPr>
                                                                      <a:xfrm>
                                                                        <a:off x="71562" y="0"/>
                                                                        <a:ext cx="1715135" cy="265430"/>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زیرساخت غیرمتمرکز و الگوی پردازش داده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Parallelogram 90"/>
                                                                    <wps:cNvSpPr/>
                                                                    <wps:spPr>
                                                                      <a:xfrm>
                                                                        <a:off x="0" y="23854"/>
                                                                        <a:ext cx="1884161" cy="217169"/>
                                                                      </a:xfrm>
                                                                      <a:prstGeom prst="parallelogram">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1" name="Straight Connector 91"/>
                                                                  <wps:cNvCnPr/>
                                                                  <wps:spPr>
                                                                    <a:xfrm>
                                                                      <a:off x="946205" y="238539"/>
                                                                      <a:ext cx="0" cy="230588"/>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2" name="Rectangle 92"/>
                                                                <wps:cNvSpPr/>
                                                                <wps:spPr>
                                                                  <a:xfrm>
                                                                    <a:off x="1415332" y="803082"/>
                                                                    <a:ext cx="898498" cy="254442"/>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3" name="Rectangle 93"/>
                                                              <wps:cNvSpPr/>
                                                              <wps:spPr>
                                                                <a:xfrm>
                                                                  <a:off x="23853" y="803080"/>
                                                                  <a:ext cx="898303" cy="254308"/>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5" name="Rectangle 95"/>
                                                            <wps:cNvSpPr/>
                                                            <wps:spPr>
                                                              <a:xfrm>
                                                                <a:off x="39755" y="795130"/>
                                                                <a:ext cx="898203" cy="254174"/>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6" name="Rectangle 96"/>
                                                          <wps:cNvSpPr/>
                                                          <wps:spPr>
                                                            <a:xfrm>
                                                              <a:off x="5303517" y="803082"/>
                                                              <a:ext cx="898476" cy="254308"/>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7" name="Text Box 97"/>
                                                        <wps:cNvSpPr txBox="1"/>
                                                        <wps:spPr>
                                                          <a:xfrm>
                                                            <a:off x="5303517" y="803104"/>
                                                            <a:ext cx="879613" cy="265401"/>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قراردادهای هوشمند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8" name="Text Box 98"/>
                                                      <wps:cNvSpPr txBox="1"/>
                                                      <wps:spPr>
                                                        <a:xfrm>
                                                          <a:off x="3507239" y="803265"/>
                                                          <a:ext cx="1014647" cy="265293"/>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الگوریتم</w:t>
                                                            </w:r>
                                                            <w: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های رمزنگاری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9" name="Text Box 99"/>
                                                    <wps:cNvSpPr txBox="1"/>
                                                    <wps:spPr>
                                                      <a:xfrm>
                                                        <a:off x="1752135" y="811055"/>
                                                        <a:ext cx="879549" cy="265293"/>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سازوکارهای تفاهم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0" name="Text Box 100"/>
                                                  <wps:cNvSpPr txBox="1"/>
                                                  <wps:spPr>
                                                    <a:xfrm>
                                                      <a:off x="79510" y="795189"/>
                                                      <a:ext cx="879485" cy="265185"/>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ساختار ذخیره داده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1" name="Straight Connector 101"/>
                                                <wps:cNvCnPr/>
                                                <wps:spPr>
                                                  <a:xfrm>
                                                    <a:off x="508883" y="469127"/>
                                                    <a:ext cx="5255142" cy="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2" name="Straight Connector 102"/>
                                              <wps:cNvCnPr/>
                                              <wps:spPr>
                                                <a:xfrm>
                                                  <a:off x="5772647" y="469127"/>
                                                  <a:ext cx="0" cy="325850"/>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3" name="Straight Connector 103"/>
                                            <wps:cNvCnPr/>
                                            <wps:spPr>
                                              <a:xfrm>
                                                <a:off x="4039262" y="477079"/>
                                                <a:ext cx="0" cy="325717"/>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4" name="Straight Connector 104"/>
                                          <wps:cNvCnPr/>
                                          <wps:spPr>
                                            <a:xfrm>
                                              <a:off x="2210462" y="477078"/>
                                              <a:ext cx="0" cy="325568"/>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5" name="Straight Connector 105"/>
                                        <wps:cNvCnPr/>
                                        <wps:spPr>
                                          <a:xfrm>
                                            <a:off x="508884" y="469128"/>
                                            <a:ext cx="0" cy="325561"/>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06" name="Rectangle 106"/>
                                      <wps:cNvSpPr/>
                                      <wps:spPr>
                                        <a:xfrm>
                                          <a:off x="5263761" y="1391479"/>
                                          <a:ext cx="897890" cy="2540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Straight Connector 107"/>
                                      <wps:cNvCnPr/>
                                      <wps:spPr>
                                        <a:xfrm>
                                          <a:off x="5709037" y="1057524"/>
                                          <a:ext cx="0" cy="325755"/>
                                        </a:xfrm>
                                        <a:prstGeom prst="line">
                                          <a:avLst/>
                                        </a:prstGeom>
                                        <a:ln w="317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108" name="Rectangle 108"/>
                                    <wps:cNvSpPr/>
                                    <wps:spPr>
                                      <a:xfrm>
                                        <a:off x="-15902" y="1383527"/>
                                        <a:ext cx="897255" cy="25336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Default="00D92DC0" w:rsidP="00801B2C">
                                          <w:pPr>
                                            <w:jc w:val="cente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تأیید و ذخیره داده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Straight Connector 109"/>
                                    <wps:cNvCnPr/>
                                    <wps:spPr>
                                      <a:xfrm>
                                        <a:off x="445273" y="1049572"/>
                                        <a:ext cx="0" cy="325120"/>
                                      </a:xfrm>
                                      <a:prstGeom prst="line">
                                        <a:avLst/>
                                      </a:prstGeom>
                                      <a:ln w="317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110" name="Rectangle 110"/>
                                  <wps:cNvSpPr/>
                                  <wps:spPr>
                                    <a:xfrm>
                                      <a:off x="1709531" y="1391478"/>
                                      <a:ext cx="896620" cy="25273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Straight Connector 111"/>
                                  <wps:cNvCnPr/>
                                  <wps:spPr>
                                    <a:xfrm>
                                      <a:off x="2154804" y="1065475"/>
                                      <a:ext cx="0" cy="324485"/>
                                    </a:xfrm>
                                    <a:prstGeom prst="line">
                                      <a:avLst/>
                                    </a:prstGeom>
                                    <a:ln w="317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g:grpSp>
                            <wps:wsp>
                              <wps:cNvPr id="112" name="Text Box 112"/>
                              <wps:cNvSpPr txBox="1"/>
                              <wps:spPr>
                                <a:xfrm>
                                  <a:off x="5247861" y="1367624"/>
                                  <a:ext cx="879585" cy="265317"/>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مدیریت و خدمات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13" name="Text Box 113"/>
                            <wps:cNvSpPr txBox="1"/>
                            <wps:spPr>
                              <a:xfrm>
                                <a:off x="3538331" y="1391478"/>
                                <a:ext cx="879557" cy="265233"/>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امنیت و محرمانگی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14" name="Text Box 114"/>
                          <wps:cNvSpPr txBox="1"/>
                          <wps:spPr>
                            <a:xfrm>
                              <a:off x="1661769" y="1375051"/>
                              <a:ext cx="986017" cy="265132"/>
                            </a:xfrm>
                            <a:prstGeom prst="rect">
                              <a:avLst/>
                            </a:prstGeom>
                            <a:noFill/>
                            <a:ln>
                              <a:noFill/>
                            </a:ln>
                          </wps:spPr>
                          <wps:txb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به</w:t>
                                </w:r>
                                <w: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روز رسانی دفترکل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4" name="Text Box 94"/>
                        <wps:cNvSpPr txBox="1"/>
                        <wps:spPr>
                          <a:xfrm>
                            <a:off x="21945" y="1711325"/>
                            <a:ext cx="6177280" cy="296545"/>
                          </a:xfrm>
                          <a:prstGeom prst="rect">
                            <a:avLst/>
                          </a:prstGeom>
                          <a:solidFill>
                            <a:prstClr val="white"/>
                          </a:solidFill>
                          <a:ln>
                            <a:noFill/>
                          </a:ln>
                        </wps:spPr>
                        <wps:txbx>
                          <w:txbxContent>
                            <w:p w:rsidR="00D92DC0" w:rsidRPr="00C70D9A" w:rsidRDefault="00D92DC0" w:rsidP="00801B2C">
                              <w:pPr>
                                <w:pStyle w:val="Caption"/>
                                <w:jc w:val="center"/>
                                <w:rPr>
                                  <w:i w:val="0"/>
                                  <w:iCs w:val="0"/>
                                  <w:color w:val="000000" w:themeColor="text1"/>
                                </w:rPr>
                              </w:pPr>
                              <w:r w:rsidRPr="00C70D9A">
                                <w:rPr>
                                  <w:rFonts w:hint="cs"/>
                                  <w:i w:val="0"/>
                                  <w:iCs w:val="0"/>
                                  <w:color w:val="000000" w:themeColor="text1"/>
                                  <w:rtl/>
                                </w:rPr>
                                <w:t>ساختار عمومی داده در زنجیره</w:t>
                              </w:r>
                              <w:r w:rsidRPr="00C70D9A">
                                <w:rPr>
                                  <w:i w:val="0"/>
                                  <w:iCs w:val="0"/>
                                  <w:color w:val="000000" w:themeColor="text1"/>
                                  <w:rtl/>
                                </w:rPr>
                                <w:softHyphen/>
                              </w:r>
                              <w:r w:rsidRPr="00C70D9A">
                                <w:rPr>
                                  <w:rFonts w:hint="cs"/>
                                  <w:i w:val="0"/>
                                  <w:iCs w:val="0"/>
                                  <w:color w:val="000000" w:themeColor="text1"/>
                                  <w:rtl/>
                                </w:rPr>
                                <w:t>بلوکی</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FF9F3D2" id="Group 220" o:spid="_x0000_s1133" style="position:absolute;left:0;text-align:left;margin-left:-53pt;margin-top:157.35pt;width:488.1pt;height:158.1pt;z-index:251665408;mso-position-horizontal-relative:margin" coordsize="61992,20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">
                <v:group id="Group 64" o:spid="_x0000_s1134" style="position:absolute;width:61781;height:16567" coordorigin="-159" coordsize="61781,16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group id="Group 65" o:spid="_x0000_s1135" style="position:absolute;left:-159;width:61781;height:16567" coordorigin="-159" coordsize="61781,16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group id="Group 66" o:spid="_x0000_s1136" style="position:absolute;left:-159;width:61781;height:16527" coordorigin="-159" coordsize="61781,16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group id="Group 67" o:spid="_x0000_s1137" style="position:absolute;left:-159;width:61781;height:16527" coordorigin="-159" coordsize="61781,16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group id="Group 68" o:spid="_x0000_s1138" style="position:absolute;left:35462;top:10654;width:8973;height:5873" coordorigin=",-238" coordsize="8972,5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o:spid="_x0000_s1139" style="position:absolute;top:3101;width:8972;height:2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" fillcolor="white [3201]" strokecolor="black [3200]" strokeweight=".25pt"/>
                          <v:line id="Straight Connector 70" o:spid="_x0000_s1140" style="position:absolute;visibility:visible;mso-wrap-style:square" from="4452,-238" to="4452,3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" strokecolor="black [3200]" strokeweight=".25pt">
                            <v:stroke endarrow="open"/>
                          </v:line>
                        </v:group>
                        <v:group id="Group 71" o:spid="_x0000_s1141" style="position:absolute;left:-159;width:61781;height:16454" coordorigin="-159" coordsize="61781,16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group id="Group 72" o:spid="_x0000_s1142" style="position:absolute;left:-159;width:61781;height:16454" coordorigin="-159" coordsize="61781,16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group id="Group 73" o:spid="_x0000_s1143" style="position:absolute;width:61622;height:16454" coordsize="61622,16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group id="Group 74" o:spid="_x0000_s1144" style="position:absolute;width:61622;height:10763" coordorigin="636" coordsize="61622,10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group id="Group 75" o:spid="_x0000_s1145" style="position:absolute;left:636;width:61622;height:10763" coordorigin="636" coordsize="61622,10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group id="Group 76" o:spid="_x0000_s1146" style="position:absolute;left:636;width:61622;height:10763" coordorigin="636" coordsize="61622,10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Group 77" o:spid="_x0000_s1147" style="position:absolute;left:636;width:61622;height:10763" coordorigin="636" coordsize="61622,10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78" o:spid="_x0000_s1148" style="position:absolute;left:636;width:61622;height:10763" coordorigin="636" coordsize="61622,10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Group 79" o:spid="_x0000_s1149" style="position:absolute;left:636;width:61622;height:10763" coordorigin="715" coordsize="61622,10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 80" o:spid="_x0000_s1150" style="position:absolute;left:715;width:61622;height:10763" coordorigin="397" coordsize="61622,10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group id="Group 81" o:spid="_x0000_s1151" style="position:absolute;left:397;width:61622;height:10685" coordorigin="397" coordsize="61622,1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group id="Group 82" o:spid="_x0000_s1152" style="position:absolute;left:397;width:61622;height:10685" coordorigin="397" coordsize="61622,1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group id="Group 83" o:spid="_x0000_s1153" style="position:absolute;left:397;width:61622;height:10575" coordorigin="397" coordsize="61622,10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group id="Group 84" o:spid="_x0000_s1154" style="position:absolute;left:397;width:44289;height:10575" coordorigin="397" coordsize="44288,10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group id="Group 85" o:spid="_x0000_s1155" style="position:absolute;left:17413;width:27273;height:10575" coordorigin="238" coordsize="27272,10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group id="Group 86" o:spid="_x0000_s1156" style="position:absolute;left:4373;width:23138;height:10575" coordsize="23138,10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group id="Group 87" o:spid="_x0000_s1157" style="position:absolute;width:18841;height:4691" coordsize="18841,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group id="Group 88" o:spid="_x0000_s1158" style="position:absolute;width:18841;height:2654" coordsize="18841,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Text Box 89" o:spid="_x0000_s1159" type="#_x0000_t202" style="position:absolute;left:715;width:17151;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زیرساخت غیرمتمرکز و الگوی پردازش داده</w:t>
                                                                    </w:r>
                                                                  </w:p>
                                                                </w:txbxContent>
                                                              </v:textbox>
                                                            </v:shape>
                                                            <v:shape id="Parallelogram 90" o:spid="_x0000_s1160" type="#_x0000_t7" style="position:absolute;top:238;width:18841;height:2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" adj="622" filled="f" strokecolor="black [3200]">
                                                              <v:stroke joinstyle="round"/>
                                                            </v:shape>
                                                          </v:group>
                                                          <v:line id="Straight Connector 91" o:spid="_x0000_s1161" style="position:absolute;visibility:visible;mso-wrap-style:square" from="9462,2385" to="9462,4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" strokecolor="black [3200]" strokeweight=".5pt">
                                                            <v:stroke joinstyle="miter"/>
                                                          </v:line>
                                                        </v:group>
                                                        <v:rect id="Rectangle 92" o:spid="_x0000_s1162" style="position:absolute;left:14153;top:8030;width:8985;height:25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" fillcolor="white [3201]" strokecolor="black [3200]" strokeweight=".25pt"/>
                                                      </v:group>
                                                      <v:rect id="Rectangle 93" o:spid="_x0000_s1163" style="position:absolute;left:238;top:8030;width:8983;height:2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" fillcolor="white [3201]" strokecolor="black [3200]" strokeweight=".25pt"/>
                                                    </v:group>
                                                    <v:rect id="Rectangle 95" o:spid="_x0000_s1164" style="position:absolute;left:397;top:7951;width:8982;height:2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" fillcolor="white [3201]" strokecolor="black [3200]" strokeweight=".25pt"/>
                                                  </v:group>
                                                  <v:rect id="Rectangle 96" o:spid="_x0000_s1165" style="position:absolute;left:53035;top:8030;width:8984;height:2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" fillcolor="white [3201]" strokecolor="black [3200]" strokeweight=".25pt"/>
                                                </v:group>
                                                <v:shape id="Text Box 97" o:spid="_x0000_s1166" type="#_x0000_t202" style="position:absolute;left:53035;top:8031;width:8796;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قراردادهای هوشمند</w:t>
                                                        </w:r>
                                                      </w:p>
                                                    </w:txbxContent>
                                                  </v:textbox>
                                                </v:shape>
                                              </v:group>
                                              <v:shape id="Text Box 98" o:spid="_x0000_s1167" type="#_x0000_t202" style="position:absolute;left:35072;top:8032;width:10146;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الگوریتم</w:t>
                                                      </w:r>
                                                      <w: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های رمزنگاری</w:t>
                                                      </w:r>
                                                    </w:p>
                                                  </w:txbxContent>
                                                </v:textbox>
                                              </v:shape>
                                            </v:group>
                                            <v:shape id="Text Box 99" o:spid="_x0000_s1168" type="#_x0000_t202" style="position:absolute;left:17521;top:8110;width:8795;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سازوکارهای تفاهم</w:t>
                                                    </w:r>
                                                  </w:p>
                                                </w:txbxContent>
                                              </v:textbox>
                                            </v:shape>
                                          </v:group>
                                          <v:shape id="Text Box 100" o:spid="_x0000_s1169" type="#_x0000_t202" style="position:absolute;left:795;top:7951;width:8794;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ساختار ذخیره داده</w:t>
                                                  </w:r>
                                                </w:p>
                                              </w:txbxContent>
                                            </v:textbox>
                                          </v:shape>
                                        </v:group>
                                        <v:line id="Straight Connector 101" o:spid="_x0000_s1170" style="position:absolute;visibility:visible;mso-wrap-style:square" from="5088,4691" to="57640,4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" strokecolor="black [3200]" strokeweight=".5pt">
                                          <v:stroke joinstyle="miter"/>
                                        </v:line>
                                      </v:group>
                                      <v:line id="Straight Connector 102" o:spid="_x0000_s1171" style="position:absolute;visibility:visible;mso-wrap-style:square" from="57726,4691" to="57726,7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" strokecolor="black [3200]" strokeweight=".5pt">
                                        <v:stroke joinstyle="miter"/>
                                      </v:line>
                                    </v:group>
                                    <v:line id="Straight Connector 103" o:spid="_x0000_s1172" style="position:absolute;visibility:visible;mso-wrap-style:square" from="40392,4770" to="40392,8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" strokecolor="black [3200]" strokeweight=".5pt">
                                      <v:stroke joinstyle="miter"/>
                                    </v:line>
                                  </v:group>
                                  <v:line id="Straight Connector 104" o:spid="_x0000_s1173" style="position:absolute;visibility:visible;mso-wrap-style:square" from="22104,4770" to="22104,8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" strokecolor="black [3200]" strokeweight=".5pt">
                                    <v:stroke joinstyle="miter"/>
                                  </v:line>
                                </v:group>
                                <v:line id="Straight Connector 105" o:spid="_x0000_s1174" style="position:absolute;visibility:visible;mso-wrap-style:square" from="5088,4691" to="5088,7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" strokecolor="black [3200]" strokeweight=".5pt">
                                  <v:stroke joinstyle="miter"/>
                                </v:line>
                              </v:group>
                              <v:rect id="Rectangle 106" o:spid="_x0000_s1175" style="position:absolute;left:52637;top:13914;width:8979;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" fillcolor="white [3201]" strokecolor="black [3200]" strokeweight=".25pt"/>
                              <v:line id="Straight Connector 107" o:spid="_x0000_s1176" style="position:absolute;visibility:visible;mso-wrap-style:square" from="57090,10575" to="57090,13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" strokecolor="black [3200]" strokeweight=".25pt">
                                <v:stroke endarrow="open"/>
                              </v:line>
                            </v:group>
                            <v:rect id="Rectangle 108" o:spid="_x0000_s1177" style="position:absolute;left:-159;top:13835;width:8972;height:2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" fillcolor="white [3201]" strokecolor="black [3200]" strokeweight=".25pt">
                              <v:textbox>
                                <w:txbxContent>
                                  <w:p w:rsidR="00D92DC0" w:rsidRDefault="00D92DC0" w:rsidP="00801B2C">
                                    <w:pPr>
                                      <w:jc w:val="cente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تأیید و ذخیره داده</w:t>
                                    </w:r>
                                  </w:p>
                                </w:txbxContent>
                              </v:textbox>
                            </v:rect>
                            <v:line id="Straight Connector 109" o:spid="_x0000_s1178" style="position:absolute;visibility:visible;mso-wrap-style:square" from="4452,10495" to="4452,13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" strokecolor="black [3200]" strokeweight=".25pt">
                              <v:stroke endarrow="open"/>
                            </v:line>
                          </v:group>
                          <v:rect id="Rectangle 110" o:spid="_x0000_s1179" style="position:absolute;left:17095;top:13914;width:8966;height:2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" fillcolor="white [3201]" strokecolor="black [3200]" strokeweight=".25pt"/>
                          <v:line id="Straight Connector 111" o:spid="_x0000_s1180" style="position:absolute;visibility:visible;mso-wrap-style:square" from="21548,10654" to="21548,13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" strokecolor="black [3200]" strokeweight=".25pt">
                            <v:stroke endarrow="open"/>
                          </v:line>
                        </v:group>
                      </v:group>
                      <v:shape id="Text Box 112" o:spid="_x0000_s1181" type="#_x0000_t202" style="position:absolute;left:52478;top:13676;width:8796;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مدیریت و خدمات</w:t>
                              </w:r>
                            </w:p>
                          </w:txbxContent>
                        </v:textbox>
                      </v:shape>
                    </v:group>
                    <v:shape id="Text Box 113" o:spid="_x0000_s1182" type="#_x0000_t202" style="position:absolute;left:35383;top:13914;width:8795;height:2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امنیت و محرمانگی</w:t>
                            </w:r>
                          </w:p>
                        </w:txbxContent>
                      </v:textbox>
                    </v:shape>
                  </v:group>
                  <v:shape id="Text Box 114" o:spid="_x0000_s1183" type="#_x0000_t202" style="position:absolute;left:16617;top:13750;width:9860;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rsidR="00D92DC0" w:rsidRPr="00C37E0F" w:rsidRDefault="00D92DC0" w:rsidP="00801B2C">
                          <w:pPr>
                            <w:bidi/>
                            <w:spacing w:after="0"/>
                            <w:jc w:val="cente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به</w:t>
                          </w:r>
                          <w:r>
                            <w:rPr>
                              <w:rFonts w:cs="B Nazanin"/>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r>
                          <w:r>
                            <w:rPr>
                              <w:rFonts w:cs="B Nazanin" w:hint="cs"/>
                              <w:color w:val="000000" w:themeColor="text1"/>
                              <w:sz w:val="18"/>
                              <w:szCs w:val="18"/>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روز رسانی دفترکل</w:t>
                          </w:r>
                        </w:p>
                      </w:txbxContent>
                    </v:textbox>
                  </v:shape>
                </v:group>
                <v:shape id="Text Box 94" o:spid="_x0000_s1184" type="#_x0000_t202" style="position:absolute;left:219;top:17113;width:61773;height:29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" stroked="f">
                  <v:textbox style="mso-fit-shape-to-text:t" inset="0,0,0,0">
                    <w:txbxContent>
                      <w:p w:rsidR="00D92DC0" w:rsidRPr="00C70D9A" w:rsidRDefault="00D92DC0" w:rsidP="00801B2C">
                        <w:pPr>
                          <w:pStyle w:val="Caption"/>
                          <w:jc w:val="center"/>
                          <w:rPr>
                            <w:i w:val="0"/>
                            <w:iCs w:val="0"/>
                            <w:color w:val="000000" w:themeColor="text1"/>
                          </w:rPr>
                        </w:pPr>
                        <w:r w:rsidRPr="00C70D9A">
                          <w:rPr>
                            <w:rFonts w:hint="cs"/>
                            <w:i w:val="0"/>
                            <w:iCs w:val="0"/>
                            <w:color w:val="000000" w:themeColor="text1"/>
                            <w:rtl/>
                          </w:rPr>
                          <w:t>ساختار عمومی داده در زنجیره</w:t>
                        </w:r>
                        <w:r w:rsidRPr="00C70D9A">
                          <w:rPr>
                            <w:i w:val="0"/>
                            <w:iCs w:val="0"/>
                            <w:color w:val="000000" w:themeColor="text1"/>
                            <w:rtl/>
                          </w:rPr>
                          <w:softHyphen/>
                        </w:r>
                        <w:r w:rsidRPr="00C70D9A">
                          <w:rPr>
                            <w:rFonts w:hint="cs"/>
                            <w:i w:val="0"/>
                            <w:iCs w:val="0"/>
                            <w:color w:val="000000" w:themeColor="text1"/>
                            <w:rtl/>
                          </w:rPr>
                          <w:t>بلوکی</w:t>
                        </w:r>
                      </w:p>
                    </w:txbxContent>
                  </v:textbox>
                </v:shape>
                <w10:wrap type="topAndBottom" anchorx="margin"/>
              </v:group>
            </w:pict>
          </mc:Fallback>
        </mc:AlternateContent>
      </w:r>
      <w:r w:rsidR="00801B2C" w:rsidRPr="00801B2C">
        <w:rPr>
          <w:rFonts w:cs="B Zar" w:hint="cs"/>
          <w:sz w:val="26"/>
          <w:szCs w:val="26"/>
          <w:rtl/>
          <w:lang w:bidi="fa-IR"/>
        </w:rPr>
        <w:t>داده</w:t>
      </w:r>
      <w:r w:rsidR="00801B2C" w:rsidRPr="00801B2C">
        <w:rPr>
          <w:rFonts w:cs="B Zar"/>
          <w:sz w:val="26"/>
          <w:szCs w:val="26"/>
          <w:rtl/>
          <w:lang w:bidi="fa-IR"/>
        </w:rPr>
        <w:softHyphen/>
      </w:r>
      <w:r w:rsidR="00801B2C" w:rsidRPr="00801B2C">
        <w:rPr>
          <w:rFonts w:cs="B Zar" w:hint="cs"/>
          <w:sz w:val="26"/>
          <w:szCs w:val="26"/>
          <w:rtl/>
          <w:lang w:bidi="fa-IR"/>
        </w:rPr>
        <w:t>ها در زنجیره</w:t>
      </w:r>
      <w:r w:rsidR="00801B2C" w:rsidRPr="00801B2C">
        <w:rPr>
          <w:rFonts w:cs="B Zar"/>
          <w:sz w:val="26"/>
          <w:szCs w:val="26"/>
          <w:rtl/>
          <w:lang w:bidi="fa-IR"/>
        </w:rPr>
        <w:softHyphen/>
      </w:r>
      <w:r w:rsidR="00801B2C" w:rsidRPr="00801B2C">
        <w:rPr>
          <w:rFonts w:cs="B Zar" w:hint="cs"/>
          <w:sz w:val="26"/>
          <w:szCs w:val="26"/>
          <w:rtl/>
          <w:lang w:bidi="fa-IR"/>
        </w:rPr>
        <w:t>بلوکی به</w:t>
      </w:r>
      <w:r w:rsidR="00801B2C" w:rsidRPr="00801B2C">
        <w:rPr>
          <w:rFonts w:cs="B Zar"/>
          <w:sz w:val="26"/>
          <w:szCs w:val="26"/>
          <w:rtl/>
          <w:lang w:bidi="fa-IR"/>
        </w:rPr>
        <w:softHyphen/>
      </w:r>
      <w:r w:rsidR="00801B2C" w:rsidRPr="00801B2C">
        <w:rPr>
          <w:rFonts w:cs="B Zar" w:hint="cs"/>
          <w:sz w:val="26"/>
          <w:szCs w:val="26"/>
          <w:rtl/>
          <w:lang w:bidi="fa-IR"/>
        </w:rPr>
        <w:t>صورت دائمی ذخیره شده و غیر قابل حذف و تغییر می</w:t>
      </w:r>
      <w:r w:rsidR="00801B2C" w:rsidRPr="00801B2C">
        <w:rPr>
          <w:rFonts w:cs="B Zar"/>
          <w:sz w:val="26"/>
          <w:szCs w:val="26"/>
          <w:rtl/>
          <w:lang w:bidi="fa-IR"/>
        </w:rPr>
        <w:softHyphen/>
      </w:r>
      <w:r w:rsidR="00801B2C" w:rsidRPr="00801B2C">
        <w:rPr>
          <w:rFonts w:cs="B Zar" w:hint="cs"/>
          <w:sz w:val="26"/>
          <w:szCs w:val="26"/>
          <w:rtl/>
          <w:lang w:bidi="fa-IR"/>
        </w:rPr>
        <w:t>باشند (</w:t>
      </w:r>
      <w:r w:rsidR="00801B2C" w:rsidRPr="00E665A3">
        <w:rPr>
          <w:rFonts w:asciiTheme="majorBidi" w:hAnsiTheme="majorBidi" w:cstheme="majorBidi"/>
          <w:sz w:val="23"/>
          <w:szCs w:val="23"/>
          <w:lang w:bidi="fa-IR"/>
        </w:rPr>
        <w:t>Deloitte, 2017</w:t>
      </w:r>
      <w:r w:rsidR="00801B2C" w:rsidRPr="00801B2C">
        <w:rPr>
          <w:rFonts w:cs="B Zar" w:hint="cs"/>
          <w:sz w:val="26"/>
          <w:szCs w:val="26"/>
          <w:rtl/>
          <w:lang w:bidi="fa-IR"/>
        </w:rPr>
        <w:t>). بلوک</w:t>
      </w:r>
      <w:r w:rsidR="00801B2C" w:rsidRPr="00801B2C">
        <w:rPr>
          <w:rFonts w:cs="B Zar"/>
          <w:sz w:val="26"/>
          <w:szCs w:val="26"/>
          <w:rtl/>
          <w:lang w:bidi="fa-IR"/>
        </w:rPr>
        <w:softHyphen/>
      </w:r>
      <w:r w:rsidR="00801B2C" w:rsidRPr="00801B2C">
        <w:rPr>
          <w:rFonts w:cs="B Zar" w:hint="cs"/>
          <w:sz w:val="26"/>
          <w:szCs w:val="26"/>
          <w:rtl/>
          <w:lang w:bidi="fa-IR"/>
        </w:rPr>
        <w:t>ها به</w:t>
      </w:r>
      <w:r w:rsidR="00801B2C" w:rsidRPr="00801B2C">
        <w:rPr>
          <w:rFonts w:cs="B Zar"/>
          <w:sz w:val="26"/>
          <w:szCs w:val="26"/>
          <w:rtl/>
          <w:lang w:bidi="fa-IR"/>
        </w:rPr>
        <w:softHyphen/>
      </w:r>
      <w:r w:rsidR="00801B2C" w:rsidRPr="00801B2C">
        <w:rPr>
          <w:rFonts w:cs="B Zar" w:hint="cs"/>
          <w:sz w:val="26"/>
          <w:szCs w:val="26"/>
          <w:rtl/>
          <w:lang w:bidi="fa-IR"/>
        </w:rPr>
        <w:t>صورت متوالی ایجاد شده و به یکدیگر پیوند داده می</w:t>
      </w:r>
      <w:r w:rsidR="00801B2C" w:rsidRPr="00801B2C">
        <w:rPr>
          <w:rFonts w:cs="B Zar"/>
          <w:sz w:val="26"/>
          <w:szCs w:val="26"/>
          <w:rtl/>
          <w:lang w:bidi="fa-IR"/>
        </w:rPr>
        <w:softHyphen/>
      </w:r>
      <w:r w:rsidR="00801B2C" w:rsidRPr="00801B2C">
        <w:rPr>
          <w:rFonts w:cs="B Zar" w:hint="cs"/>
          <w:sz w:val="26"/>
          <w:szCs w:val="26"/>
          <w:rtl/>
          <w:lang w:bidi="fa-IR"/>
        </w:rPr>
        <w:t>شود و هر بلوک تمامی رخدادهای شبکه از زمان ایجاد آن بلوک را ذخیره می</w:t>
      </w:r>
      <w:r w:rsidR="00801B2C" w:rsidRPr="00801B2C">
        <w:rPr>
          <w:rFonts w:cs="B Zar"/>
          <w:sz w:val="26"/>
          <w:szCs w:val="26"/>
          <w:rtl/>
          <w:lang w:bidi="fa-IR"/>
        </w:rPr>
        <w:softHyphen/>
      </w:r>
      <w:r w:rsidR="00801B2C" w:rsidRPr="00801B2C">
        <w:rPr>
          <w:rFonts w:cs="B Zar" w:hint="cs"/>
          <w:sz w:val="26"/>
          <w:szCs w:val="26"/>
          <w:rtl/>
          <w:lang w:bidi="fa-IR"/>
        </w:rPr>
        <w:t>کند.  هر بلوک از دو بخش سرآیند</w:t>
      </w:r>
      <w:r w:rsidR="00801B2C" w:rsidRPr="00801B2C">
        <w:rPr>
          <w:rFonts w:cs="B Zar"/>
          <w:sz w:val="26"/>
          <w:szCs w:val="26"/>
          <w:vertAlign w:val="superscript"/>
          <w:rtl/>
          <w:lang w:bidi="fa-IR"/>
        </w:rPr>
        <w:footnoteReference w:id="86"/>
      </w:r>
      <w:r w:rsidR="00801B2C" w:rsidRPr="00801B2C">
        <w:rPr>
          <w:rFonts w:cs="B Zar" w:hint="cs"/>
          <w:sz w:val="26"/>
          <w:szCs w:val="26"/>
          <w:rtl/>
          <w:lang w:bidi="fa-IR"/>
        </w:rPr>
        <w:t xml:space="preserve"> و بخش اصلی بلوک</w:t>
      </w:r>
      <w:r w:rsidR="00801B2C" w:rsidRPr="00801B2C">
        <w:rPr>
          <w:rFonts w:cs="B Zar"/>
          <w:sz w:val="26"/>
          <w:szCs w:val="26"/>
          <w:vertAlign w:val="superscript"/>
          <w:rtl/>
          <w:lang w:bidi="fa-IR"/>
        </w:rPr>
        <w:footnoteReference w:id="87"/>
      </w:r>
      <w:r w:rsidR="00801B2C" w:rsidRPr="00801B2C">
        <w:rPr>
          <w:rFonts w:cs="B Zar" w:hint="cs"/>
          <w:sz w:val="26"/>
          <w:szCs w:val="26"/>
          <w:rtl/>
          <w:lang w:bidi="fa-IR"/>
        </w:rPr>
        <w:t xml:space="preserve"> تشکیل شده است (</w:t>
      </w:r>
      <w:r w:rsidR="00801B2C" w:rsidRPr="00E665A3">
        <w:rPr>
          <w:rFonts w:asciiTheme="majorBidi" w:hAnsiTheme="majorBidi" w:cstheme="majorBidi"/>
          <w:sz w:val="23"/>
          <w:szCs w:val="23"/>
          <w:lang w:bidi="fa-IR"/>
        </w:rPr>
        <w:t>Koeppen et al., 2017</w:t>
      </w:r>
      <w:r w:rsidR="00801B2C" w:rsidRPr="00801B2C">
        <w:rPr>
          <w:rFonts w:cs="B Zar" w:hint="cs"/>
          <w:sz w:val="26"/>
          <w:szCs w:val="26"/>
          <w:rtl/>
          <w:lang w:bidi="fa-IR"/>
        </w:rPr>
        <w:t>). به</w:t>
      </w:r>
      <w:r w:rsidR="00801B2C" w:rsidRPr="00801B2C">
        <w:rPr>
          <w:rFonts w:cs="B Zar"/>
          <w:sz w:val="26"/>
          <w:szCs w:val="26"/>
          <w:rtl/>
          <w:lang w:bidi="fa-IR"/>
        </w:rPr>
        <w:softHyphen/>
      </w:r>
      <w:r w:rsidR="00801B2C" w:rsidRPr="00801B2C">
        <w:rPr>
          <w:rFonts w:cs="B Zar" w:hint="cs"/>
          <w:sz w:val="26"/>
          <w:szCs w:val="26"/>
          <w:rtl/>
          <w:lang w:bidi="fa-IR"/>
        </w:rPr>
        <w:t>منظور حفظ یکپارچگی داده</w:t>
      </w:r>
      <w:r w:rsidR="00801B2C" w:rsidRPr="00801B2C">
        <w:rPr>
          <w:rFonts w:cs="B Zar"/>
          <w:sz w:val="26"/>
          <w:szCs w:val="26"/>
          <w:rtl/>
          <w:lang w:bidi="fa-IR"/>
        </w:rPr>
        <w:softHyphen/>
      </w:r>
      <w:r w:rsidR="00801B2C" w:rsidRPr="00801B2C">
        <w:rPr>
          <w:rFonts w:cs="B Zar" w:hint="cs"/>
          <w:sz w:val="26"/>
          <w:szCs w:val="26"/>
          <w:rtl/>
          <w:lang w:bidi="fa-IR"/>
        </w:rPr>
        <w:t>ها، پیوند بلوک</w:t>
      </w:r>
      <w:r w:rsidR="00801B2C" w:rsidRPr="00801B2C">
        <w:rPr>
          <w:rFonts w:cs="B Zar"/>
          <w:sz w:val="26"/>
          <w:szCs w:val="26"/>
          <w:rtl/>
          <w:lang w:bidi="fa-IR"/>
        </w:rPr>
        <w:softHyphen/>
      </w:r>
      <w:r w:rsidR="00801B2C" w:rsidRPr="00801B2C">
        <w:rPr>
          <w:rFonts w:cs="B Zar" w:hint="cs"/>
          <w:sz w:val="26"/>
          <w:szCs w:val="26"/>
          <w:rtl/>
          <w:lang w:bidi="fa-IR"/>
        </w:rPr>
        <w:t>های پیشین با بلوک فعلی از طریق سرآیند بلوک انجام می</w:t>
      </w:r>
      <w:r w:rsidR="00801B2C" w:rsidRPr="00801B2C">
        <w:rPr>
          <w:rFonts w:cs="B Zar"/>
          <w:sz w:val="26"/>
          <w:szCs w:val="26"/>
          <w:rtl/>
          <w:lang w:bidi="fa-IR"/>
        </w:rPr>
        <w:softHyphen/>
      </w:r>
      <w:r w:rsidR="00801B2C" w:rsidRPr="00801B2C">
        <w:rPr>
          <w:rFonts w:cs="B Zar" w:hint="cs"/>
          <w:sz w:val="26"/>
          <w:szCs w:val="26"/>
          <w:rtl/>
          <w:lang w:bidi="fa-IR"/>
        </w:rPr>
        <w:t>پذیرد و بخش اصلی بلوک در بر دارنده تمامی داده</w:t>
      </w:r>
      <w:r w:rsidR="00801B2C" w:rsidRPr="00801B2C">
        <w:rPr>
          <w:rFonts w:cs="B Zar"/>
          <w:sz w:val="26"/>
          <w:szCs w:val="26"/>
          <w:rtl/>
          <w:lang w:bidi="fa-IR"/>
        </w:rPr>
        <w:softHyphen/>
      </w:r>
      <w:r w:rsidR="00801B2C" w:rsidRPr="00801B2C">
        <w:rPr>
          <w:rFonts w:cs="B Zar" w:hint="cs"/>
          <w:sz w:val="26"/>
          <w:szCs w:val="26"/>
          <w:rtl/>
          <w:lang w:bidi="fa-IR"/>
        </w:rPr>
        <w:t>هایی است که مورد تأیید قرار گرفته</w:t>
      </w:r>
      <w:r w:rsidR="00801B2C" w:rsidRPr="00801B2C">
        <w:rPr>
          <w:rFonts w:cs="B Zar"/>
          <w:sz w:val="26"/>
          <w:szCs w:val="26"/>
          <w:rtl/>
          <w:lang w:bidi="fa-IR"/>
        </w:rPr>
        <w:softHyphen/>
      </w:r>
      <w:r w:rsidR="00801B2C" w:rsidRPr="00801B2C">
        <w:rPr>
          <w:rFonts w:cs="B Zar" w:hint="cs"/>
          <w:sz w:val="26"/>
          <w:szCs w:val="26"/>
          <w:rtl/>
          <w:lang w:bidi="fa-IR"/>
        </w:rPr>
        <w:t>اند.</w:t>
      </w:r>
    </w:p>
    <w:p w:rsidR="00801B2C" w:rsidRPr="00801B2C" w:rsidRDefault="00801B2C" w:rsidP="00801B2C">
      <w:pPr>
        <w:bidi/>
        <w:spacing w:after="0"/>
        <w:jc w:val="both"/>
        <w:rPr>
          <w:rFonts w:cs="B Zar"/>
          <w:sz w:val="26"/>
          <w:szCs w:val="26"/>
          <w:rtl/>
          <w:lang w:bidi="fa-IR"/>
        </w:rPr>
      </w:pPr>
    </w:p>
    <w:p w:rsidR="00801B2C" w:rsidRPr="00801B2C" w:rsidRDefault="00801B2C" w:rsidP="00801B2C">
      <w:pPr>
        <w:bidi/>
        <w:spacing w:after="0"/>
        <w:jc w:val="both"/>
        <w:rPr>
          <w:rFonts w:cs="B Zar"/>
          <w:sz w:val="26"/>
          <w:szCs w:val="26"/>
          <w:rtl/>
          <w:lang w:bidi="fa-IR"/>
        </w:rPr>
      </w:pPr>
    </w:p>
    <w:p w:rsidR="00801B2C" w:rsidRPr="00801B2C" w:rsidRDefault="00801B2C" w:rsidP="00801B2C">
      <w:pPr>
        <w:bidi/>
        <w:spacing w:after="0"/>
        <w:jc w:val="both"/>
        <w:rPr>
          <w:rFonts w:cs="B Zar"/>
          <w:sz w:val="26"/>
          <w:szCs w:val="26"/>
          <w:rtl/>
          <w:lang w:bidi="fa-IR"/>
        </w:rPr>
      </w:pPr>
      <w:r w:rsidRPr="00801B2C">
        <w:rPr>
          <w:rFonts w:cs="B Zar" w:hint="cs"/>
          <w:sz w:val="26"/>
          <w:szCs w:val="26"/>
          <w:rtl/>
          <w:lang w:bidi="fa-IR"/>
        </w:rPr>
        <w:lastRenderedPageBreak/>
        <w:t>توجه به این نکته ضروری است که توسعه و استقرار فرایندهای مبتنی بر زنجیره</w:t>
      </w:r>
      <w:r w:rsidRPr="00801B2C">
        <w:rPr>
          <w:rFonts w:cs="B Zar"/>
          <w:sz w:val="26"/>
          <w:szCs w:val="26"/>
          <w:rtl/>
          <w:lang w:bidi="fa-IR"/>
        </w:rPr>
        <w:softHyphen/>
      </w:r>
      <w:r w:rsidRPr="00801B2C">
        <w:rPr>
          <w:rFonts w:cs="B Zar" w:hint="cs"/>
          <w:sz w:val="26"/>
          <w:szCs w:val="26"/>
          <w:rtl/>
          <w:lang w:bidi="fa-IR"/>
        </w:rPr>
        <w:t>بلوکی، هدف نهایی توسعه</w:t>
      </w:r>
      <w:r w:rsidRPr="00801B2C">
        <w:rPr>
          <w:rFonts w:cs="B Zar"/>
          <w:sz w:val="26"/>
          <w:szCs w:val="26"/>
          <w:rtl/>
          <w:lang w:bidi="fa-IR"/>
        </w:rPr>
        <w:softHyphen/>
      </w:r>
      <w:r w:rsidRPr="00801B2C">
        <w:rPr>
          <w:rFonts w:cs="B Zar" w:hint="cs"/>
          <w:sz w:val="26"/>
          <w:szCs w:val="26"/>
          <w:rtl/>
          <w:lang w:bidi="fa-IR"/>
        </w:rPr>
        <w:t>دهندگان و کاربران این فناوری نمی</w:t>
      </w:r>
      <w:r w:rsidRPr="00801B2C">
        <w:rPr>
          <w:rFonts w:cs="B Zar"/>
          <w:sz w:val="26"/>
          <w:szCs w:val="26"/>
          <w:rtl/>
          <w:lang w:bidi="fa-IR"/>
        </w:rPr>
        <w:softHyphen/>
      </w:r>
      <w:r w:rsidRPr="00801B2C">
        <w:rPr>
          <w:rFonts w:cs="B Zar" w:hint="cs"/>
          <w:sz w:val="26"/>
          <w:szCs w:val="26"/>
          <w:rtl/>
          <w:lang w:bidi="fa-IR"/>
        </w:rPr>
        <w:t>باشد بلکه ایشان فناوری زنجیره</w:t>
      </w:r>
      <w:r w:rsidRPr="00801B2C">
        <w:rPr>
          <w:rFonts w:cs="B Zar"/>
          <w:sz w:val="26"/>
          <w:szCs w:val="26"/>
          <w:rtl/>
          <w:lang w:bidi="fa-IR"/>
        </w:rPr>
        <w:softHyphen/>
      </w:r>
      <w:r w:rsidRPr="00801B2C">
        <w:rPr>
          <w:rFonts w:cs="B Zar" w:hint="cs"/>
          <w:sz w:val="26"/>
          <w:szCs w:val="26"/>
          <w:rtl/>
          <w:lang w:bidi="fa-IR"/>
        </w:rPr>
        <w:t>بلوکی را به مثابه ابزاری تلقی می</w:t>
      </w:r>
      <w:r w:rsidRPr="00801B2C">
        <w:rPr>
          <w:rFonts w:cs="B Zar"/>
          <w:sz w:val="26"/>
          <w:szCs w:val="26"/>
          <w:rtl/>
          <w:lang w:bidi="fa-IR"/>
        </w:rPr>
        <w:softHyphen/>
      </w:r>
      <w:r w:rsidRPr="00801B2C">
        <w:rPr>
          <w:rFonts w:cs="B Zar" w:hint="cs"/>
          <w:sz w:val="26"/>
          <w:szCs w:val="26"/>
          <w:rtl/>
          <w:lang w:bidi="fa-IR"/>
        </w:rPr>
        <w:t>کنند که ضمن بهره</w:t>
      </w:r>
      <w:r w:rsidRPr="00801B2C">
        <w:rPr>
          <w:rFonts w:cs="B Zar"/>
          <w:sz w:val="26"/>
          <w:szCs w:val="26"/>
          <w:rtl/>
          <w:lang w:bidi="fa-IR"/>
        </w:rPr>
        <w:softHyphen/>
      </w:r>
      <w:r w:rsidRPr="00801B2C">
        <w:rPr>
          <w:rFonts w:cs="B Zar" w:hint="cs"/>
          <w:sz w:val="26"/>
          <w:szCs w:val="26"/>
          <w:rtl/>
          <w:lang w:bidi="fa-IR"/>
        </w:rPr>
        <w:t>گیری از آن قادر به ارائه خدمات بهتر و ایجاد مزیت رقابتی در فعالیت</w:t>
      </w:r>
      <w:r w:rsidRPr="00801B2C">
        <w:rPr>
          <w:rFonts w:cs="B Zar"/>
          <w:sz w:val="26"/>
          <w:szCs w:val="26"/>
          <w:rtl/>
          <w:lang w:bidi="fa-IR"/>
        </w:rPr>
        <w:softHyphen/>
      </w:r>
      <w:r w:rsidRPr="00801B2C">
        <w:rPr>
          <w:rFonts w:cs="B Zar" w:hint="cs"/>
          <w:sz w:val="26"/>
          <w:szCs w:val="26"/>
          <w:rtl/>
          <w:lang w:bidi="fa-IR"/>
        </w:rPr>
        <w:t>های اقتصادی خود باشند. بر این اساس سعی کرده</w:t>
      </w:r>
      <w:r w:rsidRPr="00801B2C">
        <w:rPr>
          <w:rFonts w:cs="B Zar"/>
          <w:sz w:val="26"/>
          <w:szCs w:val="26"/>
          <w:rtl/>
          <w:lang w:bidi="fa-IR"/>
        </w:rPr>
        <w:softHyphen/>
      </w:r>
      <w:r w:rsidRPr="00801B2C">
        <w:rPr>
          <w:rFonts w:cs="B Zar" w:hint="cs"/>
          <w:sz w:val="26"/>
          <w:szCs w:val="26"/>
          <w:rtl/>
          <w:lang w:bidi="fa-IR"/>
        </w:rPr>
        <w:t>اند تا فناوری زنجیره</w:t>
      </w:r>
      <w:r w:rsidRPr="00801B2C">
        <w:rPr>
          <w:rFonts w:cs="B Zar"/>
          <w:sz w:val="26"/>
          <w:szCs w:val="26"/>
          <w:rtl/>
          <w:lang w:bidi="fa-IR"/>
        </w:rPr>
        <w:softHyphen/>
      </w:r>
      <w:r w:rsidRPr="00801B2C">
        <w:rPr>
          <w:rFonts w:cs="B Zar" w:hint="cs"/>
          <w:sz w:val="26"/>
          <w:szCs w:val="26"/>
          <w:rtl/>
          <w:lang w:bidi="fa-IR"/>
        </w:rPr>
        <w:t>بلوکی را در قالب فعالیت</w:t>
      </w:r>
      <w:r w:rsidRPr="00801B2C">
        <w:rPr>
          <w:rFonts w:cs="B Zar"/>
          <w:sz w:val="26"/>
          <w:szCs w:val="26"/>
          <w:rtl/>
          <w:lang w:bidi="fa-IR"/>
        </w:rPr>
        <w:softHyphen/>
      </w:r>
      <w:r w:rsidRPr="00801B2C">
        <w:rPr>
          <w:rFonts w:cs="B Zar" w:hint="cs"/>
          <w:sz w:val="26"/>
          <w:szCs w:val="26"/>
          <w:rtl/>
          <w:lang w:bidi="fa-IR"/>
        </w:rPr>
        <w:t>های مختلف اقتصادی کاربردی سازند (نوروزی و منظور، 1399).</w:t>
      </w:r>
    </w:p>
    <w:p w:rsidR="00801B2C" w:rsidRPr="00801B2C" w:rsidRDefault="00801B2C" w:rsidP="00801B2C">
      <w:pPr>
        <w:bidi/>
        <w:spacing w:after="0"/>
        <w:jc w:val="both"/>
        <w:rPr>
          <w:rFonts w:cs="B Zar"/>
          <w:sz w:val="26"/>
          <w:szCs w:val="26"/>
          <w:rtl/>
          <w:lang w:bidi="fa-IR"/>
        </w:rPr>
      </w:pPr>
      <w:r w:rsidRPr="00801B2C">
        <w:rPr>
          <w:rFonts w:cs="B Zar" w:hint="cs"/>
          <w:sz w:val="26"/>
          <w:szCs w:val="26"/>
          <w:rtl/>
          <w:lang w:bidi="fa-IR"/>
        </w:rPr>
        <w:t>فناوری زنجیره</w:t>
      </w:r>
      <w:r w:rsidRPr="00801B2C">
        <w:rPr>
          <w:rFonts w:cs="B Zar"/>
          <w:sz w:val="26"/>
          <w:szCs w:val="26"/>
          <w:rtl/>
          <w:lang w:bidi="fa-IR"/>
        </w:rPr>
        <w:softHyphen/>
      </w:r>
      <w:r w:rsidRPr="00801B2C">
        <w:rPr>
          <w:rFonts w:cs="B Zar" w:hint="cs"/>
          <w:sz w:val="26"/>
          <w:szCs w:val="26"/>
          <w:rtl/>
          <w:lang w:bidi="fa-IR"/>
        </w:rPr>
        <w:t>بلوکی را می</w:t>
      </w:r>
      <w:r w:rsidRPr="00801B2C">
        <w:rPr>
          <w:rFonts w:cs="B Zar"/>
          <w:sz w:val="26"/>
          <w:szCs w:val="26"/>
          <w:rtl/>
          <w:lang w:bidi="fa-IR"/>
        </w:rPr>
        <w:softHyphen/>
      </w:r>
      <w:r w:rsidRPr="00801B2C">
        <w:rPr>
          <w:rFonts w:cs="B Zar" w:hint="cs"/>
          <w:sz w:val="26"/>
          <w:szCs w:val="26"/>
          <w:rtl/>
          <w:lang w:bidi="fa-IR"/>
        </w:rPr>
        <w:t>توان مطابق سه سناریو در فعالیت</w:t>
      </w:r>
      <w:r w:rsidRPr="00801B2C">
        <w:rPr>
          <w:rFonts w:cs="B Zar"/>
          <w:sz w:val="26"/>
          <w:szCs w:val="26"/>
          <w:rtl/>
          <w:lang w:bidi="fa-IR"/>
        </w:rPr>
        <w:softHyphen/>
      </w:r>
      <w:r w:rsidRPr="00801B2C">
        <w:rPr>
          <w:rFonts w:cs="B Zar" w:hint="cs"/>
          <w:sz w:val="26"/>
          <w:szCs w:val="26"/>
          <w:rtl/>
          <w:lang w:bidi="fa-IR"/>
        </w:rPr>
        <w:t>های مختلف اقتصادی به کار گرفت (</w:t>
      </w:r>
      <w:r w:rsidRPr="00E665A3">
        <w:rPr>
          <w:rFonts w:asciiTheme="majorBidi" w:hAnsiTheme="majorBidi" w:cstheme="majorBidi"/>
          <w:sz w:val="23"/>
          <w:szCs w:val="23"/>
          <w:lang w:bidi="fa-IR"/>
        </w:rPr>
        <w:t>Wang and su, 2020</w:t>
      </w:r>
      <w:r w:rsidRPr="00801B2C">
        <w:rPr>
          <w:rFonts w:cs="B Zar" w:hint="cs"/>
          <w:sz w:val="26"/>
          <w:szCs w:val="26"/>
          <w:rtl/>
          <w:lang w:bidi="fa-IR"/>
        </w:rPr>
        <w:t>):</w:t>
      </w:r>
    </w:p>
    <w:p w:rsidR="00801B2C" w:rsidRPr="00801B2C" w:rsidRDefault="00801B2C" w:rsidP="00801B2C">
      <w:pPr>
        <w:numPr>
          <w:ilvl w:val="0"/>
          <w:numId w:val="42"/>
        </w:numPr>
        <w:bidi/>
        <w:spacing w:after="0"/>
        <w:jc w:val="both"/>
        <w:rPr>
          <w:rFonts w:cs="B Zar"/>
          <w:sz w:val="26"/>
          <w:szCs w:val="26"/>
          <w:rtl/>
          <w:lang w:bidi="fa-IR"/>
        </w:rPr>
      </w:pPr>
      <w:r w:rsidRPr="00801B2C">
        <w:rPr>
          <w:rFonts w:cs="B Zar" w:hint="cs"/>
          <w:sz w:val="26"/>
          <w:szCs w:val="26"/>
          <w:rtl/>
          <w:lang w:bidi="fa-IR"/>
        </w:rPr>
        <w:t>سناریو نخست؛ انتقال ارزش: در این سناریو، دارایی</w:t>
      </w:r>
      <w:r w:rsidRPr="00801B2C">
        <w:rPr>
          <w:rFonts w:cs="B Zar"/>
          <w:sz w:val="26"/>
          <w:szCs w:val="26"/>
          <w:rtl/>
          <w:lang w:bidi="fa-IR"/>
        </w:rPr>
        <w:softHyphen/>
      </w:r>
      <w:r w:rsidRPr="00801B2C">
        <w:rPr>
          <w:rFonts w:cs="B Zar" w:hint="cs"/>
          <w:sz w:val="26"/>
          <w:szCs w:val="26"/>
          <w:rtl/>
          <w:lang w:bidi="fa-IR"/>
        </w:rPr>
        <w:t>های دیجیتال بین کاربران مختلف شبکه مورد انتقال قرار می</w:t>
      </w:r>
      <w:r w:rsidRPr="00801B2C">
        <w:rPr>
          <w:rFonts w:cs="B Zar"/>
          <w:sz w:val="26"/>
          <w:szCs w:val="26"/>
          <w:rtl/>
          <w:lang w:bidi="fa-IR"/>
        </w:rPr>
        <w:softHyphen/>
      </w:r>
      <w:r w:rsidRPr="00801B2C">
        <w:rPr>
          <w:rFonts w:cs="B Zar" w:hint="cs"/>
          <w:sz w:val="26"/>
          <w:szCs w:val="26"/>
          <w:rtl/>
          <w:lang w:bidi="fa-IR"/>
        </w:rPr>
        <w:t>گیرد. این قابلیت برای پرداخت</w:t>
      </w:r>
      <w:r w:rsidRPr="00801B2C">
        <w:rPr>
          <w:rFonts w:cs="B Zar"/>
          <w:sz w:val="26"/>
          <w:szCs w:val="26"/>
          <w:rtl/>
          <w:lang w:bidi="fa-IR"/>
        </w:rPr>
        <w:softHyphen/>
      </w:r>
      <w:r w:rsidRPr="00801B2C">
        <w:rPr>
          <w:rFonts w:cs="B Zar" w:hint="cs"/>
          <w:sz w:val="26"/>
          <w:szCs w:val="26"/>
          <w:rtl/>
          <w:lang w:bidi="fa-IR"/>
        </w:rPr>
        <w:t>های برون</w:t>
      </w:r>
      <w:r w:rsidRPr="00801B2C">
        <w:rPr>
          <w:rFonts w:cs="B Zar"/>
          <w:sz w:val="26"/>
          <w:szCs w:val="26"/>
          <w:rtl/>
          <w:lang w:bidi="fa-IR"/>
        </w:rPr>
        <w:softHyphen/>
      </w:r>
      <w:r w:rsidRPr="00801B2C">
        <w:rPr>
          <w:rFonts w:cs="B Zar" w:hint="cs"/>
          <w:sz w:val="26"/>
          <w:szCs w:val="26"/>
          <w:rtl/>
          <w:lang w:bidi="fa-IR"/>
        </w:rPr>
        <w:t>مرزی یا پرداخت</w:t>
      </w:r>
      <w:r w:rsidRPr="00801B2C">
        <w:rPr>
          <w:rFonts w:cs="B Zar"/>
          <w:sz w:val="26"/>
          <w:szCs w:val="26"/>
          <w:rtl/>
          <w:lang w:bidi="fa-IR"/>
        </w:rPr>
        <w:softHyphen/>
      </w:r>
      <w:r w:rsidRPr="00801B2C">
        <w:rPr>
          <w:rFonts w:cs="B Zar" w:hint="cs"/>
          <w:sz w:val="26"/>
          <w:szCs w:val="26"/>
          <w:rtl/>
          <w:lang w:bidi="fa-IR"/>
        </w:rPr>
        <w:t>های خارج از شبکه بانکی و مالی مورد استفاده قرار می</w:t>
      </w:r>
      <w:r w:rsidRPr="00801B2C">
        <w:rPr>
          <w:rFonts w:cs="B Zar"/>
          <w:sz w:val="26"/>
          <w:szCs w:val="26"/>
          <w:rtl/>
          <w:lang w:bidi="fa-IR"/>
        </w:rPr>
        <w:softHyphen/>
      </w:r>
      <w:r w:rsidRPr="00801B2C">
        <w:rPr>
          <w:rFonts w:cs="B Zar" w:hint="cs"/>
          <w:sz w:val="26"/>
          <w:szCs w:val="26"/>
          <w:rtl/>
          <w:lang w:bidi="fa-IR"/>
        </w:rPr>
        <w:t>گیرد.</w:t>
      </w:r>
    </w:p>
    <w:p w:rsidR="00801B2C" w:rsidRPr="00E665A3" w:rsidRDefault="00801B2C" w:rsidP="00801B2C">
      <w:pPr>
        <w:numPr>
          <w:ilvl w:val="0"/>
          <w:numId w:val="42"/>
        </w:numPr>
        <w:bidi/>
        <w:spacing w:after="0"/>
        <w:jc w:val="both"/>
        <w:rPr>
          <w:rFonts w:cs="B Zar"/>
          <w:sz w:val="26"/>
          <w:szCs w:val="26"/>
          <w:lang w:bidi="fa-IR"/>
        </w:rPr>
      </w:pPr>
      <w:r w:rsidRPr="00E665A3">
        <w:rPr>
          <w:rFonts w:cs="B Zar" w:hint="cs"/>
          <w:sz w:val="26"/>
          <w:szCs w:val="26"/>
          <w:rtl/>
          <w:lang w:bidi="fa-IR"/>
        </w:rPr>
        <w:t>سناریو دوم؛ گواهی</w:t>
      </w:r>
      <w:r w:rsidRPr="00E665A3">
        <w:rPr>
          <w:rFonts w:cs="B Zar"/>
          <w:sz w:val="26"/>
          <w:szCs w:val="26"/>
          <w:rtl/>
          <w:lang w:bidi="fa-IR"/>
        </w:rPr>
        <w:softHyphen/>
      </w:r>
      <w:r w:rsidRPr="00E665A3">
        <w:rPr>
          <w:rFonts w:cs="B Zar" w:hint="cs"/>
          <w:sz w:val="26"/>
          <w:szCs w:val="26"/>
          <w:rtl/>
          <w:lang w:bidi="fa-IR"/>
        </w:rPr>
        <w:t>های دیجیتال: در این سناریو تمامی اطلاعات روی زنجیره</w:t>
      </w:r>
      <w:r w:rsidRPr="00E665A3">
        <w:rPr>
          <w:rFonts w:cs="B Zar"/>
          <w:sz w:val="26"/>
          <w:szCs w:val="26"/>
          <w:rtl/>
          <w:lang w:bidi="fa-IR"/>
        </w:rPr>
        <w:softHyphen/>
      </w:r>
      <w:r w:rsidRPr="00E665A3">
        <w:rPr>
          <w:rFonts w:cs="B Zar" w:hint="cs"/>
          <w:sz w:val="26"/>
          <w:szCs w:val="26"/>
          <w:rtl/>
          <w:lang w:bidi="fa-IR"/>
        </w:rPr>
        <w:t>بلوکی ذخیره می</w:t>
      </w:r>
      <w:r w:rsidRPr="00E665A3">
        <w:rPr>
          <w:rFonts w:cs="B Zar"/>
          <w:sz w:val="26"/>
          <w:szCs w:val="26"/>
          <w:rtl/>
          <w:lang w:bidi="fa-IR"/>
        </w:rPr>
        <w:softHyphen/>
      </w:r>
      <w:r w:rsidRPr="00E665A3">
        <w:rPr>
          <w:rFonts w:cs="B Zar" w:hint="cs"/>
          <w:sz w:val="26"/>
          <w:szCs w:val="26"/>
          <w:rtl/>
          <w:lang w:bidi="fa-IR"/>
        </w:rPr>
        <w:t>شود ولی هیچ</w:t>
      </w:r>
      <w:r w:rsidRPr="00E665A3">
        <w:rPr>
          <w:rFonts w:cs="B Zar"/>
          <w:sz w:val="26"/>
          <w:szCs w:val="26"/>
          <w:rtl/>
          <w:lang w:bidi="fa-IR"/>
        </w:rPr>
        <w:softHyphen/>
      </w:r>
      <w:r w:rsidRPr="00E665A3">
        <w:rPr>
          <w:rFonts w:cs="B Zar" w:hint="cs"/>
          <w:sz w:val="26"/>
          <w:szCs w:val="26"/>
          <w:rtl/>
          <w:lang w:bidi="fa-IR"/>
        </w:rPr>
        <w:t>گونه انتقال مالکیت دارایی در شبکه اتفاق نمی</w:t>
      </w:r>
      <w:r w:rsidRPr="00E665A3">
        <w:rPr>
          <w:rFonts w:cs="B Zar"/>
          <w:sz w:val="26"/>
          <w:szCs w:val="26"/>
          <w:rtl/>
          <w:lang w:bidi="fa-IR"/>
        </w:rPr>
        <w:softHyphen/>
      </w:r>
      <w:r w:rsidRPr="00E665A3">
        <w:rPr>
          <w:rFonts w:cs="B Zar" w:hint="cs"/>
          <w:sz w:val="26"/>
          <w:szCs w:val="26"/>
          <w:rtl/>
          <w:lang w:bidi="fa-IR"/>
        </w:rPr>
        <w:t>افتد. از مهمترین مصادیق این سناریو می</w:t>
      </w:r>
      <w:r w:rsidRPr="00E665A3">
        <w:rPr>
          <w:rFonts w:cs="B Zar"/>
          <w:sz w:val="26"/>
          <w:szCs w:val="26"/>
          <w:rtl/>
          <w:lang w:bidi="fa-IR"/>
        </w:rPr>
        <w:softHyphen/>
      </w:r>
      <w:r w:rsidRPr="00E665A3">
        <w:rPr>
          <w:rFonts w:cs="B Zar" w:hint="cs"/>
          <w:sz w:val="26"/>
          <w:szCs w:val="26"/>
          <w:rtl/>
          <w:lang w:bidi="fa-IR"/>
        </w:rPr>
        <w:t xml:space="preserve">توان به قراردادهای دیجیتالی اشاره کرد. </w:t>
      </w:r>
    </w:p>
    <w:p w:rsidR="00782B05" w:rsidRDefault="00801B2C" w:rsidP="00E665A3">
      <w:pPr>
        <w:numPr>
          <w:ilvl w:val="0"/>
          <w:numId w:val="42"/>
        </w:numPr>
        <w:bidi/>
        <w:spacing w:after="0"/>
        <w:jc w:val="both"/>
        <w:rPr>
          <w:rFonts w:cs="B Zar"/>
          <w:sz w:val="26"/>
          <w:szCs w:val="26"/>
          <w:rtl/>
          <w:lang w:bidi="fa-IR"/>
        </w:rPr>
      </w:pPr>
      <w:r w:rsidRPr="00801B2C">
        <w:rPr>
          <w:rFonts w:cs="B Zar" w:hint="cs"/>
          <w:sz w:val="26"/>
          <w:szCs w:val="26"/>
          <w:rtl/>
          <w:lang w:bidi="fa-IR"/>
        </w:rPr>
        <w:t>سناریو سوم؛ مدیریت اعتبار: در این سناریو قراردادهای هوشمند، حدود دسترسی کاربران به داده</w:t>
      </w:r>
      <w:r w:rsidRPr="00801B2C">
        <w:rPr>
          <w:rFonts w:cs="B Zar"/>
          <w:sz w:val="26"/>
          <w:szCs w:val="26"/>
          <w:rtl/>
          <w:lang w:bidi="fa-IR"/>
        </w:rPr>
        <w:softHyphen/>
      </w:r>
      <w:r w:rsidRPr="00801B2C">
        <w:rPr>
          <w:rFonts w:cs="B Zar" w:hint="cs"/>
          <w:sz w:val="26"/>
          <w:szCs w:val="26"/>
          <w:rtl/>
          <w:lang w:bidi="fa-IR"/>
        </w:rPr>
        <w:t>ها را کنترل می</w:t>
      </w:r>
      <w:r w:rsidRPr="00801B2C">
        <w:rPr>
          <w:rFonts w:cs="B Zar"/>
          <w:sz w:val="26"/>
          <w:szCs w:val="26"/>
          <w:rtl/>
          <w:lang w:bidi="fa-IR"/>
        </w:rPr>
        <w:softHyphen/>
      </w:r>
      <w:r w:rsidRPr="00801B2C">
        <w:rPr>
          <w:rFonts w:cs="B Zar" w:hint="cs"/>
          <w:sz w:val="26"/>
          <w:szCs w:val="26"/>
          <w:rtl/>
          <w:lang w:bidi="fa-IR"/>
        </w:rPr>
        <w:t>کنند.</w:t>
      </w:r>
    </w:p>
    <w:p w:rsidR="00801B2C" w:rsidRDefault="00801B2C" w:rsidP="00801B2C">
      <w:pPr>
        <w:pStyle w:val="Heading2"/>
        <w:rPr>
          <w:rtl/>
        </w:rPr>
      </w:pPr>
      <w:bookmarkStart w:id="42" w:name="_Toc89199852"/>
      <w:r>
        <w:rPr>
          <w:rFonts w:hint="cs"/>
          <w:rtl/>
        </w:rPr>
        <w:t>مفهوم و اصول بنیادین زنجیره</w:t>
      </w:r>
      <w:r>
        <w:rPr>
          <w:rtl/>
        </w:rPr>
        <w:softHyphen/>
      </w:r>
      <w:r>
        <w:rPr>
          <w:rFonts w:hint="cs"/>
          <w:rtl/>
        </w:rPr>
        <w:t>بلوکی</w:t>
      </w:r>
      <w:bookmarkEnd w:id="42"/>
    </w:p>
    <w:p w:rsidR="00801B2C" w:rsidRPr="00801B2C" w:rsidRDefault="00D7708E" w:rsidP="00801B2C">
      <w:pPr>
        <w:bidi/>
        <w:spacing w:after="0"/>
        <w:jc w:val="both"/>
        <w:rPr>
          <w:rFonts w:cs="B Zar"/>
          <w:sz w:val="26"/>
          <w:szCs w:val="26"/>
          <w:rtl/>
        </w:rPr>
      </w:pPr>
      <w:r>
        <w:rPr>
          <w:rFonts w:cs="B Zar" w:hint="cs"/>
          <w:sz w:val="26"/>
          <w:szCs w:val="26"/>
          <w:rtl/>
        </w:rPr>
        <w:t>زنجیره‌بلوکی</w:t>
      </w:r>
      <w:r w:rsidR="00801B2C" w:rsidRPr="00801B2C">
        <w:rPr>
          <w:rFonts w:cs="B Zar" w:hint="cs"/>
          <w:sz w:val="26"/>
          <w:szCs w:val="26"/>
          <w:rtl/>
        </w:rPr>
        <w:t>، یک ساختار دیجیتالی از داده</w:t>
      </w:r>
      <w:r w:rsidR="00801B2C" w:rsidRPr="00801B2C">
        <w:rPr>
          <w:rFonts w:cs="B Zar"/>
          <w:sz w:val="26"/>
          <w:szCs w:val="26"/>
          <w:rtl/>
        </w:rPr>
        <w:softHyphen/>
      </w:r>
      <w:r w:rsidR="00801B2C" w:rsidRPr="00801B2C">
        <w:rPr>
          <w:rFonts w:cs="B Zar" w:hint="cs"/>
          <w:sz w:val="26"/>
          <w:szCs w:val="26"/>
          <w:rtl/>
        </w:rPr>
        <w:t>هاست. این پایگاه داده سابقه</w:t>
      </w:r>
      <w:r w:rsidR="00801B2C" w:rsidRPr="00801B2C">
        <w:rPr>
          <w:rFonts w:cs="B Zar"/>
          <w:sz w:val="26"/>
          <w:szCs w:val="26"/>
          <w:rtl/>
        </w:rPr>
        <w:softHyphen/>
      </w:r>
      <w:r w:rsidR="00801B2C" w:rsidRPr="00801B2C">
        <w:rPr>
          <w:rFonts w:cs="B Zar" w:hint="cs"/>
          <w:sz w:val="26"/>
          <w:szCs w:val="26"/>
          <w:rtl/>
        </w:rPr>
        <w:t>ای از تراکنش</w:t>
      </w:r>
      <w:r w:rsidR="00801B2C" w:rsidRPr="00801B2C">
        <w:rPr>
          <w:rFonts w:cs="B Zar"/>
          <w:sz w:val="26"/>
          <w:szCs w:val="26"/>
          <w:rtl/>
        </w:rPr>
        <w:softHyphen/>
      </w:r>
      <w:r w:rsidR="00801B2C" w:rsidRPr="00801B2C">
        <w:rPr>
          <w:rFonts w:cs="B Zar" w:hint="cs"/>
          <w:sz w:val="26"/>
          <w:szCs w:val="26"/>
          <w:rtl/>
        </w:rPr>
        <w:t>ها را به</w:t>
      </w:r>
      <w:r w:rsidR="00801B2C" w:rsidRPr="00801B2C">
        <w:rPr>
          <w:rFonts w:cs="B Zar"/>
          <w:sz w:val="26"/>
          <w:szCs w:val="26"/>
          <w:rtl/>
        </w:rPr>
        <w:softHyphen/>
      </w:r>
      <w:r w:rsidR="00801B2C" w:rsidRPr="00801B2C">
        <w:rPr>
          <w:rFonts w:cs="B Zar" w:hint="cs"/>
          <w:sz w:val="26"/>
          <w:szCs w:val="26"/>
          <w:rtl/>
        </w:rPr>
        <w:t>صورت کاملاً توزیع شده در خود نگهداری می</w:t>
      </w:r>
      <w:r w:rsidR="00801B2C" w:rsidRPr="00801B2C">
        <w:rPr>
          <w:rFonts w:cs="B Zar"/>
          <w:sz w:val="26"/>
          <w:szCs w:val="26"/>
          <w:rtl/>
        </w:rPr>
        <w:softHyphen/>
      </w:r>
      <w:r w:rsidR="00801B2C" w:rsidRPr="00801B2C">
        <w:rPr>
          <w:rFonts w:cs="B Zar" w:hint="cs"/>
          <w:sz w:val="26"/>
          <w:szCs w:val="26"/>
          <w:rtl/>
        </w:rPr>
        <w:t>کند. تمامی تراکنش</w:t>
      </w:r>
      <w:r w:rsidR="00801B2C" w:rsidRPr="00801B2C">
        <w:rPr>
          <w:rFonts w:cs="B Zar"/>
          <w:sz w:val="26"/>
          <w:szCs w:val="26"/>
          <w:rtl/>
        </w:rPr>
        <w:softHyphen/>
      </w:r>
      <w:r w:rsidR="00801B2C" w:rsidRPr="00801B2C">
        <w:rPr>
          <w:rFonts w:cs="B Zar" w:hint="cs"/>
          <w:sz w:val="26"/>
          <w:szCs w:val="26"/>
          <w:rtl/>
        </w:rPr>
        <w:t>ها در در قالب یک لجر</w:t>
      </w:r>
      <w:r w:rsidR="00801B2C" w:rsidRPr="00801B2C">
        <w:rPr>
          <w:rFonts w:cs="B Zar"/>
          <w:sz w:val="26"/>
          <w:szCs w:val="26"/>
          <w:vertAlign w:val="superscript"/>
          <w:rtl/>
        </w:rPr>
        <w:footnoteReference w:id="88"/>
      </w:r>
      <w:r w:rsidR="00801B2C" w:rsidRPr="00801B2C">
        <w:rPr>
          <w:rFonts w:cs="B Zar" w:hint="cs"/>
          <w:sz w:val="26"/>
          <w:szCs w:val="26"/>
          <w:rtl/>
        </w:rPr>
        <w:t xml:space="preserve"> که طی یک الگوی زمانی و با بهره</w:t>
      </w:r>
      <w:r w:rsidR="00801B2C" w:rsidRPr="00801B2C">
        <w:rPr>
          <w:rFonts w:cs="B Zar"/>
          <w:sz w:val="26"/>
          <w:szCs w:val="26"/>
          <w:rtl/>
        </w:rPr>
        <w:softHyphen/>
      </w:r>
      <w:r w:rsidR="00801B2C" w:rsidRPr="00801B2C">
        <w:rPr>
          <w:rFonts w:cs="B Zar" w:hint="cs"/>
          <w:sz w:val="26"/>
          <w:szCs w:val="26"/>
          <w:rtl/>
        </w:rPr>
        <w:t>گیری از اصول رمزنگاری به بلاک</w:t>
      </w:r>
      <w:r w:rsidR="00801B2C" w:rsidRPr="00801B2C">
        <w:rPr>
          <w:rFonts w:cs="B Zar"/>
          <w:sz w:val="26"/>
          <w:szCs w:val="26"/>
          <w:rtl/>
        </w:rPr>
        <w:softHyphen/>
      </w:r>
      <w:r w:rsidR="00801B2C" w:rsidRPr="00801B2C">
        <w:rPr>
          <w:rFonts w:cs="B Zar" w:hint="cs"/>
          <w:sz w:val="26"/>
          <w:szCs w:val="26"/>
          <w:rtl/>
        </w:rPr>
        <w:t>های پیشین پیوند داده شده و زنجیره</w:t>
      </w:r>
      <w:r w:rsidR="00801B2C" w:rsidRPr="00801B2C">
        <w:rPr>
          <w:rFonts w:cs="B Zar"/>
          <w:sz w:val="26"/>
          <w:szCs w:val="26"/>
          <w:rtl/>
        </w:rPr>
        <w:softHyphen/>
      </w:r>
      <w:r w:rsidR="00801B2C" w:rsidRPr="00801B2C">
        <w:rPr>
          <w:rFonts w:cs="B Zar" w:hint="cs"/>
          <w:sz w:val="26"/>
          <w:szCs w:val="26"/>
          <w:rtl/>
        </w:rPr>
        <w:t>ای پیوسته از تراکنش</w:t>
      </w:r>
      <w:r w:rsidR="00801B2C" w:rsidRPr="00801B2C">
        <w:rPr>
          <w:rFonts w:cs="B Zar"/>
          <w:sz w:val="26"/>
          <w:szCs w:val="26"/>
          <w:rtl/>
        </w:rPr>
        <w:softHyphen/>
      </w:r>
      <w:r w:rsidR="00801B2C" w:rsidRPr="00801B2C">
        <w:rPr>
          <w:rFonts w:cs="B Zar" w:hint="cs"/>
          <w:sz w:val="26"/>
          <w:szCs w:val="26"/>
          <w:rtl/>
        </w:rPr>
        <w:t>ها را به</w:t>
      </w:r>
      <w:r w:rsidR="00801B2C" w:rsidRPr="00801B2C">
        <w:rPr>
          <w:rFonts w:cs="B Zar"/>
          <w:sz w:val="26"/>
          <w:szCs w:val="26"/>
          <w:rtl/>
        </w:rPr>
        <w:softHyphen/>
      </w:r>
      <w:r w:rsidR="00801B2C" w:rsidRPr="00801B2C">
        <w:rPr>
          <w:rFonts w:cs="B Zar" w:hint="cs"/>
          <w:sz w:val="26"/>
          <w:szCs w:val="26"/>
          <w:rtl/>
        </w:rPr>
        <w:t>وجود می</w:t>
      </w:r>
      <w:r w:rsidR="00801B2C" w:rsidRPr="00801B2C">
        <w:rPr>
          <w:rFonts w:cs="B Zar"/>
          <w:sz w:val="26"/>
          <w:szCs w:val="26"/>
          <w:rtl/>
        </w:rPr>
        <w:softHyphen/>
      </w:r>
      <w:r w:rsidR="00801B2C" w:rsidRPr="00801B2C">
        <w:rPr>
          <w:rFonts w:cs="B Zar" w:hint="cs"/>
          <w:sz w:val="26"/>
          <w:szCs w:val="26"/>
          <w:rtl/>
        </w:rPr>
        <w:t>آورند ذخیره می</w:t>
      </w:r>
      <w:r w:rsidR="00801B2C" w:rsidRPr="00801B2C">
        <w:rPr>
          <w:rFonts w:cs="B Zar"/>
          <w:sz w:val="26"/>
          <w:szCs w:val="26"/>
          <w:rtl/>
        </w:rPr>
        <w:softHyphen/>
      </w:r>
      <w:r w:rsidR="00801B2C" w:rsidRPr="00801B2C">
        <w:rPr>
          <w:rFonts w:cs="B Zar" w:hint="cs"/>
          <w:sz w:val="26"/>
          <w:szCs w:val="26"/>
          <w:rtl/>
        </w:rPr>
        <w:t>شوند که این زنجیره</w:t>
      </w:r>
      <w:r w:rsidR="00801B2C" w:rsidRPr="00801B2C">
        <w:rPr>
          <w:rFonts w:cs="B Zar"/>
          <w:sz w:val="26"/>
          <w:szCs w:val="26"/>
          <w:rtl/>
        </w:rPr>
        <w:softHyphen/>
      </w:r>
      <w:r w:rsidR="00801B2C" w:rsidRPr="00801B2C">
        <w:rPr>
          <w:rFonts w:cs="B Zar" w:hint="cs"/>
          <w:sz w:val="26"/>
          <w:szCs w:val="26"/>
          <w:rtl/>
        </w:rPr>
        <w:t>ی به هم پیوسته «</w:t>
      </w:r>
      <w:r>
        <w:rPr>
          <w:rFonts w:cs="B Zar" w:hint="cs"/>
          <w:sz w:val="26"/>
          <w:szCs w:val="26"/>
          <w:rtl/>
        </w:rPr>
        <w:t>زنجیره‌بلوکی</w:t>
      </w:r>
      <w:r w:rsidR="00801B2C" w:rsidRPr="00801B2C">
        <w:rPr>
          <w:rFonts w:cs="B Zar" w:hint="cs"/>
          <w:sz w:val="26"/>
          <w:szCs w:val="26"/>
          <w:rtl/>
        </w:rPr>
        <w:t>» نام دارد (</w:t>
      </w:r>
      <w:r w:rsidR="00801B2C" w:rsidRPr="00E665A3">
        <w:rPr>
          <w:rFonts w:asciiTheme="majorBidi" w:hAnsiTheme="majorBidi" w:cstheme="majorBidi"/>
          <w:sz w:val="23"/>
          <w:szCs w:val="23"/>
          <w:lang w:bidi="fa-IR"/>
        </w:rPr>
        <w:t>Mattila et al,2017</w:t>
      </w:r>
      <w:r w:rsidR="00801B2C" w:rsidRPr="00801B2C">
        <w:rPr>
          <w:rFonts w:cs="B Zar" w:hint="cs"/>
          <w:sz w:val="26"/>
          <w:szCs w:val="26"/>
          <w:rtl/>
        </w:rPr>
        <w:t>).</w:t>
      </w:r>
    </w:p>
    <w:p w:rsidR="00801B2C" w:rsidRPr="00801B2C" w:rsidRDefault="00D7708E" w:rsidP="00E665A3">
      <w:pPr>
        <w:bidi/>
        <w:spacing w:after="0"/>
        <w:jc w:val="both"/>
        <w:rPr>
          <w:rFonts w:cs="B Zar"/>
          <w:sz w:val="26"/>
          <w:szCs w:val="26"/>
          <w:rtl/>
        </w:rPr>
      </w:pPr>
      <w:r>
        <w:rPr>
          <w:rFonts w:cs="B Zar" w:hint="cs"/>
          <w:sz w:val="26"/>
          <w:szCs w:val="26"/>
          <w:rtl/>
        </w:rPr>
        <w:lastRenderedPageBreak/>
        <w:t>زنجیره‌بلوکی</w:t>
      </w:r>
      <w:r w:rsidR="00801B2C" w:rsidRPr="00801B2C">
        <w:rPr>
          <w:rFonts w:cs="B Zar" w:hint="cs"/>
          <w:sz w:val="26"/>
          <w:szCs w:val="26"/>
          <w:rtl/>
        </w:rPr>
        <w:t xml:space="preserve"> روی یک شبکه</w:t>
      </w:r>
      <w:r w:rsidR="00801B2C" w:rsidRPr="00801B2C">
        <w:rPr>
          <w:rFonts w:cs="B Zar"/>
          <w:sz w:val="26"/>
          <w:szCs w:val="26"/>
          <w:rtl/>
        </w:rPr>
        <w:softHyphen/>
      </w:r>
      <w:r w:rsidR="00801B2C" w:rsidRPr="00801B2C">
        <w:rPr>
          <w:rFonts w:cs="B Zar" w:hint="cs"/>
          <w:sz w:val="26"/>
          <w:szCs w:val="26"/>
          <w:rtl/>
        </w:rPr>
        <w:t>ی دیجیتالی اجرا می</w:t>
      </w:r>
      <w:r w:rsidR="00801B2C" w:rsidRPr="00801B2C">
        <w:rPr>
          <w:rFonts w:cs="B Zar"/>
          <w:sz w:val="26"/>
          <w:szCs w:val="26"/>
          <w:rtl/>
        </w:rPr>
        <w:softHyphen/>
      </w:r>
      <w:r w:rsidR="00801B2C" w:rsidRPr="00801B2C">
        <w:rPr>
          <w:rFonts w:cs="B Zar" w:hint="cs"/>
          <w:sz w:val="26"/>
          <w:szCs w:val="26"/>
          <w:rtl/>
        </w:rPr>
        <w:t>شود. انتقال دیتا در این شبکه به معنی کپی اطلاعات از یک عضو</w:t>
      </w:r>
      <w:r w:rsidR="00801B2C" w:rsidRPr="00801B2C">
        <w:rPr>
          <w:rFonts w:cs="B Zar"/>
          <w:sz w:val="26"/>
          <w:szCs w:val="26"/>
          <w:vertAlign w:val="superscript"/>
          <w:rtl/>
        </w:rPr>
        <w:footnoteReference w:id="89"/>
      </w:r>
      <w:r w:rsidR="00801B2C" w:rsidRPr="00801B2C">
        <w:rPr>
          <w:rFonts w:cs="B Zar" w:hint="cs"/>
          <w:sz w:val="26"/>
          <w:szCs w:val="26"/>
          <w:rtl/>
        </w:rPr>
        <w:t xml:space="preserve"> شبکه برای عضو دیگر می</w:t>
      </w:r>
      <w:r w:rsidR="00801B2C" w:rsidRPr="00801B2C">
        <w:rPr>
          <w:rFonts w:cs="B Zar"/>
          <w:sz w:val="26"/>
          <w:szCs w:val="26"/>
          <w:rtl/>
        </w:rPr>
        <w:softHyphen/>
      </w:r>
      <w:r w:rsidR="00801B2C" w:rsidRPr="00801B2C">
        <w:rPr>
          <w:rFonts w:cs="B Zar" w:hint="cs"/>
          <w:sz w:val="26"/>
          <w:szCs w:val="26"/>
          <w:rtl/>
        </w:rPr>
        <w:t>باشد، به</w:t>
      </w:r>
      <w:r w:rsidR="00801B2C" w:rsidRPr="00801B2C">
        <w:rPr>
          <w:rFonts w:cs="B Zar"/>
          <w:sz w:val="26"/>
          <w:szCs w:val="26"/>
          <w:rtl/>
        </w:rPr>
        <w:softHyphen/>
      </w:r>
      <w:r w:rsidR="00801B2C" w:rsidRPr="00801B2C">
        <w:rPr>
          <w:rFonts w:cs="B Zar" w:hint="cs"/>
          <w:sz w:val="26"/>
          <w:szCs w:val="26"/>
          <w:rtl/>
        </w:rPr>
        <w:t xml:space="preserve">عنوان مثال در </w:t>
      </w:r>
      <w:r w:rsidR="00E665A3">
        <w:rPr>
          <w:rFonts w:cs="B Zar" w:hint="cs"/>
          <w:sz w:val="26"/>
          <w:szCs w:val="26"/>
          <w:rtl/>
        </w:rPr>
        <w:t>رمزارزها</w:t>
      </w:r>
      <w:r w:rsidR="00801B2C" w:rsidRPr="00801B2C">
        <w:rPr>
          <w:rFonts w:cs="B Zar" w:hint="cs"/>
          <w:sz w:val="26"/>
          <w:szCs w:val="26"/>
          <w:rtl/>
        </w:rPr>
        <w:t>، واحد پولی دیجیتالی از کیف پول</w:t>
      </w:r>
      <w:r w:rsidR="00801B2C" w:rsidRPr="00801B2C">
        <w:rPr>
          <w:rFonts w:cs="B Zar"/>
          <w:sz w:val="26"/>
          <w:szCs w:val="26"/>
          <w:vertAlign w:val="superscript"/>
          <w:rtl/>
        </w:rPr>
        <w:footnoteReference w:id="90"/>
      </w:r>
      <w:r w:rsidR="00801B2C" w:rsidRPr="00801B2C">
        <w:rPr>
          <w:rFonts w:cs="B Zar" w:hint="cs"/>
          <w:sz w:val="26"/>
          <w:szCs w:val="26"/>
          <w:rtl/>
        </w:rPr>
        <w:t xml:space="preserve"> یک فرد، به کیف پول فرد دیگری منتقل می</w:t>
      </w:r>
      <w:r w:rsidR="00801B2C" w:rsidRPr="00801B2C">
        <w:rPr>
          <w:rFonts w:cs="B Zar"/>
          <w:sz w:val="26"/>
          <w:szCs w:val="26"/>
          <w:rtl/>
        </w:rPr>
        <w:softHyphen/>
      </w:r>
      <w:r w:rsidR="00801B2C" w:rsidRPr="00801B2C">
        <w:rPr>
          <w:rFonts w:cs="B Zar" w:hint="cs"/>
          <w:sz w:val="26"/>
          <w:szCs w:val="26"/>
          <w:rtl/>
        </w:rPr>
        <w:t>شود. مسئله</w:t>
      </w:r>
      <w:r w:rsidR="00801B2C" w:rsidRPr="00801B2C">
        <w:rPr>
          <w:rFonts w:cs="B Zar"/>
          <w:sz w:val="26"/>
          <w:szCs w:val="26"/>
          <w:rtl/>
        </w:rPr>
        <w:softHyphen/>
      </w:r>
      <w:r w:rsidR="00801B2C" w:rsidRPr="00801B2C">
        <w:rPr>
          <w:rFonts w:cs="B Zar" w:hint="cs"/>
          <w:sz w:val="26"/>
          <w:szCs w:val="26"/>
          <w:rtl/>
        </w:rPr>
        <w:t xml:space="preserve"> حائز اهمیت در این خصوص طراحی شبکه به</w:t>
      </w:r>
      <w:r w:rsidR="00801B2C" w:rsidRPr="00801B2C">
        <w:rPr>
          <w:rFonts w:cs="B Zar"/>
          <w:sz w:val="26"/>
          <w:szCs w:val="26"/>
          <w:rtl/>
        </w:rPr>
        <w:softHyphen/>
      </w:r>
      <w:r w:rsidR="00801B2C" w:rsidRPr="00801B2C">
        <w:rPr>
          <w:rFonts w:cs="B Zar" w:hint="cs"/>
          <w:sz w:val="26"/>
          <w:szCs w:val="26"/>
          <w:rtl/>
        </w:rPr>
        <w:t>نحوی است که از پرداخت مجدد</w:t>
      </w:r>
      <w:r w:rsidR="00801B2C" w:rsidRPr="00801B2C">
        <w:rPr>
          <w:rFonts w:cs="B Zar"/>
          <w:sz w:val="26"/>
          <w:szCs w:val="26"/>
          <w:vertAlign w:val="superscript"/>
          <w:rtl/>
        </w:rPr>
        <w:footnoteReference w:id="91"/>
      </w:r>
      <w:r w:rsidR="00801B2C" w:rsidRPr="00801B2C">
        <w:rPr>
          <w:rFonts w:cs="B Zar" w:hint="cs"/>
          <w:sz w:val="26"/>
          <w:szCs w:val="26"/>
          <w:rtl/>
        </w:rPr>
        <w:t xml:space="preserve"> پیشگیری نماید. راهکارهای سنتی در خصوص مدیریت موضوع پیشگیری از پرداخت مجدد نهاد ناظر مرکزی مانند بانک</w:t>
      </w:r>
      <w:r w:rsidR="00801B2C" w:rsidRPr="00801B2C">
        <w:rPr>
          <w:rFonts w:cs="B Zar"/>
          <w:sz w:val="26"/>
          <w:szCs w:val="26"/>
          <w:rtl/>
        </w:rPr>
        <w:softHyphen/>
      </w:r>
      <w:r w:rsidR="00801B2C" w:rsidRPr="00801B2C">
        <w:rPr>
          <w:rFonts w:cs="B Zar" w:hint="cs"/>
          <w:sz w:val="26"/>
          <w:szCs w:val="26"/>
          <w:rtl/>
        </w:rPr>
        <w:t>های مرکزی کشورها می</w:t>
      </w:r>
      <w:r w:rsidR="00801B2C" w:rsidRPr="00801B2C">
        <w:rPr>
          <w:rFonts w:cs="B Zar"/>
          <w:sz w:val="26"/>
          <w:szCs w:val="26"/>
          <w:rtl/>
        </w:rPr>
        <w:softHyphen/>
      </w:r>
      <w:r w:rsidR="00801B2C" w:rsidRPr="00801B2C">
        <w:rPr>
          <w:rFonts w:cs="B Zar" w:hint="cs"/>
          <w:sz w:val="26"/>
          <w:szCs w:val="26"/>
          <w:rtl/>
        </w:rPr>
        <w:t>باشد که در مقام یک نهاد واسط قابل اعتماد، متولی ذخیره</w:t>
      </w:r>
      <w:r w:rsidR="00801B2C" w:rsidRPr="00801B2C">
        <w:rPr>
          <w:rFonts w:cs="B Zar"/>
          <w:sz w:val="26"/>
          <w:szCs w:val="26"/>
          <w:rtl/>
        </w:rPr>
        <w:softHyphen/>
      </w:r>
      <w:r w:rsidR="00801B2C" w:rsidRPr="00801B2C">
        <w:rPr>
          <w:rFonts w:cs="B Zar" w:hint="cs"/>
          <w:sz w:val="26"/>
          <w:szCs w:val="26"/>
          <w:rtl/>
        </w:rPr>
        <w:t>سازی، حفظ امنیت و به</w:t>
      </w:r>
      <w:r w:rsidR="00801B2C" w:rsidRPr="00801B2C">
        <w:rPr>
          <w:rFonts w:cs="B Zar"/>
          <w:sz w:val="26"/>
          <w:szCs w:val="26"/>
          <w:rtl/>
        </w:rPr>
        <w:softHyphen/>
      </w:r>
      <w:r w:rsidR="00801B2C" w:rsidRPr="00801B2C">
        <w:rPr>
          <w:rFonts w:cs="B Zar" w:hint="cs"/>
          <w:sz w:val="26"/>
          <w:szCs w:val="26"/>
          <w:rtl/>
        </w:rPr>
        <w:t>روزرسانی دفاتر کل می</w:t>
      </w:r>
      <w:r w:rsidR="00801B2C" w:rsidRPr="00801B2C">
        <w:rPr>
          <w:rFonts w:cs="B Zar"/>
          <w:sz w:val="26"/>
          <w:szCs w:val="26"/>
          <w:rtl/>
        </w:rPr>
        <w:softHyphen/>
      </w:r>
      <w:r w:rsidR="00801B2C" w:rsidRPr="00801B2C">
        <w:rPr>
          <w:rFonts w:cs="B Zar" w:hint="cs"/>
          <w:sz w:val="26"/>
          <w:szCs w:val="26"/>
          <w:rtl/>
        </w:rPr>
        <w:t>باشد. همچنین چنانچه که نهادهای موازی نیازمند ثبت و به</w:t>
      </w:r>
      <w:r w:rsidR="00801B2C" w:rsidRPr="00801B2C">
        <w:rPr>
          <w:rFonts w:cs="B Zar"/>
          <w:sz w:val="26"/>
          <w:szCs w:val="26"/>
          <w:rtl/>
        </w:rPr>
        <w:softHyphen/>
      </w:r>
      <w:r w:rsidR="00801B2C" w:rsidRPr="00801B2C">
        <w:rPr>
          <w:rFonts w:cs="B Zar" w:hint="cs"/>
          <w:sz w:val="26"/>
          <w:szCs w:val="26"/>
          <w:rtl/>
        </w:rPr>
        <w:t>روز رسانی دفاتر کل یکسانی باشند، یک نهاد مرکزی واسط، عهده</w:t>
      </w:r>
      <w:r w:rsidR="00801B2C" w:rsidRPr="00801B2C">
        <w:rPr>
          <w:rFonts w:cs="B Zar"/>
          <w:sz w:val="26"/>
          <w:szCs w:val="26"/>
          <w:rtl/>
        </w:rPr>
        <w:softHyphen/>
      </w:r>
      <w:r w:rsidR="00801B2C" w:rsidRPr="00801B2C">
        <w:rPr>
          <w:rFonts w:cs="B Zar" w:hint="cs"/>
          <w:sz w:val="26"/>
          <w:szCs w:val="26"/>
          <w:rtl/>
        </w:rPr>
        <w:t>دار یکسان</w:t>
      </w:r>
      <w:r w:rsidR="00801B2C" w:rsidRPr="00801B2C">
        <w:rPr>
          <w:rFonts w:cs="B Zar"/>
          <w:sz w:val="26"/>
          <w:szCs w:val="26"/>
          <w:rtl/>
        </w:rPr>
        <w:softHyphen/>
      </w:r>
      <w:r w:rsidR="00801B2C" w:rsidRPr="00801B2C">
        <w:rPr>
          <w:rFonts w:cs="B Zar" w:hint="cs"/>
          <w:sz w:val="26"/>
          <w:szCs w:val="26"/>
          <w:rtl/>
        </w:rPr>
        <w:t>سازی و نظارت بر نحوه به</w:t>
      </w:r>
      <w:r w:rsidR="00801B2C" w:rsidRPr="00801B2C">
        <w:rPr>
          <w:rFonts w:cs="B Zar"/>
          <w:sz w:val="26"/>
          <w:szCs w:val="26"/>
          <w:rtl/>
        </w:rPr>
        <w:softHyphen/>
      </w:r>
      <w:r w:rsidR="00801B2C" w:rsidRPr="00801B2C">
        <w:rPr>
          <w:rFonts w:cs="B Zar" w:hint="cs"/>
          <w:sz w:val="26"/>
          <w:szCs w:val="26"/>
          <w:rtl/>
        </w:rPr>
        <w:t>روز رسانی این دفاتر کل می</w:t>
      </w:r>
      <w:r w:rsidR="00801B2C" w:rsidRPr="00801B2C">
        <w:rPr>
          <w:rFonts w:cs="B Zar"/>
          <w:sz w:val="26"/>
          <w:szCs w:val="26"/>
          <w:rtl/>
        </w:rPr>
        <w:softHyphen/>
      </w:r>
      <w:r w:rsidR="00801B2C" w:rsidRPr="00801B2C">
        <w:rPr>
          <w:rFonts w:cs="B Zar" w:hint="cs"/>
          <w:sz w:val="26"/>
          <w:szCs w:val="26"/>
          <w:rtl/>
        </w:rPr>
        <w:t>باشد. در برخی حالات و موقعیت</w:t>
      </w:r>
      <w:r w:rsidR="00801B2C" w:rsidRPr="00801B2C">
        <w:rPr>
          <w:rFonts w:cs="B Zar"/>
          <w:sz w:val="26"/>
          <w:szCs w:val="26"/>
          <w:rtl/>
        </w:rPr>
        <w:softHyphen/>
      </w:r>
      <w:r w:rsidR="00801B2C" w:rsidRPr="00801B2C">
        <w:rPr>
          <w:rFonts w:cs="B Zar" w:hint="cs"/>
          <w:sz w:val="26"/>
          <w:szCs w:val="26"/>
          <w:rtl/>
        </w:rPr>
        <w:t>ها، ممکن است مدیریت مرکزی به</w:t>
      </w:r>
      <w:r w:rsidR="00801B2C" w:rsidRPr="00801B2C">
        <w:rPr>
          <w:rFonts w:cs="B Zar"/>
          <w:sz w:val="26"/>
          <w:szCs w:val="26"/>
          <w:rtl/>
        </w:rPr>
        <w:softHyphen/>
      </w:r>
      <w:r w:rsidR="00801B2C" w:rsidRPr="00801B2C">
        <w:rPr>
          <w:rFonts w:cs="B Zar" w:hint="cs"/>
          <w:sz w:val="26"/>
          <w:szCs w:val="26"/>
          <w:rtl/>
        </w:rPr>
        <w:t>دلیل وجود هزینه</w:t>
      </w:r>
      <w:r w:rsidR="00801B2C" w:rsidRPr="00801B2C">
        <w:rPr>
          <w:rFonts w:cs="B Zar"/>
          <w:sz w:val="26"/>
          <w:szCs w:val="26"/>
          <w:rtl/>
        </w:rPr>
        <w:softHyphen/>
      </w:r>
      <w:r w:rsidR="00801B2C" w:rsidRPr="00801B2C">
        <w:rPr>
          <w:rFonts w:cs="B Zar" w:hint="cs"/>
          <w:sz w:val="26"/>
          <w:szCs w:val="26"/>
          <w:rtl/>
        </w:rPr>
        <w:t>های واسطه</w:t>
      </w:r>
      <w:r w:rsidR="00801B2C" w:rsidRPr="00801B2C">
        <w:rPr>
          <w:rFonts w:cs="B Zar"/>
          <w:sz w:val="26"/>
          <w:szCs w:val="26"/>
          <w:rtl/>
        </w:rPr>
        <w:softHyphen/>
      </w:r>
      <w:r w:rsidR="00801B2C" w:rsidRPr="00801B2C">
        <w:rPr>
          <w:rFonts w:cs="B Zar" w:hint="cs"/>
          <w:sz w:val="26"/>
          <w:szCs w:val="26"/>
          <w:rtl/>
        </w:rPr>
        <w:t>ای و نیاز به شبکه</w:t>
      </w:r>
      <w:r w:rsidR="00801B2C" w:rsidRPr="00801B2C">
        <w:rPr>
          <w:rFonts w:cs="B Zar"/>
          <w:sz w:val="26"/>
          <w:szCs w:val="26"/>
          <w:rtl/>
        </w:rPr>
        <w:softHyphen/>
      </w:r>
      <w:r w:rsidR="00801B2C" w:rsidRPr="00801B2C">
        <w:rPr>
          <w:rFonts w:cs="B Zar" w:hint="cs"/>
          <w:sz w:val="26"/>
          <w:szCs w:val="26"/>
          <w:rtl/>
        </w:rPr>
        <w:t>ی ارتباطی و اعتماد به نهاد ثالث امکان</w:t>
      </w:r>
      <w:r w:rsidR="00801B2C" w:rsidRPr="00801B2C">
        <w:rPr>
          <w:rFonts w:cs="B Zar"/>
          <w:sz w:val="26"/>
          <w:szCs w:val="26"/>
          <w:rtl/>
        </w:rPr>
        <w:softHyphen/>
      </w:r>
      <w:r w:rsidR="00801B2C" w:rsidRPr="00801B2C">
        <w:rPr>
          <w:rFonts w:cs="B Zar" w:hint="cs"/>
          <w:sz w:val="26"/>
          <w:szCs w:val="26"/>
          <w:rtl/>
        </w:rPr>
        <w:t>پذیر نبوده و یا الگوی مطلوبی نباشد (</w:t>
      </w:r>
      <w:r w:rsidR="00801B2C" w:rsidRPr="00237BC5">
        <w:rPr>
          <w:rFonts w:asciiTheme="majorBidi" w:hAnsiTheme="majorBidi" w:cstheme="majorBidi"/>
          <w:sz w:val="23"/>
          <w:szCs w:val="23"/>
          <w:lang w:bidi="fa-IR"/>
        </w:rPr>
        <w:t>Mattila et al,2017</w:t>
      </w:r>
      <w:r w:rsidR="00801B2C" w:rsidRPr="00801B2C">
        <w:rPr>
          <w:rFonts w:cs="B Zar" w:hint="cs"/>
          <w:sz w:val="26"/>
          <w:szCs w:val="26"/>
          <w:rtl/>
        </w:rPr>
        <w:t>).</w:t>
      </w:r>
    </w:p>
    <w:p w:rsidR="00801B2C" w:rsidRPr="00801B2C" w:rsidRDefault="00801B2C" w:rsidP="00801B2C">
      <w:pPr>
        <w:bidi/>
        <w:spacing w:after="0"/>
        <w:jc w:val="both"/>
        <w:rPr>
          <w:rFonts w:cs="B Zar"/>
          <w:sz w:val="26"/>
          <w:szCs w:val="26"/>
          <w:rtl/>
          <w:lang w:bidi="fa-IR"/>
        </w:rPr>
      </w:pPr>
      <w:r w:rsidRPr="00801B2C">
        <w:rPr>
          <w:rFonts w:cs="B Zar" w:hint="cs"/>
          <w:sz w:val="26"/>
          <w:szCs w:val="26"/>
          <w:rtl/>
        </w:rPr>
        <w:t>هدف اولیه</w:t>
      </w:r>
      <w:r w:rsidRPr="00801B2C">
        <w:rPr>
          <w:rFonts w:cs="B Zar"/>
          <w:sz w:val="26"/>
          <w:szCs w:val="26"/>
          <w:rtl/>
        </w:rPr>
        <w:softHyphen/>
      </w:r>
      <w:r w:rsidRPr="00801B2C">
        <w:rPr>
          <w:rFonts w:cs="B Zar" w:hint="cs"/>
          <w:sz w:val="26"/>
          <w:szCs w:val="26"/>
          <w:rtl/>
        </w:rPr>
        <w:t xml:space="preserve"> فناوری </w:t>
      </w:r>
      <w:r w:rsidR="00D7708E">
        <w:rPr>
          <w:rFonts w:cs="B Zar" w:hint="cs"/>
          <w:sz w:val="26"/>
          <w:szCs w:val="26"/>
          <w:rtl/>
        </w:rPr>
        <w:t>زنجیره‌بلوکی</w:t>
      </w:r>
      <w:r w:rsidRPr="00801B2C">
        <w:rPr>
          <w:rFonts w:cs="B Zar" w:hint="cs"/>
          <w:sz w:val="26"/>
          <w:szCs w:val="26"/>
          <w:rtl/>
        </w:rPr>
        <w:t>، رفع نیاز به این چنین نهادهای واسطه</w:t>
      </w:r>
      <w:r w:rsidRPr="00801B2C">
        <w:rPr>
          <w:rFonts w:cs="B Zar"/>
          <w:sz w:val="26"/>
          <w:szCs w:val="26"/>
          <w:rtl/>
        </w:rPr>
        <w:softHyphen/>
      </w:r>
      <w:r w:rsidRPr="00801B2C">
        <w:rPr>
          <w:rFonts w:cs="B Zar" w:hint="cs"/>
          <w:sz w:val="26"/>
          <w:szCs w:val="26"/>
          <w:rtl/>
        </w:rPr>
        <w:t>ای بوده و پیشنهاد جایگزین آن، شبکه</w:t>
      </w:r>
      <w:r w:rsidRPr="00801B2C">
        <w:rPr>
          <w:rFonts w:cs="B Zar"/>
          <w:sz w:val="26"/>
          <w:szCs w:val="26"/>
          <w:rtl/>
        </w:rPr>
        <w:softHyphen/>
      </w:r>
      <w:r w:rsidRPr="00801B2C">
        <w:rPr>
          <w:rFonts w:cs="B Zar" w:hint="cs"/>
          <w:sz w:val="26"/>
          <w:szCs w:val="26"/>
          <w:rtl/>
        </w:rPr>
        <w:t xml:space="preserve"> توزیع شده</w:t>
      </w:r>
      <w:r w:rsidRPr="00801B2C">
        <w:rPr>
          <w:rFonts w:cs="B Zar"/>
          <w:sz w:val="26"/>
          <w:szCs w:val="26"/>
          <w:rtl/>
        </w:rPr>
        <w:softHyphen/>
      </w:r>
      <w:r w:rsidRPr="00801B2C">
        <w:rPr>
          <w:rFonts w:cs="B Zar" w:hint="cs"/>
          <w:sz w:val="26"/>
          <w:szCs w:val="26"/>
          <w:rtl/>
        </w:rPr>
        <w:t>ای از کاربران می</w:t>
      </w:r>
      <w:r w:rsidRPr="00801B2C">
        <w:rPr>
          <w:rFonts w:cs="B Zar"/>
          <w:sz w:val="26"/>
          <w:szCs w:val="26"/>
          <w:rtl/>
        </w:rPr>
        <w:softHyphen/>
      </w:r>
      <w:r w:rsidRPr="00801B2C">
        <w:rPr>
          <w:rFonts w:cs="B Zar" w:hint="cs"/>
          <w:sz w:val="26"/>
          <w:szCs w:val="26"/>
          <w:rtl/>
        </w:rPr>
        <w:t>باشد که جهت اعتبارسنجی داده</w:t>
      </w:r>
      <w:r w:rsidRPr="00801B2C">
        <w:rPr>
          <w:rFonts w:cs="B Zar"/>
          <w:sz w:val="26"/>
          <w:szCs w:val="26"/>
          <w:rtl/>
        </w:rPr>
        <w:softHyphen/>
      </w:r>
      <w:r w:rsidRPr="00801B2C">
        <w:rPr>
          <w:rFonts w:cs="B Zar" w:hint="cs"/>
          <w:sz w:val="26"/>
          <w:szCs w:val="26"/>
          <w:rtl/>
        </w:rPr>
        <w:t>ها و تأیید تراکنش</w:t>
      </w:r>
      <w:r w:rsidRPr="00801B2C">
        <w:rPr>
          <w:rFonts w:cs="B Zar"/>
          <w:sz w:val="26"/>
          <w:szCs w:val="26"/>
          <w:rtl/>
        </w:rPr>
        <w:softHyphen/>
      </w:r>
      <w:r w:rsidRPr="00801B2C">
        <w:rPr>
          <w:rFonts w:cs="B Zar" w:hint="cs"/>
          <w:sz w:val="26"/>
          <w:szCs w:val="26"/>
          <w:rtl/>
        </w:rPr>
        <w:t>ها جهت ثبت در لجر با یکدیگر در تعامل می</w:t>
      </w:r>
      <w:r w:rsidRPr="00801B2C">
        <w:rPr>
          <w:rFonts w:cs="B Zar"/>
          <w:sz w:val="26"/>
          <w:szCs w:val="26"/>
          <w:rtl/>
        </w:rPr>
        <w:softHyphen/>
      </w:r>
      <w:r w:rsidRPr="00801B2C">
        <w:rPr>
          <w:rFonts w:cs="B Zar" w:hint="cs"/>
          <w:sz w:val="26"/>
          <w:szCs w:val="26"/>
          <w:rtl/>
        </w:rPr>
        <w:t>باشند. در این ساختار، بر خلاف سیستم</w:t>
      </w:r>
      <w:r w:rsidRPr="00801B2C">
        <w:rPr>
          <w:rFonts w:cs="B Zar"/>
          <w:sz w:val="26"/>
          <w:szCs w:val="26"/>
          <w:rtl/>
        </w:rPr>
        <w:softHyphen/>
      </w:r>
      <w:r w:rsidRPr="00801B2C">
        <w:rPr>
          <w:rFonts w:cs="B Zar" w:hint="cs"/>
          <w:sz w:val="26"/>
          <w:szCs w:val="26"/>
          <w:rtl/>
        </w:rPr>
        <w:t>های متمرکز، هر کاربر در شبکه</w:t>
      </w:r>
      <w:r w:rsidRPr="00801B2C">
        <w:rPr>
          <w:rFonts w:cs="B Zar"/>
          <w:sz w:val="26"/>
          <w:szCs w:val="26"/>
          <w:rtl/>
        </w:rPr>
        <w:softHyphen/>
      </w:r>
      <w:r w:rsidRPr="00801B2C">
        <w:rPr>
          <w:rFonts w:cs="B Zar" w:hint="cs"/>
          <w:sz w:val="26"/>
          <w:szCs w:val="26"/>
          <w:rtl/>
        </w:rPr>
        <w:t xml:space="preserve"> </w:t>
      </w:r>
      <w:r w:rsidR="00D7708E">
        <w:rPr>
          <w:rFonts w:cs="B Zar" w:hint="cs"/>
          <w:sz w:val="26"/>
          <w:szCs w:val="26"/>
          <w:rtl/>
        </w:rPr>
        <w:t>زنجیره‌بلوکی</w:t>
      </w:r>
      <w:r w:rsidRPr="00801B2C">
        <w:rPr>
          <w:rFonts w:cs="B Zar" w:hint="cs"/>
          <w:sz w:val="26"/>
          <w:szCs w:val="26"/>
          <w:rtl/>
        </w:rPr>
        <w:t xml:space="preserve"> یک نسخه از تمامی اطلاعات موجود را در یک فضای ذخیره</w:t>
      </w:r>
      <w:r w:rsidRPr="00801B2C">
        <w:rPr>
          <w:rFonts w:cs="B Zar"/>
          <w:sz w:val="26"/>
          <w:szCs w:val="26"/>
          <w:rtl/>
        </w:rPr>
        <w:softHyphen/>
      </w:r>
      <w:r w:rsidRPr="00801B2C">
        <w:rPr>
          <w:rFonts w:cs="B Zar" w:hint="cs"/>
          <w:sz w:val="26"/>
          <w:szCs w:val="26"/>
          <w:rtl/>
        </w:rPr>
        <w:t>سازی عمومی</w:t>
      </w:r>
      <w:r w:rsidRPr="00801B2C">
        <w:rPr>
          <w:rFonts w:cs="B Zar"/>
          <w:sz w:val="26"/>
          <w:szCs w:val="26"/>
          <w:vertAlign w:val="superscript"/>
          <w:rtl/>
        </w:rPr>
        <w:footnoteReference w:id="92"/>
      </w:r>
      <w:r w:rsidRPr="00801B2C">
        <w:rPr>
          <w:rFonts w:cs="B Zar" w:hint="cs"/>
          <w:sz w:val="26"/>
          <w:szCs w:val="26"/>
          <w:rtl/>
        </w:rPr>
        <w:t xml:space="preserve"> قابل دسترس نگهداری می</w:t>
      </w:r>
      <w:r w:rsidRPr="00801B2C">
        <w:rPr>
          <w:rFonts w:cs="B Zar"/>
          <w:sz w:val="26"/>
          <w:szCs w:val="26"/>
          <w:rtl/>
        </w:rPr>
        <w:softHyphen/>
      </w:r>
      <w:r w:rsidRPr="00801B2C">
        <w:rPr>
          <w:rFonts w:cs="B Zar" w:hint="cs"/>
          <w:sz w:val="26"/>
          <w:szCs w:val="26"/>
          <w:rtl/>
        </w:rPr>
        <w:t>کند.</w:t>
      </w:r>
    </w:p>
    <w:p w:rsidR="00801B2C" w:rsidRPr="00801B2C" w:rsidRDefault="00801B2C" w:rsidP="00801B2C">
      <w:pPr>
        <w:bidi/>
        <w:spacing w:after="0"/>
        <w:jc w:val="both"/>
        <w:rPr>
          <w:rFonts w:cs="B Zar"/>
          <w:sz w:val="26"/>
          <w:szCs w:val="26"/>
          <w:rtl/>
          <w:lang w:bidi="fa-IR"/>
        </w:rPr>
      </w:pPr>
      <w:r w:rsidRPr="00801B2C">
        <w:rPr>
          <w:rFonts w:cs="B Zar" w:hint="cs"/>
          <w:sz w:val="26"/>
          <w:szCs w:val="26"/>
          <w:rtl/>
          <w:lang w:bidi="fa-IR"/>
        </w:rPr>
        <w:t>چنان</w:t>
      </w:r>
      <w:r w:rsidRPr="00801B2C">
        <w:rPr>
          <w:rFonts w:cs="B Zar"/>
          <w:sz w:val="26"/>
          <w:szCs w:val="26"/>
          <w:rtl/>
          <w:lang w:bidi="fa-IR"/>
        </w:rPr>
        <w:softHyphen/>
      </w:r>
      <w:r w:rsidRPr="00801B2C">
        <w:rPr>
          <w:rFonts w:cs="B Zar" w:hint="cs"/>
          <w:sz w:val="26"/>
          <w:szCs w:val="26"/>
          <w:rtl/>
          <w:lang w:bidi="fa-IR"/>
        </w:rPr>
        <w:t>چه نهاد قابل اعتماد واسطه</w:t>
      </w:r>
      <w:r w:rsidRPr="00801B2C">
        <w:rPr>
          <w:rFonts w:cs="B Zar"/>
          <w:sz w:val="26"/>
          <w:szCs w:val="26"/>
          <w:rtl/>
          <w:lang w:bidi="fa-IR"/>
        </w:rPr>
        <w:softHyphen/>
      </w:r>
      <w:r w:rsidRPr="00801B2C">
        <w:rPr>
          <w:rFonts w:cs="B Zar" w:hint="cs"/>
          <w:sz w:val="26"/>
          <w:szCs w:val="26"/>
          <w:rtl/>
          <w:lang w:bidi="fa-IR"/>
        </w:rPr>
        <w:t>ای حذف شود، مسئله</w:t>
      </w:r>
      <w:r w:rsidRPr="00801B2C">
        <w:rPr>
          <w:rFonts w:cs="B Zar"/>
          <w:sz w:val="26"/>
          <w:szCs w:val="26"/>
          <w:rtl/>
          <w:lang w:bidi="fa-IR"/>
        </w:rPr>
        <w:softHyphen/>
      </w:r>
      <w:r w:rsidRPr="00801B2C">
        <w:rPr>
          <w:rFonts w:cs="B Zar" w:hint="cs"/>
          <w:sz w:val="26"/>
          <w:szCs w:val="26"/>
          <w:rtl/>
          <w:lang w:bidi="fa-IR"/>
        </w:rPr>
        <w:t xml:space="preserve"> یکسان</w:t>
      </w:r>
      <w:r w:rsidRPr="00801B2C">
        <w:rPr>
          <w:rFonts w:cs="B Zar"/>
          <w:sz w:val="26"/>
          <w:szCs w:val="26"/>
          <w:rtl/>
          <w:lang w:bidi="fa-IR"/>
        </w:rPr>
        <w:softHyphen/>
      </w:r>
      <w:r w:rsidRPr="00801B2C">
        <w:rPr>
          <w:rFonts w:cs="B Zar" w:hint="cs"/>
          <w:sz w:val="26"/>
          <w:szCs w:val="26"/>
          <w:rtl/>
          <w:lang w:bidi="fa-IR"/>
        </w:rPr>
        <w:t>سازی و به</w:t>
      </w:r>
      <w:r w:rsidRPr="00801B2C">
        <w:rPr>
          <w:rFonts w:cs="B Zar"/>
          <w:sz w:val="26"/>
          <w:szCs w:val="26"/>
          <w:rtl/>
          <w:lang w:bidi="fa-IR"/>
        </w:rPr>
        <w:softHyphen/>
      </w:r>
      <w:r w:rsidRPr="00801B2C">
        <w:rPr>
          <w:rFonts w:cs="B Zar" w:hint="cs"/>
          <w:sz w:val="26"/>
          <w:szCs w:val="26"/>
          <w:rtl/>
          <w:lang w:bidi="fa-IR"/>
        </w:rPr>
        <w:t>روزرسانی دفاتر کل در اختیار اعضاء مختلف شبکه مطرح می</w:t>
      </w:r>
      <w:r w:rsidRPr="00801B2C">
        <w:rPr>
          <w:rFonts w:cs="B Zar"/>
          <w:sz w:val="26"/>
          <w:szCs w:val="26"/>
          <w:rtl/>
          <w:lang w:bidi="fa-IR"/>
        </w:rPr>
        <w:softHyphen/>
      </w:r>
      <w:r w:rsidRPr="00801B2C">
        <w:rPr>
          <w:rFonts w:cs="B Zar" w:hint="cs"/>
          <w:sz w:val="26"/>
          <w:szCs w:val="26"/>
          <w:rtl/>
          <w:lang w:bidi="fa-IR"/>
        </w:rPr>
        <w:t>شود. فرآیندهای اعتبارسنجی و تأیید اطلاعات جهت به</w:t>
      </w:r>
      <w:r w:rsidRPr="00801B2C">
        <w:rPr>
          <w:rFonts w:cs="B Zar"/>
          <w:sz w:val="26"/>
          <w:szCs w:val="26"/>
          <w:rtl/>
          <w:lang w:bidi="fa-IR"/>
        </w:rPr>
        <w:softHyphen/>
      </w:r>
      <w:r w:rsidRPr="00801B2C">
        <w:rPr>
          <w:rFonts w:cs="B Zar" w:hint="cs"/>
          <w:sz w:val="26"/>
          <w:szCs w:val="26"/>
          <w:rtl/>
          <w:lang w:bidi="fa-IR"/>
        </w:rPr>
        <w:t xml:space="preserve">روزرسانی دفاتر کل، در انواع مختلف </w:t>
      </w:r>
      <w:r w:rsidR="00D7708E">
        <w:rPr>
          <w:rFonts w:cs="B Zar" w:hint="cs"/>
          <w:sz w:val="26"/>
          <w:szCs w:val="26"/>
          <w:rtl/>
          <w:lang w:bidi="fa-IR"/>
        </w:rPr>
        <w:t>زنجیره‌بلوکی</w:t>
      </w:r>
      <w:r w:rsidRPr="00801B2C">
        <w:rPr>
          <w:rFonts w:cs="B Zar" w:hint="cs"/>
          <w:sz w:val="26"/>
          <w:szCs w:val="26"/>
          <w:rtl/>
          <w:lang w:bidi="fa-IR"/>
        </w:rPr>
        <w:t xml:space="preserve"> متفاوت است (</w:t>
      </w:r>
      <w:r w:rsidRPr="00237BC5">
        <w:rPr>
          <w:rFonts w:asciiTheme="majorBidi" w:hAnsiTheme="majorBidi" w:cstheme="majorBidi"/>
          <w:sz w:val="23"/>
          <w:szCs w:val="23"/>
          <w:lang w:bidi="fa-IR"/>
        </w:rPr>
        <w:t>Mattila, 2017</w:t>
      </w:r>
      <w:r w:rsidRPr="00801B2C">
        <w:rPr>
          <w:rFonts w:cs="B Zar" w:hint="cs"/>
          <w:sz w:val="26"/>
          <w:szCs w:val="26"/>
          <w:rtl/>
          <w:lang w:bidi="fa-IR"/>
        </w:rPr>
        <w:t>). در این ساختار، سازوکار تفاهم میان اعضاء مختلف شبکه در جهت تأیید اطلاعات و تراکنش</w:t>
      </w:r>
      <w:r w:rsidRPr="00801B2C">
        <w:rPr>
          <w:rFonts w:cs="B Zar"/>
          <w:sz w:val="26"/>
          <w:szCs w:val="26"/>
          <w:rtl/>
          <w:lang w:bidi="fa-IR"/>
        </w:rPr>
        <w:softHyphen/>
      </w:r>
      <w:r w:rsidRPr="00801B2C">
        <w:rPr>
          <w:rFonts w:cs="B Zar" w:hint="cs"/>
          <w:sz w:val="26"/>
          <w:szCs w:val="26"/>
          <w:rtl/>
          <w:lang w:bidi="fa-IR"/>
        </w:rPr>
        <w:t>ها تحت عنوان الگوریتم</w:t>
      </w:r>
      <w:r w:rsidRPr="00801B2C">
        <w:rPr>
          <w:rFonts w:cs="B Zar"/>
          <w:sz w:val="26"/>
          <w:szCs w:val="26"/>
          <w:rtl/>
          <w:lang w:bidi="fa-IR"/>
        </w:rPr>
        <w:softHyphen/>
      </w:r>
      <w:r w:rsidRPr="00801B2C">
        <w:rPr>
          <w:rFonts w:cs="B Zar" w:hint="cs"/>
          <w:sz w:val="26"/>
          <w:szCs w:val="26"/>
          <w:rtl/>
          <w:lang w:bidi="fa-IR"/>
        </w:rPr>
        <w:t>های تفاهم</w:t>
      </w:r>
      <w:r w:rsidRPr="00801B2C">
        <w:rPr>
          <w:rFonts w:cs="B Zar"/>
          <w:sz w:val="26"/>
          <w:szCs w:val="26"/>
          <w:vertAlign w:val="superscript"/>
          <w:rtl/>
          <w:lang w:bidi="fa-IR"/>
        </w:rPr>
        <w:footnoteReference w:id="93"/>
      </w:r>
      <w:r w:rsidRPr="00801B2C">
        <w:rPr>
          <w:rFonts w:cs="B Zar" w:hint="cs"/>
          <w:sz w:val="26"/>
          <w:szCs w:val="26"/>
          <w:rtl/>
          <w:lang w:bidi="fa-IR"/>
        </w:rPr>
        <w:t xml:space="preserve"> شناخته </w:t>
      </w:r>
      <w:r w:rsidRPr="00801B2C">
        <w:rPr>
          <w:rFonts w:cs="B Zar" w:hint="cs"/>
          <w:sz w:val="26"/>
          <w:szCs w:val="26"/>
          <w:rtl/>
          <w:lang w:bidi="fa-IR"/>
        </w:rPr>
        <w:lastRenderedPageBreak/>
        <w:t>می</w:t>
      </w:r>
      <w:r w:rsidRPr="00801B2C">
        <w:rPr>
          <w:rFonts w:cs="B Zar"/>
          <w:sz w:val="26"/>
          <w:szCs w:val="26"/>
          <w:rtl/>
          <w:lang w:bidi="fa-IR"/>
        </w:rPr>
        <w:softHyphen/>
      </w:r>
      <w:r w:rsidRPr="00801B2C">
        <w:rPr>
          <w:rFonts w:cs="B Zar" w:hint="cs"/>
          <w:sz w:val="26"/>
          <w:szCs w:val="26"/>
          <w:rtl/>
          <w:lang w:bidi="fa-IR"/>
        </w:rPr>
        <w:t>شوند. رفتار صادقانه</w:t>
      </w:r>
      <w:r w:rsidRPr="00801B2C">
        <w:rPr>
          <w:rFonts w:cs="B Zar"/>
          <w:sz w:val="26"/>
          <w:szCs w:val="26"/>
          <w:rtl/>
          <w:lang w:bidi="fa-IR"/>
        </w:rPr>
        <w:softHyphen/>
      </w:r>
      <w:r w:rsidRPr="00801B2C">
        <w:rPr>
          <w:rFonts w:cs="B Zar" w:hint="cs"/>
          <w:sz w:val="26"/>
          <w:szCs w:val="26"/>
          <w:rtl/>
          <w:lang w:bidi="fa-IR"/>
        </w:rPr>
        <w:t>ی اعضاء از طریق یک انگیزه</w:t>
      </w:r>
      <w:r w:rsidRPr="00801B2C">
        <w:rPr>
          <w:rFonts w:cs="B Zar"/>
          <w:sz w:val="26"/>
          <w:szCs w:val="26"/>
          <w:rtl/>
          <w:lang w:bidi="fa-IR"/>
        </w:rPr>
        <w:softHyphen/>
      </w:r>
      <w:r w:rsidRPr="00801B2C">
        <w:rPr>
          <w:rFonts w:cs="B Zar" w:hint="cs"/>
          <w:sz w:val="26"/>
          <w:szCs w:val="26"/>
          <w:rtl/>
          <w:lang w:bidi="fa-IR"/>
        </w:rPr>
        <w:t>ی مالی یا پاداش</w:t>
      </w:r>
      <w:r w:rsidRPr="00801B2C">
        <w:rPr>
          <w:rFonts w:cs="B Zar"/>
          <w:sz w:val="26"/>
          <w:szCs w:val="26"/>
          <w:vertAlign w:val="superscript"/>
          <w:rtl/>
          <w:lang w:bidi="fa-IR"/>
        </w:rPr>
        <w:footnoteReference w:id="94"/>
      </w:r>
      <w:r w:rsidRPr="00801B2C">
        <w:rPr>
          <w:rFonts w:cs="B Zar" w:hint="cs"/>
          <w:sz w:val="26"/>
          <w:szCs w:val="26"/>
          <w:rtl/>
          <w:lang w:bidi="fa-IR"/>
        </w:rPr>
        <w:t xml:space="preserve"> مبتنی بر حل مجموعه معادلات ریاضی تضمین می</w:t>
      </w:r>
      <w:r w:rsidRPr="00801B2C">
        <w:rPr>
          <w:rFonts w:cs="B Zar"/>
          <w:sz w:val="26"/>
          <w:szCs w:val="26"/>
          <w:rtl/>
          <w:lang w:bidi="fa-IR"/>
        </w:rPr>
        <w:softHyphen/>
      </w:r>
      <w:r w:rsidRPr="00801B2C">
        <w:rPr>
          <w:rFonts w:cs="B Zar" w:hint="cs"/>
          <w:sz w:val="26"/>
          <w:szCs w:val="26"/>
          <w:rtl/>
          <w:lang w:bidi="fa-IR"/>
        </w:rPr>
        <w:t>شود (</w:t>
      </w:r>
      <w:r w:rsidRPr="00237BC5">
        <w:rPr>
          <w:rFonts w:asciiTheme="majorBidi" w:hAnsiTheme="majorBidi" w:cstheme="majorBidi"/>
          <w:sz w:val="23"/>
          <w:szCs w:val="23"/>
          <w:lang w:bidi="fa-IR"/>
        </w:rPr>
        <w:t>Back et al, 2017</w:t>
      </w:r>
      <w:r w:rsidRPr="00801B2C">
        <w:rPr>
          <w:rFonts w:cs="B Zar" w:hint="cs"/>
          <w:sz w:val="26"/>
          <w:szCs w:val="26"/>
          <w:rtl/>
          <w:lang w:bidi="fa-IR"/>
        </w:rPr>
        <w:t>).</w:t>
      </w:r>
    </w:p>
    <w:p w:rsidR="00766CDE" w:rsidRDefault="00801B2C" w:rsidP="00237BC5">
      <w:pPr>
        <w:bidi/>
        <w:spacing w:after="0"/>
        <w:jc w:val="both"/>
        <w:rPr>
          <w:rFonts w:cs="B Zar"/>
          <w:sz w:val="26"/>
          <w:szCs w:val="26"/>
          <w:rtl/>
        </w:rPr>
      </w:pPr>
      <w:r w:rsidRPr="00801B2C">
        <w:rPr>
          <w:rFonts w:cs="B Zar" w:hint="cs"/>
          <w:sz w:val="26"/>
          <w:szCs w:val="26"/>
          <w:rtl/>
        </w:rPr>
        <w:t>مؤلفه</w:t>
      </w:r>
      <w:r w:rsidRPr="00801B2C">
        <w:rPr>
          <w:rFonts w:cs="B Zar"/>
          <w:sz w:val="26"/>
          <w:szCs w:val="26"/>
          <w:rtl/>
        </w:rPr>
        <w:softHyphen/>
      </w:r>
      <w:r w:rsidRPr="00801B2C">
        <w:rPr>
          <w:rFonts w:cs="B Zar" w:hint="cs"/>
          <w:sz w:val="26"/>
          <w:szCs w:val="26"/>
          <w:rtl/>
        </w:rPr>
        <w:t xml:space="preserve"> دیگری که امنیت شبکه را ارتقاء می</w:t>
      </w:r>
      <w:r w:rsidRPr="00801B2C">
        <w:rPr>
          <w:rFonts w:cs="B Zar"/>
          <w:sz w:val="26"/>
          <w:szCs w:val="26"/>
          <w:rtl/>
        </w:rPr>
        <w:softHyphen/>
      </w:r>
      <w:r w:rsidRPr="00801B2C">
        <w:rPr>
          <w:rFonts w:cs="B Zar" w:hint="cs"/>
          <w:sz w:val="26"/>
          <w:szCs w:val="26"/>
          <w:rtl/>
        </w:rPr>
        <w:t>بخشد، توابع درهم</w:t>
      </w:r>
      <w:r w:rsidRPr="00801B2C">
        <w:rPr>
          <w:rFonts w:cs="B Zar"/>
          <w:sz w:val="26"/>
          <w:szCs w:val="26"/>
          <w:rtl/>
        </w:rPr>
        <w:softHyphen/>
      </w:r>
      <w:r w:rsidRPr="00801B2C">
        <w:rPr>
          <w:rFonts w:cs="B Zar" w:hint="cs"/>
          <w:sz w:val="26"/>
          <w:szCs w:val="26"/>
          <w:rtl/>
        </w:rPr>
        <w:t>ساز</w:t>
      </w:r>
      <w:r w:rsidRPr="00801B2C">
        <w:rPr>
          <w:rFonts w:cs="B Zar"/>
          <w:sz w:val="26"/>
          <w:szCs w:val="26"/>
          <w:vertAlign w:val="superscript"/>
          <w:rtl/>
        </w:rPr>
        <w:footnoteReference w:id="95"/>
      </w:r>
      <w:r w:rsidRPr="00801B2C">
        <w:rPr>
          <w:rFonts w:cs="B Zar" w:hint="cs"/>
          <w:sz w:val="26"/>
          <w:szCs w:val="26"/>
          <w:rtl/>
        </w:rPr>
        <w:t xml:space="preserve"> و الگوهای رمزنگاری کلید عمومی</w:t>
      </w:r>
      <w:r w:rsidRPr="00801B2C">
        <w:rPr>
          <w:rFonts w:cs="B Zar"/>
          <w:sz w:val="26"/>
          <w:szCs w:val="26"/>
          <w:vertAlign w:val="superscript"/>
          <w:rtl/>
        </w:rPr>
        <w:footnoteReference w:id="96"/>
      </w:r>
      <w:r w:rsidRPr="00801B2C">
        <w:rPr>
          <w:rFonts w:cs="B Zar" w:hint="cs"/>
          <w:sz w:val="26"/>
          <w:szCs w:val="26"/>
          <w:rtl/>
        </w:rPr>
        <w:t xml:space="preserve"> می</w:t>
      </w:r>
      <w:r w:rsidRPr="00801B2C">
        <w:rPr>
          <w:rFonts w:cs="B Zar"/>
          <w:sz w:val="26"/>
          <w:szCs w:val="26"/>
          <w:rtl/>
        </w:rPr>
        <w:softHyphen/>
      </w:r>
      <w:r w:rsidRPr="00801B2C">
        <w:rPr>
          <w:rFonts w:cs="B Zar" w:hint="cs"/>
          <w:sz w:val="26"/>
          <w:szCs w:val="26"/>
          <w:rtl/>
        </w:rPr>
        <w:t>باشد. توابع درهم</w:t>
      </w:r>
      <w:r w:rsidRPr="00801B2C">
        <w:rPr>
          <w:rFonts w:cs="B Zar"/>
          <w:sz w:val="26"/>
          <w:szCs w:val="26"/>
          <w:rtl/>
        </w:rPr>
        <w:softHyphen/>
      </w:r>
      <w:r w:rsidRPr="00801B2C">
        <w:rPr>
          <w:rFonts w:cs="B Zar" w:hint="cs"/>
          <w:sz w:val="26"/>
          <w:szCs w:val="26"/>
          <w:rtl/>
        </w:rPr>
        <w:t>ساز (هش)، الگوریتم</w:t>
      </w:r>
      <w:r w:rsidRPr="00801B2C">
        <w:rPr>
          <w:rFonts w:cs="B Zar"/>
          <w:sz w:val="26"/>
          <w:szCs w:val="26"/>
          <w:rtl/>
        </w:rPr>
        <w:softHyphen/>
      </w:r>
      <w:r w:rsidRPr="00801B2C">
        <w:rPr>
          <w:rFonts w:cs="B Zar" w:hint="cs"/>
          <w:sz w:val="26"/>
          <w:szCs w:val="26"/>
          <w:rtl/>
        </w:rPr>
        <w:t>های ریاضی و یا توابع یک به یکی هستند که یک رشته ورودی را به رشته خروجی با طول معین 256 بیتی تبدیل می</w:t>
      </w:r>
      <w:r w:rsidRPr="00801B2C">
        <w:rPr>
          <w:rFonts w:cs="B Zar"/>
          <w:sz w:val="26"/>
          <w:szCs w:val="26"/>
          <w:rtl/>
        </w:rPr>
        <w:softHyphen/>
      </w:r>
      <w:r w:rsidRPr="00801B2C">
        <w:rPr>
          <w:rFonts w:cs="B Zar" w:hint="cs"/>
          <w:sz w:val="26"/>
          <w:szCs w:val="26"/>
          <w:rtl/>
        </w:rPr>
        <w:t>کنند. امنیت یاد شده از این حیث بالا می</w:t>
      </w:r>
      <w:r w:rsidRPr="00801B2C">
        <w:rPr>
          <w:rFonts w:cs="B Zar"/>
          <w:sz w:val="26"/>
          <w:szCs w:val="26"/>
          <w:rtl/>
        </w:rPr>
        <w:softHyphen/>
      </w:r>
      <w:r w:rsidRPr="00801B2C">
        <w:rPr>
          <w:rFonts w:cs="B Zar" w:hint="cs"/>
          <w:sz w:val="26"/>
          <w:szCs w:val="26"/>
          <w:rtl/>
        </w:rPr>
        <w:t>باشد که تبدیل خروجی تابع هش به داده</w:t>
      </w:r>
      <w:r w:rsidRPr="00801B2C">
        <w:rPr>
          <w:rFonts w:cs="B Zar"/>
          <w:sz w:val="26"/>
          <w:szCs w:val="26"/>
          <w:rtl/>
        </w:rPr>
        <w:softHyphen/>
      </w:r>
      <w:r w:rsidRPr="00801B2C">
        <w:rPr>
          <w:rFonts w:cs="B Zar" w:hint="cs"/>
          <w:sz w:val="26"/>
          <w:szCs w:val="26"/>
          <w:rtl/>
        </w:rPr>
        <w:t>های ورودی، نزدیک به محال است (</w:t>
      </w:r>
      <w:r w:rsidRPr="00237BC5">
        <w:rPr>
          <w:rFonts w:asciiTheme="majorBidi" w:hAnsiTheme="majorBidi" w:cstheme="majorBidi"/>
          <w:sz w:val="23"/>
          <w:szCs w:val="23"/>
          <w:lang w:bidi="fa-IR"/>
        </w:rPr>
        <w:t>Diffie, 2016</w:t>
      </w:r>
      <w:r w:rsidRPr="00801B2C">
        <w:rPr>
          <w:rFonts w:cs="B Zar" w:hint="cs"/>
          <w:sz w:val="26"/>
          <w:szCs w:val="26"/>
          <w:rtl/>
        </w:rPr>
        <w:t>).</w:t>
      </w:r>
    </w:p>
    <w:p w:rsidR="00801B2C" w:rsidRPr="00801B2C" w:rsidRDefault="00801B2C" w:rsidP="00801B2C">
      <w:pPr>
        <w:bidi/>
        <w:spacing w:after="0"/>
        <w:jc w:val="both"/>
        <w:rPr>
          <w:rFonts w:cs="B Zar"/>
          <w:sz w:val="26"/>
          <w:szCs w:val="26"/>
          <w:rtl/>
          <w:lang w:bidi="fa-IR"/>
        </w:rPr>
      </w:pPr>
      <w:r w:rsidRPr="00801B2C">
        <w:rPr>
          <w:rFonts w:cs="B Zar" w:hint="cs"/>
          <w:sz w:val="26"/>
          <w:szCs w:val="26"/>
          <w:rtl/>
          <w:lang w:bidi="fa-IR"/>
        </w:rPr>
        <w:t xml:space="preserve">همانطور که گفته شد، </w:t>
      </w:r>
      <w:r w:rsidR="00D7708E">
        <w:rPr>
          <w:rFonts w:cs="B Zar" w:hint="cs"/>
          <w:sz w:val="26"/>
          <w:szCs w:val="26"/>
          <w:rtl/>
          <w:lang w:bidi="fa-IR"/>
        </w:rPr>
        <w:t>زنجیره‌بلوکی</w:t>
      </w:r>
      <w:r w:rsidRPr="00801B2C">
        <w:rPr>
          <w:rFonts w:cs="B Zar" w:hint="cs"/>
          <w:sz w:val="26"/>
          <w:szCs w:val="26"/>
          <w:rtl/>
          <w:lang w:bidi="fa-IR"/>
        </w:rPr>
        <w:t xml:space="preserve"> از الگوی رمزنگاری نامتقارن کلید عمومی نیز استفاده می</w:t>
      </w:r>
      <w:r w:rsidRPr="00801B2C">
        <w:rPr>
          <w:rFonts w:cs="B Zar"/>
          <w:sz w:val="26"/>
          <w:szCs w:val="26"/>
          <w:rtl/>
          <w:lang w:bidi="fa-IR"/>
        </w:rPr>
        <w:softHyphen/>
      </w:r>
      <w:r w:rsidRPr="00801B2C">
        <w:rPr>
          <w:rFonts w:cs="B Zar" w:hint="cs"/>
          <w:sz w:val="26"/>
          <w:szCs w:val="26"/>
          <w:rtl/>
          <w:lang w:bidi="fa-IR"/>
        </w:rPr>
        <w:t>کند. با استفاده از این روش، هر کاربر شبکه دو کلید مشتمل بر رشته</w:t>
      </w:r>
      <w:r w:rsidRPr="00801B2C">
        <w:rPr>
          <w:rFonts w:cs="B Zar"/>
          <w:sz w:val="26"/>
          <w:szCs w:val="26"/>
          <w:rtl/>
          <w:lang w:bidi="fa-IR"/>
        </w:rPr>
        <w:softHyphen/>
      </w:r>
      <w:r w:rsidRPr="00801B2C">
        <w:rPr>
          <w:rFonts w:cs="B Zar" w:hint="cs"/>
          <w:sz w:val="26"/>
          <w:szCs w:val="26"/>
          <w:rtl/>
          <w:lang w:bidi="fa-IR"/>
        </w:rPr>
        <w:t>ای از اعداد یا حروف را نزد خود نگهداری می</w:t>
      </w:r>
      <w:r w:rsidRPr="00801B2C">
        <w:rPr>
          <w:rFonts w:cs="B Zar"/>
          <w:sz w:val="26"/>
          <w:szCs w:val="26"/>
          <w:rtl/>
          <w:lang w:bidi="fa-IR"/>
        </w:rPr>
        <w:softHyphen/>
      </w:r>
      <w:r w:rsidRPr="00801B2C">
        <w:rPr>
          <w:rFonts w:cs="B Zar" w:hint="cs"/>
          <w:sz w:val="26"/>
          <w:szCs w:val="26"/>
          <w:rtl/>
          <w:lang w:bidi="fa-IR"/>
        </w:rPr>
        <w:t>کند: نخست کلید خصوصی است که به</w:t>
      </w:r>
      <w:r w:rsidRPr="00801B2C">
        <w:rPr>
          <w:rFonts w:cs="B Zar"/>
          <w:sz w:val="26"/>
          <w:szCs w:val="26"/>
          <w:rtl/>
          <w:lang w:bidi="fa-IR"/>
        </w:rPr>
        <w:softHyphen/>
      </w:r>
      <w:r w:rsidRPr="00801B2C">
        <w:rPr>
          <w:rFonts w:cs="B Zar" w:hint="cs"/>
          <w:sz w:val="26"/>
          <w:szCs w:val="26"/>
          <w:rtl/>
          <w:lang w:bidi="fa-IR"/>
        </w:rPr>
        <w:t>صورت شخصی و محرمانه نزد فرد نگهداری می</w:t>
      </w:r>
      <w:r w:rsidRPr="00801B2C">
        <w:rPr>
          <w:rFonts w:cs="B Zar"/>
          <w:sz w:val="26"/>
          <w:szCs w:val="26"/>
          <w:rtl/>
          <w:lang w:bidi="fa-IR"/>
        </w:rPr>
        <w:softHyphen/>
      </w:r>
      <w:r w:rsidRPr="00801B2C">
        <w:rPr>
          <w:rFonts w:cs="B Zar" w:hint="cs"/>
          <w:sz w:val="26"/>
          <w:szCs w:val="26"/>
          <w:rtl/>
          <w:lang w:bidi="fa-IR"/>
        </w:rPr>
        <w:t>شود و دیگر، کلید عمومی است که می</w:t>
      </w:r>
      <w:r w:rsidRPr="00801B2C">
        <w:rPr>
          <w:rFonts w:cs="B Zar"/>
          <w:sz w:val="26"/>
          <w:szCs w:val="26"/>
          <w:rtl/>
          <w:lang w:bidi="fa-IR"/>
        </w:rPr>
        <w:softHyphen/>
      </w:r>
      <w:r w:rsidRPr="00801B2C">
        <w:rPr>
          <w:rFonts w:cs="B Zar" w:hint="cs"/>
          <w:sz w:val="26"/>
          <w:szCs w:val="26"/>
          <w:rtl/>
          <w:lang w:bidi="fa-IR"/>
        </w:rPr>
        <w:t>توان آن را با سایر اعضای شبکه در میان گذاشت. کلیدها دارای الگوی خاصی از ارتباط ریاضی می</w:t>
      </w:r>
      <w:r w:rsidRPr="00801B2C">
        <w:rPr>
          <w:rFonts w:cs="B Zar"/>
          <w:sz w:val="26"/>
          <w:szCs w:val="26"/>
          <w:rtl/>
          <w:lang w:bidi="fa-IR"/>
        </w:rPr>
        <w:softHyphen/>
      </w:r>
      <w:r w:rsidRPr="00801B2C">
        <w:rPr>
          <w:rFonts w:cs="B Zar" w:hint="cs"/>
          <w:sz w:val="26"/>
          <w:szCs w:val="26"/>
          <w:rtl/>
          <w:lang w:bidi="fa-IR"/>
        </w:rPr>
        <w:t>باشند که تنها بخشی که آن را رمزنگاری کرده است قادر به رمزگشایی متقابل آن نیز می</w:t>
      </w:r>
      <w:r w:rsidRPr="00801B2C">
        <w:rPr>
          <w:rFonts w:cs="B Zar"/>
          <w:sz w:val="26"/>
          <w:szCs w:val="26"/>
          <w:rtl/>
          <w:lang w:bidi="fa-IR"/>
        </w:rPr>
        <w:softHyphen/>
      </w:r>
      <w:r w:rsidRPr="00801B2C">
        <w:rPr>
          <w:rFonts w:cs="B Zar" w:hint="cs"/>
          <w:sz w:val="26"/>
          <w:szCs w:val="26"/>
          <w:rtl/>
          <w:lang w:bidi="fa-IR"/>
        </w:rPr>
        <w:t>باشد. بهره</w:t>
      </w:r>
      <w:r w:rsidRPr="00801B2C">
        <w:rPr>
          <w:rFonts w:cs="B Zar"/>
          <w:sz w:val="26"/>
          <w:szCs w:val="26"/>
          <w:rtl/>
          <w:lang w:bidi="fa-IR"/>
        </w:rPr>
        <w:softHyphen/>
      </w:r>
      <w:r w:rsidRPr="00801B2C">
        <w:rPr>
          <w:rFonts w:cs="B Zar" w:hint="cs"/>
          <w:sz w:val="26"/>
          <w:szCs w:val="26"/>
          <w:rtl/>
          <w:lang w:bidi="fa-IR"/>
        </w:rPr>
        <w:t>گیری از کلیدهای عمومی و خصوصی در شبکه، متضمن تأیید هویت کاربران می</w:t>
      </w:r>
      <w:r w:rsidRPr="00801B2C">
        <w:rPr>
          <w:rFonts w:cs="B Zar"/>
          <w:sz w:val="26"/>
          <w:szCs w:val="26"/>
          <w:rtl/>
          <w:lang w:bidi="fa-IR"/>
        </w:rPr>
        <w:softHyphen/>
      </w:r>
      <w:r w:rsidRPr="00801B2C">
        <w:rPr>
          <w:rFonts w:cs="B Zar" w:hint="cs"/>
          <w:sz w:val="26"/>
          <w:szCs w:val="26"/>
          <w:rtl/>
          <w:lang w:bidi="fa-IR"/>
        </w:rPr>
        <w:t>باشد. به</w:t>
      </w:r>
      <w:r w:rsidRPr="00801B2C">
        <w:rPr>
          <w:rFonts w:cs="B Zar"/>
          <w:sz w:val="26"/>
          <w:szCs w:val="26"/>
          <w:rtl/>
          <w:lang w:bidi="fa-IR"/>
        </w:rPr>
        <w:softHyphen/>
      </w:r>
      <w:r w:rsidRPr="00801B2C">
        <w:rPr>
          <w:rFonts w:cs="B Zar" w:hint="cs"/>
          <w:sz w:val="26"/>
          <w:szCs w:val="26"/>
          <w:rtl/>
          <w:lang w:bidi="fa-IR"/>
        </w:rPr>
        <w:t>عنوان نمونه، شبکه می</w:t>
      </w:r>
      <w:r w:rsidRPr="00801B2C">
        <w:rPr>
          <w:rFonts w:cs="B Zar"/>
          <w:sz w:val="26"/>
          <w:szCs w:val="26"/>
          <w:rtl/>
          <w:lang w:bidi="fa-IR"/>
        </w:rPr>
        <w:softHyphen/>
      </w:r>
      <w:r w:rsidRPr="00801B2C">
        <w:rPr>
          <w:rFonts w:cs="B Zar" w:hint="cs"/>
          <w:sz w:val="26"/>
          <w:szCs w:val="26"/>
          <w:rtl/>
          <w:lang w:bidi="fa-IR"/>
        </w:rPr>
        <w:t>تواند هویت آغازگر یک تراکنش را تأیید نماید چراکه تنها کلید عمومی آغازگر تراکنش است که می</w:t>
      </w:r>
      <w:r w:rsidRPr="00801B2C">
        <w:rPr>
          <w:rFonts w:cs="B Zar"/>
          <w:sz w:val="26"/>
          <w:szCs w:val="26"/>
          <w:rtl/>
          <w:lang w:bidi="fa-IR"/>
        </w:rPr>
        <w:softHyphen/>
      </w:r>
      <w:r w:rsidRPr="00801B2C">
        <w:rPr>
          <w:rFonts w:cs="B Zar" w:hint="cs"/>
          <w:sz w:val="26"/>
          <w:szCs w:val="26"/>
          <w:rtl/>
          <w:lang w:bidi="fa-IR"/>
        </w:rPr>
        <w:t>تواند پیام اصلی که رمزنگاری شده و امضای دیجیتال کلید خصوصی آغازگر تراکنش، مؤید آن است را رمزگشایی نماید</w:t>
      </w:r>
      <w:r w:rsidRPr="00801B2C">
        <w:rPr>
          <w:rFonts w:cs="B Zar"/>
          <w:sz w:val="26"/>
          <w:szCs w:val="26"/>
          <w:vertAlign w:val="superscript"/>
          <w:rtl/>
          <w:lang w:bidi="fa-IR"/>
        </w:rPr>
        <w:footnoteReference w:id="97"/>
      </w:r>
      <w:r w:rsidRPr="00801B2C">
        <w:rPr>
          <w:rFonts w:cs="B Zar" w:hint="cs"/>
          <w:sz w:val="26"/>
          <w:szCs w:val="26"/>
          <w:rtl/>
          <w:lang w:bidi="fa-IR"/>
        </w:rPr>
        <w:t>. در این مکانیزم، پیامی که توسط یک عضو با کلید عمومی مشخص ایجاد شده باشد، تنها از طریق کلید خصوصی فرد مد نظر قابل رمزگشایی می</w:t>
      </w:r>
      <w:r w:rsidRPr="00801B2C">
        <w:rPr>
          <w:rFonts w:cs="B Zar"/>
          <w:sz w:val="26"/>
          <w:szCs w:val="26"/>
          <w:rtl/>
          <w:lang w:bidi="fa-IR"/>
        </w:rPr>
        <w:softHyphen/>
      </w:r>
      <w:r w:rsidRPr="00801B2C">
        <w:rPr>
          <w:rFonts w:cs="B Zar" w:hint="cs"/>
          <w:sz w:val="26"/>
          <w:szCs w:val="26"/>
          <w:rtl/>
          <w:lang w:bidi="fa-IR"/>
        </w:rPr>
        <w:t xml:space="preserve">باشد. بدیهی است که تمامی استانداردهای معرفی شده در سیستم </w:t>
      </w:r>
      <w:r w:rsidR="00D7708E">
        <w:rPr>
          <w:rFonts w:cs="B Zar" w:hint="cs"/>
          <w:sz w:val="26"/>
          <w:szCs w:val="26"/>
          <w:rtl/>
          <w:lang w:bidi="fa-IR"/>
        </w:rPr>
        <w:t>زنجیره‌بلوکی</w:t>
      </w:r>
      <w:r w:rsidRPr="00801B2C">
        <w:rPr>
          <w:rFonts w:cs="B Zar" w:hint="cs"/>
          <w:sz w:val="26"/>
          <w:szCs w:val="26"/>
          <w:rtl/>
          <w:lang w:bidi="fa-IR"/>
        </w:rPr>
        <w:t xml:space="preserve"> با بهره</w:t>
      </w:r>
      <w:r w:rsidRPr="00801B2C">
        <w:rPr>
          <w:rFonts w:cs="B Zar"/>
          <w:sz w:val="26"/>
          <w:szCs w:val="26"/>
          <w:rtl/>
          <w:lang w:bidi="fa-IR"/>
        </w:rPr>
        <w:softHyphen/>
      </w:r>
      <w:r w:rsidRPr="00801B2C">
        <w:rPr>
          <w:rFonts w:cs="B Zar" w:hint="cs"/>
          <w:sz w:val="26"/>
          <w:szCs w:val="26"/>
          <w:rtl/>
          <w:lang w:bidi="fa-IR"/>
        </w:rPr>
        <w:t>گیری از تعاملات همتا به همتا</w:t>
      </w:r>
      <w:r w:rsidRPr="00801B2C">
        <w:rPr>
          <w:rFonts w:cs="B Zar"/>
          <w:sz w:val="26"/>
          <w:szCs w:val="26"/>
          <w:vertAlign w:val="superscript"/>
          <w:rtl/>
          <w:lang w:bidi="fa-IR"/>
        </w:rPr>
        <w:footnoteReference w:id="98"/>
      </w:r>
      <w:r w:rsidRPr="00801B2C">
        <w:rPr>
          <w:rFonts w:cs="B Zar" w:hint="cs"/>
          <w:sz w:val="26"/>
          <w:szCs w:val="26"/>
          <w:rtl/>
          <w:lang w:bidi="fa-IR"/>
        </w:rPr>
        <w:t xml:space="preserve"> و تکنیک</w:t>
      </w:r>
      <w:r w:rsidRPr="00801B2C">
        <w:rPr>
          <w:rFonts w:cs="B Zar"/>
          <w:sz w:val="26"/>
          <w:szCs w:val="26"/>
          <w:rtl/>
          <w:lang w:bidi="fa-IR"/>
        </w:rPr>
        <w:softHyphen/>
      </w:r>
      <w:r w:rsidRPr="00801B2C">
        <w:rPr>
          <w:rFonts w:cs="B Zar" w:hint="cs"/>
          <w:sz w:val="26"/>
          <w:szCs w:val="26"/>
          <w:rtl/>
          <w:lang w:bidi="fa-IR"/>
        </w:rPr>
        <w:t>های ویژه و منحصر به</w:t>
      </w:r>
      <w:r w:rsidRPr="00801B2C">
        <w:rPr>
          <w:rFonts w:cs="B Zar"/>
          <w:sz w:val="26"/>
          <w:szCs w:val="26"/>
          <w:rtl/>
          <w:lang w:bidi="fa-IR"/>
        </w:rPr>
        <w:softHyphen/>
      </w:r>
      <w:r w:rsidRPr="00801B2C">
        <w:rPr>
          <w:rFonts w:cs="B Zar" w:hint="cs"/>
          <w:sz w:val="26"/>
          <w:szCs w:val="26"/>
          <w:rtl/>
          <w:lang w:bidi="fa-IR"/>
        </w:rPr>
        <w:t>فرد رمزنگاری قابل عملیاتی سازی هستند.</w:t>
      </w:r>
    </w:p>
    <w:p w:rsidR="00801B2C" w:rsidRDefault="00801B2C" w:rsidP="00801B2C">
      <w:pPr>
        <w:bidi/>
        <w:spacing w:after="0"/>
        <w:jc w:val="both"/>
        <w:rPr>
          <w:rFonts w:cs="B Zar"/>
          <w:sz w:val="26"/>
          <w:szCs w:val="26"/>
          <w:rtl/>
          <w:lang w:bidi="fa-IR"/>
        </w:rPr>
      </w:pPr>
    </w:p>
    <w:p w:rsidR="00801B2C" w:rsidRDefault="00801B2C" w:rsidP="00801B2C">
      <w:pPr>
        <w:pStyle w:val="Heading2"/>
        <w:rPr>
          <w:rtl/>
        </w:rPr>
      </w:pPr>
      <w:bookmarkStart w:id="43" w:name="_Toc89199853"/>
      <w:r>
        <w:rPr>
          <w:rFonts w:hint="cs"/>
          <w:rtl/>
        </w:rPr>
        <w:lastRenderedPageBreak/>
        <w:t>طبقه</w:t>
      </w:r>
      <w:r>
        <w:rPr>
          <w:rtl/>
        </w:rPr>
        <w:softHyphen/>
      </w:r>
      <w:r>
        <w:rPr>
          <w:rFonts w:hint="cs"/>
          <w:rtl/>
        </w:rPr>
        <w:t>بندی روش</w:t>
      </w:r>
      <w:r>
        <w:rPr>
          <w:rtl/>
        </w:rPr>
        <w:softHyphen/>
      </w:r>
      <w:r>
        <w:rPr>
          <w:rFonts w:hint="cs"/>
          <w:rtl/>
        </w:rPr>
        <w:t>های معماری سیستم زنجیره</w:t>
      </w:r>
      <w:r>
        <w:rPr>
          <w:rtl/>
        </w:rPr>
        <w:softHyphen/>
      </w:r>
      <w:r>
        <w:rPr>
          <w:rFonts w:hint="cs"/>
          <w:rtl/>
        </w:rPr>
        <w:t>بلوکی</w:t>
      </w:r>
      <w:bookmarkEnd w:id="43"/>
    </w:p>
    <w:p w:rsidR="00801B2C" w:rsidRPr="00801B2C" w:rsidRDefault="00801B2C" w:rsidP="00801B2C">
      <w:pPr>
        <w:bidi/>
        <w:spacing w:after="0"/>
        <w:jc w:val="both"/>
        <w:rPr>
          <w:rFonts w:cs="B Zar"/>
          <w:sz w:val="26"/>
          <w:szCs w:val="26"/>
          <w:rtl/>
        </w:rPr>
      </w:pPr>
      <w:r w:rsidRPr="00801B2C">
        <w:rPr>
          <w:rFonts w:cs="B Zar" w:hint="cs"/>
          <w:sz w:val="26"/>
          <w:szCs w:val="26"/>
          <w:rtl/>
        </w:rPr>
        <w:t xml:space="preserve">شبکه یا سیستم </w:t>
      </w:r>
      <w:r w:rsidR="00D7708E">
        <w:rPr>
          <w:rFonts w:cs="B Zar" w:hint="cs"/>
          <w:sz w:val="26"/>
          <w:szCs w:val="26"/>
          <w:rtl/>
        </w:rPr>
        <w:t>زنجیره‌بلوکی</w:t>
      </w:r>
      <w:r w:rsidRPr="00801B2C">
        <w:rPr>
          <w:rFonts w:cs="B Zar" w:hint="cs"/>
          <w:sz w:val="26"/>
          <w:szCs w:val="26"/>
          <w:rtl/>
        </w:rPr>
        <w:t xml:space="preserve"> متناسب با انتظار از نحوه</w:t>
      </w:r>
      <w:r w:rsidRPr="00801B2C">
        <w:rPr>
          <w:rFonts w:cs="B Zar"/>
          <w:sz w:val="26"/>
          <w:szCs w:val="26"/>
          <w:rtl/>
        </w:rPr>
        <w:softHyphen/>
      </w:r>
      <w:r w:rsidRPr="00801B2C">
        <w:rPr>
          <w:rFonts w:cs="B Zar" w:hint="cs"/>
          <w:sz w:val="26"/>
          <w:szCs w:val="26"/>
          <w:rtl/>
        </w:rPr>
        <w:t xml:space="preserve"> کارکرد آن می</w:t>
      </w:r>
      <w:r w:rsidRPr="00801B2C">
        <w:rPr>
          <w:rFonts w:cs="B Zar"/>
          <w:sz w:val="26"/>
          <w:szCs w:val="26"/>
          <w:rtl/>
        </w:rPr>
        <w:softHyphen/>
      </w:r>
      <w:r w:rsidRPr="00801B2C">
        <w:rPr>
          <w:rFonts w:cs="B Zar" w:hint="cs"/>
          <w:sz w:val="26"/>
          <w:szCs w:val="26"/>
          <w:rtl/>
        </w:rPr>
        <w:t>تواند معماری متفاوتی داشته باشد. سیستم</w:t>
      </w:r>
      <w:r w:rsidRPr="00801B2C">
        <w:rPr>
          <w:rFonts w:cs="B Zar"/>
          <w:sz w:val="26"/>
          <w:szCs w:val="26"/>
          <w:rtl/>
        </w:rPr>
        <w:softHyphen/>
      </w:r>
      <w:r w:rsidRPr="00801B2C">
        <w:rPr>
          <w:rFonts w:cs="B Zar" w:hint="cs"/>
          <w:sz w:val="26"/>
          <w:szCs w:val="26"/>
          <w:rtl/>
        </w:rPr>
        <w:t xml:space="preserve">های </w:t>
      </w:r>
      <w:r w:rsidR="00D7708E">
        <w:rPr>
          <w:rFonts w:cs="B Zar" w:hint="cs"/>
          <w:sz w:val="26"/>
          <w:szCs w:val="26"/>
          <w:rtl/>
        </w:rPr>
        <w:t>زنجیره‌بلوکی</w:t>
      </w:r>
      <w:r w:rsidRPr="00801B2C">
        <w:rPr>
          <w:rFonts w:cs="B Zar" w:hint="cs"/>
          <w:sz w:val="26"/>
          <w:szCs w:val="26"/>
          <w:rtl/>
        </w:rPr>
        <w:t>، متشکل از دو گروه کاربران شبکه و کاربران اعتبارسنج</w:t>
      </w:r>
      <w:r w:rsidRPr="00801B2C">
        <w:rPr>
          <w:rFonts w:cs="B Zar"/>
          <w:sz w:val="26"/>
          <w:szCs w:val="26"/>
          <w:vertAlign w:val="superscript"/>
          <w:rtl/>
        </w:rPr>
        <w:footnoteReference w:id="99"/>
      </w:r>
      <w:r w:rsidRPr="00801B2C">
        <w:rPr>
          <w:rFonts w:cs="B Zar"/>
          <w:sz w:val="26"/>
          <w:szCs w:val="26"/>
          <w:lang w:bidi="fa-IR"/>
        </w:rPr>
        <w:t xml:space="preserve"> </w:t>
      </w:r>
      <w:r w:rsidRPr="00801B2C">
        <w:rPr>
          <w:rFonts w:cs="B Zar" w:hint="cs"/>
          <w:sz w:val="26"/>
          <w:szCs w:val="26"/>
          <w:rtl/>
        </w:rPr>
        <w:t xml:space="preserve"> می</w:t>
      </w:r>
      <w:r w:rsidRPr="00801B2C">
        <w:rPr>
          <w:rFonts w:cs="B Zar"/>
          <w:sz w:val="26"/>
          <w:szCs w:val="26"/>
          <w:rtl/>
        </w:rPr>
        <w:softHyphen/>
      </w:r>
      <w:r w:rsidRPr="00801B2C">
        <w:rPr>
          <w:rFonts w:cs="B Zar" w:hint="cs"/>
          <w:sz w:val="26"/>
          <w:szCs w:val="26"/>
          <w:rtl/>
        </w:rPr>
        <w:t>باشد. نودهای کاربر می</w:t>
      </w:r>
      <w:r w:rsidRPr="00801B2C">
        <w:rPr>
          <w:rFonts w:cs="B Zar"/>
          <w:sz w:val="26"/>
          <w:szCs w:val="26"/>
          <w:rtl/>
        </w:rPr>
        <w:softHyphen/>
      </w:r>
      <w:r w:rsidRPr="00801B2C">
        <w:rPr>
          <w:rFonts w:cs="B Zar" w:hint="cs"/>
          <w:sz w:val="26"/>
          <w:szCs w:val="26"/>
          <w:rtl/>
        </w:rPr>
        <w:t>توانند تراکنش</w:t>
      </w:r>
      <w:r w:rsidRPr="00801B2C">
        <w:rPr>
          <w:rFonts w:cs="B Zar"/>
          <w:sz w:val="26"/>
          <w:szCs w:val="26"/>
          <w:rtl/>
        </w:rPr>
        <w:softHyphen/>
      </w:r>
      <w:r w:rsidRPr="00801B2C">
        <w:rPr>
          <w:rFonts w:cs="B Zar" w:hint="cs"/>
          <w:sz w:val="26"/>
          <w:szCs w:val="26"/>
          <w:rtl/>
        </w:rPr>
        <w:t>هایی را ایجاد کرده و یا دریافت نمایند. ایشان همچنین قادر خواهند بود یک کپی از دفتر کل را در اختیار داشته باشند. کاربران اعتبارسنج نیز مسئولیت توافق بر سر تغییرات دفتر کل را بر عهده دارند. با توجه به نحوه</w:t>
      </w:r>
      <w:r w:rsidRPr="00801B2C">
        <w:rPr>
          <w:rFonts w:cs="B Zar"/>
          <w:sz w:val="26"/>
          <w:szCs w:val="26"/>
          <w:rtl/>
        </w:rPr>
        <w:softHyphen/>
      </w:r>
      <w:r w:rsidRPr="00801B2C">
        <w:rPr>
          <w:rFonts w:cs="B Zar" w:hint="cs"/>
          <w:sz w:val="26"/>
          <w:szCs w:val="26"/>
          <w:rtl/>
        </w:rPr>
        <w:t>ی پیکربندی</w:t>
      </w:r>
      <w:r w:rsidRPr="00801B2C">
        <w:rPr>
          <w:rFonts w:cs="B Zar"/>
          <w:sz w:val="26"/>
          <w:szCs w:val="26"/>
          <w:vertAlign w:val="superscript"/>
          <w:rtl/>
        </w:rPr>
        <w:footnoteReference w:id="100"/>
      </w:r>
      <w:r w:rsidRPr="00801B2C">
        <w:rPr>
          <w:rFonts w:cs="B Zar" w:hint="cs"/>
          <w:sz w:val="26"/>
          <w:szCs w:val="26"/>
          <w:rtl/>
        </w:rPr>
        <w:t xml:space="preserve"> سیستم، دسترسی</w:t>
      </w:r>
      <w:r w:rsidRPr="00801B2C">
        <w:rPr>
          <w:rFonts w:cs="B Zar"/>
          <w:sz w:val="26"/>
          <w:szCs w:val="26"/>
          <w:rtl/>
        </w:rPr>
        <w:softHyphen/>
      </w:r>
      <w:r w:rsidRPr="00801B2C">
        <w:rPr>
          <w:rFonts w:cs="B Zar" w:hint="cs"/>
          <w:sz w:val="26"/>
          <w:szCs w:val="26"/>
          <w:rtl/>
        </w:rPr>
        <w:t>ها و امکان تأیید اعتبار به</w:t>
      </w:r>
      <w:r w:rsidRPr="00801B2C">
        <w:rPr>
          <w:rFonts w:cs="B Zar"/>
          <w:sz w:val="26"/>
          <w:szCs w:val="26"/>
          <w:rtl/>
        </w:rPr>
        <w:softHyphen/>
      </w:r>
      <w:r w:rsidRPr="00801B2C">
        <w:rPr>
          <w:rFonts w:cs="B Zar" w:hint="cs"/>
          <w:sz w:val="26"/>
          <w:szCs w:val="26"/>
          <w:rtl/>
        </w:rPr>
        <w:t>صورت مقطعی و یا جهان</w:t>
      </w:r>
      <w:r w:rsidRPr="00801B2C">
        <w:rPr>
          <w:rFonts w:cs="B Zar"/>
          <w:sz w:val="26"/>
          <w:szCs w:val="26"/>
          <w:rtl/>
        </w:rPr>
        <w:softHyphen/>
      </w:r>
      <w:r w:rsidRPr="00801B2C">
        <w:rPr>
          <w:rFonts w:cs="B Zar" w:hint="cs"/>
          <w:sz w:val="26"/>
          <w:szCs w:val="26"/>
          <w:rtl/>
        </w:rPr>
        <w:t>شمول تعیین می</w:t>
      </w:r>
      <w:r w:rsidRPr="00801B2C">
        <w:rPr>
          <w:rFonts w:cs="B Zar"/>
          <w:sz w:val="26"/>
          <w:szCs w:val="26"/>
          <w:rtl/>
        </w:rPr>
        <w:softHyphen/>
      </w:r>
      <w:r w:rsidRPr="00801B2C">
        <w:rPr>
          <w:rFonts w:cs="B Zar" w:hint="cs"/>
          <w:sz w:val="26"/>
          <w:szCs w:val="26"/>
          <w:rtl/>
        </w:rPr>
        <w:t xml:space="preserve">شود. کلیه کاربران اینترنت امکان دسترسی به </w:t>
      </w:r>
      <w:r w:rsidR="00D7708E">
        <w:rPr>
          <w:rFonts w:cs="B Zar" w:hint="cs"/>
          <w:sz w:val="26"/>
          <w:szCs w:val="26"/>
          <w:rtl/>
        </w:rPr>
        <w:t>زنجیره‌بلوکی</w:t>
      </w:r>
      <w:r w:rsidRPr="00801B2C">
        <w:rPr>
          <w:rFonts w:cs="B Zar" w:hint="cs"/>
          <w:sz w:val="26"/>
          <w:szCs w:val="26"/>
          <w:rtl/>
        </w:rPr>
        <w:t xml:space="preserve"> عمومی</w:t>
      </w:r>
      <w:r w:rsidRPr="00801B2C">
        <w:rPr>
          <w:rFonts w:cs="B Zar"/>
          <w:sz w:val="26"/>
          <w:szCs w:val="26"/>
          <w:vertAlign w:val="superscript"/>
          <w:rtl/>
        </w:rPr>
        <w:footnoteReference w:id="101"/>
      </w:r>
      <w:r w:rsidRPr="00801B2C">
        <w:rPr>
          <w:rFonts w:cs="B Zar" w:hint="cs"/>
          <w:sz w:val="26"/>
          <w:szCs w:val="26"/>
          <w:rtl/>
        </w:rPr>
        <w:t xml:space="preserve"> را پیدا می</w:t>
      </w:r>
      <w:r w:rsidRPr="00801B2C">
        <w:rPr>
          <w:rFonts w:cs="B Zar"/>
          <w:sz w:val="26"/>
          <w:szCs w:val="26"/>
          <w:rtl/>
        </w:rPr>
        <w:softHyphen/>
      </w:r>
      <w:r w:rsidRPr="00801B2C">
        <w:rPr>
          <w:rFonts w:cs="B Zar" w:hint="cs"/>
          <w:sz w:val="26"/>
          <w:szCs w:val="26"/>
          <w:rtl/>
        </w:rPr>
        <w:t>کنند. در نقطه</w:t>
      </w:r>
      <w:r w:rsidRPr="00801B2C">
        <w:rPr>
          <w:rFonts w:cs="B Zar"/>
          <w:sz w:val="26"/>
          <w:szCs w:val="26"/>
          <w:rtl/>
        </w:rPr>
        <w:softHyphen/>
      </w:r>
      <w:r w:rsidRPr="00801B2C">
        <w:rPr>
          <w:rFonts w:cs="B Zar" w:hint="cs"/>
          <w:sz w:val="26"/>
          <w:szCs w:val="26"/>
          <w:rtl/>
        </w:rPr>
        <w:t xml:space="preserve">ی مقابل، در </w:t>
      </w:r>
      <w:r w:rsidR="00D7708E">
        <w:rPr>
          <w:rFonts w:cs="B Zar" w:hint="cs"/>
          <w:sz w:val="26"/>
          <w:szCs w:val="26"/>
          <w:rtl/>
        </w:rPr>
        <w:t>زنجیره‌بلوکی</w:t>
      </w:r>
      <w:r w:rsidRPr="00801B2C">
        <w:rPr>
          <w:rFonts w:cs="B Zar" w:hint="cs"/>
          <w:sz w:val="26"/>
          <w:szCs w:val="26"/>
          <w:rtl/>
        </w:rPr>
        <w:t xml:space="preserve"> خصوصی تنها کاربران مشخصی امکان دسترسی به شبکه</w:t>
      </w:r>
      <w:r w:rsidRPr="00801B2C">
        <w:rPr>
          <w:rFonts w:cs="B Zar"/>
          <w:sz w:val="26"/>
          <w:szCs w:val="26"/>
          <w:rtl/>
        </w:rPr>
        <w:softHyphen/>
      </w:r>
      <w:r w:rsidRPr="00801B2C">
        <w:rPr>
          <w:rFonts w:cs="B Zar" w:hint="cs"/>
          <w:sz w:val="26"/>
          <w:szCs w:val="26"/>
          <w:rtl/>
        </w:rPr>
        <w:t xml:space="preserve"> هدف را پیدا می</w:t>
      </w:r>
      <w:r w:rsidRPr="00801B2C">
        <w:rPr>
          <w:rFonts w:cs="B Zar"/>
          <w:sz w:val="26"/>
          <w:szCs w:val="26"/>
          <w:rtl/>
        </w:rPr>
        <w:softHyphen/>
      </w:r>
      <w:r w:rsidRPr="00801B2C">
        <w:rPr>
          <w:rFonts w:cs="B Zar" w:hint="cs"/>
          <w:sz w:val="26"/>
          <w:szCs w:val="26"/>
          <w:rtl/>
        </w:rPr>
        <w:t>کنند.</w:t>
      </w:r>
    </w:p>
    <w:p w:rsidR="00801B2C" w:rsidRPr="00801B2C" w:rsidRDefault="00801B2C" w:rsidP="00801B2C">
      <w:pPr>
        <w:bidi/>
        <w:spacing w:after="0"/>
        <w:jc w:val="both"/>
        <w:rPr>
          <w:rFonts w:cs="B Zar"/>
          <w:sz w:val="26"/>
          <w:szCs w:val="26"/>
          <w:rtl/>
        </w:rPr>
      </w:pPr>
      <w:r w:rsidRPr="00801B2C">
        <w:rPr>
          <w:rFonts w:cs="B Zar" w:hint="cs"/>
          <w:sz w:val="26"/>
          <w:szCs w:val="26"/>
          <w:rtl/>
        </w:rPr>
        <w:t>دفاتر کل غیر انحصاری</w:t>
      </w:r>
      <w:r w:rsidRPr="00801B2C">
        <w:rPr>
          <w:rFonts w:cs="B Zar"/>
          <w:sz w:val="26"/>
          <w:szCs w:val="26"/>
          <w:vertAlign w:val="superscript"/>
          <w:rtl/>
        </w:rPr>
        <w:footnoteReference w:id="102"/>
      </w:r>
      <w:r w:rsidRPr="00801B2C">
        <w:rPr>
          <w:rFonts w:cs="B Zar" w:hint="cs"/>
          <w:sz w:val="26"/>
          <w:szCs w:val="26"/>
          <w:rtl/>
        </w:rPr>
        <w:t>، کاملاً توزیع شده و غیرقابل سانسور</w:t>
      </w:r>
      <w:r w:rsidRPr="00801B2C">
        <w:rPr>
          <w:rFonts w:cs="B Zar"/>
          <w:sz w:val="26"/>
          <w:szCs w:val="26"/>
          <w:vertAlign w:val="superscript"/>
          <w:rtl/>
        </w:rPr>
        <w:footnoteReference w:id="103"/>
      </w:r>
      <w:r w:rsidRPr="00801B2C">
        <w:rPr>
          <w:rFonts w:cs="B Zar" w:hint="cs"/>
          <w:sz w:val="26"/>
          <w:szCs w:val="26"/>
          <w:rtl/>
        </w:rPr>
        <w:t xml:space="preserve"> هستند به</w:t>
      </w:r>
      <w:r w:rsidRPr="00801B2C">
        <w:rPr>
          <w:rFonts w:cs="B Zar"/>
          <w:sz w:val="26"/>
          <w:szCs w:val="26"/>
          <w:rtl/>
        </w:rPr>
        <w:softHyphen/>
      </w:r>
      <w:r w:rsidRPr="00801B2C">
        <w:rPr>
          <w:rFonts w:cs="B Zar" w:hint="cs"/>
          <w:sz w:val="26"/>
          <w:szCs w:val="26"/>
          <w:rtl/>
        </w:rPr>
        <w:t>نحوی</w:t>
      </w:r>
      <w:r w:rsidRPr="00801B2C">
        <w:rPr>
          <w:rFonts w:cs="B Zar"/>
          <w:sz w:val="26"/>
          <w:szCs w:val="26"/>
          <w:rtl/>
        </w:rPr>
        <w:softHyphen/>
      </w:r>
      <w:r w:rsidRPr="00801B2C">
        <w:rPr>
          <w:rFonts w:cs="B Zar" w:hint="cs"/>
          <w:sz w:val="26"/>
          <w:szCs w:val="26"/>
          <w:rtl/>
        </w:rPr>
        <w:t>که هر عضو شبکه، می</w:t>
      </w:r>
      <w:r w:rsidRPr="00801B2C">
        <w:rPr>
          <w:rFonts w:cs="B Zar"/>
          <w:sz w:val="26"/>
          <w:szCs w:val="26"/>
          <w:rtl/>
        </w:rPr>
        <w:softHyphen/>
      </w:r>
      <w:r w:rsidRPr="00801B2C">
        <w:rPr>
          <w:rFonts w:cs="B Zar" w:hint="cs"/>
          <w:sz w:val="26"/>
          <w:szCs w:val="26"/>
          <w:rtl/>
        </w:rPr>
        <w:t>تواند در شبکه مشارکت داشته باشد و به اعتبارسنجی تراکنش</w:t>
      </w:r>
      <w:r w:rsidRPr="00801B2C">
        <w:rPr>
          <w:rFonts w:cs="B Zar"/>
          <w:sz w:val="26"/>
          <w:szCs w:val="26"/>
          <w:rtl/>
        </w:rPr>
        <w:softHyphen/>
      </w:r>
      <w:r w:rsidRPr="00801B2C">
        <w:rPr>
          <w:rFonts w:cs="B Zar" w:hint="cs"/>
          <w:sz w:val="26"/>
          <w:szCs w:val="26"/>
          <w:rtl/>
        </w:rPr>
        <w:t>ها بپردازد. از طرفی دیگر، در دفاتر کل انحصاری</w:t>
      </w:r>
      <w:r w:rsidRPr="00801B2C">
        <w:rPr>
          <w:rFonts w:cs="B Zar"/>
          <w:sz w:val="26"/>
          <w:szCs w:val="26"/>
          <w:vertAlign w:val="superscript"/>
          <w:rtl/>
        </w:rPr>
        <w:footnoteReference w:id="104"/>
      </w:r>
      <w:r w:rsidRPr="00801B2C">
        <w:rPr>
          <w:rFonts w:cs="B Zar" w:hint="cs"/>
          <w:sz w:val="26"/>
          <w:szCs w:val="26"/>
          <w:rtl/>
        </w:rPr>
        <w:t xml:space="preserve"> تنها نودهای اعتبارسنجی مشخصی امکان دسترسی به شبکه را دارا می</w:t>
      </w:r>
      <w:r w:rsidRPr="00801B2C">
        <w:rPr>
          <w:rFonts w:cs="B Zar"/>
          <w:sz w:val="26"/>
          <w:szCs w:val="26"/>
          <w:rtl/>
        </w:rPr>
        <w:softHyphen/>
      </w:r>
      <w:r w:rsidRPr="00801B2C">
        <w:rPr>
          <w:rFonts w:cs="B Zar" w:hint="cs"/>
          <w:sz w:val="26"/>
          <w:szCs w:val="26"/>
          <w:rtl/>
        </w:rPr>
        <w:t>باشند.</w:t>
      </w:r>
    </w:p>
    <w:p w:rsidR="00801B2C" w:rsidRPr="00801B2C" w:rsidRDefault="00801B2C" w:rsidP="00801B2C">
      <w:pPr>
        <w:bidi/>
        <w:spacing w:after="0"/>
        <w:jc w:val="both"/>
        <w:rPr>
          <w:rFonts w:cs="B Zar"/>
          <w:sz w:val="26"/>
          <w:szCs w:val="26"/>
          <w:rtl/>
        </w:rPr>
      </w:pPr>
      <w:r w:rsidRPr="00801B2C">
        <w:rPr>
          <w:rFonts w:cs="B Zar" w:hint="cs"/>
          <w:sz w:val="26"/>
          <w:szCs w:val="26"/>
          <w:rtl/>
        </w:rPr>
        <w:t>در دفاتر کل غیر انحصاری عمومی، کاربران و تأیید اعتبار کنندگان برای یکدیگر شناخته شده هستند و بر این اساس، مدیریت دفاتر کل، مبتنی بر اعطاء پاداش از طریق حل الگوریتم</w:t>
      </w:r>
      <w:r w:rsidRPr="00801B2C">
        <w:rPr>
          <w:rFonts w:cs="B Zar"/>
          <w:sz w:val="26"/>
          <w:szCs w:val="26"/>
          <w:rtl/>
        </w:rPr>
        <w:softHyphen/>
      </w:r>
      <w:r w:rsidRPr="00801B2C">
        <w:rPr>
          <w:rFonts w:cs="B Zar" w:hint="cs"/>
          <w:sz w:val="26"/>
          <w:szCs w:val="26"/>
          <w:rtl/>
        </w:rPr>
        <w:t>های ریاضیاتی صورت می</w:t>
      </w:r>
      <w:r w:rsidRPr="00801B2C">
        <w:rPr>
          <w:rFonts w:cs="B Zar"/>
          <w:sz w:val="26"/>
          <w:szCs w:val="26"/>
          <w:rtl/>
        </w:rPr>
        <w:softHyphen/>
      </w:r>
      <w:r w:rsidRPr="00801B2C">
        <w:rPr>
          <w:rFonts w:cs="B Zar" w:hint="cs"/>
          <w:sz w:val="26"/>
          <w:szCs w:val="26"/>
          <w:rtl/>
        </w:rPr>
        <w:t>پذیرد (</w:t>
      </w:r>
      <w:r w:rsidRPr="00237BC5">
        <w:rPr>
          <w:rFonts w:asciiTheme="majorBidi" w:hAnsiTheme="majorBidi" w:cstheme="majorBidi"/>
          <w:sz w:val="23"/>
          <w:szCs w:val="23"/>
          <w:lang w:bidi="fa-IR"/>
        </w:rPr>
        <w:t>mattila et al,2017</w:t>
      </w:r>
      <w:r w:rsidRPr="00801B2C">
        <w:rPr>
          <w:rFonts w:cs="B Zar" w:hint="cs"/>
          <w:sz w:val="26"/>
          <w:szCs w:val="26"/>
          <w:rtl/>
        </w:rPr>
        <w:t>). در دفاتر کل انحصاری خصوصی، هویت کاربران از طریق تبعیت از اصول شناسایی هویت مشتری</w:t>
      </w:r>
      <w:r w:rsidRPr="00801B2C">
        <w:rPr>
          <w:rFonts w:cs="B Zar"/>
          <w:sz w:val="26"/>
          <w:szCs w:val="26"/>
          <w:vertAlign w:val="superscript"/>
          <w:rtl/>
        </w:rPr>
        <w:footnoteReference w:id="105"/>
      </w:r>
      <w:r w:rsidRPr="00801B2C">
        <w:rPr>
          <w:rFonts w:cs="B Zar" w:hint="cs"/>
          <w:sz w:val="26"/>
          <w:szCs w:val="26"/>
          <w:rtl/>
        </w:rPr>
        <w:t xml:space="preserve"> احراز می</w:t>
      </w:r>
      <w:r w:rsidRPr="00801B2C">
        <w:rPr>
          <w:rFonts w:cs="B Zar"/>
          <w:sz w:val="26"/>
          <w:szCs w:val="26"/>
          <w:rtl/>
        </w:rPr>
        <w:softHyphen/>
      </w:r>
      <w:r w:rsidRPr="00801B2C">
        <w:rPr>
          <w:rFonts w:cs="B Zar" w:hint="cs"/>
          <w:sz w:val="26"/>
          <w:szCs w:val="26"/>
          <w:rtl/>
        </w:rPr>
        <w:t>شود. نودهای تأیید اعتبار کننده، شناخته شده و قابل اعتماد هستند، بنابراین نیازی به طراحی ساختارهای مجدد و ثانویه جهت تضمین عملکرد بهینه</w:t>
      </w:r>
      <w:r w:rsidRPr="00801B2C">
        <w:rPr>
          <w:rFonts w:cs="B Zar"/>
          <w:sz w:val="26"/>
          <w:szCs w:val="26"/>
          <w:rtl/>
        </w:rPr>
        <w:softHyphen/>
      </w:r>
      <w:r w:rsidRPr="00801B2C">
        <w:rPr>
          <w:rFonts w:cs="B Zar" w:hint="cs"/>
          <w:sz w:val="26"/>
          <w:szCs w:val="26"/>
          <w:rtl/>
        </w:rPr>
        <w:t>ی سیستم نمی</w:t>
      </w:r>
      <w:r w:rsidRPr="00801B2C">
        <w:rPr>
          <w:rFonts w:cs="B Zar"/>
          <w:sz w:val="26"/>
          <w:szCs w:val="26"/>
          <w:rtl/>
        </w:rPr>
        <w:softHyphen/>
      </w:r>
      <w:r w:rsidRPr="00801B2C">
        <w:rPr>
          <w:rFonts w:cs="B Zar" w:hint="cs"/>
          <w:sz w:val="26"/>
          <w:szCs w:val="26"/>
          <w:rtl/>
        </w:rPr>
        <w:t xml:space="preserve">باشد. در حالت کلی، دفاتر کل انحصاری خصوصی سرعت بیشتری داشته و از کارایی و انعطاف بالاتری </w:t>
      </w:r>
      <w:r w:rsidRPr="00801B2C">
        <w:rPr>
          <w:rFonts w:cs="B Zar" w:hint="cs"/>
          <w:sz w:val="26"/>
          <w:szCs w:val="26"/>
          <w:rtl/>
        </w:rPr>
        <w:lastRenderedPageBreak/>
        <w:t>نیز برخوردار می</w:t>
      </w:r>
      <w:r w:rsidRPr="00801B2C">
        <w:rPr>
          <w:rFonts w:cs="B Zar"/>
          <w:sz w:val="26"/>
          <w:szCs w:val="26"/>
          <w:rtl/>
        </w:rPr>
        <w:softHyphen/>
      </w:r>
      <w:r w:rsidRPr="00801B2C">
        <w:rPr>
          <w:rFonts w:cs="B Zar" w:hint="cs"/>
          <w:sz w:val="26"/>
          <w:szCs w:val="26"/>
          <w:rtl/>
        </w:rPr>
        <w:t>باشد و دلیل آن نیز عدم تغییرپذیری و غیرقابل سانسور بودن آن می</w:t>
      </w:r>
      <w:r w:rsidRPr="00801B2C">
        <w:rPr>
          <w:rFonts w:cs="B Zar"/>
          <w:sz w:val="26"/>
          <w:szCs w:val="26"/>
          <w:rtl/>
        </w:rPr>
        <w:softHyphen/>
      </w:r>
      <w:r w:rsidRPr="00801B2C">
        <w:rPr>
          <w:rFonts w:cs="B Zar" w:hint="cs"/>
          <w:sz w:val="26"/>
          <w:szCs w:val="26"/>
          <w:rtl/>
        </w:rPr>
        <w:t>باشد (</w:t>
      </w:r>
      <w:r w:rsidRPr="00237BC5">
        <w:rPr>
          <w:rFonts w:asciiTheme="majorBidi" w:hAnsiTheme="majorBidi" w:cstheme="majorBidi"/>
          <w:sz w:val="23"/>
          <w:szCs w:val="23"/>
          <w:lang w:bidi="fa-IR"/>
        </w:rPr>
        <w:t>mattila et al,2017</w:t>
      </w:r>
      <w:r w:rsidRPr="00801B2C">
        <w:rPr>
          <w:rFonts w:cs="B Zar" w:hint="cs"/>
          <w:sz w:val="26"/>
          <w:szCs w:val="26"/>
          <w:rtl/>
        </w:rPr>
        <w:t xml:space="preserve">). در حالت کلی، برخی معماران سیستم </w:t>
      </w:r>
      <w:r w:rsidR="00D7708E">
        <w:rPr>
          <w:rFonts w:cs="B Zar" w:hint="cs"/>
          <w:sz w:val="26"/>
          <w:szCs w:val="26"/>
          <w:rtl/>
        </w:rPr>
        <w:t>زنجیره‌بلوکی</w:t>
      </w:r>
      <w:r w:rsidRPr="00801B2C">
        <w:rPr>
          <w:rFonts w:cs="B Zar" w:hint="cs"/>
          <w:sz w:val="26"/>
          <w:szCs w:val="26"/>
          <w:rtl/>
        </w:rPr>
        <w:t xml:space="preserve">، نوع جدیدی از آن را تحت عنوان </w:t>
      </w:r>
      <w:r w:rsidR="00D7708E">
        <w:rPr>
          <w:rFonts w:cs="B Zar" w:hint="cs"/>
          <w:sz w:val="26"/>
          <w:szCs w:val="26"/>
          <w:rtl/>
        </w:rPr>
        <w:t>زنجیره‌بلوکی</w:t>
      </w:r>
      <w:r w:rsidRPr="00801B2C">
        <w:rPr>
          <w:rFonts w:cs="B Zar" w:hint="cs"/>
          <w:sz w:val="26"/>
          <w:szCs w:val="26"/>
          <w:rtl/>
        </w:rPr>
        <w:t xml:space="preserve"> دوگانه</w:t>
      </w:r>
      <w:r w:rsidRPr="00801B2C">
        <w:rPr>
          <w:rFonts w:cs="B Zar"/>
          <w:sz w:val="26"/>
          <w:szCs w:val="26"/>
          <w:vertAlign w:val="superscript"/>
          <w:rtl/>
        </w:rPr>
        <w:footnoteReference w:id="106"/>
      </w:r>
      <w:r w:rsidRPr="00801B2C">
        <w:rPr>
          <w:rFonts w:cs="B Zar" w:hint="cs"/>
          <w:sz w:val="26"/>
          <w:szCs w:val="26"/>
          <w:rtl/>
        </w:rPr>
        <w:t xml:space="preserve"> معرفی می</w:t>
      </w:r>
      <w:r w:rsidRPr="00801B2C">
        <w:rPr>
          <w:rFonts w:cs="B Zar"/>
          <w:sz w:val="26"/>
          <w:szCs w:val="26"/>
          <w:rtl/>
        </w:rPr>
        <w:softHyphen/>
      </w:r>
      <w:r w:rsidRPr="00801B2C">
        <w:rPr>
          <w:rFonts w:cs="B Zar" w:hint="cs"/>
          <w:sz w:val="26"/>
          <w:szCs w:val="26"/>
          <w:rtl/>
        </w:rPr>
        <w:t>کنند که می</w:t>
      </w:r>
      <w:r w:rsidRPr="00801B2C">
        <w:rPr>
          <w:rFonts w:cs="B Zar"/>
          <w:sz w:val="26"/>
          <w:szCs w:val="26"/>
          <w:rtl/>
        </w:rPr>
        <w:softHyphen/>
      </w:r>
      <w:r w:rsidRPr="00801B2C">
        <w:rPr>
          <w:rFonts w:cs="B Zar" w:hint="cs"/>
          <w:sz w:val="26"/>
          <w:szCs w:val="26"/>
          <w:rtl/>
        </w:rPr>
        <w:t>تواند ویژگی</w:t>
      </w:r>
      <w:r w:rsidRPr="00801B2C">
        <w:rPr>
          <w:rFonts w:cs="B Zar"/>
          <w:sz w:val="26"/>
          <w:szCs w:val="26"/>
          <w:rtl/>
        </w:rPr>
        <w:softHyphen/>
      </w:r>
      <w:r w:rsidRPr="00801B2C">
        <w:rPr>
          <w:rFonts w:cs="B Zar" w:hint="cs"/>
          <w:sz w:val="26"/>
          <w:szCs w:val="26"/>
          <w:rtl/>
        </w:rPr>
        <w:t>هایی از هر دو نوع آن را داشته باشد (</w:t>
      </w:r>
      <w:r w:rsidRPr="00237BC5">
        <w:rPr>
          <w:rFonts w:asciiTheme="majorBidi" w:hAnsiTheme="majorBidi" w:cstheme="majorBidi"/>
          <w:sz w:val="23"/>
          <w:szCs w:val="23"/>
          <w:lang w:bidi="fa-IR"/>
        </w:rPr>
        <w:t>Zheng et al, 2018</w:t>
      </w:r>
      <w:r w:rsidRPr="00801B2C">
        <w:rPr>
          <w:rFonts w:cs="B Zar" w:hint="cs"/>
          <w:sz w:val="26"/>
          <w:szCs w:val="26"/>
          <w:rtl/>
        </w:rPr>
        <w:t>).</w:t>
      </w:r>
    </w:p>
    <w:p w:rsidR="00801B2C" w:rsidRPr="00801B2C" w:rsidRDefault="00D7708E" w:rsidP="00237BC5">
      <w:pPr>
        <w:bidi/>
        <w:spacing w:after="0"/>
        <w:jc w:val="both"/>
        <w:rPr>
          <w:rFonts w:cs="B Zar"/>
          <w:sz w:val="26"/>
          <w:szCs w:val="26"/>
          <w:rtl/>
        </w:rPr>
      </w:pPr>
      <w:r>
        <w:rPr>
          <w:rFonts w:cs="B Zar" w:hint="cs"/>
          <w:sz w:val="26"/>
          <w:szCs w:val="26"/>
          <w:rtl/>
        </w:rPr>
        <w:t>زنجیره‌بلوکی</w:t>
      </w:r>
      <w:r w:rsidR="00801B2C" w:rsidRPr="00801B2C">
        <w:rPr>
          <w:rFonts w:cs="B Zar" w:hint="cs"/>
          <w:sz w:val="26"/>
          <w:szCs w:val="26"/>
          <w:rtl/>
        </w:rPr>
        <w:t xml:space="preserve"> را می</w:t>
      </w:r>
      <w:r w:rsidR="00801B2C" w:rsidRPr="00801B2C">
        <w:rPr>
          <w:rFonts w:cs="B Zar"/>
          <w:sz w:val="26"/>
          <w:szCs w:val="26"/>
          <w:rtl/>
        </w:rPr>
        <w:softHyphen/>
      </w:r>
      <w:r w:rsidR="00801B2C" w:rsidRPr="00801B2C">
        <w:rPr>
          <w:rFonts w:cs="B Zar" w:hint="cs"/>
          <w:sz w:val="26"/>
          <w:szCs w:val="26"/>
          <w:rtl/>
        </w:rPr>
        <w:t>توان طبق اهداف توسعه</w:t>
      </w:r>
      <w:r w:rsidR="00801B2C" w:rsidRPr="00801B2C">
        <w:rPr>
          <w:rFonts w:cs="B Zar"/>
          <w:sz w:val="26"/>
          <w:szCs w:val="26"/>
          <w:rtl/>
        </w:rPr>
        <w:softHyphen/>
      </w:r>
      <w:r w:rsidR="00801B2C" w:rsidRPr="00801B2C">
        <w:rPr>
          <w:rFonts w:cs="B Zar" w:hint="cs"/>
          <w:sz w:val="26"/>
          <w:szCs w:val="26"/>
          <w:rtl/>
        </w:rPr>
        <w:t>ای آن نیز تقسیم</w:t>
      </w:r>
      <w:r w:rsidR="00801B2C" w:rsidRPr="00801B2C">
        <w:rPr>
          <w:rFonts w:cs="B Zar"/>
          <w:sz w:val="26"/>
          <w:szCs w:val="26"/>
          <w:rtl/>
        </w:rPr>
        <w:softHyphen/>
      </w:r>
      <w:r w:rsidR="00801B2C" w:rsidRPr="00801B2C">
        <w:rPr>
          <w:rFonts w:cs="B Zar" w:hint="cs"/>
          <w:sz w:val="26"/>
          <w:szCs w:val="26"/>
          <w:rtl/>
        </w:rPr>
        <w:t xml:space="preserve">بندی کرد. با این رویکرد، </w:t>
      </w:r>
      <w:r>
        <w:rPr>
          <w:rFonts w:cs="B Zar" w:hint="cs"/>
          <w:sz w:val="26"/>
          <w:szCs w:val="26"/>
          <w:rtl/>
        </w:rPr>
        <w:t>زنجیره‌بلوکی</w:t>
      </w:r>
      <w:r w:rsidR="00801B2C" w:rsidRPr="00801B2C">
        <w:rPr>
          <w:rFonts w:cs="B Zar" w:hint="cs"/>
          <w:sz w:val="26"/>
          <w:szCs w:val="26"/>
          <w:rtl/>
        </w:rPr>
        <w:t xml:space="preserve"> به دو بخش </w:t>
      </w:r>
      <w:r>
        <w:rPr>
          <w:rFonts w:cs="B Zar" w:hint="cs"/>
          <w:sz w:val="26"/>
          <w:szCs w:val="26"/>
          <w:rtl/>
        </w:rPr>
        <w:t>زنجیره‌بلوکی</w:t>
      </w:r>
      <w:r w:rsidR="00801B2C" w:rsidRPr="00801B2C">
        <w:rPr>
          <w:rFonts w:cs="B Zar" w:hint="cs"/>
          <w:sz w:val="26"/>
          <w:szCs w:val="26"/>
          <w:rtl/>
        </w:rPr>
        <w:t xml:space="preserve"> با کاربری</w:t>
      </w:r>
      <w:r w:rsidR="00801B2C" w:rsidRPr="00801B2C">
        <w:rPr>
          <w:rFonts w:cs="B Zar"/>
          <w:sz w:val="26"/>
          <w:szCs w:val="26"/>
          <w:rtl/>
        </w:rPr>
        <w:softHyphen/>
      </w:r>
      <w:r w:rsidR="00801B2C" w:rsidRPr="00801B2C">
        <w:rPr>
          <w:rFonts w:cs="B Zar" w:hint="cs"/>
          <w:sz w:val="26"/>
          <w:szCs w:val="26"/>
          <w:rtl/>
        </w:rPr>
        <w:t>های عمومی و کاربری</w:t>
      </w:r>
      <w:r w:rsidR="00801B2C" w:rsidRPr="00801B2C">
        <w:rPr>
          <w:rFonts w:cs="B Zar"/>
          <w:sz w:val="26"/>
          <w:szCs w:val="26"/>
          <w:rtl/>
        </w:rPr>
        <w:softHyphen/>
      </w:r>
      <w:r w:rsidR="00801B2C" w:rsidRPr="00801B2C">
        <w:rPr>
          <w:rFonts w:cs="B Zar" w:hint="cs"/>
          <w:sz w:val="26"/>
          <w:szCs w:val="26"/>
          <w:rtl/>
        </w:rPr>
        <w:t>های خصوصی دسته</w:t>
      </w:r>
      <w:r w:rsidR="00801B2C" w:rsidRPr="00801B2C">
        <w:rPr>
          <w:rFonts w:cs="B Zar"/>
          <w:sz w:val="26"/>
          <w:szCs w:val="26"/>
          <w:rtl/>
        </w:rPr>
        <w:softHyphen/>
      </w:r>
      <w:r w:rsidR="00801B2C" w:rsidRPr="00801B2C">
        <w:rPr>
          <w:rFonts w:cs="B Zar" w:hint="cs"/>
          <w:sz w:val="26"/>
          <w:szCs w:val="26"/>
          <w:rtl/>
        </w:rPr>
        <w:t>بندی می</w:t>
      </w:r>
      <w:r w:rsidR="00801B2C" w:rsidRPr="00801B2C">
        <w:rPr>
          <w:rFonts w:cs="B Zar"/>
          <w:sz w:val="26"/>
          <w:szCs w:val="26"/>
          <w:rtl/>
        </w:rPr>
        <w:softHyphen/>
      </w:r>
      <w:r w:rsidR="00801B2C" w:rsidRPr="00801B2C">
        <w:rPr>
          <w:rFonts w:cs="B Zar" w:hint="cs"/>
          <w:sz w:val="26"/>
          <w:szCs w:val="26"/>
          <w:rtl/>
        </w:rPr>
        <w:t>شوند. به</w:t>
      </w:r>
      <w:r w:rsidR="00801B2C" w:rsidRPr="00801B2C">
        <w:rPr>
          <w:rFonts w:cs="B Zar"/>
          <w:sz w:val="26"/>
          <w:szCs w:val="26"/>
          <w:rtl/>
        </w:rPr>
        <w:softHyphen/>
      </w:r>
      <w:r w:rsidR="00801B2C" w:rsidRPr="00801B2C">
        <w:rPr>
          <w:rFonts w:cs="B Zar" w:hint="cs"/>
          <w:sz w:val="26"/>
          <w:szCs w:val="26"/>
          <w:rtl/>
        </w:rPr>
        <w:t>عنوان مثال، اتریوم</w:t>
      </w:r>
      <w:r w:rsidR="00801B2C" w:rsidRPr="00801B2C">
        <w:rPr>
          <w:rFonts w:cs="B Zar"/>
          <w:sz w:val="26"/>
          <w:szCs w:val="26"/>
          <w:vertAlign w:val="superscript"/>
          <w:rtl/>
        </w:rPr>
        <w:footnoteReference w:id="107"/>
      </w:r>
      <w:r w:rsidR="00801B2C" w:rsidRPr="00801B2C">
        <w:rPr>
          <w:rFonts w:cs="B Zar" w:hint="cs"/>
          <w:sz w:val="26"/>
          <w:szCs w:val="26"/>
          <w:rtl/>
        </w:rPr>
        <w:t xml:space="preserve"> برای گستره</w:t>
      </w:r>
      <w:r w:rsidR="00801B2C" w:rsidRPr="00801B2C">
        <w:rPr>
          <w:rFonts w:cs="B Zar"/>
          <w:sz w:val="26"/>
          <w:szCs w:val="26"/>
          <w:rtl/>
        </w:rPr>
        <w:softHyphen/>
      </w:r>
      <w:r w:rsidR="00801B2C" w:rsidRPr="00801B2C">
        <w:rPr>
          <w:rFonts w:cs="B Zar" w:hint="cs"/>
          <w:sz w:val="26"/>
          <w:szCs w:val="26"/>
          <w:rtl/>
        </w:rPr>
        <w:t>ای از خدمات مختلف ولی بیت</w:t>
      </w:r>
      <w:r w:rsidR="00801B2C" w:rsidRPr="00801B2C">
        <w:rPr>
          <w:rFonts w:cs="B Zar"/>
          <w:sz w:val="26"/>
          <w:szCs w:val="26"/>
          <w:rtl/>
        </w:rPr>
        <w:softHyphen/>
      </w:r>
      <w:r w:rsidR="00801B2C" w:rsidRPr="00801B2C">
        <w:rPr>
          <w:rFonts w:cs="B Zar" w:hint="cs"/>
          <w:sz w:val="26"/>
          <w:szCs w:val="26"/>
          <w:rtl/>
        </w:rPr>
        <w:t>کوین</w:t>
      </w:r>
      <w:r w:rsidR="00801B2C" w:rsidRPr="00801B2C">
        <w:rPr>
          <w:rFonts w:cs="B Zar"/>
          <w:sz w:val="26"/>
          <w:szCs w:val="26"/>
          <w:vertAlign w:val="superscript"/>
          <w:rtl/>
        </w:rPr>
        <w:footnoteReference w:id="108"/>
      </w:r>
      <w:r w:rsidR="00801B2C" w:rsidRPr="00801B2C">
        <w:rPr>
          <w:rFonts w:cs="B Zar" w:hint="cs"/>
          <w:sz w:val="26"/>
          <w:szCs w:val="26"/>
          <w:rtl/>
        </w:rPr>
        <w:t xml:space="preserve"> به</w:t>
      </w:r>
      <w:r w:rsidR="00801B2C" w:rsidRPr="00801B2C">
        <w:rPr>
          <w:rFonts w:cs="B Zar"/>
          <w:sz w:val="26"/>
          <w:szCs w:val="26"/>
          <w:rtl/>
        </w:rPr>
        <w:softHyphen/>
      </w:r>
      <w:r w:rsidR="00801B2C" w:rsidRPr="00801B2C">
        <w:rPr>
          <w:rFonts w:cs="B Zar" w:hint="cs"/>
          <w:sz w:val="26"/>
          <w:szCs w:val="26"/>
          <w:rtl/>
        </w:rPr>
        <w:t>طور خاص به</w:t>
      </w:r>
      <w:r w:rsidR="00801B2C" w:rsidRPr="00801B2C">
        <w:rPr>
          <w:rFonts w:cs="B Zar"/>
          <w:sz w:val="26"/>
          <w:szCs w:val="26"/>
          <w:rtl/>
        </w:rPr>
        <w:softHyphen/>
      </w:r>
      <w:r w:rsidR="00801B2C" w:rsidRPr="00801B2C">
        <w:rPr>
          <w:rFonts w:cs="B Zar" w:hint="cs"/>
          <w:sz w:val="26"/>
          <w:szCs w:val="26"/>
          <w:rtl/>
        </w:rPr>
        <w:t xml:space="preserve">منظور نقل و انتقالات پولی با استفاده از ابزار </w:t>
      </w:r>
      <w:r w:rsidR="00237BC5">
        <w:rPr>
          <w:rFonts w:cs="B Zar" w:hint="cs"/>
          <w:sz w:val="26"/>
          <w:szCs w:val="26"/>
          <w:rtl/>
        </w:rPr>
        <w:t>رمزارز</w:t>
      </w:r>
      <w:r w:rsidR="00801B2C" w:rsidRPr="00801B2C">
        <w:rPr>
          <w:rFonts w:cs="B Zar"/>
          <w:sz w:val="26"/>
          <w:szCs w:val="26"/>
          <w:vertAlign w:val="superscript"/>
          <w:rtl/>
        </w:rPr>
        <w:footnoteReference w:id="109"/>
      </w:r>
      <w:r w:rsidR="00801B2C" w:rsidRPr="00801B2C">
        <w:rPr>
          <w:rFonts w:cs="B Zar" w:hint="cs"/>
          <w:sz w:val="26"/>
          <w:szCs w:val="26"/>
          <w:rtl/>
        </w:rPr>
        <w:t xml:space="preserve">  طراحی شده است. </w:t>
      </w:r>
    </w:p>
    <w:p w:rsidR="00801B2C" w:rsidRPr="00801B2C" w:rsidRDefault="00D7708E" w:rsidP="00801B2C">
      <w:pPr>
        <w:bidi/>
        <w:spacing w:after="0"/>
        <w:jc w:val="both"/>
        <w:rPr>
          <w:rFonts w:cs="B Zar"/>
          <w:sz w:val="26"/>
          <w:szCs w:val="26"/>
          <w:rtl/>
        </w:rPr>
      </w:pPr>
      <w:r>
        <w:rPr>
          <w:rFonts w:cs="B Zar" w:hint="cs"/>
          <w:sz w:val="26"/>
          <w:szCs w:val="26"/>
          <w:rtl/>
        </w:rPr>
        <w:t>زنجیره‌بلوکی</w:t>
      </w:r>
      <w:r w:rsidR="00801B2C" w:rsidRPr="00801B2C">
        <w:rPr>
          <w:rFonts w:cs="B Zar" w:hint="cs"/>
          <w:sz w:val="26"/>
          <w:szCs w:val="26"/>
          <w:rtl/>
        </w:rPr>
        <w:t xml:space="preserve"> را همچنین می</w:t>
      </w:r>
      <w:r w:rsidR="00801B2C" w:rsidRPr="00801B2C">
        <w:rPr>
          <w:rFonts w:cs="B Zar"/>
          <w:sz w:val="26"/>
          <w:szCs w:val="26"/>
          <w:rtl/>
        </w:rPr>
        <w:softHyphen/>
      </w:r>
      <w:r w:rsidR="00801B2C" w:rsidRPr="00801B2C">
        <w:rPr>
          <w:rFonts w:cs="B Zar" w:hint="cs"/>
          <w:sz w:val="26"/>
          <w:szCs w:val="26"/>
          <w:rtl/>
        </w:rPr>
        <w:t>توان در دو گروه متن باز</w:t>
      </w:r>
      <w:r w:rsidR="00801B2C" w:rsidRPr="00801B2C">
        <w:rPr>
          <w:rFonts w:cs="B Zar"/>
          <w:sz w:val="26"/>
          <w:szCs w:val="26"/>
          <w:vertAlign w:val="superscript"/>
          <w:rtl/>
        </w:rPr>
        <w:footnoteReference w:id="110"/>
      </w:r>
      <w:r w:rsidR="00801B2C" w:rsidRPr="00801B2C">
        <w:rPr>
          <w:rFonts w:cs="B Zar" w:hint="cs"/>
          <w:sz w:val="26"/>
          <w:szCs w:val="26"/>
          <w:rtl/>
        </w:rPr>
        <w:t xml:space="preserve"> و منبع بسته</w:t>
      </w:r>
      <w:r w:rsidR="00801B2C" w:rsidRPr="00801B2C">
        <w:rPr>
          <w:rFonts w:cs="B Zar"/>
          <w:sz w:val="26"/>
          <w:szCs w:val="26"/>
          <w:vertAlign w:val="superscript"/>
          <w:rtl/>
        </w:rPr>
        <w:footnoteReference w:id="111"/>
      </w:r>
      <w:r w:rsidR="00801B2C" w:rsidRPr="00801B2C">
        <w:rPr>
          <w:rFonts w:cs="B Zar" w:hint="cs"/>
          <w:sz w:val="26"/>
          <w:szCs w:val="26"/>
          <w:rtl/>
        </w:rPr>
        <w:t xml:space="preserve"> تقسیم</w:t>
      </w:r>
      <w:r w:rsidR="00801B2C" w:rsidRPr="00801B2C">
        <w:rPr>
          <w:rFonts w:cs="B Zar"/>
          <w:sz w:val="26"/>
          <w:szCs w:val="26"/>
          <w:rtl/>
        </w:rPr>
        <w:softHyphen/>
      </w:r>
      <w:r w:rsidR="00801B2C" w:rsidRPr="00801B2C">
        <w:rPr>
          <w:rFonts w:cs="B Zar" w:hint="cs"/>
          <w:sz w:val="26"/>
          <w:szCs w:val="26"/>
          <w:rtl/>
        </w:rPr>
        <w:t>بندی کرد. معماری متن باز، در اختیار عموم قرار خواهد گرفت و شبکه را از حیث مطالعات و پیشنهادات توسعه</w:t>
      </w:r>
      <w:r w:rsidR="00801B2C" w:rsidRPr="00801B2C">
        <w:rPr>
          <w:rFonts w:cs="B Zar"/>
          <w:sz w:val="26"/>
          <w:szCs w:val="26"/>
          <w:rtl/>
        </w:rPr>
        <w:softHyphen/>
      </w:r>
      <w:r w:rsidR="00801B2C" w:rsidRPr="00801B2C">
        <w:rPr>
          <w:rFonts w:cs="B Zar" w:hint="cs"/>
          <w:sz w:val="26"/>
          <w:szCs w:val="26"/>
          <w:rtl/>
        </w:rPr>
        <w:t>ای آتی منتفع خواهد کرد و هر گونه تغییری را در اختیار عموم خواهد گذاشت. معماری منبع بسته، همچون کسب و کارهای خصوصی عمل می</w:t>
      </w:r>
      <w:r w:rsidR="00801B2C" w:rsidRPr="00801B2C">
        <w:rPr>
          <w:rFonts w:cs="B Zar"/>
          <w:sz w:val="26"/>
          <w:szCs w:val="26"/>
          <w:rtl/>
        </w:rPr>
        <w:softHyphen/>
      </w:r>
      <w:r w:rsidR="00801B2C" w:rsidRPr="00801B2C">
        <w:rPr>
          <w:rFonts w:cs="B Zar" w:hint="cs"/>
          <w:sz w:val="26"/>
          <w:szCs w:val="26"/>
          <w:rtl/>
        </w:rPr>
        <w:t>کند و هرگونه تغییری در یک جریان خصوصی اتفاق می</w:t>
      </w:r>
      <w:r w:rsidR="00801B2C" w:rsidRPr="00801B2C">
        <w:rPr>
          <w:rFonts w:cs="B Zar"/>
          <w:sz w:val="26"/>
          <w:szCs w:val="26"/>
          <w:rtl/>
        </w:rPr>
        <w:softHyphen/>
      </w:r>
      <w:r w:rsidR="00801B2C" w:rsidRPr="00801B2C">
        <w:rPr>
          <w:rFonts w:cs="B Zar" w:hint="cs"/>
          <w:sz w:val="26"/>
          <w:szCs w:val="26"/>
          <w:rtl/>
        </w:rPr>
        <w:t>افتد.</w:t>
      </w:r>
    </w:p>
    <w:p w:rsidR="00801B2C" w:rsidRDefault="00801B2C" w:rsidP="00801B2C">
      <w:pPr>
        <w:bidi/>
        <w:spacing w:after="0"/>
        <w:jc w:val="both"/>
        <w:rPr>
          <w:rFonts w:cs="B Zar"/>
          <w:sz w:val="26"/>
          <w:szCs w:val="26"/>
          <w:rtl/>
        </w:rPr>
      </w:pPr>
      <w:r w:rsidRPr="00801B2C">
        <w:rPr>
          <w:rFonts w:cs="B Zar" w:hint="cs"/>
          <w:sz w:val="26"/>
          <w:szCs w:val="26"/>
          <w:rtl/>
        </w:rPr>
        <w:t>توجه به این نکته حائز اهمیت است که راه</w:t>
      </w:r>
      <w:r w:rsidRPr="00801B2C">
        <w:rPr>
          <w:rFonts w:cs="B Zar"/>
          <w:sz w:val="26"/>
          <w:szCs w:val="26"/>
          <w:rtl/>
        </w:rPr>
        <w:softHyphen/>
      </w:r>
      <w:r w:rsidRPr="00801B2C">
        <w:rPr>
          <w:rFonts w:cs="B Zar" w:hint="cs"/>
          <w:sz w:val="26"/>
          <w:szCs w:val="26"/>
          <w:rtl/>
        </w:rPr>
        <w:t>حل</w:t>
      </w:r>
      <w:r w:rsidRPr="00801B2C">
        <w:rPr>
          <w:rFonts w:cs="B Zar"/>
          <w:sz w:val="26"/>
          <w:szCs w:val="26"/>
          <w:rtl/>
        </w:rPr>
        <w:softHyphen/>
      </w:r>
      <w:r w:rsidRPr="00801B2C">
        <w:rPr>
          <w:rFonts w:cs="B Zar" w:hint="cs"/>
          <w:sz w:val="26"/>
          <w:szCs w:val="26"/>
          <w:rtl/>
        </w:rPr>
        <w:t xml:space="preserve">های عمومی معماری سیستم </w:t>
      </w:r>
      <w:r w:rsidR="00D7708E">
        <w:rPr>
          <w:rFonts w:cs="B Zar" w:hint="cs"/>
          <w:sz w:val="26"/>
          <w:szCs w:val="26"/>
          <w:rtl/>
        </w:rPr>
        <w:t>زنجیره‌بلوکی</w:t>
      </w:r>
      <w:r w:rsidRPr="00801B2C">
        <w:rPr>
          <w:rFonts w:cs="B Zar" w:hint="cs"/>
          <w:sz w:val="26"/>
          <w:szCs w:val="26"/>
          <w:rtl/>
        </w:rPr>
        <w:t xml:space="preserve"> را نمی</w:t>
      </w:r>
      <w:r w:rsidRPr="00801B2C">
        <w:rPr>
          <w:rFonts w:cs="B Zar"/>
          <w:sz w:val="26"/>
          <w:szCs w:val="26"/>
          <w:rtl/>
        </w:rPr>
        <w:softHyphen/>
      </w:r>
      <w:r w:rsidRPr="00801B2C">
        <w:rPr>
          <w:rFonts w:cs="B Zar" w:hint="cs"/>
          <w:sz w:val="26"/>
          <w:szCs w:val="26"/>
          <w:rtl/>
        </w:rPr>
        <w:t>توان در تمامی کاربردها اثربخش دانست. بر این اساس، دقت در نوع معماری سیستم و انتخاب الگوریتم</w:t>
      </w:r>
      <w:r w:rsidRPr="00801B2C">
        <w:rPr>
          <w:rFonts w:cs="B Zar"/>
          <w:sz w:val="26"/>
          <w:szCs w:val="26"/>
          <w:rtl/>
        </w:rPr>
        <w:softHyphen/>
      </w:r>
      <w:r w:rsidRPr="00801B2C">
        <w:rPr>
          <w:rFonts w:cs="B Zar" w:hint="cs"/>
          <w:sz w:val="26"/>
          <w:szCs w:val="26"/>
          <w:rtl/>
        </w:rPr>
        <w:t>های تفاهم، منجر به تعیین ویژگی</w:t>
      </w:r>
      <w:r w:rsidRPr="00801B2C">
        <w:rPr>
          <w:rFonts w:cs="B Zar"/>
          <w:sz w:val="26"/>
          <w:szCs w:val="26"/>
          <w:rtl/>
        </w:rPr>
        <w:softHyphen/>
      </w:r>
      <w:r w:rsidRPr="00801B2C">
        <w:rPr>
          <w:rFonts w:cs="B Zar" w:hint="cs"/>
          <w:sz w:val="26"/>
          <w:szCs w:val="26"/>
          <w:rtl/>
        </w:rPr>
        <w:t>های اساسی سیستم اعم از سرعت، مقیاس</w:t>
      </w:r>
      <w:r w:rsidRPr="00801B2C">
        <w:rPr>
          <w:rFonts w:cs="B Zar"/>
          <w:sz w:val="26"/>
          <w:szCs w:val="26"/>
          <w:rtl/>
        </w:rPr>
        <w:softHyphen/>
      </w:r>
      <w:r w:rsidRPr="00801B2C">
        <w:rPr>
          <w:rFonts w:cs="B Zar" w:hint="cs"/>
          <w:sz w:val="26"/>
          <w:szCs w:val="26"/>
          <w:rtl/>
        </w:rPr>
        <w:t>پذیری، کارایی و... می</w:t>
      </w:r>
      <w:r w:rsidRPr="00801B2C">
        <w:rPr>
          <w:rFonts w:cs="B Zar"/>
          <w:sz w:val="26"/>
          <w:szCs w:val="26"/>
          <w:rtl/>
        </w:rPr>
        <w:softHyphen/>
      </w:r>
      <w:r w:rsidRPr="00801B2C">
        <w:rPr>
          <w:rFonts w:cs="B Zar" w:hint="cs"/>
          <w:sz w:val="26"/>
          <w:szCs w:val="26"/>
          <w:rtl/>
        </w:rPr>
        <w:t>شود.</w:t>
      </w:r>
    </w:p>
    <w:p w:rsidR="00801B2C" w:rsidRDefault="00801B2C" w:rsidP="00801B2C">
      <w:pPr>
        <w:pStyle w:val="Heading2"/>
        <w:rPr>
          <w:rtl/>
        </w:rPr>
      </w:pPr>
      <w:bookmarkStart w:id="44" w:name="_Toc89199854"/>
      <w:r>
        <w:rPr>
          <w:rFonts w:hint="cs"/>
          <w:rtl/>
        </w:rPr>
        <w:t>الگوریتم</w:t>
      </w:r>
      <w:r>
        <w:rPr>
          <w:rtl/>
        </w:rPr>
        <w:softHyphen/>
      </w:r>
      <w:r>
        <w:rPr>
          <w:rFonts w:hint="cs"/>
          <w:rtl/>
        </w:rPr>
        <w:t>های اجماع در زنجیره</w:t>
      </w:r>
      <w:r>
        <w:rPr>
          <w:rtl/>
        </w:rPr>
        <w:softHyphen/>
      </w:r>
      <w:r>
        <w:rPr>
          <w:rFonts w:hint="cs"/>
          <w:rtl/>
        </w:rPr>
        <w:t>بلوکی</w:t>
      </w:r>
      <w:bookmarkEnd w:id="44"/>
    </w:p>
    <w:p w:rsidR="00801B2C" w:rsidRPr="00801B2C" w:rsidRDefault="00801B2C" w:rsidP="00237BC5">
      <w:pPr>
        <w:bidi/>
        <w:spacing w:after="0"/>
        <w:jc w:val="both"/>
        <w:rPr>
          <w:rFonts w:cs="B Zar"/>
          <w:sz w:val="26"/>
          <w:szCs w:val="26"/>
          <w:rtl/>
          <w:lang w:bidi="fa-IR"/>
        </w:rPr>
      </w:pPr>
      <w:r w:rsidRPr="00801B2C">
        <w:rPr>
          <w:rFonts w:cs="B Zar" w:hint="cs"/>
          <w:sz w:val="26"/>
          <w:szCs w:val="26"/>
          <w:rtl/>
          <w:lang w:bidi="fa-IR"/>
        </w:rPr>
        <w:t>روش</w:t>
      </w:r>
      <w:r w:rsidRPr="00801B2C">
        <w:rPr>
          <w:rFonts w:cs="B Zar"/>
          <w:sz w:val="26"/>
          <w:szCs w:val="26"/>
          <w:rtl/>
          <w:lang w:bidi="fa-IR"/>
        </w:rPr>
        <w:softHyphen/>
      </w:r>
      <w:r w:rsidRPr="00801B2C">
        <w:rPr>
          <w:rFonts w:cs="B Zar" w:hint="cs"/>
          <w:sz w:val="26"/>
          <w:szCs w:val="26"/>
          <w:rtl/>
          <w:lang w:bidi="fa-IR"/>
        </w:rPr>
        <w:t>شناسی موجود در خصوص تحقق بهترین تفاهم در شبکه، مؤلفه</w:t>
      </w:r>
      <w:r w:rsidRPr="00801B2C">
        <w:rPr>
          <w:rFonts w:cs="B Zar"/>
          <w:sz w:val="26"/>
          <w:szCs w:val="26"/>
          <w:rtl/>
          <w:lang w:bidi="fa-IR"/>
        </w:rPr>
        <w:softHyphen/>
      </w:r>
      <w:r w:rsidRPr="00801B2C">
        <w:rPr>
          <w:rFonts w:cs="B Zar" w:hint="cs"/>
          <w:sz w:val="26"/>
          <w:szCs w:val="26"/>
          <w:rtl/>
          <w:lang w:bidi="fa-IR"/>
        </w:rPr>
        <w:t>های کلیدی از جمله مقیاس</w:t>
      </w:r>
      <w:r w:rsidRPr="00801B2C">
        <w:rPr>
          <w:rFonts w:cs="B Zar"/>
          <w:sz w:val="26"/>
          <w:szCs w:val="26"/>
          <w:rtl/>
          <w:lang w:bidi="fa-IR"/>
        </w:rPr>
        <w:softHyphen/>
      </w:r>
      <w:r w:rsidRPr="00801B2C">
        <w:rPr>
          <w:rFonts w:cs="B Zar" w:hint="cs"/>
          <w:sz w:val="26"/>
          <w:szCs w:val="26"/>
          <w:rtl/>
          <w:lang w:bidi="fa-IR"/>
        </w:rPr>
        <w:t>پذیری، سرعت تراکنش</w:t>
      </w:r>
      <w:r w:rsidRPr="00801B2C">
        <w:rPr>
          <w:rFonts w:cs="B Zar"/>
          <w:sz w:val="26"/>
          <w:szCs w:val="26"/>
          <w:rtl/>
          <w:lang w:bidi="fa-IR"/>
        </w:rPr>
        <w:softHyphen/>
      </w:r>
      <w:r w:rsidRPr="00801B2C">
        <w:rPr>
          <w:rFonts w:cs="B Zar" w:hint="cs"/>
          <w:sz w:val="26"/>
          <w:szCs w:val="26"/>
          <w:rtl/>
          <w:lang w:bidi="fa-IR"/>
        </w:rPr>
        <w:t>ها، امنیت داده</w:t>
      </w:r>
      <w:r w:rsidRPr="00801B2C">
        <w:rPr>
          <w:rFonts w:cs="B Zar"/>
          <w:sz w:val="26"/>
          <w:szCs w:val="26"/>
          <w:rtl/>
          <w:lang w:bidi="fa-IR"/>
        </w:rPr>
        <w:softHyphen/>
      </w:r>
      <w:r w:rsidRPr="00801B2C">
        <w:rPr>
          <w:rFonts w:cs="B Zar" w:hint="cs"/>
          <w:sz w:val="26"/>
          <w:szCs w:val="26"/>
          <w:rtl/>
          <w:lang w:bidi="fa-IR"/>
        </w:rPr>
        <w:t>ها و... را تعیین می</w:t>
      </w:r>
      <w:r w:rsidRPr="00801B2C">
        <w:rPr>
          <w:rFonts w:cs="B Zar"/>
          <w:sz w:val="26"/>
          <w:szCs w:val="26"/>
          <w:rtl/>
          <w:lang w:bidi="fa-IR"/>
        </w:rPr>
        <w:softHyphen/>
      </w:r>
      <w:r w:rsidRPr="00801B2C">
        <w:rPr>
          <w:rFonts w:cs="B Zar" w:hint="cs"/>
          <w:sz w:val="26"/>
          <w:szCs w:val="26"/>
          <w:rtl/>
          <w:lang w:bidi="fa-IR"/>
        </w:rPr>
        <w:t>کند. روش</w:t>
      </w:r>
      <w:r w:rsidRPr="00801B2C">
        <w:rPr>
          <w:rFonts w:cs="B Zar"/>
          <w:sz w:val="26"/>
          <w:szCs w:val="26"/>
          <w:rtl/>
          <w:lang w:bidi="fa-IR"/>
        </w:rPr>
        <w:softHyphen/>
      </w:r>
      <w:r w:rsidRPr="00801B2C">
        <w:rPr>
          <w:rFonts w:cs="B Zar" w:hint="cs"/>
          <w:sz w:val="26"/>
          <w:szCs w:val="26"/>
          <w:rtl/>
          <w:lang w:bidi="fa-IR"/>
        </w:rPr>
        <w:t>های مختلفی در خصوص تحقق این تفاهم وجود دارد که هر یک از آن</w:t>
      </w:r>
      <w:r w:rsidRPr="00801B2C">
        <w:rPr>
          <w:rFonts w:cs="B Zar"/>
          <w:sz w:val="26"/>
          <w:szCs w:val="26"/>
          <w:rtl/>
          <w:lang w:bidi="fa-IR"/>
        </w:rPr>
        <w:softHyphen/>
      </w:r>
      <w:r w:rsidRPr="00801B2C">
        <w:rPr>
          <w:rFonts w:cs="B Zar" w:hint="cs"/>
          <w:sz w:val="26"/>
          <w:szCs w:val="26"/>
          <w:rtl/>
          <w:lang w:bidi="fa-IR"/>
        </w:rPr>
        <w:t>ها مزایا و معایب خاص خود را دارا می</w:t>
      </w:r>
      <w:r w:rsidRPr="00801B2C">
        <w:rPr>
          <w:rFonts w:cs="B Zar"/>
          <w:sz w:val="26"/>
          <w:szCs w:val="26"/>
          <w:rtl/>
          <w:lang w:bidi="fa-IR"/>
        </w:rPr>
        <w:softHyphen/>
      </w:r>
      <w:r w:rsidRPr="00801B2C">
        <w:rPr>
          <w:rFonts w:cs="B Zar" w:hint="cs"/>
          <w:sz w:val="26"/>
          <w:szCs w:val="26"/>
          <w:rtl/>
          <w:lang w:bidi="fa-IR"/>
        </w:rPr>
        <w:t xml:space="preserve">باشند. </w:t>
      </w:r>
    </w:p>
    <w:tbl>
      <w:tblPr>
        <w:bidiVisual/>
        <w:tblW w:w="7914"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317"/>
        <w:gridCol w:w="732"/>
        <w:gridCol w:w="5194"/>
      </w:tblGrid>
      <w:tr w:rsidR="00801B2C" w:rsidRPr="00801B2C" w:rsidTr="00237BC5">
        <w:tc>
          <w:tcPr>
            <w:tcW w:w="671" w:type="dxa"/>
            <w:vAlign w:val="center"/>
          </w:tcPr>
          <w:p w:rsidR="00801B2C" w:rsidRPr="00237BC5" w:rsidRDefault="00801B2C" w:rsidP="00237BC5">
            <w:pPr>
              <w:bidi/>
              <w:spacing w:after="0"/>
              <w:jc w:val="center"/>
              <w:rPr>
                <w:rFonts w:cs="B Zar"/>
                <w:rtl/>
                <w:lang w:bidi="fa-IR"/>
              </w:rPr>
            </w:pPr>
            <w:r w:rsidRPr="00237BC5">
              <w:rPr>
                <w:rFonts w:cs="B Zar" w:hint="cs"/>
                <w:rtl/>
                <w:lang w:bidi="fa-IR"/>
              </w:rPr>
              <w:lastRenderedPageBreak/>
              <w:t>ردیف</w:t>
            </w:r>
          </w:p>
        </w:tc>
        <w:tc>
          <w:tcPr>
            <w:tcW w:w="1317" w:type="dxa"/>
            <w:vAlign w:val="center"/>
          </w:tcPr>
          <w:p w:rsidR="00801B2C" w:rsidRPr="00237BC5" w:rsidRDefault="00801B2C" w:rsidP="00237BC5">
            <w:pPr>
              <w:bidi/>
              <w:spacing w:after="0"/>
              <w:jc w:val="center"/>
              <w:rPr>
                <w:rFonts w:cs="B Zar"/>
                <w:rtl/>
                <w:lang w:bidi="fa-IR"/>
              </w:rPr>
            </w:pPr>
            <w:r w:rsidRPr="00237BC5">
              <w:rPr>
                <w:rFonts w:cs="B Zar" w:hint="cs"/>
                <w:rtl/>
                <w:lang w:bidi="fa-IR"/>
              </w:rPr>
              <w:t>عنوان</w:t>
            </w:r>
          </w:p>
        </w:tc>
        <w:tc>
          <w:tcPr>
            <w:tcW w:w="732" w:type="dxa"/>
            <w:vAlign w:val="center"/>
          </w:tcPr>
          <w:p w:rsidR="00801B2C" w:rsidRPr="00237BC5" w:rsidRDefault="00801B2C" w:rsidP="00237BC5">
            <w:pPr>
              <w:bidi/>
              <w:spacing w:after="0"/>
              <w:jc w:val="center"/>
              <w:rPr>
                <w:rFonts w:cs="B Zar"/>
                <w:rtl/>
                <w:lang w:bidi="fa-IR"/>
              </w:rPr>
            </w:pPr>
            <w:r w:rsidRPr="00237BC5">
              <w:rPr>
                <w:rFonts w:cs="B Zar" w:hint="cs"/>
                <w:rtl/>
                <w:lang w:bidi="fa-IR"/>
              </w:rPr>
              <w:t>نماد</w:t>
            </w:r>
          </w:p>
        </w:tc>
        <w:tc>
          <w:tcPr>
            <w:tcW w:w="5194" w:type="dxa"/>
            <w:vAlign w:val="center"/>
          </w:tcPr>
          <w:p w:rsidR="00801B2C" w:rsidRPr="00237BC5" w:rsidRDefault="00801B2C" w:rsidP="00237BC5">
            <w:pPr>
              <w:bidi/>
              <w:spacing w:after="0"/>
              <w:jc w:val="center"/>
              <w:rPr>
                <w:rFonts w:cs="B Zar"/>
                <w:rtl/>
                <w:lang w:bidi="fa-IR"/>
              </w:rPr>
            </w:pPr>
            <w:r w:rsidRPr="00237BC5">
              <w:rPr>
                <w:rFonts w:cs="B Zar" w:hint="cs"/>
                <w:rtl/>
                <w:lang w:bidi="fa-IR"/>
              </w:rPr>
              <w:t>توضیحات</w:t>
            </w:r>
          </w:p>
        </w:tc>
      </w:tr>
      <w:tr w:rsidR="00801B2C" w:rsidRPr="00801B2C" w:rsidTr="00237BC5">
        <w:tc>
          <w:tcPr>
            <w:tcW w:w="671" w:type="dxa"/>
            <w:vAlign w:val="center"/>
          </w:tcPr>
          <w:p w:rsidR="00801B2C" w:rsidRPr="00237BC5" w:rsidRDefault="00801B2C" w:rsidP="00801B2C">
            <w:pPr>
              <w:bidi/>
              <w:spacing w:after="0"/>
              <w:jc w:val="both"/>
              <w:rPr>
                <w:rFonts w:cs="B Zar"/>
                <w:rtl/>
                <w:lang w:bidi="fa-IR"/>
              </w:rPr>
            </w:pPr>
            <w:r w:rsidRPr="00237BC5">
              <w:rPr>
                <w:rFonts w:cs="B Zar" w:hint="cs"/>
                <w:rtl/>
                <w:lang w:bidi="fa-IR"/>
              </w:rPr>
              <w:t>1</w:t>
            </w:r>
          </w:p>
        </w:tc>
        <w:tc>
          <w:tcPr>
            <w:tcW w:w="1317" w:type="dxa"/>
            <w:vAlign w:val="center"/>
          </w:tcPr>
          <w:p w:rsidR="00801B2C" w:rsidRPr="00237BC5" w:rsidRDefault="00801B2C" w:rsidP="00801B2C">
            <w:pPr>
              <w:bidi/>
              <w:spacing w:after="0"/>
              <w:jc w:val="both"/>
              <w:rPr>
                <w:rFonts w:cs="B Zar"/>
                <w:rtl/>
                <w:lang w:bidi="fa-IR"/>
              </w:rPr>
            </w:pPr>
            <w:r w:rsidRPr="00237BC5">
              <w:rPr>
                <w:rFonts w:cs="B Zar" w:hint="cs"/>
                <w:rtl/>
                <w:lang w:bidi="fa-IR"/>
              </w:rPr>
              <w:t>گواه اثبات کار</w:t>
            </w:r>
          </w:p>
        </w:tc>
        <w:tc>
          <w:tcPr>
            <w:tcW w:w="732" w:type="dxa"/>
            <w:vAlign w:val="center"/>
          </w:tcPr>
          <w:p w:rsidR="00801B2C" w:rsidRPr="00237BC5" w:rsidRDefault="00801B2C" w:rsidP="00801B2C">
            <w:pPr>
              <w:bidi/>
              <w:spacing w:after="0"/>
              <w:jc w:val="both"/>
              <w:rPr>
                <w:rFonts w:asciiTheme="majorBidi" w:hAnsiTheme="majorBidi" w:cstheme="majorBidi"/>
                <w:lang w:bidi="fa-IR"/>
              </w:rPr>
            </w:pPr>
            <w:r w:rsidRPr="00237BC5">
              <w:rPr>
                <w:rFonts w:asciiTheme="majorBidi" w:hAnsiTheme="majorBidi" w:cstheme="majorBidi"/>
                <w:sz w:val="18"/>
                <w:szCs w:val="18"/>
                <w:lang w:bidi="fa-IR"/>
              </w:rPr>
              <w:t>PoW</w:t>
            </w:r>
          </w:p>
        </w:tc>
        <w:tc>
          <w:tcPr>
            <w:tcW w:w="5194" w:type="dxa"/>
            <w:vAlign w:val="center"/>
          </w:tcPr>
          <w:p w:rsidR="00801B2C" w:rsidRPr="00237BC5" w:rsidRDefault="00801B2C" w:rsidP="00801B2C">
            <w:pPr>
              <w:bidi/>
              <w:spacing w:after="0"/>
              <w:jc w:val="both"/>
              <w:rPr>
                <w:rFonts w:cs="B Zar"/>
                <w:lang w:bidi="fa-IR"/>
              </w:rPr>
            </w:pPr>
            <w:r w:rsidRPr="00237BC5">
              <w:rPr>
                <w:rFonts w:cs="B Zar" w:hint="cs"/>
                <w:rtl/>
                <w:lang w:bidi="fa-IR"/>
              </w:rPr>
              <w:t>در این روش، اعضاء اعتبارسنج جهت افزودن یک بلاک جدید به شبکه با یکدیگر به رقابت در خصوص حل یک پازل که در حقیقت خروجی</w:t>
            </w:r>
            <w:r w:rsidRPr="00237BC5">
              <w:rPr>
                <w:rFonts w:cs="B Zar"/>
                <w:rtl/>
                <w:lang w:bidi="fa-IR"/>
              </w:rPr>
              <w:softHyphen/>
            </w:r>
            <w:r w:rsidRPr="00237BC5">
              <w:rPr>
                <w:rFonts w:cs="B Zar" w:hint="cs"/>
                <w:rtl/>
                <w:lang w:bidi="fa-IR"/>
              </w:rPr>
              <w:t>های تابع هش می</w:t>
            </w:r>
            <w:r w:rsidRPr="00237BC5">
              <w:rPr>
                <w:rFonts w:cs="B Zar"/>
                <w:rtl/>
                <w:lang w:bidi="fa-IR"/>
              </w:rPr>
              <w:softHyphen/>
            </w:r>
            <w:r w:rsidRPr="00237BC5">
              <w:rPr>
                <w:rFonts w:cs="B Zar" w:hint="cs"/>
                <w:rtl/>
                <w:lang w:bidi="fa-IR"/>
              </w:rPr>
              <w:t>باشند، می</w:t>
            </w:r>
            <w:r w:rsidRPr="00237BC5">
              <w:rPr>
                <w:rFonts w:cs="B Zar"/>
                <w:rtl/>
                <w:lang w:bidi="fa-IR"/>
              </w:rPr>
              <w:softHyphen/>
            </w:r>
            <w:r w:rsidRPr="00237BC5">
              <w:rPr>
                <w:rFonts w:cs="B Zar" w:hint="cs"/>
                <w:rtl/>
                <w:lang w:bidi="fa-IR"/>
              </w:rPr>
              <w:t>پردازد (</w:t>
            </w:r>
            <w:r w:rsidRPr="00BC572A">
              <w:rPr>
                <w:rFonts w:asciiTheme="majorBidi" w:hAnsiTheme="majorBidi" w:cstheme="majorBidi"/>
                <w:sz w:val="18"/>
                <w:szCs w:val="18"/>
                <w:lang w:bidi="fa-IR"/>
              </w:rPr>
              <w:t>Back et al, 2017</w:t>
            </w:r>
            <w:r w:rsidRPr="00237BC5">
              <w:rPr>
                <w:rFonts w:cs="B Zar" w:hint="cs"/>
                <w:rtl/>
                <w:lang w:bidi="fa-IR"/>
              </w:rPr>
              <w:t>).</w:t>
            </w:r>
          </w:p>
          <w:p w:rsidR="00801B2C" w:rsidRPr="00237BC5" w:rsidRDefault="00801B2C" w:rsidP="00801B2C">
            <w:pPr>
              <w:bidi/>
              <w:spacing w:after="0"/>
              <w:jc w:val="both"/>
              <w:rPr>
                <w:rFonts w:cs="B Zar"/>
                <w:lang w:bidi="fa-IR"/>
              </w:rPr>
            </w:pPr>
            <w:r w:rsidRPr="00237BC5">
              <w:rPr>
                <w:rFonts w:cs="B Zar" w:hint="cs"/>
                <w:rtl/>
                <w:lang w:bidi="fa-IR"/>
              </w:rPr>
              <w:t>روش یاد شده را می</w:t>
            </w:r>
            <w:r w:rsidRPr="00237BC5">
              <w:rPr>
                <w:rFonts w:cs="B Zar"/>
                <w:rtl/>
                <w:lang w:bidi="fa-IR"/>
              </w:rPr>
              <w:softHyphen/>
            </w:r>
            <w:r w:rsidRPr="00237BC5">
              <w:rPr>
                <w:rFonts w:cs="B Zar" w:hint="cs"/>
                <w:rtl/>
                <w:lang w:bidi="fa-IR"/>
              </w:rPr>
              <w:t>توان به نوعی یافتن ورودی با دانستن خروجی دانست. روش مورد استفاده قرار گرفته، به تولید یک نانس</w:t>
            </w:r>
            <w:r w:rsidRPr="00237BC5">
              <w:rPr>
                <w:rFonts w:cs="B Zar"/>
                <w:vertAlign w:val="superscript"/>
                <w:rtl/>
                <w:lang w:bidi="fa-IR"/>
              </w:rPr>
              <w:footnoteReference w:id="112"/>
            </w:r>
            <w:r w:rsidRPr="00237BC5">
              <w:rPr>
                <w:rFonts w:cs="B Zar" w:hint="cs"/>
                <w:rtl/>
                <w:lang w:bidi="fa-IR"/>
              </w:rPr>
              <w:t xml:space="preserve"> (یک شماره</w:t>
            </w:r>
            <w:r w:rsidRPr="00237BC5">
              <w:rPr>
                <w:rFonts w:cs="B Zar"/>
                <w:rtl/>
                <w:lang w:bidi="fa-IR"/>
              </w:rPr>
              <w:softHyphen/>
            </w:r>
            <w:r w:rsidRPr="00237BC5">
              <w:rPr>
                <w:rFonts w:cs="B Zar" w:hint="cs"/>
                <w:rtl/>
                <w:lang w:bidi="fa-IR"/>
              </w:rPr>
              <w:t>ی تصادفی یکبارمصرف) منجر خواهد شد که خروجی هش را از سر صفحه</w:t>
            </w:r>
            <w:r w:rsidRPr="00237BC5">
              <w:rPr>
                <w:rFonts w:cs="B Zar"/>
                <w:rtl/>
                <w:lang w:bidi="fa-IR"/>
              </w:rPr>
              <w:softHyphen/>
            </w:r>
            <w:r w:rsidRPr="00237BC5">
              <w:rPr>
                <w:rFonts w:cs="B Zar" w:hint="cs"/>
                <w:rtl/>
                <w:lang w:bidi="fa-IR"/>
              </w:rPr>
              <w:t>ی بلوک</w:t>
            </w:r>
            <w:r w:rsidRPr="00237BC5">
              <w:rPr>
                <w:rFonts w:cs="B Zar"/>
                <w:vertAlign w:val="superscript"/>
                <w:rtl/>
                <w:lang w:bidi="fa-IR"/>
              </w:rPr>
              <w:footnoteReference w:id="113"/>
            </w:r>
            <w:r w:rsidRPr="00237BC5">
              <w:rPr>
                <w:rFonts w:cs="B Zar" w:hint="cs"/>
                <w:rtl/>
                <w:lang w:bidi="fa-IR"/>
              </w:rPr>
              <w:t xml:space="preserve"> دریافت می</w:t>
            </w:r>
            <w:r w:rsidRPr="00237BC5">
              <w:rPr>
                <w:rFonts w:cs="B Zar"/>
                <w:rtl/>
                <w:lang w:bidi="fa-IR"/>
              </w:rPr>
              <w:softHyphen/>
            </w:r>
            <w:r w:rsidRPr="00237BC5">
              <w:rPr>
                <w:rFonts w:cs="B Zar" w:hint="cs"/>
                <w:rtl/>
                <w:lang w:bidi="fa-IR"/>
              </w:rPr>
              <w:t>کند.</w:t>
            </w:r>
          </w:p>
          <w:p w:rsidR="00801B2C" w:rsidRPr="00237BC5" w:rsidRDefault="00801B2C" w:rsidP="00801B2C">
            <w:pPr>
              <w:bidi/>
              <w:spacing w:after="0"/>
              <w:jc w:val="both"/>
              <w:rPr>
                <w:rFonts w:cs="B Zar"/>
                <w:rtl/>
                <w:lang w:bidi="fa-IR"/>
              </w:rPr>
            </w:pPr>
            <w:r w:rsidRPr="00237BC5">
              <w:rPr>
                <w:rFonts w:cs="B Zar" w:hint="cs"/>
                <w:rtl/>
                <w:lang w:bidi="fa-IR"/>
              </w:rPr>
              <w:t xml:space="preserve"> در این فرآیند چنان</w:t>
            </w:r>
            <w:r w:rsidRPr="00237BC5">
              <w:rPr>
                <w:rFonts w:cs="B Zar"/>
                <w:rtl/>
                <w:lang w:bidi="fa-IR"/>
              </w:rPr>
              <w:softHyphen/>
            </w:r>
            <w:r w:rsidRPr="00237BC5">
              <w:rPr>
                <w:rFonts w:cs="B Zar" w:hint="cs"/>
                <w:rtl/>
                <w:lang w:bidi="fa-IR"/>
              </w:rPr>
              <w:t>چه برخی اعضاء بتوانند بیش از 51 درصد قدرت پردازشی شبکه را در اختیار بگیرند، امکان حمله به شبکه را پیدا خواهند کرد که از آن تحت عنوان حمله 51 درصد یاد می</w:t>
            </w:r>
            <w:r w:rsidRPr="00237BC5">
              <w:rPr>
                <w:rFonts w:cs="B Zar"/>
                <w:rtl/>
                <w:lang w:bidi="fa-IR"/>
              </w:rPr>
              <w:softHyphen/>
            </w:r>
            <w:r w:rsidRPr="00237BC5">
              <w:rPr>
                <w:rFonts w:cs="B Zar" w:hint="cs"/>
                <w:rtl/>
                <w:lang w:bidi="fa-IR"/>
              </w:rPr>
              <w:t>کنند. در جریان حمله 51 درصد، نودهای مخرب</w:t>
            </w:r>
            <w:r w:rsidRPr="00237BC5">
              <w:rPr>
                <w:rFonts w:cs="B Zar"/>
                <w:vertAlign w:val="superscript"/>
                <w:rtl/>
                <w:lang w:bidi="fa-IR"/>
              </w:rPr>
              <w:footnoteReference w:id="114"/>
            </w:r>
            <w:r w:rsidRPr="00237BC5">
              <w:rPr>
                <w:rFonts w:cs="B Zar" w:hint="cs"/>
                <w:rtl/>
                <w:lang w:bidi="fa-IR"/>
              </w:rPr>
              <w:t xml:space="preserve"> امکان تغییر و بازنویسی تاریخچه تراکنش</w:t>
            </w:r>
            <w:r w:rsidRPr="00237BC5">
              <w:rPr>
                <w:rFonts w:cs="B Zar"/>
                <w:rtl/>
                <w:lang w:bidi="fa-IR"/>
              </w:rPr>
              <w:softHyphen/>
            </w:r>
            <w:r w:rsidRPr="00237BC5">
              <w:rPr>
                <w:rFonts w:cs="B Zar" w:hint="cs"/>
                <w:rtl/>
                <w:lang w:bidi="fa-IR"/>
              </w:rPr>
              <w:t>ها را پیدا خواهند کرد (</w:t>
            </w:r>
            <w:r w:rsidRPr="00BC572A">
              <w:rPr>
                <w:rFonts w:asciiTheme="majorBidi" w:hAnsiTheme="majorBidi" w:cstheme="majorBidi"/>
                <w:sz w:val="18"/>
                <w:szCs w:val="18"/>
                <w:lang w:bidi="fa-IR"/>
              </w:rPr>
              <w:t>Muftic, 2017</w:t>
            </w:r>
            <w:r w:rsidRPr="00237BC5">
              <w:rPr>
                <w:rFonts w:cs="B Zar" w:hint="cs"/>
                <w:rtl/>
                <w:lang w:bidi="fa-IR"/>
              </w:rPr>
              <w:t>).</w:t>
            </w:r>
          </w:p>
          <w:p w:rsidR="00801B2C" w:rsidRPr="00237BC5" w:rsidRDefault="00801B2C" w:rsidP="00801B2C">
            <w:pPr>
              <w:bidi/>
              <w:spacing w:after="0"/>
              <w:jc w:val="both"/>
              <w:rPr>
                <w:rFonts w:cs="B Zar"/>
                <w:rtl/>
                <w:lang w:bidi="fa-IR"/>
              </w:rPr>
            </w:pPr>
            <w:r w:rsidRPr="00237BC5">
              <w:rPr>
                <w:rFonts w:cs="B Zar" w:hint="cs"/>
                <w:rtl/>
                <w:lang w:bidi="fa-IR"/>
              </w:rPr>
              <w:t>یکی دیگر از مسائل گواه اثبات کار، اتلاف زیاد منابع واقعی همچون برق می</w:t>
            </w:r>
            <w:r w:rsidRPr="00237BC5">
              <w:rPr>
                <w:rFonts w:cs="B Zar"/>
                <w:rtl/>
                <w:lang w:bidi="fa-IR"/>
              </w:rPr>
              <w:softHyphen/>
            </w:r>
            <w:r w:rsidRPr="00237BC5">
              <w:rPr>
                <w:rFonts w:cs="B Zar" w:hint="cs"/>
                <w:rtl/>
                <w:lang w:bidi="fa-IR"/>
              </w:rPr>
              <w:t>باشد. به</w:t>
            </w:r>
            <w:r w:rsidRPr="00237BC5">
              <w:rPr>
                <w:rFonts w:cs="B Zar"/>
                <w:rtl/>
                <w:lang w:bidi="fa-IR"/>
              </w:rPr>
              <w:softHyphen/>
            </w:r>
            <w:r w:rsidRPr="00237BC5">
              <w:rPr>
                <w:rFonts w:cs="B Zar" w:hint="cs"/>
                <w:rtl/>
                <w:lang w:bidi="fa-IR"/>
              </w:rPr>
              <w:t>عنوان مثال، ادعا شده است که شبکه</w:t>
            </w:r>
            <w:r w:rsidRPr="00237BC5">
              <w:rPr>
                <w:rFonts w:cs="B Zar"/>
                <w:rtl/>
                <w:lang w:bidi="fa-IR"/>
              </w:rPr>
              <w:softHyphen/>
            </w:r>
            <w:r w:rsidRPr="00237BC5">
              <w:rPr>
                <w:rFonts w:cs="B Zar" w:hint="cs"/>
                <w:rtl/>
                <w:lang w:bidi="fa-IR"/>
              </w:rPr>
              <w:t>ی بیت</w:t>
            </w:r>
            <w:r w:rsidRPr="00237BC5">
              <w:rPr>
                <w:rFonts w:cs="B Zar"/>
                <w:rtl/>
                <w:lang w:bidi="fa-IR"/>
              </w:rPr>
              <w:softHyphen/>
            </w:r>
            <w:r w:rsidRPr="00237BC5">
              <w:rPr>
                <w:rFonts w:cs="B Zar" w:hint="cs"/>
                <w:rtl/>
                <w:lang w:bidi="fa-IR"/>
              </w:rPr>
              <w:t>کوین و اتریوم، بیش از 1 میلیون دلار منابع برقی و سخت</w:t>
            </w:r>
            <w:r w:rsidRPr="00237BC5">
              <w:rPr>
                <w:rFonts w:cs="B Zar"/>
                <w:rtl/>
                <w:lang w:bidi="fa-IR"/>
              </w:rPr>
              <w:softHyphen/>
            </w:r>
            <w:r w:rsidRPr="00237BC5">
              <w:rPr>
                <w:rFonts w:cs="B Zar" w:hint="cs"/>
                <w:rtl/>
                <w:lang w:bidi="fa-IR"/>
              </w:rPr>
              <w:t>افزاری استفاده کرده</w:t>
            </w:r>
            <w:r w:rsidRPr="00237BC5">
              <w:rPr>
                <w:rFonts w:cs="B Zar"/>
                <w:rtl/>
                <w:lang w:bidi="fa-IR"/>
              </w:rPr>
              <w:softHyphen/>
            </w:r>
            <w:r w:rsidRPr="00237BC5">
              <w:rPr>
                <w:rFonts w:cs="B Zar" w:hint="cs"/>
                <w:rtl/>
                <w:lang w:bidi="fa-IR"/>
              </w:rPr>
              <w:t>اند (</w:t>
            </w:r>
            <w:r w:rsidRPr="00BC572A">
              <w:rPr>
                <w:rFonts w:asciiTheme="majorBidi" w:hAnsiTheme="majorBidi" w:cstheme="majorBidi"/>
                <w:sz w:val="18"/>
                <w:szCs w:val="18"/>
                <w:lang w:bidi="fa-IR"/>
              </w:rPr>
              <w:t>Ethereum wiki, 2017</w:t>
            </w:r>
            <w:r w:rsidRPr="00237BC5">
              <w:rPr>
                <w:rFonts w:cs="B Zar" w:hint="cs"/>
                <w:rtl/>
                <w:lang w:bidi="fa-IR"/>
              </w:rPr>
              <w:t>).</w:t>
            </w:r>
          </w:p>
        </w:tc>
      </w:tr>
      <w:tr w:rsidR="00801B2C" w:rsidRPr="00801B2C" w:rsidTr="00237BC5">
        <w:tc>
          <w:tcPr>
            <w:tcW w:w="671" w:type="dxa"/>
            <w:vAlign w:val="center"/>
          </w:tcPr>
          <w:p w:rsidR="00801B2C" w:rsidRPr="00237BC5" w:rsidRDefault="00801B2C" w:rsidP="00801B2C">
            <w:pPr>
              <w:bidi/>
              <w:spacing w:after="0"/>
              <w:jc w:val="both"/>
              <w:rPr>
                <w:rFonts w:cs="B Zar"/>
                <w:rtl/>
                <w:lang w:bidi="fa-IR"/>
              </w:rPr>
            </w:pPr>
            <w:r w:rsidRPr="00237BC5">
              <w:rPr>
                <w:rFonts w:cs="B Zar" w:hint="cs"/>
                <w:rtl/>
                <w:lang w:bidi="fa-IR"/>
              </w:rPr>
              <w:t>2</w:t>
            </w:r>
          </w:p>
        </w:tc>
        <w:tc>
          <w:tcPr>
            <w:tcW w:w="1317" w:type="dxa"/>
            <w:vAlign w:val="center"/>
          </w:tcPr>
          <w:p w:rsidR="00801B2C" w:rsidRPr="00237BC5" w:rsidRDefault="00801B2C" w:rsidP="00801B2C">
            <w:pPr>
              <w:bidi/>
              <w:spacing w:after="0"/>
              <w:jc w:val="both"/>
              <w:rPr>
                <w:rFonts w:cs="B Zar"/>
                <w:rtl/>
                <w:lang w:bidi="fa-IR"/>
              </w:rPr>
            </w:pPr>
            <w:r w:rsidRPr="00237BC5">
              <w:rPr>
                <w:rFonts w:cs="B Zar" w:hint="cs"/>
                <w:rtl/>
                <w:lang w:bidi="fa-IR"/>
              </w:rPr>
              <w:t>گواه اثبات سهام</w:t>
            </w:r>
          </w:p>
        </w:tc>
        <w:tc>
          <w:tcPr>
            <w:tcW w:w="732" w:type="dxa"/>
            <w:vAlign w:val="center"/>
          </w:tcPr>
          <w:p w:rsidR="00801B2C" w:rsidRPr="00237BC5" w:rsidRDefault="00801B2C" w:rsidP="00801B2C">
            <w:pPr>
              <w:bidi/>
              <w:spacing w:after="0"/>
              <w:jc w:val="both"/>
              <w:rPr>
                <w:rFonts w:cs="B Zar"/>
                <w:rtl/>
                <w:lang w:bidi="fa-IR"/>
              </w:rPr>
            </w:pPr>
            <w:r w:rsidRPr="00237BC5">
              <w:rPr>
                <w:rFonts w:asciiTheme="majorBidi" w:hAnsiTheme="majorBidi" w:cstheme="majorBidi"/>
                <w:sz w:val="18"/>
                <w:szCs w:val="18"/>
                <w:lang w:bidi="fa-IR"/>
              </w:rPr>
              <w:t>POS</w:t>
            </w:r>
          </w:p>
        </w:tc>
        <w:tc>
          <w:tcPr>
            <w:tcW w:w="5194" w:type="dxa"/>
            <w:vAlign w:val="center"/>
          </w:tcPr>
          <w:p w:rsidR="00801B2C" w:rsidRPr="00237BC5" w:rsidRDefault="00801B2C" w:rsidP="00801B2C">
            <w:pPr>
              <w:bidi/>
              <w:spacing w:after="0"/>
              <w:jc w:val="both"/>
              <w:rPr>
                <w:rFonts w:cs="B Zar"/>
                <w:rtl/>
                <w:lang w:bidi="fa-IR"/>
              </w:rPr>
            </w:pPr>
            <w:r w:rsidRPr="00237BC5">
              <w:rPr>
                <w:rFonts w:cs="B Zar" w:hint="cs"/>
                <w:rtl/>
                <w:lang w:bidi="fa-IR"/>
              </w:rPr>
              <w:t xml:space="preserve"> گواه اثبات سهام، فعالیت</w:t>
            </w:r>
            <w:r w:rsidRPr="00237BC5">
              <w:rPr>
                <w:rFonts w:cs="B Zar"/>
                <w:rtl/>
                <w:lang w:bidi="fa-IR"/>
              </w:rPr>
              <w:softHyphen/>
            </w:r>
            <w:r w:rsidRPr="00237BC5">
              <w:rPr>
                <w:rFonts w:cs="B Zar" w:hint="cs"/>
                <w:rtl/>
                <w:lang w:bidi="fa-IR"/>
              </w:rPr>
              <w:t>های محاسباتی را با یک فرآیند گزینشی تصادفی جایگزین نموده است که شانس حل پازل را با یک نسبت مشخصی از میزان ثروت تأیید اعتبار کننده بالا می</w:t>
            </w:r>
            <w:r w:rsidRPr="00237BC5">
              <w:rPr>
                <w:rFonts w:cs="B Zar"/>
                <w:rtl/>
                <w:lang w:bidi="fa-IR"/>
              </w:rPr>
              <w:softHyphen/>
            </w:r>
            <w:r w:rsidRPr="00237BC5">
              <w:rPr>
                <w:rFonts w:cs="B Zar" w:hint="cs"/>
                <w:rtl/>
                <w:lang w:bidi="fa-IR"/>
              </w:rPr>
              <w:t>برد. بر این اساس، احتمال ایجاد بلوک بستگی به میزان سرمایه</w:t>
            </w:r>
            <w:r w:rsidRPr="00237BC5">
              <w:rPr>
                <w:rFonts w:cs="B Zar"/>
                <w:rtl/>
                <w:lang w:bidi="fa-IR"/>
              </w:rPr>
              <w:softHyphen/>
            </w:r>
            <w:r w:rsidRPr="00237BC5">
              <w:rPr>
                <w:rFonts w:cs="B Zar" w:hint="cs"/>
                <w:rtl/>
                <w:lang w:bidi="fa-IR"/>
              </w:rPr>
              <w:t>ای داشته که یک نود خاص، در شبکه سرمایه</w:t>
            </w:r>
            <w:r w:rsidRPr="00237BC5">
              <w:rPr>
                <w:rFonts w:cs="B Zar"/>
                <w:rtl/>
                <w:lang w:bidi="fa-IR"/>
              </w:rPr>
              <w:softHyphen/>
            </w:r>
            <w:r w:rsidRPr="00237BC5">
              <w:rPr>
                <w:rFonts w:cs="B Zar" w:hint="cs"/>
                <w:rtl/>
                <w:lang w:bidi="fa-IR"/>
              </w:rPr>
              <w:t>گذاری کرده است (</w:t>
            </w:r>
            <w:r w:rsidRPr="00BC572A">
              <w:rPr>
                <w:rFonts w:asciiTheme="majorBidi" w:hAnsiTheme="majorBidi" w:cstheme="majorBidi"/>
                <w:sz w:val="18"/>
                <w:szCs w:val="18"/>
                <w:lang w:bidi="fa-IR"/>
              </w:rPr>
              <w:t>Castor, 2017</w:t>
            </w:r>
            <w:r w:rsidRPr="00237BC5">
              <w:rPr>
                <w:rFonts w:cs="B Zar" w:hint="cs"/>
                <w:rtl/>
                <w:lang w:bidi="fa-IR"/>
              </w:rPr>
              <w:t>).</w:t>
            </w:r>
          </w:p>
          <w:p w:rsidR="00801B2C" w:rsidRPr="00237BC5" w:rsidRDefault="00801B2C" w:rsidP="00801B2C">
            <w:pPr>
              <w:bidi/>
              <w:spacing w:after="0"/>
              <w:jc w:val="both"/>
              <w:rPr>
                <w:rFonts w:cs="B Zar"/>
                <w:lang w:bidi="fa-IR"/>
              </w:rPr>
            </w:pPr>
            <w:r w:rsidRPr="00237BC5">
              <w:rPr>
                <w:rFonts w:cs="B Zar" w:hint="cs"/>
                <w:rtl/>
                <w:lang w:bidi="fa-IR"/>
              </w:rPr>
              <w:t>این روش، می</w:t>
            </w:r>
            <w:r w:rsidRPr="00237BC5">
              <w:rPr>
                <w:rFonts w:cs="B Zar"/>
                <w:rtl/>
                <w:lang w:bidi="fa-IR"/>
              </w:rPr>
              <w:softHyphen/>
            </w:r>
            <w:r w:rsidRPr="00237BC5">
              <w:rPr>
                <w:rFonts w:cs="B Zar" w:hint="cs"/>
                <w:rtl/>
                <w:lang w:bidi="fa-IR"/>
              </w:rPr>
              <w:t xml:space="preserve">تواند </w:t>
            </w:r>
            <w:r w:rsidR="00D7708E" w:rsidRPr="00237BC5">
              <w:rPr>
                <w:rFonts w:cs="B Zar" w:hint="cs"/>
                <w:rtl/>
                <w:lang w:bidi="fa-IR"/>
              </w:rPr>
              <w:t>زنجیره‌بلوکی</w:t>
            </w:r>
            <w:r w:rsidRPr="00237BC5">
              <w:rPr>
                <w:rFonts w:cs="B Zar" w:hint="cs"/>
                <w:rtl/>
                <w:lang w:bidi="fa-IR"/>
              </w:rPr>
              <w:t xml:space="preserve"> با سرعت بیشتری را ارائه دهد (</w:t>
            </w:r>
            <w:r w:rsidRPr="00BC572A">
              <w:rPr>
                <w:rFonts w:asciiTheme="majorBidi" w:hAnsiTheme="majorBidi" w:cstheme="majorBidi"/>
                <w:sz w:val="18"/>
                <w:szCs w:val="18"/>
                <w:lang w:bidi="fa-IR"/>
              </w:rPr>
              <w:t>Pilikington, 2017</w:t>
            </w:r>
            <w:r w:rsidRPr="00237BC5">
              <w:rPr>
                <w:rFonts w:cs="B Zar" w:hint="cs"/>
                <w:rtl/>
                <w:lang w:bidi="fa-IR"/>
              </w:rPr>
              <w:t>) که مصرف انرژی به مراتب کمتری نیاز داشته و احتمال وقوع حمله</w:t>
            </w:r>
            <w:r w:rsidRPr="00237BC5">
              <w:rPr>
                <w:rFonts w:cs="B Zar"/>
                <w:rtl/>
                <w:lang w:bidi="fa-IR"/>
              </w:rPr>
              <w:softHyphen/>
            </w:r>
            <w:r w:rsidRPr="00237BC5">
              <w:rPr>
                <w:rFonts w:cs="B Zar" w:hint="cs"/>
                <w:rtl/>
                <w:lang w:bidi="fa-IR"/>
              </w:rPr>
              <w:t>ی 51 درصد را کاهش دهد.</w:t>
            </w:r>
          </w:p>
          <w:p w:rsidR="00801B2C" w:rsidRPr="00237BC5" w:rsidRDefault="00801B2C" w:rsidP="00801B2C">
            <w:pPr>
              <w:bidi/>
              <w:spacing w:after="0"/>
              <w:jc w:val="both"/>
              <w:rPr>
                <w:rFonts w:cs="B Zar"/>
                <w:rtl/>
                <w:lang w:bidi="fa-IR"/>
              </w:rPr>
            </w:pPr>
            <w:r w:rsidRPr="00237BC5">
              <w:rPr>
                <w:rFonts w:cs="B Zar" w:hint="cs"/>
                <w:rtl/>
                <w:lang w:bidi="fa-IR"/>
              </w:rPr>
              <w:lastRenderedPageBreak/>
              <w:t>در این جریان با بهره</w:t>
            </w:r>
            <w:r w:rsidRPr="00237BC5">
              <w:rPr>
                <w:rFonts w:cs="B Zar"/>
                <w:rtl/>
                <w:lang w:bidi="fa-IR"/>
              </w:rPr>
              <w:softHyphen/>
            </w:r>
            <w:r w:rsidRPr="00237BC5">
              <w:rPr>
                <w:rFonts w:cs="B Zar" w:hint="cs"/>
                <w:rtl/>
                <w:lang w:bidi="fa-IR"/>
              </w:rPr>
              <w:t>گیری از مبانی نظریه بازی</w:t>
            </w:r>
            <w:r w:rsidRPr="00237BC5">
              <w:rPr>
                <w:rFonts w:cs="B Zar"/>
                <w:rtl/>
                <w:lang w:bidi="fa-IR"/>
              </w:rPr>
              <w:softHyphen/>
            </w:r>
            <w:r w:rsidRPr="00237BC5">
              <w:rPr>
                <w:rFonts w:cs="B Zar" w:hint="cs"/>
                <w:rtl/>
                <w:lang w:bidi="fa-IR"/>
              </w:rPr>
              <w:t xml:space="preserve"> از احتمال وقوع سازش و یا حملات مخرب پیشگیری می</w:t>
            </w:r>
            <w:r w:rsidRPr="00237BC5">
              <w:rPr>
                <w:rFonts w:cs="B Zar"/>
                <w:rtl/>
                <w:lang w:bidi="fa-IR"/>
              </w:rPr>
              <w:softHyphen/>
            </w:r>
            <w:r w:rsidRPr="00237BC5">
              <w:rPr>
                <w:rFonts w:cs="B Zar" w:hint="cs"/>
                <w:rtl/>
                <w:lang w:bidi="fa-IR"/>
              </w:rPr>
              <w:t>نماید.</w:t>
            </w:r>
          </w:p>
        </w:tc>
      </w:tr>
      <w:tr w:rsidR="00801B2C" w:rsidRPr="00801B2C" w:rsidTr="00237BC5">
        <w:tc>
          <w:tcPr>
            <w:tcW w:w="671" w:type="dxa"/>
            <w:vAlign w:val="center"/>
          </w:tcPr>
          <w:p w:rsidR="00801B2C" w:rsidRPr="00237BC5" w:rsidRDefault="00801B2C" w:rsidP="00801B2C">
            <w:pPr>
              <w:bidi/>
              <w:spacing w:after="0"/>
              <w:jc w:val="both"/>
              <w:rPr>
                <w:rFonts w:cs="B Zar"/>
                <w:rtl/>
                <w:lang w:bidi="fa-IR"/>
              </w:rPr>
            </w:pPr>
            <w:r w:rsidRPr="00237BC5">
              <w:rPr>
                <w:rFonts w:cs="B Zar" w:hint="cs"/>
                <w:rtl/>
                <w:lang w:bidi="fa-IR"/>
              </w:rPr>
              <w:lastRenderedPageBreak/>
              <w:t>3</w:t>
            </w:r>
          </w:p>
        </w:tc>
        <w:tc>
          <w:tcPr>
            <w:tcW w:w="1317" w:type="dxa"/>
            <w:vAlign w:val="center"/>
          </w:tcPr>
          <w:p w:rsidR="00801B2C" w:rsidRPr="00237BC5" w:rsidRDefault="00801B2C" w:rsidP="00801B2C">
            <w:pPr>
              <w:bidi/>
              <w:spacing w:after="0"/>
              <w:jc w:val="both"/>
              <w:rPr>
                <w:rFonts w:cs="B Zar"/>
                <w:rtl/>
                <w:lang w:bidi="fa-IR"/>
              </w:rPr>
            </w:pPr>
            <w:r w:rsidRPr="00237BC5">
              <w:rPr>
                <w:rFonts w:cs="B Zar" w:hint="cs"/>
                <w:rtl/>
                <w:lang w:bidi="fa-IR"/>
              </w:rPr>
              <w:t>تحمل خطای بیزانس عملی</w:t>
            </w:r>
          </w:p>
        </w:tc>
        <w:tc>
          <w:tcPr>
            <w:tcW w:w="732" w:type="dxa"/>
            <w:vAlign w:val="center"/>
          </w:tcPr>
          <w:p w:rsidR="00801B2C" w:rsidRPr="00237BC5" w:rsidRDefault="00801B2C" w:rsidP="00801B2C">
            <w:pPr>
              <w:bidi/>
              <w:spacing w:after="0"/>
              <w:jc w:val="both"/>
              <w:rPr>
                <w:rFonts w:cs="B Zar"/>
                <w:rtl/>
                <w:lang w:bidi="fa-IR"/>
              </w:rPr>
            </w:pPr>
            <w:r w:rsidRPr="00237BC5">
              <w:rPr>
                <w:rFonts w:asciiTheme="majorBidi" w:hAnsiTheme="majorBidi" w:cstheme="majorBidi"/>
                <w:sz w:val="18"/>
                <w:szCs w:val="18"/>
                <w:lang w:bidi="fa-IR"/>
              </w:rPr>
              <w:t>PBFT</w:t>
            </w:r>
          </w:p>
        </w:tc>
        <w:tc>
          <w:tcPr>
            <w:tcW w:w="5194" w:type="dxa"/>
            <w:vAlign w:val="center"/>
          </w:tcPr>
          <w:p w:rsidR="00801B2C" w:rsidRPr="00237BC5" w:rsidRDefault="00801B2C" w:rsidP="00801B2C">
            <w:pPr>
              <w:bidi/>
              <w:spacing w:after="0"/>
              <w:jc w:val="both"/>
              <w:rPr>
                <w:rFonts w:cs="B Zar"/>
                <w:lang w:bidi="fa-IR"/>
              </w:rPr>
            </w:pPr>
            <w:r w:rsidRPr="00237BC5">
              <w:rPr>
                <w:rFonts w:cs="B Zar" w:hint="cs"/>
                <w:rtl/>
                <w:lang w:bidi="fa-IR"/>
              </w:rPr>
              <w:t>این الگوریتم ریشه در مطالعه خطای بیزانس که توسط لامپورت و همکاران در یک مقاله</w:t>
            </w:r>
            <w:r w:rsidRPr="00237BC5">
              <w:rPr>
                <w:rFonts w:cs="B Zar" w:hint="cs"/>
                <w:rtl/>
                <w:lang w:bidi="fa-IR"/>
              </w:rPr>
              <w:softHyphen/>
              <w:t>ای در زمینه</w:t>
            </w:r>
            <w:r w:rsidRPr="00237BC5">
              <w:rPr>
                <w:rFonts w:cs="B Zar" w:hint="cs"/>
                <w:rtl/>
                <w:lang w:bidi="fa-IR"/>
              </w:rPr>
              <w:softHyphen/>
              <w:t>ی علوم رایانه منتشر شده است، دارد (</w:t>
            </w:r>
            <w:r w:rsidRPr="00BC572A">
              <w:rPr>
                <w:rFonts w:asciiTheme="majorBidi" w:hAnsiTheme="majorBidi" w:cstheme="majorBidi"/>
                <w:sz w:val="18"/>
                <w:szCs w:val="18"/>
                <w:lang w:bidi="fa-IR"/>
              </w:rPr>
              <w:t>lamport et al, 2017</w:t>
            </w:r>
            <w:r w:rsidRPr="00237BC5">
              <w:rPr>
                <w:rFonts w:cs="B Zar" w:hint="cs"/>
                <w:rtl/>
                <w:lang w:bidi="fa-IR"/>
              </w:rPr>
              <w:t>).</w:t>
            </w:r>
          </w:p>
          <w:p w:rsidR="00801B2C" w:rsidRPr="00237BC5" w:rsidRDefault="00801B2C" w:rsidP="00801B2C">
            <w:pPr>
              <w:bidi/>
              <w:spacing w:after="0"/>
              <w:jc w:val="both"/>
              <w:rPr>
                <w:rFonts w:cs="B Zar"/>
                <w:lang w:bidi="fa-IR"/>
              </w:rPr>
            </w:pPr>
            <w:r w:rsidRPr="00237BC5">
              <w:rPr>
                <w:rFonts w:cs="B Zar" w:hint="cs"/>
                <w:rtl/>
                <w:lang w:bidi="fa-IR"/>
              </w:rPr>
              <w:t>هایپرلجر</w:t>
            </w:r>
            <w:r w:rsidRPr="00237BC5">
              <w:rPr>
                <w:rFonts w:cs="B Zar"/>
                <w:vertAlign w:val="superscript"/>
                <w:rtl/>
                <w:lang w:bidi="fa-IR"/>
              </w:rPr>
              <w:footnoteReference w:id="115"/>
            </w:r>
            <w:r w:rsidRPr="00237BC5">
              <w:rPr>
                <w:rFonts w:cs="B Zar" w:hint="cs"/>
                <w:rtl/>
                <w:lang w:bidi="fa-IR"/>
              </w:rPr>
              <w:t>، استلار</w:t>
            </w:r>
            <w:r w:rsidRPr="00237BC5">
              <w:rPr>
                <w:rFonts w:cs="B Zar"/>
                <w:vertAlign w:val="superscript"/>
                <w:rtl/>
                <w:lang w:bidi="fa-IR"/>
              </w:rPr>
              <w:footnoteReference w:id="116"/>
            </w:r>
            <w:r w:rsidRPr="00237BC5">
              <w:rPr>
                <w:rFonts w:cs="B Zar" w:hint="cs"/>
                <w:rtl/>
                <w:lang w:bidi="fa-IR"/>
              </w:rPr>
              <w:t xml:space="preserve"> و ریپل</w:t>
            </w:r>
            <w:r w:rsidRPr="00237BC5">
              <w:rPr>
                <w:rFonts w:cs="B Zar"/>
                <w:vertAlign w:val="superscript"/>
                <w:rtl/>
                <w:lang w:bidi="fa-IR"/>
              </w:rPr>
              <w:footnoteReference w:id="117"/>
            </w:r>
            <w:r w:rsidRPr="00237BC5">
              <w:rPr>
                <w:rFonts w:cs="B Zar" w:hint="cs"/>
                <w:rtl/>
                <w:lang w:bidi="fa-IR"/>
              </w:rPr>
              <w:t xml:space="preserve"> نمونه </w:t>
            </w:r>
            <w:r w:rsidR="00D7708E" w:rsidRPr="00237BC5">
              <w:rPr>
                <w:rFonts w:cs="B Zar" w:hint="cs"/>
                <w:rtl/>
                <w:lang w:bidi="fa-IR"/>
              </w:rPr>
              <w:t>زنجیره‌بلوکی</w:t>
            </w:r>
            <w:r w:rsidRPr="00237BC5">
              <w:rPr>
                <w:rFonts w:cs="B Zar" w:hint="cs"/>
                <w:rtl/>
                <w:lang w:bidi="fa-IR"/>
              </w:rPr>
              <w:softHyphen/>
              <w:t>هایی هستند که با این الگوریتم کار می</w:t>
            </w:r>
            <w:r w:rsidRPr="00237BC5">
              <w:rPr>
                <w:rFonts w:cs="B Zar"/>
                <w:rtl/>
                <w:lang w:bidi="fa-IR"/>
              </w:rPr>
              <w:softHyphen/>
            </w:r>
            <w:r w:rsidRPr="00237BC5">
              <w:rPr>
                <w:rFonts w:cs="B Zar" w:hint="cs"/>
                <w:rtl/>
                <w:lang w:bidi="fa-IR"/>
              </w:rPr>
              <w:t>کنند.</w:t>
            </w:r>
          </w:p>
          <w:p w:rsidR="00801B2C" w:rsidRPr="00237BC5" w:rsidRDefault="00801B2C" w:rsidP="00801B2C">
            <w:pPr>
              <w:bidi/>
              <w:spacing w:after="0"/>
              <w:jc w:val="both"/>
              <w:rPr>
                <w:rFonts w:cs="B Zar"/>
                <w:lang w:bidi="fa-IR"/>
              </w:rPr>
            </w:pPr>
            <w:r w:rsidRPr="00237BC5">
              <w:rPr>
                <w:rFonts w:cs="B Zar" w:hint="cs"/>
                <w:rtl/>
                <w:lang w:bidi="fa-IR"/>
              </w:rPr>
              <w:t>مدل تحمل خطای بیزانس عملی شکل نوینی از ایجاد بلوک جدید در سیستم</w:t>
            </w:r>
            <w:r w:rsidRPr="00237BC5">
              <w:rPr>
                <w:rFonts w:cs="B Zar" w:hint="cs"/>
                <w:rtl/>
                <w:lang w:bidi="fa-IR"/>
              </w:rPr>
              <w:softHyphen/>
              <w:t xml:space="preserve">های </w:t>
            </w:r>
            <w:r w:rsidR="00D7708E" w:rsidRPr="00237BC5">
              <w:rPr>
                <w:rFonts w:cs="B Zar" w:hint="cs"/>
                <w:rtl/>
                <w:lang w:bidi="fa-IR"/>
              </w:rPr>
              <w:t>زنجیره‌بلوکی</w:t>
            </w:r>
            <w:r w:rsidRPr="00237BC5">
              <w:rPr>
                <w:rFonts w:cs="B Zar" w:hint="cs"/>
                <w:rtl/>
                <w:lang w:bidi="fa-IR"/>
              </w:rPr>
              <w:t>ی است که مبتنی بر تفاهمات بر اساس الگوهای رأی گیری می</w:t>
            </w:r>
            <w:r w:rsidRPr="00237BC5">
              <w:rPr>
                <w:rFonts w:cs="B Zar" w:hint="cs"/>
                <w:rtl/>
                <w:lang w:bidi="fa-IR"/>
              </w:rPr>
              <w:softHyphen/>
              <w:t>باشند.</w:t>
            </w:r>
          </w:p>
          <w:p w:rsidR="00801B2C" w:rsidRPr="00237BC5" w:rsidRDefault="00801B2C" w:rsidP="00801B2C">
            <w:pPr>
              <w:bidi/>
              <w:spacing w:after="0"/>
              <w:jc w:val="both"/>
              <w:rPr>
                <w:rFonts w:cs="B Zar"/>
                <w:lang w:bidi="fa-IR"/>
              </w:rPr>
            </w:pPr>
            <w:r w:rsidRPr="00237BC5">
              <w:rPr>
                <w:rFonts w:cs="B Zar" w:hint="cs"/>
                <w:rtl/>
                <w:lang w:bidi="fa-IR"/>
              </w:rPr>
              <w:t>تحمل خطای بیزانس عملی می</w:t>
            </w:r>
            <w:r w:rsidRPr="00237BC5">
              <w:rPr>
                <w:rFonts w:cs="B Zar" w:hint="cs"/>
                <w:rtl/>
                <w:lang w:bidi="fa-IR"/>
              </w:rPr>
              <w:softHyphen/>
              <w:t xml:space="preserve">تواند کارایی بیشتری را نسبت به </w:t>
            </w:r>
            <w:r w:rsidR="00D7708E" w:rsidRPr="00237BC5">
              <w:rPr>
                <w:rFonts w:cs="B Zar" w:hint="cs"/>
                <w:rtl/>
                <w:lang w:bidi="fa-IR"/>
              </w:rPr>
              <w:t>زنجیره‌بلوکی</w:t>
            </w:r>
            <w:r w:rsidRPr="00237BC5">
              <w:rPr>
                <w:rFonts w:cs="B Zar" w:hint="cs"/>
                <w:rtl/>
                <w:lang w:bidi="fa-IR"/>
              </w:rPr>
              <w:softHyphen/>
              <w:t>های عمومی غیر انحصاری فراهم آورد.</w:t>
            </w:r>
          </w:p>
          <w:p w:rsidR="00801B2C" w:rsidRPr="00237BC5" w:rsidRDefault="00801B2C" w:rsidP="00801B2C">
            <w:pPr>
              <w:bidi/>
              <w:spacing w:after="0"/>
              <w:jc w:val="both"/>
              <w:rPr>
                <w:rFonts w:cs="B Zar"/>
                <w:rtl/>
                <w:lang w:bidi="fa-IR"/>
              </w:rPr>
            </w:pPr>
            <w:r w:rsidRPr="00237BC5">
              <w:rPr>
                <w:rFonts w:cs="B Zar" w:hint="cs"/>
                <w:rtl/>
                <w:lang w:bidi="fa-IR"/>
              </w:rPr>
              <w:t>این الگوریتم مستلزم اجماع بیش از دو سوم نودهای درستکار شبکه می</w:t>
            </w:r>
            <w:r w:rsidRPr="00237BC5">
              <w:rPr>
                <w:rFonts w:cs="B Zar" w:hint="cs"/>
                <w:rtl/>
                <w:lang w:bidi="fa-IR"/>
              </w:rPr>
              <w:softHyphen/>
              <w:t>باشد (</w:t>
            </w:r>
            <w:r w:rsidRPr="00BC572A">
              <w:rPr>
                <w:rFonts w:asciiTheme="majorBidi" w:hAnsiTheme="majorBidi" w:cstheme="majorBidi"/>
                <w:sz w:val="18"/>
                <w:szCs w:val="18"/>
                <w:lang w:bidi="fa-IR"/>
              </w:rPr>
              <w:t>Baliga, 2017</w:t>
            </w:r>
            <w:r w:rsidRPr="00237BC5">
              <w:rPr>
                <w:rFonts w:cs="B Zar" w:hint="cs"/>
                <w:rtl/>
                <w:lang w:bidi="fa-IR"/>
              </w:rPr>
              <w:t>).</w:t>
            </w:r>
          </w:p>
        </w:tc>
      </w:tr>
      <w:tr w:rsidR="00801B2C" w:rsidRPr="00801B2C" w:rsidTr="00237BC5">
        <w:tc>
          <w:tcPr>
            <w:tcW w:w="671" w:type="dxa"/>
            <w:vAlign w:val="center"/>
          </w:tcPr>
          <w:p w:rsidR="00801B2C" w:rsidRPr="00237BC5" w:rsidRDefault="00801B2C" w:rsidP="00801B2C">
            <w:pPr>
              <w:bidi/>
              <w:spacing w:after="0"/>
              <w:jc w:val="both"/>
              <w:rPr>
                <w:rFonts w:cs="B Zar"/>
                <w:rtl/>
                <w:lang w:bidi="fa-IR"/>
              </w:rPr>
            </w:pPr>
            <w:r w:rsidRPr="00237BC5">
              <w:rPr>
                <w:rFonts w:cs="B Zar" w:hint="cs"/>
                <w:rtl/>
                <w:lang w:bidi="fa-IR"/>
              </w:rPr>
              <w:t>4</w:t>
            </w:r>
          </w:p>
        </w:tc>
        <w:tc>
          <w:tcPr>
            <w:tcW w:w="1317" w:type="dxa"/>
            <w:vAlign w:val="center"/>
          </w:tcPr>
          <w:p w:rsidR="00801B2C" w:rsidRPr="00237BC5" w:rsidRDefault="00801B2C" w:rsidP="00801B2C">
            <w:pPr>
              <w:bidi/>
              <w:spacing w:after="0"/>
              <w:jc w:val="both"/>
              <w:rPr>
                <w:rFonts w:cs="B Zar"/>
                <w:rtl/>
                <w:lang w:bidi="fa-IR"/>
              </w:rPr>
            </w:pPr>
            <w:r w:rsidRPr="00237BC5">
              <w:rPr>
                <w:rFonts w:cs="B Zar" w:hint="cs"/>
                <w:rtl/>
                <w:lang w:bidi="fa-IR"/>
              </w:rPr>
              <w:t>اثبات سهام نمایندگی شده</w:t>
            </w:r>
          </w:p>
        </w:tc>
        <w:tc>
          <w:tcPr>
            <w:tcW w:w="732" w:type="dxa"/>
            <w:vAlign w:val="center"/>
          </w:tcPr>
          <w:p w:rsidR="00801B2C" w:rsidRPr="00237BC5" w:rsidRDefault="00801B2C" w:rsidP="00801B2C">
            <w:pPr>
              <w:bidi/>
              <w:spacing w:after="0"/>
              <w:jc w:val="both"/>
              <w:rPr>
                <w:rFonts w:cs="B Zar"/>
                <w:lang w:bidi="fa-IR"/>
              </w:rPr>
            </w:pPr>
            <w:r w:rsidRPr="00237BC5">
              <w:rPr>
                <w:rFonts w:asciiTheme="majorBidi" w:hAnsiTheme="majorBidi" w:cstheme="majorBidi"/>
                <w:sz w:val="18"/>
                <w:szCs w:val="18"/>
                <w:lang w:bidi="fa-IR"/>
              </w:rPr>
              <w:t>DPoS</w:t>
            </w:r>
          </w:p>
        </w:tc>
        <w:tc>
          <w:tcPr>
            <w:tcW w:w="5194" w:type="dxa"/>
            <w:vAlign w:val="center"/>
          </w:tcPr>
          <w:p w:rsidR="00801B2C" w:rsidRPr="00237BC5" w:rsidRDefault="00801B2C" w:rsidP="00801B2C">
            <w:pPr>
              <w:bidi/>
              <w:spacing w:after="0"/>
              <w:jc w:val="both"/>
              <w:rPr>
                <w:rFonts w:cs="B Zar"/>
                <w:lang w:bidi="fa-IR"/>
              </w:rPr>
            </w:pPr>
            <w:r w:rsidRPr="00237BC5">
              <w:rPr>
                <w:rFonts w:cs="B Zar" w:hint="cs"/>
                <w:rtl/>
                <w:lang w:bidi="fa-IR"/>
              </w:rPr>
              <w:t>در این الگو، اعضاء شبکه نمایندگانی را برمی</w:t>
            </w:r>
            <w:r w:rsidRPr="00237BC5">
              <w:rPr>
                <w:rFonts w:cs="B Zar" w:hint="cs"/>
                <w:rtl/>
                <w:lang w:bidi="fa-IR"/>
              </w:rPr>
              <w:softHyphen/>
              <w:t>گزینند تا عهده دار امور اعتبارسنجی بلاک</w:t>
            </w:r>
            <w:r w:rsidRPr="00237BC5">
              <w:rPr>
                <w:rFonts w:cs="B Zar" w:hint="cs"/>
                <w:rtl/>
                <w:lang w:bidi="fa-IR"/>
              </w:rPr>
              <w:softHyphen/>
              <w:t>ها باشند.</w:t>
            </w:r>
          </w:p>
          <w:p w:rsidR="00801B2C" w:rsidRPr="00237BC5" w:rsidRDefault="00801B2C" w:rsidP="00801B2C">
            <w:pPr>
              <w:bidi/>
              <w:spacing w:after="0"/>
              <w:jc w:val="both"/>
              <w:rPr>
                <w:rFonts w:cs="B Zar"/>
                <w:lang w:bidi="fa-IR"/>
              </w:rPr>
            </w:pPr>
            <w:r w:rsidRPr="00237BC5">
              <w:rPr>
                <w:rFonts w:cs="B Zar" w:hint="cs"/>
                <w:rtl/>
                <w:lang w:bidi="fa-IR"/>
              </w:rPr>
              <w:t>این سیستم بر اعتبار بنا شده و نودهای مخرب و غیر قابل اطمینان از این گزینش خارج میشوند.</w:t>
            </w:r>
          </w:p>
          <w:p w:rsidR="00801B2C" w:rsidRPr="00237BC5" w:rsidRDefault="00801B2C" w:rsidP="00801B2C">
            <w:pPr>
              <w:bidi/>
              <w:spacing w:after="0"/>
              <w:jc w:val="both"/>
              <w:rPr>
                <w:rFonts w:cs="B Zar"/>
                <w:lang w:bidi="fa-IR"/>
              </w:rPr>
            </w:pPr>
            <w:r w:rsidRPr="00237BC5">
              <w:rPr>
                <w:rFonts w:cs="B Zar" w:hint="cs"/>
                <w:rtl/>
                <w:lang w:bidi="fa-IR"/>
              </w:rPr>
              <w:t>این فرآیند گزینشی ایجادکنندگان بلاک جدید، باعث افزایش سرعت تأیید تراکنش</w:t>
            </w:r>
            <w:r w:rsidRPr="00237BC5">
              <w:rPr>
                <w:rFonts w:cs="B Zar" w:hint="cs"/>
                <w:rtl/>
                <w:lang w:bidi="fa-IR"/>
              </w:rPr>
              <w:softHyphen/>
              <w:t>ها می</w:t>
            </w:r>
            <w:r w:rsidRPr="00237BC5">
              <w:rPr>
                <w:rFonts w:cs="B Zar" w:hint="cs"/>
                <w:rtl/>
                <w:lang w:bidi="fa-IR"/>
              </w:rPr>
              <w:softHyphen/>
              <w:t>شود (</w:t>
            </w:r>
            <w:r w:rsidRPr="00BC572A">
              <w:rPr>
                <w:rFonts w:asciiTheme="majorBidi" w:hAnsiTheme="majorBidi" w:cstheme="majorBidi"/>
                <w:sz w:val="18"/>
                <w:szCs w:val="18"/>
                <w:lang w:bidi="fa-IR"/>
              </w:rPr>
              <w:t>Bitshares, 2017</w:t>
            </w:r>
            <w:r w:rsidRPr="00237BC5">
              <w:rPr>
                <w:rFonts w:cs="B Zar" w:hint="cs"/>
                <w:rtl/>
                <w:lang w:bidi="fa-IR"/>
              </w:rPr>
              <w:t>).</w:t>
            </w:r>
          </w:p>
          <w:p w:rsidR="00801B2C" w:rsidRPr="00237BC5" w:rsidRDefault="00801B2C" w:rsidP="00801B2C">
            <w:pPr>
              <w:bidi/>
              <w:spacing w:after="0"/>
              <w:jc w:val="both"/>
              <w:rPr>
                <w:rFonts w:cs="B Zar"/>
                <w:rtl/>
                <w:lang w:bidi="fa-IR"/>
              </w:rPr>
            </w:pPr>
            <w:r w:rsidRPr="00237BC5">
              <w:rPr>
                <w:rFonts w:cs="B Zar" w:hint="cs"/>
                <w:rtl/>
                <w:lang w:bidi="fa-IR"/>
              </w:rPr>
              <w:t>مشابه گزینش انجام شده در خصوص ایجادکنندگان بلاک، سهامداران در شبکه، نمایندگانی را تعیین می</w:t>
            </w:r>
            <w:r w:rsidRPr="00237BC5">
              <w:rPr>
                <w:rFonts w:cs="B Zar" w:hint="cs"/>
                <w:rtl/>
                <w:lang w:bidi="fa-IR"/>
              </w:rPr>
              <w:softHyphen/>
              <w:t>کنند تا مسئولیت تنظیم قوانینی در خصوص پروتکل</w:t>
            </w:r>
            <w:r w:rsidRPr="00237BC5">
              <w:rPr>
                <w:rFonts w:cs="B Zar" w:hint="cs"/>
                <w:rtl/>
                <w:lang w:bidi="fa-IR"/>
              </w:rPr>
              <w:softHyphen/>
              <w:t>ها، کارمزد تراکنش</w:t>
            </w:r>
            <w:r w:rsidRPr="00237BC5">
              <w:rPr>
                <w:rFonts w:cs="B Zar" w:hint="cs"/>
                <w:rtl/>
                <w:lang w:bidi="fa-IR"/>
              </w:rPr>
              <w:softHyphen/>
              <w:t>ها، اندازه</w:t>
            </w:r>
            <w:r w:rsidRPr="00237BC5">
              <w:rPr>
                <w:rFonts w:cs="B Zar" w:hint="cs"/>
                <w:rtl/>
                <w:lang w:bidi="fa-IR"/>
              </w:rPr>
              <w:softHyphen/>
              <w:t>ی بلاک، تعداد تراکنش به ازای هر بلاک و... را عهده دار شوند.</w:t>
            </w:r>
          </w:p>
        </w:tc>
      </w:tr>
      <w:tr w:rsidR="00801B2C" w:rsidRPr="00801B2C" w:rsidTr="00237BC5">
        <w:tc>
          <w:tcPr>
            <w:tcW w:w="671" w:type="dxa"/>
            <w:vAlign w:val="center"/>
          </w:tcPr>
          <w:p w:rsidR="00801B2C" w:rsidRPr="00237BC5" w:rsidRDefault="00801B2C" w:rsidP="00801B2C">
            <w:pPr>
              <w:bidi/>
              <w:spacing w:after="0"/>
              <w:jc w:val="both"/>
              <w:rPr>
                <w:rFonts w:cs="B Zar"/>
                <w:rtl/>
                <w:lang w:bidi="fa-IR"/>
              </w:rPr>
            </w:pPr>
            <w:r w:rsidRPr="00237BC5">
              <w:rPr>
                <w:rFonts w:cs="B Zar" w:hint="cs"/>
                <w:rtl/>
                <w:lang w:bidi="fa-IR"/>
              </w:rPr>
              <w:lastRenderedPageBreak/>
              <w:t>5</w:t>
            </w:r>
          </w:p>
        </w:tc>
        <w:tc>
          <w:tcPr>
            <w:tcW w:w="1317" w:type="dxa"/>
            <w:vAlign w:val="center"/>
          </w:tcPr>
          <w:p w:rsidR="00801B2C" w:rsidRPr="00237BC5" w:rsidRDefault="00801B2C" w:rsidP="00801B2C">
            <w:pPr>
              <w:bidi/>
              <w:spacing w:after="0"/>
              <w:jc w:val="both"/>
              <w:rPr>
                <w:rFonts w:cs="B Zar"/>
                <w:rtl/>
                <w:lang w:bidi="fa-IR"/>
              </w:rPr>
            </w:pPr>
            <w:r w:rsidRPr="00237BC5">
              <w:rPr>
                <w:rFonts w:cs="B Zar" w:hint="cs"/>
                <w:rtl/>
                <w:lang w:bidi="fa-IR"/>
              </w:rPr>
              <w:t>تفاهم بیزانس متعهد شده</w:t>
            </w:r>
          </w:p>
        </w:tc>
        <w:tc>
          <w:tcPr>
            <w:tcW w:w="732" w:type="dxa"/>
            <w:vAlign w:val="center"/>
          </w:tcPr>
          <w:p w:rsidR="00801B2C" w:rsidRPr="00237BC5" w:rsidRDefault="00801B2C" w:rsidP="00801B2C">
            <w:pPr>
              <w:bidi/>
              <w:spacing w:after="0"/>
              <w:jc w:val="both"/>
              <w:rPr>
                <w:rFonts w:cs="B Zar"/>
                <w:rtl/>
                <w:lang w:bidi="fa-IR"/>
              </w:rPr>
            </w:pPr>
            <w:r w:rsidRPr="00237BC5">
              <w:rPr>
                <w:rFonts w:asciiTheme="majorBidi" w:hAnsiTheme="majorBidi" w:cstheme="majorBidi"/>
                <w:sz w:val="18"/>
                <w:szCs w:val="18"/>
                <w:lang w:bidi="fa-IR"/>
              </w:rPr>
              <w:t>FBA</w:t>
            </w:r>
          </w:p>
        </w:tc>
        <w:tc>
          <w:tcPr>
            <w:tcW w:w="5194" w:type="dxa"/>
            <w:vAlign w:val="center"/>
          </w:tcPr>
          <w:p w:rsidR="00801B2C" w:rsidRPr="00237BC5" w:rsidRDefault="00801B2C" w:rsidP="00801B2C">
            <w:pPr>
              <w:bidi/>
              <w:spacing w:after="0"/>
              <w:jc w:val="both"/>
              <w:rPr>
                <w:rFonts w:cs="B Zar"/>
                <w:lang w:bidi="fa-IR"/>
              </w:rPr>
            </w:pPr>
            <w:r w:rsidRPr="00237BC5">
              <w:rPr>
                <w:rFonts w:cs="B Zar" w:hint="cs"/>
                <w:rtl/>
                <w:lang w:bidi="fa-IR"/>
              </w:rPr>
              <w:t>فعالیت اعضاء شبکه متکی به مجموعه کوچکی از تأیید اعتبار کنندگانی است که مورد اعتماد شبکه می</w:t>
            </w:r>
            <w:r w:rsidRPr="00237BC5">
              <w:rPr>
                <w:rFonts w:cs="B Zar"/>
                <w:rtl/>
                <w:lang w:bidi="fa-IR"/>
              </w:rPr>
              <w:softHyphen/>
            </w:r>
            <w:r w:rsidRPr="00237BC5">
              <w:rPr>
                <w:rFonts w:cs="B Zar" w:hint="cs"/>
                <w:rtl/>
                <w:lang w:bidi="fa-IR"/>
              </w:rPr>
              <w:t>باشند (</w:t>
            </w:r>
            <w:r w:rsidRPr="00BC572A">
              <w:rPr>
                <w:rFonts w:asciiTheme="majorBidi" w:hAnsiTheme="majorBidi" w:cstheme="majorBidi"/>
                <w:sz w:val="18"/>
                <w:szCs w:val="18"/>
                <w:lang w:bidi="fa-IR"/>
              </w:rPr>
              <w:t>Cryptorials, 2017</w:t>
            </w:r>
            <w:r w:rsidRPr="00237BC5">
              <w:rPr>
                <w:rFonts w:cs="B Zar" w:hint="cs"/>
                <w:rtl/>
                <w:lang w:bidi="fa-IR"/>
              </w:rPr>
              <w:t>).</w:t>
            </w:r>
          </w:p>
          <w:p w:rsidR="00801B2C" w:rsidRPr="00237BC5" w:rsidRDefault="00801B2C" w:rsidP="00801B2C">
            <w:pPr>
              <w:bidi/>
              <w:spacing w:after="0"/>
              <w:jc w:val="both"/>
              <w:rPr>
                <w:rFonts w:cs="B Zar"/>
                <w:lang w:bidi="fa-IR"/>
              </w:rPr>
            </w:pPr>
            <w:r w:rsidRPr="00237BC5">
              <w:rPr>
                <w:rFonts w:cs="B Zar" w:hint="cs"/>
                <w:rtl/>
                <w:lang w:bidi="fa-IR"/>
              </w:rPr>
              <w:t>در این فرآیند، اعضاء تراکنش</w:t>
            </w:r>
            <w:r w:rsidRPr="00237BC5">
              <w:rPr>
                <w:rFonts w:cs="B Zar"/>
                <w:rtl/>
                <w:lang w:bidi="fa-IR"/>
              </w:rPr>
              <w:softHyphen/>
            </w:r>
            <w:r w:rsidRPr="00237BC5">
              <w:rPr>
                <w:rFonts w:cs="B Zar" w:hint="cs"/>
                <w:rtl/>
                <w:lang w:bidi="fa-IR"/>
              </w:rPr>
              <w:t>هایی را می</w:t>
            </w:r>
            <w:r w:rsidRPr="00237BC5">
              <w:rPr>
                <w:rFonts w:cs="B Zar"/>
                <w:rtl/>
                <w:lang w:bidi="fa-IR"/>
              </w:rPr>
              <w:softHyphen/>
            </w:r>
            <w:r w:rsidRPr="00237BC5">
              <w:rPr>
                <w:rFonts w:cs="B Zar" w:hint="cs"/>
                <w:rtl/>
                <w:lang w:bidi="fa-IR"/>
              </w:rPr>
              <w:t>پذیرند که قبلاً توسط تأیید اعتبارکنندگان مورد اعتماد ایشان مورد پذیرش واقع شده است.</w:t>
            </w:r>
          </w:p>
          <w:p w:rsidR="00801B2C" w:rsidRPr="00237BC5" w:rsidRDefault="00801B2C" w:rsidP="00801B2C">
            <w:pPr>
              <w:bidi/>
              <w:spacing w:after="0"/>
              <w:jc w:val="both"/>
              <w:rPr>
                <w:rFonts w:cs="B Zar"/>
                <w:lang w:bidi="fa-IR"/>
              </w:rPr>
            </w:pPr>
            <w:r w:rsidRPr="00237BC5">
              <w:rPr>
                <w:rFonts w:cs="B Zar" w:hint="cs"/>
                <w:rtl/>
                <w:lang w:bidi="fa-IR"/>
              </w:rPr>
              <w:t>ریپل و استلار دو پروتکلی هستند که از مدل</w:t>
            </w:r>
            <w:r w:rsidRPr="00237BC5">
              <w:rPr>
                <w:rFonts w:cs="B Zar"/>
                <w:rtl/>
                <w:lang w:bidi="fa-IR"/>
              </w:rPr>
              <w:softHyphen/>
            </w:r>
            <w:r w:rsidRPr="00237BC5">
              <w:rPr>
                <w:rFonts w:cs="B Zar" w:hint="cs"/>
                <w:rtl/>
                <w:lang w:bidi="fa-IR"/>
              </w:rPr>
              <w:t>های مختلف تفاهم بیزانس متعهد شده استفاده می</w:t>
            </w:r>
            <w:r w:rsidRPr="00237BC5">
              <w:rPr>
                <w:rFonts w:cs="B Zar"/>
                <w:rtl/>
                <w:lang w:bidi="fa-IR"/>
              </w:rPr>
              <w:softHyphen/>
            </w:r>
            <w:r w:rsidRPr="00237BC5">
              <w:rPr>
                <w:rFonts w:cs="B Zar" w:hint="cs"/>
                <w:rtl/>
                <w:lang w:bidi="fa-IR"/>
              </w:rPr>
              <w:t>کنند.</w:t>
            </w:r>
          </w:p>
          <w:p w:rsidR="00801B2C" w:rsidRPr="00237BC5" w:rsidRDefault="00801B2C" w:rsidP="00801B2C">
            <w:pPr>
              <w:bidi/>
              <w:spacing w:after="0"/>
              <w:jc w:val="both"/>
              <w:rPr>
                <w:rFonts w:cs="B Zar"/>
                <w:lang w:bidi="fa-IR"/>
              </w:rPr>
            </w:pPr>
            <w:r w:rsidRPr="00237BC5">
              <w:rPr>
                <w:rFonts w:cs="B Zar" w:hint="cs"/>
                <w:rtl/>
                <w:lang w:bidi="fa-IR"/>
              </w:rPr>
              <w:t>در شبکه</w:t>
            </w:r>
            <w:r w:rsidRPr="00237BC5">
              <w:rPr>
                <w:rFonts w:cs="B Zar"/>
                <w:rtl/>
                <w:lang w:bidi="fa-IR"/>
              </w:rPr>
              <w:softHyphen/>
            </w:r>
            <w:r w:rsidRPr="00237BC5">
              <w:rPr>
                <w:rFonts w:cs="B Zar" w:hint="cs"/>
                <w:rtl/>
                <w:lang w:bidi="fa-IR"/>
              </w:rPr>
              <w:t>ی ریپل، اجماع طی چند مرحله اتفاق می</w:t>
            </w:r>
            <w:r w:rsidRPr="00237BC5">
              <w:rPr>
                <w:rFonts w:cs="B Zar"/>
                <w:rtl/>
                <w:lang w:bidi="fa-IR"/>
              </w:rPr>
              <w:softHyphen/>
            </w:r>
            <w:r w:rsidRPr="00237BC5">
              <w:rPr>
                <w:rFonts w:cs="B Zar" w:hint="cs"/>
                <w:rtl/>
                <w:lang w:bidi="fa-IR"/>
              </w:rPr>
              <w:t>افتد. ابتدا کاربران یک مجموعه</w:t>
            </w:r>
            <w:r w:rsidRPr="00237BC5">
              <w:rPr>
                <w:rFonts w:cs="B Zar"/>
                <w:rtl/>
                <w:lang w:bidi="fa-IR"/>
              </w:rPr>
              <w:softHyphen/>
            </w:r>
            <w:r w:rsidRPr="00237BC5">
              <w:rPr>
                <w:rFonts w:cs="B Zar" w:hint="cs"/>
                <w:rtl/>
                <w:lang w:bidi="fa-IR"/>
              </w:rPr>
              <w:t>ای از نامزدها</w:t>
            </w:r>
            <w:r w:rsidRPr="00237BC5">
              <w:rPr>
                <w:rFonts w:cs="B Zar"/>
                <w:vertAlign w:val="superscript"/>
                <w:rtl/>
                <w:lang w:bidi="fa-IR"/>
              </w:rPr>
              <w:footnoteReference w:id="118"/>
            </w:r>
            <w:r w:rsidRPr="00237BC5">
              <w:rPr>
                <w:rFonts w:cs="B Zar" w:hint="cs"/>
                <w:rtl/>
                <w:lang w:bidi="fa-IR"/>
              </w:rPr>
              <w:t xml:space="preserve"> ایجاد کرده و آن را در شبکه قرار می</w:t>
            </w:r>
            <w:r w:rsidRPr="00237BC5">
              <w:rPr>
                <w:rFonts w:cs="B Zar"/>
                <w:rtl/>
                <w:lang w:bidi="fa-IR"/>
              </w:rPr>
              <w:softHyphen/>
            </w:r>
            <w:r w:rsidRPr="00237BC5">
              <w:rPr>
                <w:rFonts w:cs="B Zar" w:hint="cs"/>
                <w:rtl/>
                <w:lang w:bidi="fa-IR"/>
              </w:rPr>
              <w:t>دهند. سایر نودها به تراکنش</w:t>
            </w:r>
            <w:r w:rsidRPr="00237BC5">
              <w:rPr>
                <w:rFonts w:cs="B Zar"/>
                <w:rtl/>
                <w:lang w:bidi="fa-IR"/>
              </w:rPr>
              <w:softHyphen/>
            </w:r>
            <w:r w:rsidRPr="00237BC5">
              <w:rPr>
                <w:rFonts w:cs="B Zar" w:hint="cs"/>
                <w:rtl/>
                <w:lang w:bidi="fa-IR"/>
              </w:rPr>
              <w:t>ها رأی می</w:t>
            </w:r>
            <w:r w:rsidRPr="00237BC5">
              <w:rPr>
                <w:rFonts w:cs="B Zar"/>
                <w:rtl/>
                <w:lang w:bidi="fa-IR"/>
              </w:rPr>
              <w:softHyphen/>
            </w:r>
            <w:r w:rsidRPr="00237BC5">
              <w:rPr>
                <w:rFonts w:cs="B Zar" w:hint="cs"/>
                <w:rtl/>
                <w:lang w:bidi="fa-IR"/>
              </w:rPr>
              <w:t>دهند و مجموعه نامزدهای مورد نظر را مبتنی بر رأی اکثریت انتخاب می</w:t>
            </w:r>
            <w:r w:rsidRPr="00237BC5">
              <w:rPr>
                <w:rFonts w:cs="B Zar"/>
                <w:rtl/>
                <w:lang w:bidi="fa-IR"/>
              </w:rPr>
              <w:softHyphen/>
            </w:r>
            <w:r w:rsidRPr="00237BC5">
              <w:rPr>
                <w:rFonts w:cs="B Zar" w:hint="cs"/>
                <w:rtl/>
                <w:lang w:bidi="fa-IR"/>
              </w:rPr>
              <w:t>کنند. این فرآیند تا جایی ادامه پیدا می</w:t>
            </w:r>
            <w:r w:rsidRPr="00237BC5">
              <w:rPr>
                <w:rFonts w:cs="B Zar"/>
                <w:rtl/>
                <w:lang w:bidi="fa-IR"/>
              </w:rPr>
              <w:softHyphen/>
            </w:r>
            <w:r w:rsidRPr="00237BC5">
              <w:rPr>
                <w:rFonts w:cs="B Zar" w:hint="cs"/>
                <w:rtl/>
                <w:lang w:bidi="fa-IR"/>
              </w:rPr>
              <w:t>کند که مجموعه نامزدها نهایی شده و بیش از 80% آراء را کسب نماید.</w:t>
            </w:r>
          </w:p>
          <w:p w:rsidR="00801B2C" w:rsidRPr="00237BC5" w:rsidRDefault="00801B2C" w:rsidP="00801B2C">
            <w:pPr>
              <w:bidi/>
              <w:spacing w:after="0"/>
              <w:jc w:val="both"/>
              <w:rPr>
                <w:rFonts w:cs="B Zar"/>
                <w:rtl/>
                <w:lang w:bidi="fa-IR"/>
              </w:rPr>
            </w:pPr>
            <w:r w:rsidRPr="00237BC5">
              <w:rPr>
                <w:rFonts w:cs="B Zar" w:hint="cs"/>
                <w:rtl/>
                <w:lang w:bidi="fa-IR"/>
              </w:rPr>
              <w:t>استلار نیز الگوی مشابهی را طی می</w:t>
            </w:r>
            <w:r w:rsidRPr="00237BC5">
              <w:rPr>
                <w:rFonts w:cs="B Zar"/>
                <w:rtl/>
                <w:lang w:bidi="fa-IR"/>
              </w:rPr>
              <w:softHyphen/>
            </w:r>
            <w:r w:rsidRPr="00237BC5">
              <w:rPr>
                <w:rFonts w:cs="B Zar" w:hint="cs"/>
                <w:rtl/>
                <w:lang w:bidi="fa-IR"/>
              </w:rPr>
              <w:t>نماید. یک بلاک زمانی مورد پذیرش واقع می</w:t>
            </w:r>
            <w:r w:rsidRPr="00237BC5">
              <w:rPr>
                <w:rFonts w:cs="B Zar"/>
                <w:rtl/>
                <w:lang w:bidi="fa-IR"/>
              </w:rPr>
              <w:softHyphen/>
            </w:r>
            <w:r w:rsidRPr="00237BC5">
              <w:rPr>
                <w:rFonts w:cs="B Zar" w:hint="cs"/>
                <w:rtl/>
                <w:lang w:bidi="fa-IR"/>
              </w:rPr>
              <w:t>شود که اکثریت تأیید اعتبار کنندگان یعنی تعداد نودهای کافی، به تفاهم دست یابند.</w:t>
            </w:r>
          </w:p>
        </w:tc>
      </w:tr>
      <w:tr w:rsidR="00801B2C" w:rsidRPr="00801B2C" w:rsidTr="00237BC5">
        <w:tc>
          <w:tcPr>
            <w:tcW w:w="671" w:type="dxa"/>
            <w:vAlign w:val="center"/>
          </w:tcPr>
          <w:p w:rsidR="00801B2C" w:rsidRPr="00237BC5" w:rsidRDefault="00801B2C" w:rsidP="00801B2C">
            <w:pPr>
              <w:bidi/>
              <w:spacing w:after="0"/>
              <w:jc w:val="both"/>
              <w:rPr>
                <w:rFonts w:cs="B Zar"/>
                <w:rtl/>
                <w:lang w:bidi="fa-IR"/>
              </w:rPr>
            </w:pPr>
            <w:r w:rsidRPr="00237BC5">
              <w:rPr>
                <w:rFonts w:cs="B Zar" w:hint="cs"/>
                <w:rtl/>
                <w:lang w:bidi="fa-IR"/>
              </w:rPr>
              <w:t>6</w:t>
            </w:r>
          </w:p>
        </w:tc>
        <w:tc>
          <w:tcPr>
            <w:tcW w:w="1317" w:type="dxa"/>
            <w:vAlign w:val="center"/>
          </w:tcPr>
          <w:p w:rsidR="00801B2C" w:rsidRPr="00237BC5" w:rsidRDefault="00801B2C" w:rsidP="00801B2C">
            <w:pPr>
              <w:bidi/>
              <w:spacing w:after="0"/>
              <w:jc w:val="both"/>
              <w:rPr>
                <w:rFonts w:cs="B Zar"/>
                <w:rtl/>
                <w:lang w:bidi="fa-IR"/>
              </w:rPr>
            </w:pPr>
            <w:r w:rsidRPr="00237BC5">
              <w:rPr>
                <w:rFonts w:cs="B Zar" w:hint="cs"/>
                <w:rtl/>
                <w:lang w:bidi="fa-IR"/>
              </w:rPr>
              <w:t>گواه اثبات اعتبار</w:t>
            </w:r>
            <w:r w:rsidRPr="00237BC5">
              <w:rPr>
                <w:rFonts w:cs="B Zar"/>
                <w:vertAlign w:val="superscript"/>
                <w:rtl/>
                <w:lang w:bidi="fa-IR"/>
              </w:rPr>
              <w:footnoteReference w:id="119"/>
            </w:r>
          </w:p>
        </w:tc>
        <w:tc>
          <w:tcPr>
            <w:tcW w:w="732" w:type="dxa"/>
            <w:vAlign w:val="center"/>
          </w:tcPr>
          <w:p w:rsidR="00801B2C" w:rsidRPr="00237BC5" w:rsidRDefault="00801B2C" w:rsidP="00801B2C">
            <w:pPr>
              <w:bidi/>
              <w:spacing w:after="0"/>
              <w:jc w:val="both"/>
              <w:rPr>
                <w:rFonts w:cs="B Zar"/>
                <w:lang w:bidi="fa-IR"/>
              </w:rPr>
            </w:pPr>
            <w:r w:rsidRPr="00237BC5">
              <w:rPr>
                <w:rFonts w:asciiTheme="majorBidi" w:hAnsiTheme="majorBidi" w:cstheme="majorBidi"/>
                <w:sz w:val="18"/>
                <w:szCs w:val="18"/>
                <w:lang w:bidi="fa-IR"/>
              </w:rPr>
              <w:t>PoAu</w:t>
            </w:r>
          </w:p>
        </w:tc>
        <w:tc>
          <w:tcPr>
            <w:tcW w:w="5194" w:type="dxa"/>
            <w:vAlign w:val="center"/>
          </w:tcPr>
          <w:p w:rsidR="00801B2C" w:rsidRPr="00237BC5" w:rsidRDefault="00D7708E" w:rsidP="00801B2C">
            <w:pPr>
              <w:bidi/>
              <w:spacing w:after="0"/>
              <w:jc w:val="both"/>
              <w:rPr>
                <w:rFonts w:cs="B Zar"/>
                <w:lang w:bidi="fa-IR"/>
              </w:rPr>
            </w:pPr>
            <w:r w:rsidRPr="00237BC5">
              <w:rPr>
                <w:rFonts w:cs="B Zar" w:hint="cs"/>
                <w:rtl/>
                <w:lang w:bidi="fa-IR"/>
              </w:rPr>
              <w:t>زنجیره‌بلوکی</w:t>
            </w:r>
            <w:r w:rsidR="00801B2C" w:rsidRPr="00237BC5">
              <w:rPr>
                <w:rFonts w:cs="B Zar" w:hint="cs"/>
                <w:rtl/>
                <w:lang w:bidi="fa-IR"/>
              </w:rPr>
              <w:t xml:space="preserve"> با گواه اثبات اعتبار، مجوز خاصی را در اختیار یک یا چند عضو جهت تغییر در </w:t>
            </w:r>
            <w:r w:rsidRPr="00237BC5">
              <w:rPr>
                <w:rFonts w:cs="B Zar" w:hint="cs"/>
                <w:rtl/>
                <w:lang w:bidi="fa-IR"/>
              </w:rPr>
              <w:t>زنجیره‌بلوکی</w:t>
            </w:r>
            <w:r w:rsidR="00801B2C" w:rsidRPr="00237BC5">
              <w:rPr>
                <w:rFonts w:cs="B Zar" w:hint="cs"/>
                <w:rtl/>
                <w:lang w:bidi="fa-IR"/>
              </w:rPr>
              <w:t xml:space="preserve"> قرار می</w:t>
            </w:r>
            <w:r w:rsidR="00801B2C" w:rsidRPr="00237BC5">
              <w:rPr>
                <w:rFonts w:cs="B Zar"/>
                <w:rtl/>
                <w:lang w:bidi="fa-IR"/>
              </w:rPr>
              <w:softHyphen/>
            </w:r>
            <w:r w:rsidR="00801B2C" w:rsidRPr="00237BC5">
              <w:rPr>
                <w:rFonts w:cs="B Zar" w:hint="cs"/>
                <w:rtl/>
                <w:lang w:bidi="fa-IR"/>
              </w:rPr>
              <w:t>دهد.</w:t>
            </w:r>
          </w:p>
          <w:p w:rsidR="00801B2C" w:rsidRPr="00237BC5" w:rsidRDefault="00801B2C" w:rsidP="00801B2C">
            <w:pPr>
              <w:bidi/>
              <w:spacing w:after="0"/>
              <w:jc w:val="both"/>
              <w:rPr>
                <w:rFonts w:cs="B Zar"/>
                <w:lang w:bidi="fa-IR"/>
              </w:rPr>
            </w:pPr>
            <w:r w:rsidRPr="00237BC5">
              <w:rPr>
                <w:rFonts w:cs="B Zar" w:hint="cs"/>
                <w:rtl/>
                <w:lang w:bidi="fa-IR"/>
              </w:rPr>
              <w:t>اعضاء شبکه به نودهای معتبر خود اعتماد می</w:t>
            </w:r>
            <w:r w:rsidRPr="00237BC5">
              <w:rPr>
                <w:rFonts w:cs="B Zar"/>
                <w:rtl/>
                <w:lang w:bidi="fa-IR"/>
              </w:rPr>
              <w:softHyphen/>
            </w:r>
            <w:r w:rsidRPr="00237BC5">
              <w:rPr>
                <w:rFonts w:cs="B Zar" w:hint="cs"/>
                <w:rtl/>
                <w:lang w:bidi="fa-IR"/>
              </w:rPr>
              <w:t>کنند و بلاک جدید توسط این نودها ایجاد می</w:t>
            </w:r>
            <w:r w:rsidRPr="00237BC5">
              <w:rPr>
                <w:rFonts w:cs="B Zar"/>
                <w:rtl/>
                <w:lang w:bidi="fa-IR"/>
              </w:rPr>
              <w:softHyphen/>
            </w:r>
            <w:r w:rsidRPr="00237BC5">
              <w:rPr>
                <w:rFonts w:cs="B Zar" w:hint="cs"/>
                <w:rtl/>
                <w:lang w:bidi="fa-IR"/>
              </w:rPr>
              <w:t>گردد. هر نود نیز می</w:t>
            </w:r>
            <w:r w:rsidRPr="00237BC5">
              <w:rPr>
                <w:rFonts w:cs="B Zar"/>
                <w:rtl/>
                <w:lang w:bidi="fa-IR"/>
              </w:rPr>
              <w:softHyphen/>
            </w:r>
            <w:r w:rsidRPr="00237BC5">
              <w:rPr>
                <w:rFonts w:cs="B Zar" w:hint="cs"/>
                <w:rtl/>
                <w:lang w:bidi="fa-IR"/>
              </w:rPr>
              <w:t>تواند با مکانیسم رأی گیری به این مجموعه اضافه شود (</w:t>
            </w:r>
            <w:r w:rsidRPr="00BC572A">
              <w:rPr>
                <w:rFonts w:asciiTheme="majorBidi" w:hAnsiTheme="majorBidi" w:cstheme="majorBidi"/>
                <w:sz w:val="18"/>
                <w:szCs w:val="18"/>
                <w:lang w:bidi="fa-IR"/>
              </w:rPr>
              <w:t>Eurelectric, 2017</w:t>
            </w:r>
            <w:r w:rsidRPr="00237BC5">
              <w:rPr>
                <w:rFonts w:cs="B Zar" w:hint="cs"/>
                <w:rtl/>
                <w:lang w:bidi="fa-IR"/>
              </w:rPr>
              <w:t>).</w:t>
            </w:r>
          </w:p>
          <w:p w:rsidR="00801B2C" w:rsidRPr="00237BC5" w:rsidRDefault="00801B2C" w:rsidP="00801B2C">
            <w:pPr>
              <w:bidi/>
              <w:spacing w:after="0"/>
              <w:jc w:val="both"/>
              <w:rPr>
                <w:rFonts w:cs="B Zar"/>
                <w:lang w:bidi="fa-IR"/>
              </w:rPr>
            </w:pPr>
            <w:r w:rsidRPr="00237BC5">
              <w:rPr>
                <w:rFonts w:cs="B Zar" w:hint="cs"/>
                <w:rtl/>
                <w:lang w:bidi="fa-IR"/>
              </w:rPr>
              <w:t>این روش یک الگوی متمرکز در اختیار نهادهای تنظیم</w:t>
            </w:r>
            <w:r w:rsidRPr="00237BC5">
              <w:rPr>
                <w:rFonts w:cs="B Zar"/>
                <w:rtl/>
                <w:lang w:bidi="fa-IR"/>
              </w:rPr>
              <w:softHyphen/>
            </w:r>
            <w:r w:rsidRPr="00237BC5">
              <w:rPr>
                <w:rFonts w:cs="B Zar" w:hint="cs"/>
                <w:rtl/>
                <w:lang w:bidi="fa-IR"/>
              </w:rPr>
              <w:t>گر قرار می</w:t>
            </w:r>
            <w:r w:rsidRPr="00237BC5">
              <w:rPr>
                <w:rFonts w:cs="B Zar"/>
                <w:rtl/>
                <w:lang w:bidi="fa-IR"/>
              </w:rPr>
              <w:softHyphen/>
            </w:r>
            <w:r w:rsidRPr="00237BC5">
              <w:rPr>
                <w:rFonts w:cs="B Zar" w:hint="cs"/>
                <w:rtl/>
                <w:lang w:bidi="fa-IR"/>
              </w:rPr>
              <w:t>دهد.</w:t>
            </w:r>
          </w:p>
          <w:p w:rsidR="00801B2C" w:rsidRPr="00237BC5" w:rsidRDefault="00801B2C" w:rsidP="00801B2C">
            <w:pPr>
              <w:bidi/>
              <w:spacing w:after="0"/>
              <w:jc w:val="both"/>
              <w:rPr>
                <w:rFonts w:cs="B Zar"/>
                <w:rtl/>
                <w:lang w:bidi="fa-IR"/>
              </w:rPr>
            </w:pPr>
            <w:r w:rsidRPr="00237BC5">
              <w:rPr>
                <w:rFonts w:cs="B Zar" w:hint="cs"/>
                <w:rtl/>
                <w:lang w:bidi="fa-IR"/>
              </w:rPr>
              <w:t>از جمله موارد استفاده</w:t>
            </w:r>
            <w:r w:rsidRPr="00237BC5">
              <w:rPr>
                <w:rFonts w:cs="B Zar"/>
                <w:rtl/>
                <w:lang w:bidi="fa-IR"/>
              </w:rPr>
              <w:softHyphen/>
            </w:r>
            <w:r w:rsidRPr="00237BC5">
              <w:rPr>
                <w:rFonts w:cs="B Zar" w:hint="cs"/>
                <w:rtl/>
                <w:lang w:bidi="fa-IR"/>
              </w:rPr>
              <w:t>ی این الگوریتم، در زمینه</w:t>
            </w:r>
            <w:r w:rsidRPr="00237BC5">
              <w:rPr>
                <w:rFonts w:cs="B Zar"/>
                <w:rtl/>
                <w:lang w:bidi="fa-IR"/>
              </w:rPr>
              <w:softHyphen/>
            </w:r>
            <w:r w:rsidRPr="00237BC5">
              <w:rPr>
                <w:rFonts w:cs="B Zar" w:hint="cs"/>
                <w:rtl/>
                <w:lang w:bidi="fa-IR"/>
              </w:rPr>
              <w:t>هایی است که امنیت داده</w:t>
            </w:r>
            <w:r w:rsidRPr="00237BC5">
              <w:rPr>
                <w:rFonts w:cs="B Zar"/>
                <w:rtl/>
                <w:lang w:bidi="fa-IR"/>
              </w:rPr>
              <w:softHyphen/>
            </w:r>
            <w:r w:rsidRPr="00237BC5">
              <w:rPr>
                <w:rFonts w:cs="B Zar" w:hint="cs"/>
                <w:rtl/>
                <w:lang w:bidi="fa-IR"/>
              </w:rPr>
              <w:t>ها و همگرایی فرآیندها قابلیت ریسک را ندارند (</w:t>
            </w:r>
            <w:r w:rsidRPr="00BC572A">
              <w:rPr>
                <w:rFonts w:asciiTheme="majorBidi" w:hAnsiTheme="majorBidi" w:cstheme="majorBidi"/>
                <w:sz w:val="18"/>
                <w:szCs w:val="18"/>
                <w:lang w:bidi="fa-IR"/>
              </w:rPr>
              <w:t>Castor, 2017</w:t>
            </w:r>
            <w:r w:rsidRPr="00237BC5">
              <w:rPr>
                <w:rFonts w:cs="B Zar" w:hint="cs"/>
                <w:rtl/>
                <w:lang w:bidi="fa-IR"/>
              </w:rPr>
              <w:t>).</w:t>
            </w:r>
          </w:p>
        </w:tc>
      </w:tr>
      <w:tr w:rsidR="00801B2C" w:rsidRPr="00801B2C" w:rsidTr="00237BC5">
        <w:tc>
          <w:tcPr>
            <w:tcW w:w="671" w:type="dxa"/>
            <w:vAlign w:val="center"/>
          </w:tcPr>
          <w:p w:rsidR="00801B2C" w:rsidRPr="00237BC5" w:rsidRDefault="00801B2C" w:rsidP="00801B2C">
            <w:pPr>
              <w:bidi/>
              <w:spacing w:after="0"/>
              <w:jc w:val="both"/>
              <w:rPr>
                <w:rFonts w:cs="B Zar"/>
                <w:rtl/>
                <w:lang w:bidi="fa-IR"/>
              </w:rPr>
            </w:pPr>
            <w:r w:rsidRPr="00237BC5">
              <w:rPr>
                <w:rFonts w:cs="B Zar" w:hint="cs"/>
                <w:rtl/>
                <w:lang w:bidi="fa-IR"/>
              </w:rPr>
              <w:lastRenderedPageBreak/>
              <w:t>7</w:t>
            </w:r>
          </w:p>
        </w:tc>
        <w:tc>
          <w:tcPr>
            <w:tcW w:w="1317" w:type="dxa"/>
            <w:vAlign w:val="center"/>
          </w:tcPr>
          <w:p w:rsidR="00801B2C" w:rsidRPr="00237BC5" w:rsidRDefault="00801B2C" w:rsidP="00801B2C">
            <w:pPr>
              <w:bidi/>
              <w:spacing w:after="0"/>
              <w:jc w:val="both"/>
              <w:rPr>
                <w:rFonts w:cs="B Zar"/>
                <w:rtl/>
                <w:lang w:bidi="fa-IR"/>
              </w:rPr>
            </w:pPr>
            <w:r w:rsidRPr="00237BC5">
              <w:rPr>
                <w:rFonts w:cs="B Zar" w:hint="cs"/>
                <w:rtl/>
                <w:lang w:bidi="fa-IR"/>
              </w:rPr>
              <w:t>گواه اثبات زمان گذشت</w:t>
            </w:r>
          </w:p>
        </w:tc>
        <w:tc>
          <w:tcPr>
            <w:tcW w:w="732" w:type="dxa"/>
            <w:vAlign w:val="center"/>
          </w:tcPr>
          <w:p w:rsidR="00801B2C" w:rsidRPr="00237BC5" w:rsidRDefault="00801B2C" w:rsidP="00801B2C">
            <w:pPr>
              <w:bidi/>
              <w:spacing w:after="0"/>
              <w:jc w:val="both"/>
              <w:rPr>
                <w:rFonts w:cs="B Zar"/>
                <w:rtl/>
                <w:lang w:bidi="fa-IR"/>
              </w:rPr>
            </w:pPr>
            <w:r w:rsidRPr="00237BC5">
              <w:rPr>
                <w:rFonts w:asciiTheme="majorBidi" w:hAnsiTheme="majorBidi" w:cstheme="majorBidi"/>
                <w:sz w:val="18"/>
                <w:szCs w:val="18"/>
                <w:lang w:bidi="fa-IR"/>
              </w:rPr>
              <w:t>PoET</w:t>
            </w:r>
          </w:p>
        </w:tc>
        <w:tc>
          <w:tcPr>
            <w:tcW w:w="5194" w:type="dxa"/>
            <w:vAlign w:val="center"/>
          </w:tcPr>
          <w:p w:rsidR="00801B2C" w:rsidRPr="00237BC5" w:rsidRDefault="00801B2C" w:rsidP="00801B2C">
            <w:pPr>
              <w:bidi/>
              <w:spacing w:after="0"/>
              <w:jc w:val="both"/>
              <w:rPr>
                <w:rFonts w:cs="B Zar"/>
                <w:lang w:bidi="fa-IR"/>
              </w:rPr>
            </w:pPr>
            <w:r w:rsidRPr="00237BC5">
              <w:rPr>
                <w:rFonts w:cs="B Zar" w:hint="cs"/>
                <w:rtl/>
                <w:lang w:bidi="fa-IR"/>
              </w:rPr>
              <w:t>این الگوریتم به</w:t>
            </w:r>
            <w:r w:rsidRPr="00237BC5">
              <w:rPr>
                <w:rFonts w:cs="B Zar"/>
                <w:rtl/>
                <w:lang w:bidi="fa-IR"/>
              </w:rPr>
              <w:softHyphen/>
            </w:r>
            <w:r w:rsidRPr="00237BC5">
              <w:rPr>
                <w:rFonts w:cs="B Zar" w:hint="cs"/>
                <w:rtl/>
                <w:lang w:bidi="fa-IR"/>
              </w:rPr>
              <w:t>دنبال توسعه</w:t>
            </w:r>
            <w:r w:rsidRPr="00237BC5">
              <w:rPr>
                <w:rFonts w:cs="B Zar"/>
                <w:rtl/>
                <w:lang w:bidi="fa-IR"/>
              </w:rPr>
              <w:softHyphen/>
            </w:r>
            <w:r w:rsidRPr="00237BC5">
              <w:rPr>
                <w:rFonts w:cs="B Zar" w:hint="cs"/>
                <w:rtl/>
                <w:lang w:bidi="fa-IR"/>
              </w:rPr>
              <w:t>ی یک الگوریتم اجماع عادلانه می</w:t>
            </w:r>
            <w:r w:rsidRPr="00237BC5">
              <w:rPr>
                <w:rFonts w:cs="B Zar"/>
                <w:rtl/>
                <w:lang w:bidi="fa-IR"/>
              </w:rPr>
              <w:softHyphen/>
            </w:r>
            <w:r w:rsidRPr="00237BC5">
              <w:rPr>
                <w:rFonts w:cs="B Zar" w:hint="cs"/>
                <w:rtl/>
                <w:lang w:bidi="fa-IR"/>
              </w:rPr>
              <w:t>باشد که بتواند هزاران نود را شامل شده و در عین حال از لحاظ مصرف انرژی نیز به صرفه باشد.</w:t>
            </w:r>
          </w:p>
          <w:p w:rsidR="00801B2C" w:rsidRPr="00237BC5" w:rsidRDefault="00801B2C" w:rsidP="00801B2C">
            <w:pPr>
              <w:bidi/>
              <w:spacing w:after="0"/>
              <w:jc w:val="both"/>
              <w:rPr>
                <w:rFonts w:cs="B Zar"/>
                <w:lang w:bidi="fa-IR"/>
              </w:rPr>
            </w:pPr>
            <w:r w:rsidRPr="00237BC5">
              <w:rPr>
                <w:rFonts w:cs="B Zar" w:hint="cs"/>
                <w:rtl/>
                <w:lang w:bidi="fa-IR"/>
              </w:rPr>
              <w:t>این الگوریتم از یک فرآیند ایجاد بلاک جدید، مبتنی بر فرآیندهای تصادفی تبعیت می</w:t>
            </w:r>
            <w:r w:rsidRPr="00237BC5">
              <w:rPr>
                <w:rFonts w:cs="B Zar"/>
                <w:rtl/>
                <w:lang w:bidi="fa-IR"/>
              </w:rPr>
              <w:softHyphen/>
            </w:r>
            <w:r w:rsidRPr="00237BC5">
              <w:rPr>
                <w:rFonts w:cs="B Zar" w:hint="cs"/>
                <w:rtl/>
                <w:lang w:bidi="fa-IR"/>
              </w:rPr>
              <w:t>کند که این مهم با بهره</w:t>
            </w:r>
            <w:r w:rsidRPr="00237BC5">
              <w:rPr>
                <w:rFonts w:cs="B Zar"/>
                <w:rtl/>
                <w:lang w:bidi="fa-IR"/>
              </w:rPr>
              <w:softHyphen/>
            </w:r>
            <w:r w:rsidRPr="00237BC5">
              <w:rPr>
                <w:rFonts w:cs="B Zar" w:hint="cs"/>
                <w:rtl/>
                <w:lang w:bidi="fa-IR"/>
              </w:rPr>
              <w:t xml:space="preserve">گیری از نسل خاصی از </w:t>
            </w:r>
            <w:r w:rsidRPr="00237BC5">
              <w:rPr>
                <w:rFonts w:asciiTheme="majorBidi" w:hAnsiTheme="majorBidi" w:cstheme="majorBidi"/>
                <w:sz w:val="18"/>
                <w:szCs w:val="18"/>
                <w:lang w:bidi="fa-IR"/>
              </w:rPr>
              <w:t>CPU</w:t>
            </w:r>
            <w:r w:rsidRPr="00237BC5">
              <w:rPr>
                <w:rFonts w:cs="B Zar" w:hint="cs"/>
                <w:rtl/>
                <w:lang w:bidi="fa-IR"/>
              </w:rPr>
              <w:t>ها امکان</w:t>
            </w:r>
            <w:r w:rsidRPr="00237BC5">
              <w:rPr>
                <w:rFonts w:cs="B Zar"/>
                <w:rtl/>
                <w:lang w:bidi="fa-IR"/>
              </w:rPr>
              <w:softHyphen/>
            </w:r>
            <w:r w:rsidRPr="00237BC5">
              <w:rPr>
                <w:rFonts w:cs="B Zar" w:hint="cs"/>
                <w:rtl/>
                <w:lang w:bidi="fa-IR"/>
              </w:rPr>
              <w:t>پذیر است (</w:t>
            </w:r>
            <w:r w:rsidRPr="00237BC5">
              <w:rPr>
                <w:rFonts w:asciiTheme="majorBidi" w:hAnsiTheme="majorBidi" w:cstheme="majorBidi"/>
                <w:sz w:val="18"/>
                <w:szCs w:val="18"/>
                <w:lang w:bidi="fa-IR"/>
              </w:rPr>
              <w:t>Buntinx, 2017</w:t>
            </w:r>
            <w:r w:rsidRPr="00237BC5">
              <w:rPr>
                <w:rFonts w:cs="B Zar" w:hint="cs"/>
                <w:rtl/>
                <w:lang w:bidi="fa-IR"/>
              </w:rPr>
              <w:t>).</w:t>
            </w:r>
          </w:p>
          <w:p w:rsidR="00801B2C" w:rsidRPr="00237BC5" w:rsidRDefault="00801B2C" w:rsidP="00801B2C">
            <w:pPr>
              <w:bidi/>
              <w:spacing w:after="0"/>
              <w:jc w:val="both"/>
              <w:rPr>
                <w:rFonts w:cs="B Zar"/>
                <w:rtl/>
                <w:lang w:bidi="fa-IR"/>
              </w:rPr>
            </w:pPr>
            <w:r w:rsidRPr="00237BC5">
              <w:rPr>
                <w:rFonts w:cs="B Zar" w:hint="cs"/>
                <w:rtl/>
                <w:lang w:bidi="fa-IR"/>
              </w:rPr>
              <w:t>نودهای تأیید اعتبار کننده یک درخواست مبنی بر زمان وقفه</w:t>
            </w:r>
            <w:r w:rsidRPr="00237BC5">
              <w:rPr>
                <w:rFonts w:cs="B Zar"/>
                <w:vertAlign w:val="superscript"/>
                <w:rtl/>
                <w:lang w:bidi="fa-IR"/>
              </w:rPr>
              <w:footnoteReference w:id="120"/>
            </w:r>
            <w:r w:rsidRPr="00237BC5">
              <w:rPr>
                <w:rFonts w:cs="B Zar" w:hint="cs"/>
                <w:rtl/>
                <w:lang w:bidi="fa-IR"/>
              </w:rPr>
              <w:t xml:space="preserve"> از یک پردازشگر مرکزی دریافت می</w:t>
            </w:r>
            <w:r w:rsidRPr="00237BC5">
              <w:rPr>
                <w:rFonts w:cs="B Zar"/>
                <w:rtl/>
                <w:lang w:bidi="fa-IR"/>
              </w:rPr>
              <w:softHyphen/>
            </w:r>
            <w:r w:rsidRPr="00237BC5">
              <w:rPr>
                <w:rFonts w:cs="B Zar" w:hint="cs"/>
                <w:rtl/>
                <w:lang w:bidi="fa-IR"/>
              </w:rPr>
              <w:t>کنند. نودهایی که کوتاهترین زمان وقفه را پیشنهاد دهند، بلاک جدید را ایجاد خواهند کرد (</w:t>
            </w:r>
            <w:r w:rsidRPr="00237BC5">
              <w:rPr>
                <w:rFonts w:asciiTheme="majorBidi" w:hAnsiTheme="majorBidi" w:cstheme="majorBidi"/>
                <w:sz w:val="18"/>
                <w:szCs w:val="18"/>
                <w:lang w:bidi="fa-IR"/>
              </w:rPr>
              <w:t>Herting, 2017</w:t>
            </w:r>
            <w:r w:rsidRPr="00237BC5">
              <w:rPr>
                <w:rFonts w:cs="B Zar" w:hint="cs"/>
                <w:rtl/>
                <w:lang w:bidi="fa-IR"/>
              </w:rPr>
              <w:t>).</w:t>
            </w:r>
          </w:p>
        </w:tc>
      </w:tr>
      <w:tr w:rsidR="00801B2C" w:rsidRPr="00801B2C" w:rsidTr="00237BC5">
        <w:tc>
          <w:tcPr>
            <w:tcW w:w="671" w:type="dxa"/>
            <w:vAlign w:val="center"/>
          </w:tcPr>
          <w:p w:rsidR="00801B2C" w:rsidRPr="00237BC5" w:rsidRDefault="00801B2C" w:rsidP="00801B2C">
            <w:pPr>
              <w:bidi/>
              <w:spacing w:after="0"/>
              <w:jc w:val="both"/>
              <w:rPr>
                <w:rFonts w:cs="B Zar"/>
                <w:rtl/>
                <w:lang w:bidi="fa-IR"/>
              </w:rPr>
            </w:pPr>
            <w:r w:rsidRPr="00237BC5">
              <w:rPr>
                <w:rFonts w:cs="B Zar" w:hint="cs"/>
                <w:rtl/>
                <w:lang w:bidi="fa-IR"/>
              </w:rPr>
              <w:t>8</w:t>
            </w:r>
          </w:p>
        </w:tc>
        <w:tc>
          <w:tcPr>
            <w:tcW w:w="1317" w:type="dxa"/>
            <w:vAlign w:val="center"/>
          </w:tcPr>
          <w:p w:rsidR="00801B2C" w:rsidRPr="00237BC5" w:rsidRDefault="00801B2C" w:rsidP="00801B2C">
            <w:pPr>
              <w:bidi/>
              <w:spacing w:after="0"/>
              <w:jc w:val="both"/>
              <w:rPr>
                <w:rFonts w:cs="B Zar"/>
                <w:rtl/>
                <w:lang w:bidi="fa-IR"/>
              </w:rPr>
            </w:pPr>
            <w:r w:rsidRPr="00237BC5">
              <w:rPr>
                <w:rFonts w:cs="B Zar" w:hint="cs"/>
                <w:rtl/>
                <w:lang w:bidi="fa-IR"/>
              </w:rPr>
              <w:t>گواه اثبات انجام فعالیت</w:t>
            </w:r>
          </w:p>
        </w:tc>
        <w:tc>
          <w:tcPr>
            <w:tcW w:w="732" w:type="dxa"/>
            <w:vAlign w:val="center"/>
          </w:tcPr>
          <w:p w:rsidR="00801B2C" w:rsidRPr="00237BC5" w:rsidRDefault="00801B2C" w:rsidP="00801B2C">
            <w:pPr>
              <w:bidi/>
              <w:spacing w:after="0"/>
              <w:jc w:val="both"/>
              <w:rPr>
                <w:rFonts w:cs="B Zar"/>
                <w:lang w:bidi="fa-IR"/>
              </w:rPr>
            </w:pPr>
            <w:r w:rsidRPr="00237BC5">
              <w:rPr>
                <w:rFonts w:asciiTheme="majorBidi" w:hAnsiTheme="majorBidi" w:cstheme="majorBidi"/>
                <w:sz w:val="18"/>
                <w:szCs w:val="18"/>
                <w:lang w:bidi="fa-IR"/>
              </w:rPr>
              <w:t>PoAc</w:t>
            </w:r>
          </w:p>
        </w:tc>
        <w:tc>
          <w:tcPr>
            <w:tcW w:w="5194" w:type="dxa"/>
            <w:vAlign w:val="center"/>
          </w:tcPr>
          <w:p w:rsidR="00801B2C" w:rsidRPr="00237BC5" w:rsidRDefault="00801B2C" w:rsidP="00801B2C">
            <w:pPr>
              <w:bidi/>
              <w:spacing w:after="0"/>
              <w:jc w:val="both"/>
              <w:rPr>
                <w:rFonts w:cs="B Zar"/>
                <w:lang w:bidi="fa-IR"/>
              </w:rPr>
            </w:pPr>
            <w:r w:rsidRPr="00237BC5">
              <w:rPr>
                <w:rFonts w:cs="B Zar" w:hint="cs"/>
                <w:rtl/>
                <w:lang w:bidi="fa-IR"/>
              </w:rPr>
              <w:t>گواه اثبات فعالیت یک پروتکل ترکیبی است که به</w:t>
            </w:r>
            <w:r w:rsidRPr="00237BC5">
              <w:rPr>
                <w:rFonts w:cs="B Zar"/>
                <w:rtl/>
                <w:lang w:bidi="fa-IR"/>
              </w:rPr>
              <w:softHyphen/>
            </w:r>
            <w:r w:rsidRPr="00237BC5">
              <w:rPr>
                <w:rFonts w:cs="B Zar" w:hint="cs"/>
                <w:rtl/>
                <w:lang w:bidi="fa-IR"/>
              </w:rPr>
              <w:t>نوعی آمیزه</w:t>
            </w:r>
            <w:r w:rsidRPr="00237BC5">
              <w:rPr>
                <w:rFonts w:cs="B Zar"/>
                <w:rtl/>
                <w:lang w:bidi="fa-IR"/>
              </w:rPr>
              <w:softHyphen/>
            </w:r>
            <w:r w:rsidRPr="00237BC5">
              <w:rPr>
                <w:rFonts w:cs="B Zar" w:hint="cs"/>
                <w:rtl/>
                <w:lang w:bidi="fa-IR"/>
              </w:rPr>
              <w:t>ای از گواه اثبات کار و گواه اثبات سهام است.</w:t>
            </w:r>
          </w:p>
          <w:p w:rsidR="00801B2C" w:rsidRPr="00237BC5" w:rsidRDefault="00801B2C" w:rsidP="00801B2C">
            <w:pPr>
              <w:bidi/>
              <w:spacing w:after="0"/>
              <w:jc w:val="both"/>
              <w:rPr>
                <w:rFonts w:cs="B Zar"/>
                <w:lang w:bidi="fa-IR"/>
              </w:rPr>
            </w:pPr>
            <w:r w:rsidRPr="00237BC5">
              <w:rPr>
                <w:rFonts w:cs="B Zar" w:hint="cs"/>
                <w:rtl/>
                <w:lang w:bidi="fa-IR"/>
              </w:rPr>
              <w:t>الگوی بلاک که خالی از تراکنش</w:t>
            </w:r>
            <w:r w:rsidRPr="00237BC5">
              <w:rPr>
                <w:rFonts w:cs="B Zar"/>
                <w:rtl/>
                <w:lang w:bidi="fa-IR"/>
              </w:rPr>
              <w:softHyphen/>
            </w:r>
            <w:r w:rsidRPr="00237BC5">
              <w:rPr>
                <w:rFonts w:cs="B Zar" w:hint="cs"/>
                <w:rtl/>
                <w:lang w:bidi="fa-IR"/>
              </w:rPr>
              <w:t xml:space="preserve"> است، توسط استخراج کنندگان همانند گواه اثبات کار ایجاد می</w:t>
            </w:r>
            <w:r w:rsidRPr="00237BC5">
              <w:rPr>
                <w:rFonts w:cs="B Zar"/>
                <w:rtl/>
                <w:lang w:bidi="fa-IR"/>
              </w:rPr>
              <w:softHyphen/>
            </w:r>
            <w:r w:rsidRPr="00237BC5">
              <w:rPr>
                <w:rFonts w:cs="B Zar" w:hint="cs"/>
                <w:rtl/>
                <w:lang w:bidi="fa-IR"/>
              </w:rPr>
              <w:t>شود. سپس بلاک توسط گروهی از تأیید اعتبار کنندگان که به</w:t>
            </w:r>
            <w:r w:rsidRPr="00237BC5">
              <w:rPr>
                <w:rFonts w:cs="B Zar"/>
                <w:rtl/>
                <w:lang w:bidi="fa-IR"/>
              </w:rPr>
              <w:softHyphen/>
            </w:r>
            <w:r w:rsidRPr="00237BC5">
              <w:rPr>
                <w:rFonts w:cs="B Zar" w:hint="cs"/>
                <w:rtl/>
                <w:lang w:bidi="fa-IR"/>
              </w:rPr>
              <w:t>صورت تصادفی مبتنی بر میزان سهام ایشان در شبکه انتخاب می</w:t>
            </w:r>
            <w:r w:rsidRPr="00237BC5">
              <w:rPr>
                <w:rFonts w:cs="B Zar"/>
                <w:rtl/>
                <w:lang w:bidi="fa-IR"/>
              </w:rPr>
              <w:softHyphen/>
            </w:r>
            <w:r w:rsidRPr="00237BC5">
              <w:rPr>
                <w:rFonts w:cs="B Zar" w:hint="cs"/>
                <w:rtl/>
                <w:lang w:bidi="fa-IR"/>
              </w:rPr>
              <w:t>شوند، تأیید می</w:t>
            </w:r>
            <w:r w:rsidRPr="00237BC5">
              <w:rPr>
                <w:rFonts w:cs="B Zar"/>
                <w:rtl/>
                <w:lang w:bidi="fa-IR"/>
              </w:rPr>
              <w:softHyphen/>
            </w:r>
            <w:r w:rsidRPr="00237BC5">
              <w:rPr>
                <w:rFonts w:cs="B Zar" w:hint="cs"/>
                <w:rtl/>
                <w:lang w:bidi="fa-IR"/>
              </w:rPr>
              <w:t>شود و تأیید اعتبار بلاک با تأیید این گروه، نهایی می</w:t>
            </w:r>
            <w:r w:rsidRPr="00237BC5">
              <w:rPr>
                <w:rFonts w:cs="B Zar"/>
                <w:rtl/>
                <w:lang w:bidi="fa-IR"/>
              </w:rPr>
              <w:softHyphen/>
            </w:r>
            <w:r w:rsidRPr="00237BC5">
              <w:rPr>
                <w:rFonts w:cs="B Zar" w:hint="cs"/>
                <w:rtl/>
                <w:lang w:bidi="fa-IR"/>
              </w:rPr>
              <w:t>شود.</w:t>
            </w:r>
          </w:p>
          <w:p w:rsidR="00801B2C" w:rsidRPr="00237BC5" w:rsidRDefault="00801B2C" w:rsidP="00801B2C">
            <w:pPr>
              <w:bidi/>
              <w:spacing w:after="0"/>
              <w:jc w:val="both"/>
              <w:rPr>
                <w:rFonts w:cs="B Zar"/>
                <w:rtl/>
                <w:lang w:bidi="fa-IR"/>
              </w:rPr>
            </w:pPr>
            <w:r w:rsidRPr="00237BC5">
              <w:rPr>
                <w:rFonts w:cs="B Zar" w:hint="cs"/>
                <w:rtl/>
                <w:lang w:bidi="fa-IR"/>
              </w:rPr>
              <w:t>چنانچه نودها در دسترس نباشند، گروه جدیدی انتخاب می</w:t>
            </w:r>
            <w:r w:rsidRPr="00237BC5">
              <w:rPr>
                <w:rFonts w:cs="B Zar"/>
                <w:rtl/>
                <w:lang w:bidi="fa-IR"/>
              </w:rPr>
              <w:softHyphen/>
            </w:r>
            <w:r w:rsidRPr="00237BC5">
              <w:rPr>
                <w:rFonts w:cs="B Zar" w:hint="cs"/>
                <w:rtl/>
                <w:lang w:bidi="fa-IR"/>
              </w:rPr>
              <w:t>شود. گواه اثبات انجام فعالیت، مزایا و معایب گواه اثبات کار و گواه اثبات سهام از قبیل مسئله اتلاف انرژی و احتمال تأیید اعتبار مجدد</w:t>
            </w:r>
            <w:r w:rsidRPr="00237BC5">
              <w:rPr>
                <w:rFonts w:cs="B Zar"/>
                <w:vertAlign w:val="superscript"/>
                <w:rtl/>
                <w:lang w:bidi="fa-IR"/>
              </w:rPr>
              <w:footnoteReference w:id="121"/>
            </w:r>
            <w:r w:rsidRPr="00237BC5">
              <w:rPr>
                <w:rFonts w:cs="B Zar" w:hint="cs"/>
                <w:rtl/>
                <w:lang w:bidi="fa-IR"/>
              </w:rPr>
              <w:t xml:space="preserve"> را در خود دارد (</w:t>
            </w:r>
            <w:r w:rsidRPr="00237BC5">
              <w:rPr>
                <w:rFonts w:asciiTheme="majorBidi" w:hAnsiTheme="majorBidi" w:cstheme="majorBidi"/>
                <w:sz w:val="18"/>
                <w:szCs w:val="18"/>
                <w:lang w:bidi="fa-IR"/>
              </w:rPr>
              <w:t>Eyal, 2016</w:t>
            </w:r>
            <w:r w:rsidRPr="00237BC5">
              <w:rPr>
                <w:rFonts w:cs="B Zar" w:hint="cs"/>
                <w:rtl/>
                <w:lang w:bidi="fa-IR"/>
              </w:rPr>
              <w:t>).</w:t>
            </w:r>
          </w:p>
        </w:tc>
      </w:tr>
    </w:tbl>
    <w:p w:rsidR="00801B2C" w:rsidRDefault="00801B2C" w:rsidP="00801B2C">
      <w:pPr>
        <w:bidi/>
        <w:spacing w:after="0"/>
        <w:jc w:val="both"/>
        <w:rPr>
          <w:rFonts w:cs="B Zar"/>
          <w:sz w:val="26"/>
          <w:szCs w:val="26"/>
          <w:rtl/>
          <w:lang w:bidi="fa-IR"/>
        </w:rPr>
      </w:pPr>
    </w:p>
    <w:p w:rsidR="00801B2C" w:rsidRDefault="00801B2C" w:rsidP="00801B2C">
      <w:pPr>
        <w:pStyle w:val="Heading2"/>
        <w:rPr>
          <w:rtl/>
        </w:rPr>
      </w:pPr>
      <w:bookmarkStart w:id="45" w:name="_Toc89199855"/>
      <w:r>
        <w:rPr>
          <w:rFonts w:hint="cs"/>
          <w:rtl/>
        </w:rPr>
        <w:t>کاربرد زنجیره</w:t>
      </w:r>
      <w:r>
        <w:rPr>
          <w:rtl/>
        </w:rPr>
        <w:softHyphen/>
      </w:r>
      <w:r>
        <w:rPr>
          <w:rFonts w:hint="cs"/>
          <w:rtl/>
        </w:rPr>
        <w:t>بلوکی در بخش انرژی</w:t>
      </w:r>
      <w:bookmarkEnd w:id="45"/>
    </w:p>
    <w:p w:rsidR="00801B2C" w:rsidRPr="00BC572A" w:rsidRDefault="00801B2C" w:rsidP="00801B2C">
      <w:pPr>
        <w:bidi/>
        <w:spacing w:after="0"/>
        <w:jc w:val="both"/>
        <w:rPr>
          <w:rFonts w:cs="B Zar"/>
          <w:sz w:val="26"/>
          <w:szCs w:val="26"/>
          <w:rtl/>
        </w:rPr>
      </w:pPr>
      <w:r w:rsidRPr="00BC572A">
        <w:rPr>
          <w:rFonts w:cs="B Zar" w:hint="cs"/>
          <w:sz w:val="26"/>
          <w:szCs w:val="26"/>
          <w:rtl/>
        </w:rPr>
        <w:t>نهادهای تنظیم</w:t>
      </w:r>
      <w:r w:rsidRPr="00BC572A">
        <w:rPr>
          <w:rFonts w:cs="B Zar"/>
          <w:sz w:val="26"/>
          <w:szCs w:val="26"/>
          <w:rtl/>
        </w:rPr>
        <w:softHyphen/>
      </w:r>
      <w:r w:rsidRPr="00BC572A">
        <w:rPr>
          <w:rFonts w:cs="B Zar" w:hint="cs"/>
          <w:sz w:val="26"/>
          <w:szCs w:val="26"/>
          <w:rtl/>
        </w:rPr>
        <w:t>گر (</w:t>
      </w:r>
      <w:r w:rsidRPr="00BC572A">
        <w:rPr>
          <w:rFonts w:asciiTheme="majorBidi" w:hAnsiTheme="majorBidi" w:cstheme="majorBidi"/>
          <w:sz w:val="23"/>
          <w:szCs w:val="23"/>
          <w:lang w:bidi="fa-IR"/>
        </w:rPr>
        <w:t>Burger et al, 2018</w:t>
      </w:r>
      <w:r w:rsidRPr="00BC572A">
        <w:rPr>
          <w:rFonts w:cs="B Zar" w:hint="cs"/>
          <w:sz w:val="26"/>
          <w:szCs w:val="26"/>
          <w:rtl/>
        </w:rPr>
        <w:t>) و بنگاه</w:t>
      </w:r>
      <w:r w:rsidRPr="00BC572A">
        <w:rPr>
          <w:rFonts w:cs="B Zar"/>
          <w:sz w:val="26"/>
          <w:szCs w:val="26"/>
          <w:rtl/>
        </w:rPr>
        <w:softHyphen/>
      </w:r>
      <w:r w:rsidRPr="00BC572A">
        <w:rPr>
          <w:rFonts w:cs="B Zar" w:hint="cs"/>
          <w:sz w:val="26"/>
          <w:szCs w:val="26"/>
          <w:rtl/>
        </w:rPr>
        <w:t>های تولیدکننده (</w:t>
      </w:r>
      <w:r w:rsidRPr="00BC572A">
        <w:rPr>
          <w:rFonts w:asciiTheme="majorBidi" w:hAnsiTheme="majorBidi" w:cstheme="majorBidi"/>
          <w:sz w:val="23"/>
          <w:szCs w:val="23"/>
          <w:lang w:bidi="fa-IR"/>
        </w:rPr>
        <w:t>Engerati, 2017</w:t>
      </w:r>
      <w:r w:rsidRPr="00BC572A">
        <w:rPr>
          <w:rFonts w:cs="B Zar" w:hint="cs"/>
          <w:sz w:val="26"/>
          <w:szCs w:val="26"/>
          <w:rtl/>
        </w:rPr>
        <w:t xml:space="preserve">) بر این باور هستند که </w:t>
      </w:r>
      <w:r w:rsidR="00D7708E" w:rsidRPr="00BC572A">
        <w:rPr>
          <w:rFonts w:cs="B Zar" w:hint="cs"/>
          <w:sz w:val="26"/>
          <w:szCs w:val="26"/>
          <w:rtl/>
        </w:rPr>
        <w:t>زنجیره‌بلوکی</w:t>
      </w:r>
      <w:r w:rsidRPr="00BC572A">
        <w:rPr>
          <w:rFonts w:cs="B Zar" w:hint="cs"/>
          <w:sz w:val="26"/>
          <w:szCs w:val="26"/>
          <w:rtl/>
        </w:rPr>
        <w:t xml:space="preserve"> می</w:t>
      </w:r>
      <w:r w:rsidRPr="00BC572A">
        <w:rPr>
          <w:rFonts w:cs="B Zar"/>
          <w:sz w:val="26"/>
          <w:szCs w:val="26"/>
          <w:rtl/>
        </w:rPr>
        <w:softHyphen/>
      </w:r>
      <w:r w:rsidRPr="00BC572A">
        <w:rPr>
          <w:rFonts w:cs="B Zar" w:hint="cs"/>
          <w:sz w:val="26"/>
          <w:szCs w:val="26"/>
          <w:rtl/>
        </w:rPr>
        <w:t>تواند راه</w:t>
      </w:r>
      <w:r w:rsidRPr="00BC572A">
        <w:rPr>
          <w:rFonts w:cs="B Zar"/>
          <w:sz w:val="26"/>
          <w:szCs w:val="26"/>
          <w:rtl/>
        </w:rPr>
        <w:softHyphen/>
      </w:r>
      <w:r w:rsidRPr="00BC572A">
        <w:rPr>
          <w:rFonts w:cs="B Zar" w:hint="cs"/>
          <w:sz w:val="26"/>
          <w:szCs w:val="26"/>
          <w:rtl/>
        </w:rPr>
        <w:t>حل</w:t>
      </w:r>
      <w:r w:rsidRPr="00BC572A">
        <w:rPr>
          <w:rFonts w:cs="B Zar"/>
          <w:sz w:val="26"/>
          <w:szCs w:val="26"/>
          <w:rtl/>
        </w:rPr>
        <w:softHyphen/>
      </w:r>
      <w:r w:rsidRPr="00BC572A">
        <w:rPr>
          <w:rFonts w:cs="B Zar" w:hint="cs"/>
          <w:sz w:val="26"/>
          <w:szCs w:val="26"/>
          <w:rtl/>
        </w:rPr>
        <w:t>هایی را برای رفع چالش</w:t>
      </w:r>
      <w:r w:rsidRPr="00BC572A">
        <w:rPr>
          <w:rFonts w:cs="B Zar"/>
          <w:sz w:val="26"/>
          <w:szCs w:val="26"/>
          <w:rtl/>
        </w:rPr>
        <w:softHyphen/>
      </w:r>
      <w:r w:rsidRPr="00BC572A">
        <w:rPr>
          <w:rFonts w:cs="B Zar" w:hint="cs"/>
          <w:sz w:val="26"/>
          <w:szCs w:val="26"/>
          <w:rtl/>
        </w:rPr>
        <w:t>های پیش روی صنعت انرژی، ارائه کند. آژانس انرژی آلمان (</w:t>
      </w:r>
      <w:r w:rsidRPr="00BC572A">
        <w:rPr>
          <w:rFonts w:asciiTheme="majorBidi" w:hAnsiTheme="majorBidi" w:cstheme="majorBidi"/>
          <w:sz w:val="23"/>
          <w:szCs w:val="23"/>
          <w:lang w:bidi="fa-IR"/>
        </w:rPr>
        <w:t>Burger et al, 2018</w:t>
      </w:r>
      <w:r w:rsidRPr="00BC572A">
        <w:rPr>
          <w:rFonts w:cs="B Zar" w:hint="cs"/>
          <w:sz w:val="26"/>
          <w:szCs w:val="26"/>
          <w:rtl/>
        </w:rPr>
        <w:t xml:space="preserve">) معتقد است که فناوری </w:t>
      </w:r>
      <w:r w:rsidR="00D7708E" w:rsidRPr="00BC572A">
        <w:rPr>
          <w:rFonts w:cs="B Zar" w:hint="cs"/>
          <w:sz w:val="26"/>
          <w:szCs w:val="26"/>
          <w:rtl/>
        </w:rPr>
        <w:t>زنجیره‌بلوکی</w:t>
      </w:r>
      <w:r w:rsidRPr="00BC572A">
        <w:rPr>
          <w:rFonts w:cs="B Zar" w:hint="cs"/>
          <w:sz w:val="26"/>
          <w:szCs w:val="26"/>
          <w:rtl/>
        </w:rPr>
        <w:t xml:space="preserve"> قادر به ارتقاء کارایی فرآیندهای اخیر حاکم بر بخش انرژی بوده و همچنین می</w:t>
      </w:r>
      <w:r w:rsidRPr="00BC572A">
        <w:rPr>
          <w:rFonts w:cs="B Zar"/>
          <w:sz w:val="26"/>
          <w:szCs w:val="26"/>
          <w:rtl/>
        </w:rPr>
        <w:softHyphen/>
      </w:r>
      <w:r w:rsidRPr="00BC572A">
        <w:rPr>
          <w:rFonts w:cs="B Zar" w:hint="cs"/>
          <w:sz w:val="26"/>
          <w:szCs w:val="26"/>
          <w:rtl/>
        </w:rPr>
        <w:t>تواند توسعه پلتفرم</w:t>
      </w:r>
      <w:r w:rsidRPr="00BC572A">
        <w:rPr>
          <w:rFonts w:cs="B Zar"/>
          <w:sz w:val="26"/>
          <w:szCs w:val="26"/>
          <w:rtl/>
        </w:rPr>
        <w:softHyphen/>
      </w:r>
      <w:r w:rsidRPr="00BC572A">
        <w:rPr>
          <w:rFonts w:cs="B Zar" w:hint="cs"/>
          <w:sz w:val="26"/>
          <w:szCs w:val="26"/>
          <w:rtl/>
        </w:rPr>
        <w:t>های اینترنت اشیاء</w:t>
      </w:r>
      <w:r w:rsidRPr="00BC572A">
        <w:rPr>
          <w:rFonts w:cs="B Zar"/>
          <w:sz w:val="26"/>
          <w:szCs w:val="26"/>
          <w:vertAlign w:val="superscript"/>
          <w:rtl/>
        </w:rPr>
        <w:footnoteReference w:id="122"/>
      </w:r>
      <w:r w:rsidRPr="00BC572A">
        <w:rPr>
          <w:rFonts w:cs="B Zar" w:hint="cs"/>
          <w:sz w:val="26"/>
          <w:szCs w:val="26"/>
          <w:rtl/>
        </w:rPr>
        <w:t xml:space="preserve"> را شتاب </w:t>
      </w:r>
      <w:r w:rsidRPr="00BC572A">
        <w:rPr>
          <w:rFonts w:cs="B Zar" w:hint="cs"/>
          <w:sz w:val="26"/>
          <w:szCs w:val="26"/>
          <w:rtl/>
        </w:rPr>
        <w:lastRenderedPageBreak/>
        <w:t>بخشیده و نوآوری</w:t>
      </w:r>
      <w:r w:rsidRPr="00BC572A">
        <w:rPr>
          <w:rFonts w:cs="B Zar"/>
          <w:sz w:val="26"/>
          <w:szCs w:val="26"/>
          <w:rtl/>
        </w:rPr>
        <w:softHyphen/>
      </w:r>
      <w:r w:rsidRPr="00BC572A">
        <w:rPr>
          <w:rFonts w:cs="B Zar" w:hint="cs"/>
          <w:sz w:val="26"/>
          <w:szCs w:val="26"/>
          <w:rtl/>
        </w:rPr>
        <w:t>هایی در تبادلات همتا به همتا</w:t>
      </w:r>
      <w:r w:rsidRPr="00BC572A">
        <w:rPr>
          <w:rFonts w:cs="B Zar"/>
          <w:sz w:val="26"/>
          <w:szCs w:val="26"/>
          <w:vertAlign w:val="superscript"/>
          <w:rtl/>
        </w:rPr>
        <w:footnoteReference w:id="123"/>
      </w:r>
      <w:r w:rsidRPr="00BC572A">
        <w:rPr>
          <w:rFonts w:cs="B Zar" w:hint="cs"/>
          <w:sz w:val="26"/>
          <w:szCs w:val="26"/>
          <w:rtl/>
        </w:rPr>
        <w:t>ی انرژی و تمرکززدایی از تبادلات انرژی ایجاد نماید. علاوه بر آن، ایشان در گزارش اخیر خود به این نکته اشاره نموده</w:t>
      </w:r>
      <w:r w:rsidRPr="00BC572A">
        <w:rPr>
          <w:rFonts w:cs="B Zar"/>
          <w:sz w:val="26"/>
          <w:szCs w:val="26"/>
          <w:rtl/>
        </w:rPr>
        <w:softHyphen/>
      </w:r>
      <w:r w:rsidRPr="00BC572A">
        <w:rPr>
          <w:rFonts w:cs="B Zar" w:hint="cs"/>
          <w:sz w:val="26"/>
          <w:szCs w:val="26"/>
          <w:rtl/>
        </w:rPr>
        <w:t xml:space="preserve">اند که تکنولوژی </w:t>
      </w:r>
      <w:r w:rsidR="00D7708E" w:rsidRPr="00BC572A">
        <w:rPr>
          <w:rFonts w:cs="B Zar" w:hint="cs"/>
          <w:sz w:val="26"/>
          <w:szCs w:val="26"/>
          <w:rtl/>
        </w:rPr>
        <w:t>زنجیره‌بلوکی</w:t>
      </w:r>
      <w:r w:rsidRPr="00BC572A">
        <w:rPr>
          <w:rFonts w:cs="B Zar" w:hint="cs"/>
          <w:sz w:val="26"/>
          <w:szCs w:val="26"/>
          <w:rtl/>
        </w:rPr>
        <w:t xml:space="preserve"> ظرفیت بهبود و ارتقاء قابل توجه شیوه</w:t>
      </w:r>
      <w:r w:rsidRPr="00BC572A">
        <w:rPr>
          <w:rFonts w:cs="B Zar"/>
          <w:sz w:val="26"/>
          <w:szCs w:val="26"/>
          <w:rtl/>
        </w:rPr>
        <w:softHyphen/>
      </w:r>
      <w:r w:rsidRPr="00BC572A">
        <w:rPr>
          <w:rFonts w:cs="B Zar" w:hint="cs"/>
          <w:sz w:val="26"/>
          <w:szCs w:val="26"/>
          <w:rtl/>
        </w:rPr>
        <w:t xml:space="preserve">های فعلی کسب </w:t>
      </w:r>
      <w:r w:rsidRPr="00BC572A">
        <w:rPr>
          <w:rFonts w:cs="B Zar"/>
          <w:sz w:val="26"/>
          <w:szCs w:val="26"/>
          <w:rtl/>
        </w:rPr>
        <w:softHyphen/>
      </w:r>
      <w:r w:rsidRPr="00BC572A">
        <w:rPr>
          <w:rFonts w:cs="B Zar" w:hint="cs"/>
          <w:sz w:val="26"/>
          <w:szCs w:val="26"/>
          <w:rtl/>
        </w:rPr>
        <w:t>و کارهای نوپا و فناورانه، بنگاه</w:t>
      </w:r>
      <w:r w:rsidRPr="00BC572A">
        <w:rPr>
          <w:rFonts w:cs="B Zar"/>
          <w:sz w:val="26"/>
          <w:szCs w:val="26"/>
          <w:rtl/>
        </w:rPr>
        <w:softHyphen/>
      </w:r>
      <w:r w:rsidRPr="00BC572A">
        <w:rPr>
          <w:rFonts w:cs="B Zar" w:hint="cs"/>
          <w:sz w:val="26"/>
          <w:szCs w:val="26"/>
          <w:rtl/>
        </w:rPr>
        <w:t>های تولید کننده و هزینه</w:t>
      </w:r>
      <w:r w:rsidRPr="00BC572A">
        <w:rPr>
          <w:rFonts w:cs="B Zar"/>
          <w:sz w:val="26"/>
          <w:szCs w:val="26"/>
          <w:rtl/>
        </w:rPr>
        <w:softHyphen/>
      </w:r>
      <w:r w:rsidRPr="00BC572A">
        <w:rPr>
          <w:rFonts w:cs="B Zar" w:hint="cs"/>
          <w:sz w:val="26"/>
          <w:szCs w:val="26"/>
          <w:rtl/>
        </w:rPr>
        <w:t>ها و خدمات مشتریان این بخش را دارا می</w:t>
      </w:r>
      <w:r w:rsidRPr="00BC572A">
        <w:rPr>
          <w:rFonts w:cs="B Zar"/>
          <w:sz w:val="26"/>
          <w:szCs w:val="26"/>
          <w:rtl/>
        </w:rPr>
        <w:softHyphen/>
      </w:r>
      <w:r w:rsidRPr="00BC572A">
        <w:rPr>
          <w:rFonts w:cs="B Zar" w:hint="cs"/>
          <w:sz w:val="26"/>
          <w:szCs w:val="26"/>
          <w:rtl/>
        </w:rPr>
        <w:t>باشد (</w:t>
      </w:r>
      <w:r w:rsidRPr="00BC572A">
        <w:rPr>
          <w:rFonts w:asciiTheme="majorBidi" w:hAnsiTheme="majorBidi" w:cstheme="majorBidi"/>
          <w:sz w:val="23"/>
          <w:szCs w:val="23"/>
          <w:lang w:bidi="fa-IR"/>
        </w:rPr>
        <w:t>Burger et al, 2018</w:t>
      </w:r>
      <w:r w:rsidRPr="00BC572A">
        <w:rPr>
          <w:rFonts w:cs="B Zar" w:hint="cs"/>
          <w:sz w:val="26"/>
          <w:szCs w:val="26"/>
          <w:rtl/>
        </w:rPr>
        <w:t>). در این میان، سیستم</w:t>
      </w:r>
      <w:r w:rsidRPr="00BC572A">
        <w:rPr>
          <w:rFonts w:cs="B Zar"/>
          <w:sz w:val="26"/>
          <w:szCs w:val="26"/>
          <w:rtl/>
        </w:rPr>
        <w:softHyphen/>
      </w:r>
      <w:r w:rsidRPr="00BC572A">
        <w:rPr>
          <w:rFonts w:cs="B Zar" w:hint="cs"/>
          <w:sz w:val="26"/>
          <w:szCs w:val="26"/>
          <w:rtl/>
        </w:rPr>
        <w:t>های انرژی، تحت تأثیر تحولات بزرگی همراستا با تحولات حوزه</w:t>
      </w:r>
      <w:r w:rsidRPr="00BC572A">
        <w:rPr>
          <w:rFonts w:cs="B Zar"/>
          <w:sz w:val="26"/>
          <w:szCs w:val="26"/>
          <w:rtl/>
        </w:rPr>
        <w:softHyphen/>
      </w:r>
      <w:r w:rsidRPr="00BC572A">
        <w:rPr>
          <w:rFonts w:cs="B Zar" w:hint="cs"/>
          <w:sz w:val="26"/>
          <w:szCs w:val="26"/>
          <w:rtl/>
        </w:rPr>
        <w:t>ی فناوری اطلاعات و ارتباطات قرار می</w:t>
      </w:r>
      <w:r w:rsidRPr="00BC572A">
        <w:rPr>
          <w:rFonts w:cs="B Zar"/>
          <w:sz w:val="26"/>
          <w:szCs w:val="26"/>
          <w:rtl/>
        </w:rPr>
        <w:softHyphen/>
      </w:r>
      <w:r w:rsidRPr="00BC572A">
        <w:rPr>
          <w:rFonts w:cs="B Zar" w:hint="cs"/>
          <w:sz w:val="26"/>
          <w:szCs w:val="26"/>
          <w:rtl/>
        </w:rPr>
        <w:t>گیرند.</w:t>
      </w:r>
    </w:p>
    <w:p w:rsidR="00801B2C" w:rsidRPr="00BC572A" w:rsidRDefault="00801B2C" w:rsidP="00801B2C">
      <w:pPr>
        <w:bidi/>
        <w:spacing w:after="0"/>
        <w:jc w:val="both"/>
        <w:rPr>
          <w:rFonts w:cs="B Zar"/>
          <w:sz w:val="26"/>
          <w:szCs w:val="26"/>
          <w:rtl/>
        </w:rPr>
      </w:pPr>
      <w:r w:rsidRPr="00BC572A">
        <w:rPr>
          <w:rFonts w:cs="B Zar" w:hint="cs"/>
          <w:sz w:val="26"/>
          <w:szCs w:val="26"/>
          <w:rtl/>
        </w:rPr>
        <w:t>یکی از چالش</w:t>
      </w:r>
      <w:r w:rsidRPr="00BC572A">
        <w:rPr>
          <w:rFonts w:cs="B Zar"/>
          <w:sz w:val="26"/>
          <w:szCs w:val="26"/>
          <w:rtl/>
        </w:rPr>
        <w:softHyphen/>
      </w:r>
      <w:r w:rsidRPr="00BC572A">
        <w:rPr>
          <w:rFonts w:cs="B Zar" w:hint="cs"/>
          <w:sz w:val="26"/>
          <w:szCs w:val="26"/>
          <w:rtl/>
        </w:rPr>
        <w:t>های عمده در خصوص پیشرفت تمرکززدایی و دیجیتال</w:t>
      </w:r>
      <w:r w:rsidRPr="00BC572A">
        <w:rPr>
          <w:rFonts w:cs="B Zar"/>
          <w:sz w:val="26"/>
          <w:szCs w:val="26"/>
          <w:rtl/>
        </w:rPr>
        <w:softHyphen/>
      </w:r>
      <w:r w:rsidRPr="00BC572A">
        <w:rPr>
          <w:rFonts w:cs="B Zar" w:hint="cs"/>
          <w:sz w:val="26"/>
          <w:szCs w:val="26"/>
          <w:rtl/>
        </w:rPr>
        <w:t>سازی سیستم</w:t>
      </w:r>
      <w:r w:rsidRPr="00BC572A">
        <w:rPr>
          <w:rFonts w:cs="B Zar"/>
          <w:sz w:val="26"/>
          <w:szCs w:val="26"/>
          <w:rtl/>
        </w:rPr>
        <w:softHyphen/>
      </w:r>
      <w:r w:rsidRPr="00BC572A">
        <w:rPr>
          <w:rFonts w:cs="B Zar" w:hint="cs"/>
          <w:sz w:val="26"/>
          <w:szCs w:val="26"/>
          <w:rtl/>
        </w:rPr>
        <w:t>های انرژی، این است که این فرآیند، مستلزم تحقیق و بومی</w:t>
      </w:r>
      <w:r w:rsidRPr="00BC572A">
        <w:rPr>
          <w:rFonts w:cs="B Zar"/>
          <w:sz w:val="26"/>
          <w:szCs w:val="26"/>
          <w:rtl/>
        </w:rPr>
        <w:softHyphen/>
      </w:r>
      <w:r w:rsidRPr="00BC572A">
        <w:rPr>
          <w:rFonts w:cs="B Zar" w:hint="cs"/>
          <w:sz w:val="26"/>
          <w:szCs w:val="26"/>
          <w:rtl/>
        </w:rPr>
        <w:t>سازی شرایط موجود با ادبیات نظری پیشرفته</w:t>
      </w:r>
      <w:r w:rsidRPr="00BC572A">
        <w:rPr>
          <w:rFonts w:cs="B Zar"/>
          <w:sz w:val="26"/>
          <w:szCs w:val="26"/>
          <w:rtl/>
        </w:rPr>
        <w:softHyphen/>
      </w:r>
      <w:r w:rsidRPr="00BC572A">
        <w:rPr>
          <w:rFonts w:cs="B Zar" w:hint="cs"/>
          <w:sz w:val="26"/>
          <w:szCs w:val="26"/>
          <w:rtl/>
        </w:rPr>
        <w:t>ی طرح شده در این خصوص می</w:t>
      </w:r>
      <w:r w:rsidRPr="00BC572A">
        <w:rPr>
          <w:rFonts w:cs="B Zar"/>
          <w:sz w:val="26"/>
          <w:szCs w:val="26"/>
          <w:rtl/>
        </w:rPr>
        <w:softHyphen/>
      </w:r>
      <w:r w:rsidRPr="00BC572A">
        <w:rPr>
          <w:rFonts w:cs="B Zar" w:hint="cs"/>
          <w:sz w:val="26"/>
          <w:szCs w:val="26"/>
          <w:rtl/>
        </w:rPr>
        <w:t xml:space="preserve">باشد. تحقیقات انجام شده در این خصوص، حاکی از آن است که </w:t>
      </w:r>
      <w:r w:rsidR="00D7708E" w:rsidRPr="00BC572A">
        <w:rPr>
          <w:rFonts w:cs="B Zar" w:hint="cs"/>
          <w:sz w:val="26"/>
          <w:szCs w:val="26"/>
          <w:rtl/>
        </w:rPr>
        <w:t>زنجیره‌بلوکی</w:t>
      </w:r>
      <w:r w:rsidRPr="00BC572A">
        <w:rPr>
          <w:rFonts w:cs="B Zar" w:hint="cs"/>
          <w:sz w:val="26"/>
          <w:szCs w:val="26"/>
          <w:rtl/>
        </w:rPr>
        <w:t xml:space="preserve"> راه</w:t>
      </w:r>
      <w:r w:rsidRPr="00BC572A">
        <w:rPr>
          <w:rFonts w:cs="B Zar"/>
          <w:sz w:val="26"/>
          <w:szCs w:val="26"/>
          <w:rtl/>
        </w:rPr>
        <w:softHyphen/>
      </w:r>
      <w:r w:rsidRPr="00BC572A">
        <w:rPr>
          <w:rFonts w:cs="B Zar" w:hint="cs"/>
          <w:sz w:val="26"/>
          <w:szCs w:val="26"/>
          <w:rtl/>
        </w:rPr>
        <w:t xml:space="preserve"> حل</w:t>
      </w:r>
      <w:r w:rsidRPr="00BC572A">
        <w:rPr>
          <w:rFonts w:cs="B Zar"/>
          <w:sz w:val="26"/>
          <w:szCs w:val="26"/>
          <w:rtl/>
        </w:rPr>
        <w:softHyphen/>
      </w:r>
      <w:r w:rsidRPr="00BC572A">
        <w:rPr>
          <w:rFonts w:cs="B Zar" w:hint="cs"/>
          <w:sz w:val="26"/>
          <w:szCs w:val="26"/>
          <w:rtl/>
        </w:rPr>
        <w:t>های کاربردی را در جهت کنترل و مدیریت سیستم</w:t>
      </w:r>
      <w:r w:rsidRPr="00BC572A">
        <w:rPr>
          <w:rFonts w:cs="B Zar"/>
          <w:sz w:val="26"/>
          <w:szCs w:val="26"/>
          <w:rtl/>
        </w:rPr>
        <w:softHyphen/>
      </w:r>
      <w:r w:rsidRPr="00BC572A">
        <w:rPr>
          <w:rFonts w:cs="B Zar" w:hint="cs"/>
          <w:sz w:val="26"/>
          <w:szCs w:val="26"/>
          <w:rtl/>
        </w:rPr>
        <w:t>های انرژی و ریزشبکه</w:t>
      </w:r>
      <w:r w:rsidRPr="00BC572A">
        <w:rPr>
          <w:rFonts w:cs="B Zar"/>
          <w:sz w:val="26"/>
          <w:szCs w:val="26"/>
          <w:rtl/>
        </w:rPr>
        <w:softHyphen/>
      </w:r>
      <w:r w:rsidRPr="00BC572A">
        <w:rPr>
          <w:rFonts w:cs="B Zar" w:hint="cs"/>
          <w:sz w:val="26"/>
          <w:szCs w:val="26"/>
          <w:rtl/>
        </w:rPr>
        <w:t>ها  ارائه می</w:t>
      </w:r>
      <w:r w:rsidRPr="00BC572A">
        <w:rPr>
          <w:rFonts w:cs="B Zar"/>
          <w:sz w:val="26"/>
          <w:szCs w:val="26"/>
          <w:rtl/>
        </w:rPr>
        <w:softHyphen/>
      </w:r>
      <w:r w:rsidRPr="00BC572A">
        <w:rPr>
          <w:rFonts w:cs="B Zar" w:hint="cs"/>
          <w:sz w:val="26"/>
          <w:szCs w:val="26"/>
          <w:rtl/>
        </w:rPr>
        <w:t>دهد (</w:t>
      </w:r>
      <w:r w:rsidRPr="00BC572A">
        <w:rPr>
          <w:rFonts w:asciiTheme="majorBidi" w:hAnsiTheme="majorBidi" w:cstheme="majorBidi"/>
          <w:sz w:val="23"/>
          <w:szCs w:val="23"/>
          <w:lang w:bidi="fa-IR"/>
        </w:rPr>
        <w:t>Konashevych, 2017</w:t>
      </w:r>
      <w:r w:rsidRPr="00BC572A">
        <w:rPr>
          <w:rFonts w:cs="B Zar" w:hint="cs"/>
          <w:sz w:val="26"/>
          <w:szCs w:val="26"/>
          <w:rtl/>
        </w:rPr>
        <w:t>). همگرایی تولیدکنندگان انرژی</w:t>
      </w:r>
      <w:r w:rsidRPr="00BC572A">
        <w:rPr>
          <w:rFonts w:cs="B Zar"/>
          <w:sz w:val="26"/>
          <w:szCs w:val="26"/>
          <w:rtl/>
        </w:rPr>
        <w:softHyphen/>
      </w:r>
      <w:r w:rsidRPr="00BC572A">
        <w:rPr>
          <w:rFonts w:cs="B Zar" w:hint="cs"/>
          <w:sz w:val="26"/>
          <w:szCs w:val="26"/>
          <w:rtl/>
        </w:rPr>
        <w:t>های تجدیدپذیر در مقیاس کوچک، فرآیندهای توزیع، خدمات متنوع و مشارکت واقعی مصرف</w:t>
      </w:r>
      <w:r w:rsidRPr="00BC572A">
        <w:rPr>
          <w:rFonts w:cs="B Zar"/>
          <w:sz w:val="26"/>
          <w:szCs w:val="26"/>
          <w:rtl/>
        </w:rPr>
        <w:softHyphen/>
      </w:r>
      <w:r w:rsidRPr="00BC572A">
        <w:rPr>
          <w:rFonts w:cs="B Zar" w:hint="cs"/>
          <w:sz w:val="26"/>
          <w:szCs w:val="26"/>
          <w:rtl/>
        </w:rPr>
        <w:t>کنندگان نهایی در بازار انرژی از مهمترین مسائلی است که در حال حاضر در بخش انرژی در دست مطالعه و اقدام قرار دارد. برخی محققین (</w:t>
      </w:r>
      <w:r w:rsidRPr="00BC572A">
        <w:rPr>
          <w:rFonts w:asciiTheme="majorBidi" w:hAnsiTheme="majorBidi" w:cstheme="majorBidi"/>
          <w:sz w:val="23"/>
          <w:szCs w:val="23"/>
          <w:lang w:bidi="fa-IR"/>
        </w:rPr>
        <w:t>Mylrea, 2017</w:t>
      </w:r>
      <w:r w:rsidRPr="00BC572A">
        <w:rPr>
          <w:rFonts w:cs="B Zar" w:hint="cs"/>
          <w:sz w:val="26"/>
          <w:szCs w:val="26"/>
          <w:rtl/>
        </w:rPr>
        <w:t xml:space="preserve">) معتقدند </w:t>
      </w:r>
      <w:r w:rsidR="00D7708E" w:rsidRPr="00BC572A">
        <w:rPr>
          <w:rFonts w:cs="B Zar" w:hint="cs"/>
          <w:sz w:val="26"/>
          <w:szCs w:val="26"/>
          <w:rtl/>
        </w:rPr>
        <w:t>زنجیره‌بلوکی</w:t>
      </w:r>
      <w:r w:rsidRPr="00BC572A">
        <w:rPr>
          <w:rFonts w:cs="B Zar" w:hint="cs"/>
          <w:sz w:val="26"/>
          <w:szCs w:val="26"/>
          <w:rtl/>
        </w:rPr>
        <w:t>، می</w:t>
      </w:r>
      <w:r w:rsidRPr="00BC572A">
        <w:rPr>
          <w:rFonts w:cs="B Zar"/>
          <w:sz w:val="26"/>
          <w:szCs w:val="26"/>
          <w:rtl/>
        </w:rPr>
        <w:softHyphen/>
      </w:r>
      <w:r w:rsidRPr="00BC572A">
        <w:rPr>
          <w:rFonts w:cs="B Zar" w:hint="cs"/>
          <w:sz w:val="26"/>
          <w:szCs w:val="26"/>
          <w:rtl/>
        </w:rPr>
        <w:t>تواند پلتفرمی نوآورانه جهت مبادله</w:t>
      </w:r>
      <w:r w:rsidRPr="00BC572A">
        <w:rPr>
          <w:rFonts w:cs="B Zar"/>
          <w:sz w:val="26"/>
          <w:szCs w:val="26"/>
          <w:rtl/>
        </w:rPr>
        <w:softHyphen/>
      </w:r>
      <w:r w:rsidRPr="00BC572A">
        <w:rPr>
          <w:rFonts w:cs="B Zar" w:hint="cs"/>
          <w:sz w:val="26"/>
          <w:szCs w:val="26"/>
          <w:rtl/>
        </w:rPr>
        <w:t xml:space="preserve"> فراهم نماید که عرضه کنندگان و متقاضیان در یک بستر </w:t>
      </w:r>
      <w:r w:rsidRPr="00BC572A">
        <w:rPr>
          <w:rFonts w:asciiTheme="majorBidi" w:hAnsiTheme="majorBidi" w:cstheme="majorBidi"/>
          <w:sz w:val="23"/>
          <w:szCs w:val="23"/>
          <w:lang w:bidi="fa-IR"/>
        </w:rPr>
        <w:t>P2P</w:t>
      </w:r>
      <w:r w:rsidRPr="00BC572A">
        <w:rPr>
          <w:rFonts w:cs="B Zar" w:hint="cs"/>
          <w:sz w:val="26"/>
          <w:szCs w:val="26"/>
          <w:rtl/>
        </w:rPr>
        <w:t xml:space="preserve"> به مبادله بپردازند (</w:t>
      </w:r>
      <w:r w:rsidRPr="00BC572A">
        <w:rPr>
          <w:rFonts w:asciiTheme="majorBidi" w:hAnsiTheme="majorBidi" w:cstheme="majorBidi"/>
          <w:sz w:val="23"/>
          <w:szCs w:val="23"/>
          <w:lang w:bidi="fa-IR"/>
        </w:rPr>
        <w:t>Mengelkamp, 2017</w:t>
      </w:r>
      <w:r w:rsidRPr="00BC572A">
        <w:rPr>
          <w:rFonts w:cs="B Zar" w:hint="cs"/>
          <w:sz w:val="26"/>
          <w:szCs w:val="26"/>
          <w:rtl/>
        </w:rPr>
        <w:t xml:space="preserve">). </w:t>
      </w:r>
      <w:r w:rsidR="00D7708E" w:rsidRPr="00BC572A">
        <w:rPr>
          <w:rFonts w:cs="B Zar" w:hint="cs"/>
          <w:sz w:val="26"/>
          <w:szCs w:val="26"/>
          <w:rtl/>
        </w:rPr>
        <w:t>زنجیره‌بلوکی</w:t>
      </w:r>
      <w:r w:rsidRPr="00BC572A">
        <w:rPr>
          <w:rFonts w:cs="B Zar" w:hint="cs"/>
          <w:sz w:val="26"/>
          <w:szCs w:val="26"/>
          <w:rtl/>
        </w:rPr>
        <w:t xml:space="preserve"> همچنین می</w:t>
      </w:r>
      <w:r w:rsidRPr="00BC572A">
        <w:rPr>
          <w:rFonts w:cs="B Zar"/>
          <w:sz w:val="26"/>
          <w:szCs w:val="26"/>
          <w:rtl/>
        </w:rPr>
        <w:softHyphen/>
      </w:r>
      <w:r w:rsidRPr="00BC572A">
        <w:rPr>
          <w:rFonts w:cs="B Zar" w:hint="cs"/>
          <w:sz w:val="26"/>
          <w:szCs w:val="26"/>
          <w:rtl/>
        </w:rPr>
        <w:t>تواند بازارهای محلی انرژی را تقویت نماید (</w:t>
      </w:r>
      <w:r w:rsidRPr="00BC572A">
        <w:rPr>
          <w:rFonts w:asciiTheme="majorBidi" w:hAnsiTheme="majorBidi" w:cstheme="majorBidi"/>
          <w:sz w:val="23"/>
          <w:szCs w:val="23"/>
          <w:lang w:bidi="fa-IR"/>
        </w:rPr>
        <w:t>Ponson et al, 2018</w:t>
      </w:r>
      <w:r w:rsidRPr="00BC572A">
        <w:rPr>
          <w:rFonts w:cs="B Zar" w:hint="cs"/>
          <w:sz w:val="26"/>
          <w:szCs w:val="26"/>
          <w:rtl/>
        </w:rPr>
        <w:t>). از مهمترین مزایای این روش می</w:t>
      </w:r>
      <w:r w:rsidRPr="00BC572A">
        <w:rPr>
          <w:rFonts w:cs="B Zar"/>
          <w:sz w:val="26"/>
          <w:szCs w:val="26"/>
          <w:rtl/>
        </w:rPr>
        <w:softHyphen/>
      </w:r>
      <w:r w:rsidRPr="00BC572A">
        <w:rPr>
          <w:rFonts w:cs="B Zar" w:hint="cs"/>
          <w:sz w:val="26"/>
          <w:szCs w:val="26"/>
          <w:rtl/>
        </w:rPr>
        <w:t>توان به کاهش هزینه</w:t>
      </w:r>
      <w:r w:rsidRPr="00BC572A">
        <w:rPr>
          <w:rFonts w:cs="B Zar"/>
          <w:sz w:val="26"/>
          <w:szCs w:val="26"/>
          <w:rtl/>
        </w:rPr>
        <w:softHyphen/>
      </w:r>
      <w:r w:rsidRPr="00BC572A">
        <w:rPr>
          <w:rFonts w:cs="B Zar" w:hint="cs"/>
          <w:sz w:val="26"/>
          <w:szCs w:val="26"/>
          <w:rtl/>
        </w:rPr>
        <w:t>های واسطه</w:t>
      </w:r>
      <w:r w:rsidRPr="00BC572A">
        <w:rPr>
          <w:rFonts w:cs="B Zar"/>
          <w:sz w:val="26"/>
          <w:szCs w:val="26"/>
          <w:rtl/>
        </w:rPr>
        <w:softHyphen/>
      </w:r>
      <w:r w:rsidRPr="00BC572A">
        <w:rPr>
          <w:rFonts w:cs="B Zar" w:hint="cs"/>
          <w:sz w:val="26"/>
          <w:szCs w:val="26"/>
          <w:rtl/>
        </w:rPr>
        <w:t>ای و همچنین هزینه</w:t>
      </w:r>
      <w:r w:rsidRPr="00BC572A">
        <w:rPr>
          <w:rFonts w:cs="B Zar"/>
          <w:sz w:val="26"/>
          <w:szCs w:val="26"/>
          <w:rtl/>
        </w:rPr>
        <w:softHyphen/>
      </w:r>
      <w:r w:rsidRPr="00BC572A">
        <w:rPr>
          <w:rFonts w:cs="B Zar" w:hint="cs"/>
          <w:sz w:val="26"/>
          <w:szCs w:val="26"/>
          <w:rtl/>
        </w:rPr>
        <w:t>های مربوط به ارتقاء شبکه</w:t>
      </w:r>
      <w:r w:rsidRPr="00BC572A">
        <w:rPr>
          <w:rFonts w:cs="B Zar"/>
          <w:sz w:val="26"/>
          <w:szCs w:val="26"/>
          <w:rtl/>
        </w:rPr>
        <w:softHyphen/>
      </w:r>
      <w:r w:rsidRPr="00BC572A">
        <w:rPr>
          <w:rFonts w:cs="B Zar" w:hint="cs"/>
          <w:sz w:val="26"/>
          <w:szCs w:val="26"/>
          <w:rtl/>
        </w:rPr>
        <w:t>های موجود پرداخت. از طرفی دیگر، انرژی هنوز از طریق شبکه</w:t>
      </w:r>
      <w:r w:rsidRPr="00BC572A">
        <w:rPr>
          <w:rFonts w:cs="B Zar"/>
          <w:sz w:val="26"/>
          <w:szCs w:val="26"/>
          <w:rtl/>
        </w:rPr>
        <w:softHyphen/>
      </w:r>
      <w:r w:rsidRPr="00BC572A">
        <w:rPr>
          <w:rFonts w:cs="B Zar" w:hint="cs"/>
          <w:sz w:val="26"/>
          <w:szCs w:val="26"/>
          <w:rtl/>
        </w:rPr>
        <w:t>های فیزیکی تحویل می</w:t>
      </w:r>
      <w:r w:rsidRPr="00BC572A">
        <w:rPr>
          <w:rFonts w:cs="B Zar"/>
          <w:sz w:val="26"/>
          <w:szCs w:val="26"/>
          <w:rtl/>
        </w:rPr>
        <w:softHyphen/>
      </w:r>
      <w:r w:rsidRPr="00BC572A">
        <w:rPr>
          <w:rFonts w:cs="B Zar" w:hint="cs"/>
          <w:sz w:val="26"/>
          <w:szCs w:val="26"/>
          <w:rtl/>
        </w:rPr>
        <w:t>شود و عرضه و تقاضی انرژی نیاز به مدیریت دقیقی در خصوص محدودیت</w:t>
      </w:r>
      <w:r w:rsidRPr="00BC572A">
        <w:rPr>
          <w:rFonts w:cs="B Zar"/>
          <w:sz w:val="26"/>
          <w:szCs w:val="26"/>
          <w:rtl/>
        </w:rPr>
        <w:softHyphen/>
      </w:r>
      <w:r w:rsidRPr="00BC572A">
        <w:rPr>
          <w:rFonts w:cs="B Zar" w:hint="cs"/>
          <w:sz w:val="26"/>
          <w:szCs w:val="26"/>
          <w:rtl/>
        </w:rPr>
        <w:t>های تکنولوژیکی می</w:t>
      </w:r>
      <w:r w:rsidRPr="00BC572A">
        <w:rPr>
          <w:rFonts w:cs="B Zar"/>
          <w:sz w:val="26"/>
          <w:szCs w:val="26"/>
          <w:rtl/>
        </w:rPr>
        <w:softHyphen/>
      </w:r>
      <w:r w:rsidRPr="00BC572A">
        <w:rPr>
          <w:rFonts w:cs="B Zar" w:hint="cs"/>
          <w:sz w:val="26"/>
          <w:szCs w:val="26"/>
          <w:rtl/>
        </w:rPr>
        <w:t>باشد. بر اساس گزارشی که از جانب یوروالکتریک(</w:t>
      </w:r>
      <w:r w:rsidRPr="00BC572A">
        <w:rPr>
          <w:rFonts w:asciiTheme="majorBidi" w:hAnsiTheme="majorBidi" w:cstheme="majorBidi"/>
          <w:sz w:val="23"/>
          <w:szCs w:val="23"/>
          <w:lang w:bidi="fa-IR"/>
        </w:rPr>
        <w:t>Eurelecteric, 2017</w:t>
      </w:r>
      <w:r w:rsidRPr="00BC572A">
        <w:rPr>
          <w:rFonts w:cs="B Zar" w:hint="cs"/>
          <w:sz w:val="26"/>
          <w:szCs w:val="26"/>
          <w:rtl/>
        </w:rPr>
        <w:t xml:space="preserve">) منتشر شده است، </w:t>
      </w:r>
      <w:r w:rsidR="00D7708E" w:rsidRPr="00BC572A">
        <w:rPr>
          <w:rFonts w:cs="B Zar" w:hint="cs"/>
          <w:sz w:val="26"/>
          <w:szCs w:val="26"/>
          <w:rtl/>
        </w:rPr>
        <w:t>زنجیره‌بلوکی</w:t>
      </w:r>
      <w:r w:rsidRPr="00BC572A">
        <w:rPr>
          <w:rFonts w:cs="B Zar" w:hint="cs"/>
          <w:sz w:val="26"/>
          <w:szCs w:val="26"/>
          <w:rtl/>
        </w:rPr>
        <w:t xml:space="preserve"> می</w:t>
      </w:r>
      <w:r w:rsidRPr="00BC572A">
        <w:rPr>
          <w:rFonts w:cs="B Zar"/>
          <w:sz w:val="26"/>
          <w:szCs w:val="26"/>
          <w:rtl/>
        </w:rPr>
        <w:softHyphen/>
      </w:r>
      <w:r w:rsidRPr="00BC572A">
        <w:rPr>
          <w:rFonts w:cs="B Zar" w:hint="cs"/>
          <w:sz w:val="26"/>
          <w:szCs w:val="26"/>
          <w:rtl/>
        </w:rPr>
        <w:t>تواند بیشینه</w:t>
      </w:r>
      <w:r w:rsidRPr="00BC572A">
        <w:rPr>
          <w:rFonts w:cs="B Zar"/>
          <w:sz w:val="26"/>
          <w:szCs w:val="26"/>
          <w:rtl/>
        </w:rPr>
        <w:softHyphen/>
      </w:r>
      <w:r w:rsidRPr="00BC572A">
        <w:rPr>
          <w:rFonts w:cs="B Zar" w:hint="cs"/>
          <w:sz w:val="26"/>
          <w:szCs w:val="26"/>
          <w:rtl/>
        </w:rPr>
        <w:t>ی شفافی از عرضه و تقاضای منطقه</w:t>
      </w:r>
      <w:r w:rsidRPr="00BC572A">
        <w:rPr>
          <w:rFonts w:cs="B Zar"/>
          <w:sz w:val="26"/>
          <w:szCs w:val="26"/>
          <w:rtl/>
        </w:rPr>
        <w:softHyphen/>
      </w:r>
      <w:r w:rsidRPr="00BC572A">
        <w:rPr>
          <w:rFonts w:cs="B Zar" w:hint="cs"/>
          <w:sz w:val="26"/>
          <w:szCs w:val="26"/>
          <w:rtl/>
        </w:rPr>
        <w:t>ای انرژی در اختیار قرار دهد. چنان</w:t>
      </w:r>
      <w:r w:rsidRPr="00BC572A">
        <w:rPr>
          <w:rFonts w:cs="B Zar"/>
          <w:sz w:val="26"/>
          <w:szCs w:val="26"/>
          <w:rtl/>
        </w:rPr>
        <w:softHyphen/>
      </w:r>
      <w:r w:rsidRPr="00BC572A">
        <w:rPr>
          <w:rFonts w:cs="B Zar" w:hint="cs"/>
          <w:sz w:val="26"/>
          <w:szCs w:val="26"/>
          <w:rtl/>
        </w:rPr>
        <w:t>چه بهره</w:t>
      </w:r>
      <w:r w:rsidRPr="00BC572A">
        <w:rPr>
          <w:rFonts w:cs="B Zar"/>
          <w:sz w:val="26"/>
          <w:szCs w:val="26"/>
          <w:rtl/>
        </w:rPr>
        <w:softHyphen/>
      </w:r>
      <w:r w:rsidRPr="00BC572A">
        <w:rPr>
          <w:rFonts w:cs="B Zar" w:hint="cs"/>
          <w:sz w:val="26"/>
          <w:szCs w:val="26"/>
          <w:rtl/>
        </w:rPr>
        <w:t xml:space="preserve">گیری از کاربردهای </w:t>
      </w:r>
      <w:r w:rsidRPr="00BC572A">
        <w:rPr>
          <w:rFonts w:asciiTheme="majorBidi" w:hAnsiTheme="majorBidi" w:cstheme="majorBidi"/>
          <w:sz w:val="23"/>
          <w:szCs w:val="23"/>
          <w:lang w:bidi="fa-IR"/>
        </w:rPr>
        <w:t>IoT</w:t>
      </w:r>
      <w:r w:rsidRPr="00BC572A">
        <w:rPr>
          <w:rFonts w:cs="B Zar" w:hint="cs"/>
          <w:sz w:val="26"/>
          <w:szCs w:val="26"/>
          <w:rtl/>
        </w:rPr>
        <w:t xml:space="preserve"> و بازارهای منعطف موضوع بحث این پژوهش، شتاب بیشتری به خود بگیرد، </w:t>
      </w:r>
      <w:r w:rsidR="00D7708E" w:rsidRPr="00BC572A">
        <w:rPr>
          <w:rFonts w:cs="B Zar" w:hint="cs"/>
          <w:sz w:val="26"/>
          <w:szCs w:val="26"/>
          <w:rtl/>
        </w:rPr>
        <w:t>زنجیره‌بلوکی</w:t>
      </w:r>
      <w:r w:rsidRPr="00BC572A">
        <w:rPr>
          <w:rFonts w:cs="B Zar" w:hint="cs"/>
          <w:sz w:val="26"/>
          <w:szCs w:val="26"/>
          <w:rtl/>
        </w:rPr>
        <w:t xml:space="preserve"> می</w:t>
      </w:r>
      <w:r w:rsidRPr="00BC572A">
        <w:rPr>
          <w:rFonts w:cs="B Zar"/>
          <w:sz w:val="26"/>
          <w:szCs w:val="26"/>
          <w:rtl/>
        </w:rPr>
        <w:softHyphen/>
      </w:r>
      <w:r w:rsidRPr="00BC572A">
        <w:rPr>
          <w:rFonts w:cs="B Zar" w:hint="cs"/>
          <w:sz w:val="26"/>
          <w:szCs w:val="26"/>
          <w:rtl/>
        </w:rPr>
        <w:t>تواند تاب آوری شبکه و همچنین امنیت عرضه را بهبود بخشد (</w:t>
      </w:r>
      <w:r w:rsidRPr="00BC572A">
        <w:rPr>
          <w:rFonts w:asciiTheme="majorBidi" w:hAnsiTheme="majorBidi" w:cstheme="majorBidi"/>
          <w:sz w:val="23"/>
          <w:szCs w:val="23"/>
          <w:lang w:bidi="fa-IR"/>
        </w:rPr>
        <w:t>Mylrea, 2017</w:t>
      </w:r>
      <w:r w:rsidRPr="00BC572A">
        <w:rPr>
          <w:rFonts w:cs="B Zar" w:hint="cs"/>
          <w:sz w:val="26"/>
          <w:szCs w:val="26"/>
          <w:rtl/>
        </w:rPr>
        <w:t xml:space="preserve">). </w:t>
      </w:r>
    </w:p>
    <w:p w:rsidR="00801B2C" w:rsidRPr="00BC572A" w:rsidRDefault="00801B2C" w:rsidP="00801B2C">
      <w:pPr>
        <w:bidi/>
        <w:spacing w:after="0"/>
        <w:jc w:val="both"/>
        <w:rPr>
          <w:rFonts w:cs="B Zar"/>
          <w:sz w:val="26"/>
          <w:szCs w:val="26"/>
          <w:rtl/>
        </w:rPr>
      </w:pPr>
      <w:r w:rsidRPr="00BC572A">
        <w:rPr>
          <w:rFonts w:cs="B Zar" w:hint="cs"/>
          <w:sz w:val="26"/>
          <w:szCs w:val="26"/>
          <w:rtl/>
        </w:rPr>
        <w:lastRenderedPageBreak/>
        <w:t>بنا بر آن</w:t>
      </w:r>
      <w:r w:rsidRPr="00BC572A">
        <w:rPr>
          <w:rFonts w:cs="B Zar"/>
          <w:sz w:val="26"/>
          <w:szCs w:val="26"/>
          <w:rtl/>
        </w:rPr>
        <w:softHyphen/>
      </w:r>
      <w:r w:rsidRPr="00BC572A">
        <w:rPr>
          <w:rFonts w:cs="B Zar" w:hint="cs"/>
          <w:sz w:val="26"/>
          <w:szCs w:val="26"/>
          <w:rtl/>
        </w:rPr>
        <w:t xml:space="preserve">چه گفته شد، </w:t>
      </w:r>
      <w:r w:rsidR="00D7708E" w:rsidRPr="00BC572A">
        <w:rPr>
          <w:rFonts w:cs="B Zar" w:hint="cs"/>
          <w:sz w:val="26"/>
          <w:szCs w:val="26"/>
          <w:rtl/>
        </w:rPr>
        <w:t>زنجیره‌بلوکی</w:t>
      </w:r>
      <w:r w:rsidRPr="00BC572A">
        <w:rPr>
          <w:rFonts w:cs="B Zar" w:hint="cs"/>
          <w:sz w:val="26"/>
          <w:szCs w:val="26"/>
          <w:rtl/>
        </w:rPr>
        <w:t xml:space="preserve"> می</w:t>
      </w:r>
      <w:r w:rsidRPr="00BC572A">
        <w:rPr>
          <w:rFonts w:cs="B Zar"/>
          <w:sz w:val="26"/>
          <w:szCs w:val="26"/>
          <w:rtl/>
        </w:rPr>
        <w:softHyphen/>
      </w:r>
      <w:r w:rsidRPr="00BC572A">
        <w:rPr>
          <w:rFonts w:cs="B Zar" w:hint="cs"/>
          <w:sz w:val="26"/>
          <w:szCs w:val="26"/>
          <w:rtl/>
        </w:rPr>
        <w:t>تواند راه</w:t>
      </w:r>
      <w:r w:rsidRPr="00BC572A">
        <w:rPr>
          <w:rFonts w:cs="B Zar"/>
          <w:sz w:val="26"/>
          <w:szCs w:val="26"/>
          <w:rtl/>
        </w:rPr>
        <w:softHyphen/>
      </w:r>
      <w:r w:rsidRPr="00BC572A">
        <w:rPr>
          <w:rFonts w:cs="B Zar" w:hint="cs"/>
          <w:sz w:val="26"/>
          <w:szCs w:val="26"/>
          <w:rtl/>
        </w:rPr>
        <w:t>حل</w:t>
      </w:r>
      <w:r w:rsidRPr="00BC572A">
        <w:rPr>
          <w:rFonts w:cs="B Zar"/>
          <w:sz w:val="26"/>
          <w:szCs w:val="26"/>
          <w:rtl/>
        </w:rPr>
        <w:softHyphen/>
      </w:r>
      <w:r w:rsidRPr="00BC572A">
        <w:rPr>
          <w:rFonts w:cs="B Zar" w:hint="cs"/>
          <w:sz w:val="26"/>
          <w:szCs w:val="26"/>
          <w:rtl/>
        </w:rPr>
        <w:t>های مفیدی را برای چالش</w:t>
      </w:r>
      <w:r w:rsidRPr="00BC572A">
        <w:rPr>
          <w:rFonts w:cs="B Zar"/>
          <w:sz w:val="26"/>
          <w:szCs w:val="26"/>
          <w:rtl/>
        </w:rPr>
        <w:softHyphen/>
      </w:r>
      <w:r w:rsidRPr="00BC572A">
        <w:rPr>
          <w:rFonts w:cs="B Zar" w:hint="cs"/>
          <w:sz w:val="26"/>
          <w:szCs w:val="26"/>
          <w:rtl/>
        </w:rPr>
        <w:t xml:space="preserve">های بخش انرژی ارائه نماید. </w:t>
      </w:r>
      <w:r w:rsidR="00D7708E" w:rsidRPr="00BC572A">
        <w:rPr>
          <w:rFonts w:cs="B Zar" w:hint="cs"/>
          <w:sz w:val="26"/>
          <w:szCs w:val="26"/>
          <w:rtl/>
        </w:rPr>
        <w:t>زنجیره‌بلوکی</w:t>
      </w:r>
      <w:r w:rsidRPr="00BC572A">
        <w:rPr>
          <w:rFonts w:cs="B Zar" w:hint="cs"/>
          <w:sz w:val="26"/>
          <w:szCs w:val="26"/>
          <w:rtl/>
        </w:rPr>
        <w:t xml:space="preserve"> می</w:t>
      </w:r>
      <w:r w:rsidRPr="00BC572A">
        <w:rPr>
          <w:rFonts w:cs="B Zar"/>
          <w:sz w:val="26"/>
          <w:szCs w:val="26"/>
          <w:rtl/>
        </w:rPr>
        <w:softHyphen/>
      </w:r>
      <w:r w:rsidRPr="00BC572A">
        <w:rPr>
          <w:rFonts w:cs="B Zar" w:hint="cs"/>
          <w:sz w:val="26"/>
          <w:szCs w:val="26"/>
          <w:rtl/>
        </w:rPr>
        <w:t>تواند از طریق بهبود و بهینه</w:t>
      </w:r>
      <w:r w:rsidRPr="00BC572A">
        <w:rPr>
          <w:rFonts w:cs="B Zar"/>
          <w:sz w:val="26"/>
          <w:szCs w:val="26"/>
          <w:rtl/>
        </w:rPr>
        <w:softHyphen/>
      </w:r>
      <w:r w:rsidRPr="00BC572A">
        <w:rPr>
          <w:rFonts w:cs="B Zar" w:hint="cs"/>
          <w:sz w:val="26"/>
          <w:szCs w:val="26"/>
          <w:rtl/>
        </w:rPr>
        <w:t>سازی فرآیندهای مربوط به بخش انرژی، ارتقاء امنیت شبکه و... امنیت عرضه را بالا برده و به ثبات و تعادل مطلوب</w:t>
      </w:r>
      <w:r w:rsidRPr="00BC572A">
        <w:rPr>
          <w:rFonts w:cs="B Zar"/>
          <w:sz w:val="26"/>
          <w:szCs w:val="26"/>
          <w:rtl/>
        </w:rPr>
        <w:softHyphen/>
      </w:r>
      <w:r w:rsidRPr="00BC572A">
        <w:rPr>
          <w:rFonts w:cs="B Zar" w:hint="cs"/>
          <w:sz w:val="26"/>
          <w:szCs w:val="26"/>
          <w:rtl/>
        </w:rPr>
        <w:t xml:space="preserve">تر در بخش انرژی کمک نماید. </w:t>
      </w:r>
    </w:p>
    <w:p w:rsidR="00801B2C" w:rsidRPr="00BC572A" w:rsidRDefault="00801B2C" w:rsidP="00801B2C">
      <w:pPr>
        <w:bidi/>
        <w:spacing w:after="0"/>
        <w:jc w:val="both"/>
        <w:rPr>
          <w:rFonts w:cs="B Zar"/>
          <w:sz w:val="26"/>
          <w:szCs w:val="26"/>
          <w:rtl/>
        </w:rPr>
      </w:pPr>
      <w:r w:rsidRPr="00BC572A">
        <w:rPr>
          <w:rFonts w:cs="B Zar" w:hint="cs"/>
          <w:sz w:val="26"/>
          <w:szCs w:val="26"/>
          <w:rtl/>
        </w:rPr>
        <w:t>در بخش</w:t>
      </w:r>
      <w:r w:rsidRPr="00BC572A">
        <w:rPr>
          <w:rFonts w:cs="B Zar"/>
          <w:sz w:val="26"/>
          <w:szCs w:val="26"/>
          <w:rtl/>
        </w:rPr>
        <w:softHyphen/>
      </w:r>
      <w:r w:rsidRPr="00BC572A">
        <w:rPr>
          <w:rFonts w:cs="B Zar" w:hint="cs"/>
          <w:sz w:val="26"/>
          <w:szCs w:val="26"/>
          <w:rtl/>
        </w:rPr>
        <w:t xml:space="preserve">های آتی، به مهمترین کاربردهایی که در مطالعات و در بعد نظری در خصوص کاربردهای </w:t>
      </w:r>
      <w:r w:rsidR="00D7708E" w:rsidRPr="00BC572A">
        <w:rPr>
          <w:rFonts w:cs="B Zar" w:hint="cs"/>
          <w:sz w:val="26"/>
          <w:szCs w:val="26"/>
          <w:rtl/>
        </w:rPr>
        <w:t>زنجیره‌بلوکی</w:t>
      </w:r>
      <w:r w:rsidRPr="00BC572A">
        <w:rPr>
          <w:rFonts w:cs="B Zar" w:hint="cs"/>
          <w:sz w:val="26"/>
          <w:szCs w:val="26"/>
          <w:rtl/>
        </w:rPr>
        <w:t xml:space="preserve"> در بخش انرژی مورد بررسی قرارداده</w:t>
      </w:r>
      <w:r w:rsidRPr="00BC572A">
        <w:rPr>
          <w:rFonts w:cs="B Zar"/>
          <w:sz w:val="26"/>
          <w:szCs w:val="26"/>
          <w:rtl/>
        </w:rPr>
        <w:softHyphen/>
      </w:r>
      <w:r w:rsidRPr="00BC572A">
        <w:rPr>
          <w:rFonts w:cs="B Zar" w:hint="cs"/>
          <w:sz w:val="26"/>
          <w:szCs w:val="26"/>
          <w:rtl/>
        </w:rPr>
        <w:t>اند، اشاره شده است.</w:t>
      </w:r>
    </w:p>
    <w:p w:rsidR="00801B2C" w:rsidRPr="00BC572A" w:rsidRDefault="00801B2C" w:rsidP="00801B2C">
      <w:pPr>
        <w:bidi/>
        <w:spacing w:after="0"/>
        <w:jc w:val="both"/>
        <w:rPr>
          <w:rFonts w:cs="B Zar"/>
          <w:sz w:val="26"/>
          <w:szCs w:val="26"/>
          <w:rtl/>
        </w:rPr>
      </w:pPr>
      <w:r w:rsidRPr="00BC572A">
        <w:rPr>
          <w:rFonts w:cs="B Zar" w:hint="cs"/>
          <w:sz w:val="26"/>
          <w:szCs w:val="26"/>
          <w:rtl/>
        </w:rPr>
        <w:t>ظرفیت</w:t>
      </w:r>
      <w:r w:rsidRPr="00BC572A">
        <w:rPr>
          <w:rFonts w:cs="B Zar"/>
          <w:sz w:val="26"/>
          <w:szCs w:val="26"/>
          <w:rtl/>
        </w:rPr>
        <w:softHyphen/>
      </w:r>
      <w:r w:rsidRPr="00BC572A">
        <w:rPr>
          <w:rFonts w:cs="B Zar" w:hint="cs"/>
          <w:sz w:val="26"/>
          <w:szCs w:val="26"/>
          <w:rtl/>
        </w:rPr>
        <w:t xml:space="preserve">های </w:t>
      </w:r>
      <w:r w:rsidR="00D7708E" w:rsidRPr="00BC572A">
        <w:rPr>
          <w:rFonts w:cs="B Zar" w:hint="cs"/>
          <w:sz w:val="26"/>
          <w:szCs w:val="26"/>
          <w:rtl/>
        </w:rPr>
        <w:t>زنجیره‌بلوکی</w:t>
      </w:r>
      <w:r w:rsidRPr="00BC572A">
        <w:rPr>
          <w:rFonts w:cs="B Zar" w:hint="cs"/>
          <w:sz w:val="26"/>
          <w:szCs w:val="26"/>
          <w:rtl/>
        </w:rPr>
        <w:t xml:space="preserve"> در فرآیندهای اجرایی شرکت</w:t>
      </w:r>
      <w:r w:rsidRPr="00BC572A">
        <w:rPr>
          <w:rFonts w:cs="B Zar"/>
          <w:sz w:val="26"/>
          <w:szCs w:val="26"/>
          <w:rtl/>
        </w:rPr>
        <w:softHyphen/>
      </w:r>
      <w:r w:rsidRPr="00BC572A">
        <w:rPr>
          <w:rFonts w:cs="B Zar" w:hint="cs"/>
          <w:sz w:val="26"/>
          <w:szCs w:val="26"/>
          <w:rtl/>
        </w:rPr>
        <w:t>های فعال در بخش انرژی</w:t>
      </w:r>
    </w:p>
    <w:p w:rsidR="00801B2C" w:rsidRPr="00BC572A" w:rsidRDefault="00801B2C" w:rsidP="00801B2C">
      <w:pPr>
        <w:bidi/>
        <w:spacing w:after="0"/>
        <w:jc w:val="both"/>
        <w:rPr>
          <w:rFonts w:cs="B Zar"/>
          <w:sz w:val="26"/>
          <w:szCs w:val="26"/>
          <w:rtl/>
        </w:rPr>
      </w:pPr>
      <w:r w:rsidRPr="00BC572A">
        <w:rPr>
          <w:rFonts w:cs="B Zar" w:hint="cs"/>
          <w:sz w:val="26"/>
          <w:szCs w:val="26"/>
          <w:rtl/>
        </w:rPr>
        <w:t xml:space="preserve"> تکنولوژی </w:t>
      </w:r>
      <w:r w:rsidR="00D7708E" w:rsidRPr="00BC572A">
        <w:rPr>
          <w:rFonts w:cs="B Zar" w:hint="cs"/>
          <w:sz w:val="26"/>
          <w:szCs w:val="26"/>
          <w:rtl/>
        </w:rPr>
        <w:t>زنجیره‌بلوکی</w:t>
      </w:r>
      <w:r w:rsidRPr="00BC572A">
        <w:rPr>
          <w:rFonts w:cs="B Zar" w:hint="cs"/>
          <w:sz w:val="26"/>
          <w:szCs w:val="26"/>
          <w:rtl/>
        </w:rPr>
        <w:t>، قابلیت کاربردی سازی در حوزه</w:t>
      </w:r>
      <w:r w:rsidRPr="00BC572A">
        <w:rPr>
          <w:rFonts w:cs="B Zar"/>
          <w:sz w:val="26"/>
          <w:szCs w:val="26"/>
          <w:rtl/>
        </w:rPr>
        <w:softHyphen/>
      </w:r>
      <w:r w:rsidRPr="00BC572A">
        <w:rPr>
          <w:rFonts w:cs="B Zar" w:hint="cs"/>
          <w:sz w:val="26"/>
          <w:szCs w:val="26"/>
          <w:rtl/>
        </w:rPr>
        <w:t>های کاری مختلفی از مجموعه فعالیت</w:t>
      </w:r>
      <w:r w:rsidRPr="00BC572A">
        <w:rPr>
          <w:rFonts w:cs="B Zar"/>
          <w:sz w:val="26"/>
          <w:szCs w:val="26"/>
          <w:rtl/>
        </w:rPr>
        <w:softHyphen/>
      </w:r>
      <w:r w:rsidRPr="00BC572A">
        <w:rPr>
          <w:rFonts w:cs="B Zar" w:hint="cs"/>
          <w:sz w:val="26"/>
          <w:szCs w:val="26"/>
          <w:rtl/>
        </w:rPr>
        <w:t>های بنگاه</w:t>
      </w:r>
      <w:r w:rsidRPr="00BC572A">
        <w:rPr>
          <w:rFonts w:cs="B Zar"/>
          <w:sz w:val="26"/>
          <w:szCs w:val="26"/>
          <w:rtl/>
        </w:rPr>
        <w:softHyphen/>
      </w:r>
      <w:r w:rsidRPr="00BC572A">
        <w:rPr>
          <w:rFonts w:cs="B Zar" w:hint="cs"/>
          <w:sz w:val="26"/>
          <w:szCs w:val="26"/>
          <w:rtl/>
        </w:rPr>
        <w:t>های فعال در بخش انرژی را دارا می</w:t>
      </w:r>
      <w:r w:rsidRPr="00BC572A">
        <w:rPr>
          <w:rFonts w:cs="B Zar"/>
          <w:sz w:val="26"/>
          <w:szCs w:val="26"/>
          <w:rtl/>
        </w:rPr>
        <w:softHyphen/>
      </w:r>
      <w:r w:rsidRPr="00BC572A">
        <w:rPr>
          <w:rFonts w:cs="B Zar" w:hint="cs"/>
          <w:sz w:val="26"/>
          <w:szCs w:val="26"/>
          <w:rtl/>
        </w:rPr>
        <w:t>باشد که خلاصه</w:t>
      </w:r>
      <w:r w:rsidRPr="00BC572A">
        <w:rPr>
          <w:rFonts w:cs="B Zar"/>
          <w:sz w:val="26"/>
          <w:szCs w:val="26"/>
          <w:rtl/>
        </w:rPr>
        <w:softHyphen/>
      </w:r>
      <w:r w:rsidRPr="00BC572A">
        <w:rPr>
          <w:rFonts w:cs="B Zar" w:hint="cs"/>
          <w:sz w:val="26"/>
          <w:szCs w:val="26"/>
          <w:rtl/>
        </w:rPr>
        <w:t>ای از آن را می</w:t>
      </w:r>
      <w:r w:rsidRPr="00BC572A">
        <w:rPr>
          <w:rFonts w:cs="B Zar"/>
          <w:sz w:val="26"/>
          <w:szCs w:val="26"/>
          <w:rtl/>
        </w:rPr>
        <w:softHyphen/>
      </w:r>
      <w:r w:rsidRPr="00BC572A">
        <w:rPr>
          <w:rFonts w:cs="B Zar" w:hint="cs"/>
          <w:sz w:val="26"/>
          <w:szCs w:val="26"/>
          <w:rtl/>
        </w:rPr>
        <w:t>توان در موارد ذیل اشاره نمود:</w:t>
      </w:r>
    </w:p>
    <w:p w:rsidR="00801B2C" w:rsidRPr="00BC572A" w:rsidRDefault="00801B2C" w:rsidP="00801B2C">
      <w:pPr>
        <w:numPr>
          <w:ilvl w:val="0"/>
          <w:numId w:val="16"/>
        </w:numPr>
        <w:bidi/>
        <w:spacing w:after="0"/>
        <w:jc w:val="both"/>
        <w:rPr>
          <w:rFonts w:cs="B Zar"/>
          <w:sz w:val="26"/>
          <w:szCs w:val="26"/>
          <w:lang w:bidi="fa-IR"/>
        </w:rPr>
      </w:pPr>
      <w:r w:rsidRPr="00BC572A">
        <w:rPr>
          <w:rFonts w:cs="B Zar" w:hint="cs"/>
          <w:sz w:val="26"/>
          <w:szCs w:val="26"/>
          <w:rtl/>
        </w:rPr>
        <w:t>صدور صورتحساب</w:t>
      </w:r>
      <w:r w:rsidRPr="00BC572A">
        <w:rPr>
          <w:rFonts w:cs="B Zar"/>
          <w:sz w:val="26"/>
          <w:szCs w:val="26"/>
          <w:rtl/>
        </w:rPr>
        <w:softHyphen/>
      </w:r>
      <w:r w:rsidRPr="00BC572A">
        <w:rPr>
          <w:rFonts w:cs="B Zar" w:hint="cs"/>
          <w:sz w:val="26"/>
          <w:szCs w:val="26"/>
          <w:rtl/>
        </w:rPr>
        <w:t xml:space="preserve">ها: </w:t>
      </w:r>
      <w:r w:rsidR="00D7708E" w:rsidRPr="00BC572A">
        <w:rPr>
          <w:rFonts w:cs="B Zar" w:hint="cs"/>
          <w:sz w:val="26"/>
          <w:szCs w:val="26"/>
          <w:rtl/>
        </w:rPr>
        <w:t>زنجیره‌بلوکی</w:t>
      </w:r>
      <w:r w:rsidRPr="00BC572A">
        <w:rPr>
          <w:rFonts w:cs="B Zar" w:hint="cs"/>
          <w:sz w:val="26"/>
          <w:szCs w:val="26"/>
          <w:rtl/>
        </w:rPr>
        <w:t xml:space="preserve"> می</w:t>
      </w:r>
      <w:r w:rsidRPr="00BC572A">
        <w:rPr>
          <w:rFonts w:cs="B Zar"/>
          <w:sz w:val="26"/>
          <w:szCs w:val="26"/>
          <w:rtl/>
        </w:rPr>
        <w:softHyphen/>
      </w:r>
      <w:r w:rsidRPr="00BC572A">
        <w:rPr>
          <w:rFonts w:cs="B Zar" w:hint="cs"/>
          <w:sz w:val="26"/>
          <w:szCs w:val="26"/>
          <w:rtl/>
        </w:rPr>
        <w:t>تواند در زمینه</w:t>
      </w:r>
      <w:r w:rsidRPr="00BC572A">
        <w:rPr>
          <w:rFonts w:cs="B Zar"/>
          <w:sz w:val="26"/>
          <w:szCs w:val="26"/>
          <w:rtl/>
        </w:rPr>
        <w:softHyphen/>
      </w:r>
      <w:r w:rsidRPr="00BC572A">
        <w:rPr>
          <w:rFonts w:cs="B Zar" w:hint="cs"/>
          <w:sz w:val="26"/>
          <w:szCs w:val="26"/>
          <w:rtl/>
        </w:rPr>
        <w:t>ی صدور صورتحساب</w:t>
      </w:r>
      <w:r w:rsidRPr="00BC572A">
        <w:rPr>
          <w:rFonts w:cs="B Zar"/>
          <w:sz w:val="26"/>
          <w:szCs w:val="26"/>
          <w:rtl/>
        </w:rPr>
        <w:softHyphen/>
      </w:r>
      <w:r w:rsidRPr="00BC572A">
        <w:rPr>
          <w:rFonts w:cs="B Zar" w:hint="cs"/>
          <w:sz w:val="26"/>
          <w:szCs w:val="26"/>
          <w:rtl/>
        </w:rPr>
        <w:t>ها به</w:t>
      </w:r>
      <w:r w:rsidRPr="00BC572A">
        <w:rPr>
          <w:rFonts w:cs="B Zar"/>
          <w:sz w:val="26"/>
          <w:szCs w:val="26"/>
          <w:rtl/>
        </w:rPr>
        <w:softHyphen/>
      </w:r>
      <w:r w:rsidRPr="00BC572A">
        <w:rPr>
          <w:rFonts w:cs="B Zar" w:hint="cs"/>
          <w:sz w:val="26"/>
          <w:szCs w:val="26"/>
          <w:rtl/>
        </w:rPr>
        <w:t>صورت خودکار مؤثر باشد (</w:t>
      </w:r>
      <w:r w:rsidRPr="00BC572A">
        <w:rPr>
          <w:rFonts w:asciiTheme="majorBidi" w:hAnsiTheme="majorBidi" w:cstheme="majorBidi"/>
          <w:sz w:val="23"/>
          <w:szCs w:val="23"/>
          <w:lang w:bidi="fa-IR"/>
        </w:rPr>
        <w:t>Indigo, 2017</w:t>
      </w:r>
      <w:r w:rsidRPr="00BC572A">
        <w:rPr>
          <w:rFonts w:cs="B Zar" w:hint="cs"/>
          <w:sz w:val="26"/>
          <w:szCs w:val="26"/>
          <w:rtl/>
        </w:rPr>
        <w:t>) و بنگاه</w:t>
      </w:r>
      <w:r w:rsidRPr="00BC572A">
        <w:rPr>
          <w:rFonts w:cs="B Zar"/>
          <w:sz w:val="26"/>
          <w:szCs w:val="26"/>
          <w:rtl/>
        </w:rPr>
        <w:softHyphen/>
      </w:r>
      <w:r w:rsidRPr="00BC572A">
        <w:rPr>
          <w:rFonts w:cs="B Zar" w:hint="cs"/>
          <w:sz w:val="26"/>
          <w:szCs w:val="26"/>
          <w:rtl/>
        </w:rPr>
        <w:t>های فعال در بخش انرژی می</w:t>
      </w:r>
      <w:r w:rsidRPr="00BC572A">
        <w:rPr>
          <w:rFonts w:cs="B Zar"/>
          <w:sz w:val="26"/>
          <w:szCs w:val="26"/>
          <w:rtl/>
        </w:rPr>
        <w:softHyphen/>
      </w:r>
      <w:r w:rsidRPr="00BC572A">
        <w:rPr>
          <w:rFonts w:cs="B Zar" w:hint="cs"/>
          <w:sz w:val="26"/>
          <w:szCs w:val="26"/>
          <w:rtl/>
        </w:rPr>
        <w:t>توانند از قابلیت</w:t>
      </w:r>
      <w:r w:rsidRPr="00BC572A">
        <w:rPr>
          <w:rFonts w:cs="B Zar"/>
          <w:sz w:val="26"/>
          <w:szCs w:val="26"/>
          <w:rtl/>
        </w:rPr>
        <w:softHyphen/>
      </w:r>
      <w:r w:rsidRPr="00BC572A">
        <w:rPr>
          <w:rFonts w:cs="B Zar" w:hint="cs"/>
          <w:sz w:val="26"/>
          <w:szCs w:val="26"/>
          <w:rtl/>
        </w:rPr>
        <w:t xml:space="preserve">های </w:t>
      </w:r>
      <w:r w:rsidR="00D7708E" w:rsidRPr="00BC572A">
        <w:rPr>
          <w:rFonts w:cs="B Zar" w:hint="cs"/>
          <w:sz w:val="26"/>
          <w:szCs w:val="26"/>
          <w:rtl/>
        </w:rPr>
        <w:t>زنجیره‌بلوکی</w:t>
      </w:r>
      <w:r w:rsidRPr="00BC572A">
        <w:rPr>
          <w:rFonts w:cs="B Zar" w:hint="cs"/>
          <w:sz w:val="26"/>
          <w:szCs w:val="26"/>
          <w:rtl/>
        </w:rPr>
        <w:t xml:space="preserve"> در زمینه</w:t>
      </w:r>
      <w:r w:rsidRPr="00BC572A">
        <w:rPr>
          <w:rFonts w:cs="B Zar"/>
          <w:sz w:val="26"/>
          <w:szCs w:val="26"/>
          <w:rtl/>
        </w:rPr>
        <w:softHyphen/>
      </w:r>
      <w:r w:rsidRPr="00BC572A">
        <w:rPr>
          <w:rFonts w:cs="B Zar" w:hint="cs"/>
          <w:sz w:val="26"/>
          <w:szCs w:val="26"/>
          <w:rtl/>
        </w:rPr>
        <w:t>ی پرداخت</w:t>
      </w:r>
      <w:r w:rsidRPr="00BC572A">
        <w:rPr>
          <w:rFonts w:cs="B Zar"/>
          <w:sz w:val="26"/>
          <w:szCs w:val="26"/>
          <w:rtl/>
        </w:rPr>
        <w:softHyphen/>
      </w:r>
      <w:r w:rsidRPr="00BC572A">
        <w:rPr>
          <w:rFonts w:cs="B Zar" w:hint="cs"/>
          <w:sz w:val="26"/>
          <w:szCs w:val="26"/>
          <w:rtl/>
        </w:rPr>
        <w:t>های خرد و پلتفرم</w:t>
      </w:r>
      <w:r w:rsidRPr="00BC572A">
        <w:rPr>
          <w:rFonts w:cs="B Zar"/>
          <w:sz w:val="26"/>
          <w:szCs w:val="26"/>
          <w:rtl/>
        </w:rPr>
        <w:softHyphen/>
      </w:r>
      <w:r w:rsidRPr="00BC572A">
        <w:rPr>
          <w:rFonts w:cs="B Zar" w:hint="cs"/>
          <w:sz w:val="26"/>
          <w:szCs w:val="26"/>
          <w:rtl/>
        </w:rPr>
        <w:t>های نوین پرداخت منتفع گردند (</w:t>
      </w:r>
      <w:r w:rsidRPr="00BC572A">
        <w:rPr>
          <w:rFonts w:asciiTheme="majorBidi" w:hAnsiTheme="majorBidi" w:cstheme="majorBidi"/>
          <w:sz w:val="23"/>
          <w:szCs w:val="23"/>
          <w:lang w:bidi="fa-IR"/>
        </w:rPr>
        <w:t>Dal, 2017</w:t>
      </w:r>
      <w:r w:rsidRPr="00BC572A">
        <w:rPr>
          <w:rFonts w:cs="B Zar" w:hint="cs"/>
          <w:sz w:val="26"/>
          <w:szCs w:val="26"/>
          <w:rtl/>
        </w:rPr>
        <w:t>).</w:t>
      </w:r>
    </w:p>
    <w:p w:rsidR="00801B2C" w:rsidRPr="00BC572A" w:rsidRDefault="00801B2C" w:rsidP="00801B2C">
      <w:pPr>
        <w:numPr>
          <w:ilvl w:val="0"/>
          <w:numId w:val="16"/>
        </w:numPr>
        <w:bidi/>
        <w:spacing w:after="0"/>
        <w:jc w:val="both"/>
        <w:rPr>
          <w:rFonts w:cs="B Zar"/>
          <w:sz w:val="26"/>
          <w:szCs w:val="26"/>
          <w:lang w:bidi="fa-IR"/>
        </w:rPr>
      </w:pPr>
      <w:r w:rsidRPr="00BC572A">
        <w:rPr>
          <w:rFonts w:cs="B Zar" w:hint="cs"/>
          <w:sz w:val="26"/>
          <w:szCs w:val="26"/>
          <w:rtl/>
        </w:rPr>
        <w:t>فروش و بازاریابی: الگوهای فروش می</w:t>
      </w:r>
      <w:r w:rsidRPr="00BC572A">
        <w:rPr>
          <w:rFonts w:cs="B Zar"/>
          <w:sz w:val="26"/>
          <w:szCs w:val="26"/>
          <w:rtl/>
        </w:rPr>
        <w:softHyphen/>
      </w:r>
      <w:r w:rsidRPr="00BC572A">
        <w:rPr>
          <w:rFonts w:cs="B Zar" w:hint="cs"/>
          <w:sz w:val="26"/>
          <w:szCs w:val="26"/>
          <w:rtl/>
        </w:rPr>
        <w:t>تواند با توجه به الگوی مصرف انرژی مصرف</w:t>
      </w:r>
      <w:r w:rsidRPr="00BC572A">
        <w:rPr>
          <w:rFonts w:cs="B Zar"/>
          <w:sz w:val="26"/>
          <w:szCs w:val="26"/>
          <w:rtl/>
        </w:rPr>
        <w:softHyphen/>
      </w:r>
      <w:r w:rsidRPr="00BC572A">
        <w:rPr>
          <w:rFonts w:cs="B Zar" w:hint="cs"/>
          <w:sz w:val="26"/>
          <w:szCs w:val="26"/>
          <w:rtl/>
        </w:rPr>
        <w:t>کنندگان، تمایلات شخصی و مسائل زیست محیطی، متنوع باشد (</w:t>
      </w:r>
      <w:r w:rsidRPr="00BC572A">
        <w:rPr>
          <w:rFonts w:asciiTheme="majorBidi" w:hAnsiTheme="majorBidi" w:cstheme="majorBidi"/>
          <w:sz w:val="23"/>
          <w:szCs w:val="23"/>
          <w:lang w:bidi="fa-IR"/>
        </w:rPr>
        <w:t>Burger et al, 2018</w:t>
      </w:r>
      <w:r w:rsidRPr="00BC572A">
        <w:rPr>
          <w:rFonts w:cs="B Zar" w:hint="cs"/>
          <w:sz w:val="26"/>
          <w:szCs w:val="26"/>
          <w:rtl/>
        </w:rPr>
        <w:t xml:space="preserve">). ترکیب </w:t>
      </w:r>
      <w:r w:rsidR="00D7708E" w:rsidRPr="00BC572A">
        <w:rPr>
          <w:rFonts w:cs="B Zar" w:hint="cs"/>
          <w:sz w:val="26"/>
          <w:szCs w:val="26"/>
          <w:rtl/>
        </w:rPr>
        <w:t>زنجیره‌بلوکی</w:t>
      </w:r>
      <w:r w:rsidRPr="00BC572A">
        <w:rPr>
          <w:rFonts w:cs="B Zar" w:hint="cs"/>
          <w:sz w:val="26"/>
          <w:szCs w:val="26"/>
          <w:rtl/>
        </w:rPr>
        <w:t xml:space="preserve"> و تکنیک</w:t>
      </w:r>
      <w:r w:rsidRPr="00BC572A">
        <w:rPr>
          <w:rFonts w:cs="B Zar"/>
          <w:sz w:val="26"/>
          <w:szCs w:val="26"/>
          <w:rtl/>
        </w:rPr>
        <w:softHyphen/>
      </w:r>
      <w:r w:rsidRPr="00BC572A">
        <w:rPr>
          <w:rFonts w:cs="B Zar" w:hint="cs"/>
          <w:sz w:val="26"/>
          <w:szCs w:val="26"/>
          <w:rtl/>
        </w:rPr>
        <w:t>های هوش مصنوعی</w:t>
      </w:r>
      <w:r w:rsidRPr="00BC572A">
        <w:rPr>
          <w:rFonts w:cs="B Zar"/>
          <w:sz w:val="26"/>
          <w:szCs w:val="26"/>
          <w:vertAlign w:val="superscript"/>
          <w:rtl/>
        </w:rPr>
        <w:footnoteReference w:id="124"/>
      </w:r>
      <w:r w:rsidRPr="00BC572A">
        <w:rPr>
          <w:rFonts w:cs="B Zar" w:hint="cs"/>
          <w:sz w:val="26"/>
          <w:szCs w:val="26"/>
          <w:rtl/>
        </w:rPr>
        <w:t xml:space="preserve">  همچون یادگیری ماشین</w:t>
      </w:r>
      <w:r w:rsidRPr="00BC572A">
        <w:rPr>
          <w:rFonts w:cs="B Zar"/>
          <w:sz w:val="26"/>
          <w:szCs w:val="26"/>
          <w:vertAlign w:val="superscript"/>
          <w:rtl/>
        </w:rPr>
        <w:footnoteReference w:id="125"/>
      </w:r>
      <w:r w:rsidRPr="00BC572A">
        <w:rPr>
          <w:rFonts w:cs="B Zar" w:hint="cs"/>
          <w:sz w:val="26"/>
          <w:szCs w:val="26"/>
          <w:rtl/>
        </w:rPr>
        <w:t xml:space="preserve"> ، می</w:t>
      </w:r>
      <w:r w:rsidRPr="00BC572A">
        <w:rPr>
          <w:rFonts w:cs="B Zar"/>
          <w:sz w:val="26"/>
          <w:szCs w:val="26"/>
          <w:rtl/>
        </w:rPr>
        <w:softHyphen/>
      </w:r>
      <w:r w:rsidRPr="00BC572A">
        <w:rPr>
          <w:rFonts w:cs="B Zar" w:hint="cs"/>
          <w:sz w:val="26"/>
          <w:szCs w:val="26"/>
          <w:rtl/>
        </w:rPr>
        <w:t>تواند الگوهای مصرف انرژی مصرف کنندگان را آشکار نموده و در برنامه ریزی</w:t>
      </w:r>
      <w:r w:rsidRPr="00BC572A">
        <w:rPr>
          <w:rFonts w:cs="B Zar"/>
          <w:sz w:val="26"/>
          <w:szCs w:val="26"/>
          <w:rtl/>
        </w:rPr>
        <w:softHyphen/>
      </w:r>
      <w:r w:rsidRPr="00BC572A">
        <w:rPr>
          <w:rFonts w:cs="B Zar" w:hint="cs"/>
          <w:sz w:val="26"/>
          <w:szCs w:val="26"/>
          <w:rtl/>
        </w:rPr>
        <w:t>های آتی انرژی اثربخش بود.</w:t>
      </w:r>
    </w:p>
    <w:p w:rsidR="00801B2C" w:rsidRPr="00BC572A" w:rsidRDefault="00801B2C" w:rsidP="00801B2C">
      <w:pPr>
        <w:numPr>
          <w:ilvl w:val="0"/>
          <w:numId w:val="16"/>
        </w:numPr>
        <w:bidi/>
        <w:spacing w:after="0"/>
        <w:jc w:val="both"/>
        <w:rPr>
          <w:rFonts w:cs="B Zar"/>
          <w:sz w:val="26"/>
          <w:szCs w:val="26"/>
          <w:lang w:bidi="fa-IR"/>
        </w:rPr>
      </w:pPr>
      <w:r w:rsidRPr="00BC572A">
        <w:rPr>
          <w:rFonts w:cs="B Zar" w:hint="cs"/>
          <w:sz w:val="26"/>
          <w:szCs w:val="26"/>
          <w:rtl/>
        </w:rPr>
        <w:t xml:space="preserve">مبادله و بازار: حاکمیت تکنولوژی </w:t>
      </w:r>
      <w:r w:rsidR="00D7708E" w:rsidRPr="00BC572A">
        <w:rPr>
          <w:rFonts w:cs="B Zar" w:hint="cs"/>
          <w:sz w:val="26"/>
          <w:szCs w:val="26"/>
          <w:rtl/>
        </w:rPr>
        <w:t>زنجیره‌بلوکی</w:t>
      </w:r>
      <w:r w:rsidRPr="00BC572A">
        <w:rPr>
          <w:rFonts w:cs="B Zar" w:hint="cs"/>
          <w:sz w:val="26"/>
          <w:szCs w:val="26"/>
          <w:rtl/>
        </w:rPr>
        <w:t xml:space="preserve"> بر فرآیندهای فروش، می</w:t>
      </w:r>
      <w:r w:rsidRPr="00BC572A">
        <w:rPr>
          <w:rFonts w:cs="B Zar"/>
          <w:sz w:val="26"/>
          <w:szCs w:val="26"/>
          <w:rtl/>
        </w:rPr>
        <w:softHyphen/>
      </w:r>
      <w:r w:rsidRPr="00BC572A">
        <w:rPr>
          <w:rFonts w:cs="B Zar" w:hint="cs"/>
          <w:sz w:val="26"/>
          <w:szCs w:val="26"/>
          <w:rtl/>
        </w:rPr>
        <w:t>تواند ساختار بازارهای عمده فروشی انرژی(</w:t>
      </w:r>
      <w:r w:rsidRPr="00BC572A">
        <w:rPr>
          <w:rFonts w:asciiTheme="majorBidi" w:hAnsiTheme="majorBidi" w:cstheme="majorBidi"/>
          <w:sz w:val="23"/>
          <w:szCs w:val="23"/>
          <w:lang w:bidi="fa-IR"/>
        </w:rPr>
        <w:t>Burger et al, 2018</w:t>
      </w:r>
      <w:r w:rsidRPr="00BC572A">
        <w:rPr>
          <w:rFonts w:cs="B Zar" w:hint="cs"/>
          <w:sz w:val="26"/>
          <w:szCs w:val="26"/>
          <w:rtl/>
        </w:rPr>
        <w:t>)، تبادلات حوزه انرژی (</w:t>
      </w:r>
      <w:r w:rsidRPr="00BC572A">
        <w:rPr>
          <w:rFonts w:asciiTheme="majorBidi" w:hAnsiTheme="majorBidi" w:cstheme="majorBidi"/>
          <w:sz w:val="23"/>
          <w:szCs w:val="23"/>
          <w:lang w:bidi="fa-IR"/>
        </w:rPr>
        <w:t>Mustafa, 2016</w:t>
      </w:r>
      <w:r w:rsidRPr="00BC572A">
        <w:rPr>
          <w:rFonts w:cs="B Zar" w:hint="cs"/>
          <w:sz w:val="26"/>
          <w:szCs w:val="26"/>
          <w:rtl/>
        </w:rPr>
        <w:t>) و پوشش ریسک در حوزه انرژی (</w:t>
      </w:r>
      <w:r w:rsidRPr="00BC572A">
        <w:rPr>
          <w:rFonts w:asciiTheme="majorBidi" w:hAnsiTheme="majorBidi" w:cstheme="majorBidi"/>
          <w:sz w:val="23"/>
          <w:szCs w:val="23"/>
          <w:lang w:bidi="fa-IR"/>
        </w:rPr>
        <w:t>Grewal, 2017</w:t>
      </w:r>
      <w:r w:rsidRPr="00BC572A">
        <w:rPr>
          <w:rFonts w:cs="B Zar" w:hint="cs"/>
          <w:sz w:val="26"/>
          <w:szCs w:val="26"/>
          <w:rtl/>
        </w:rPr>
        <w:t xml:space="preserve">) را تحت الشعاع قرار دهد. در حال حاضر سیستم </w:t>
      </w:r>
      <w:r w:rsidR="00D7708E" w:rsidRPr="00BC572A">
        <w:rPr>
          <w:rFonts w:cs="B Zar" w:hint="cs"/>
          <w:sz w:val="26"/>
          <w:szCs w:val="26"/>
          <w:rtl/>
        </w:rPr>
        <w:t>زنجیره‌بلوکی</w:t>
      </w:r>
      <w:r w:rsidRPr="00BC572A">
        <w:rPr>
          <w:rFonts w:cs="B Zar" w:hint="cs"/>
          <w:sz w:val="26"/>
          <w:szCs w:val="26"/>
          <w:rtl/>
        </w:rPr>
        <w:t xml:space="preserve"> به</w:t>
      </w:r>
      <w:r w:rsidRPr="00BC572A">
        <w:rPr>
          <w:rFonts w:cs="B Zar"/>
          <w:sz w:val="26"/>
          <w:szCs w:val="26"/>
          <w:rtl/>
        </w:rPr>
        <w:softHyphen/>
      </w:r>
      <w:r w:rsidRPr="00BC572A">
        <w:rPr>
          <w:rFonts w:cs="B Zar" w:hint="cs"/>
          <w:sz w:val="26"/>
          <w:szCs w:val="26"/>
          <w:rtl/>
        </w:rPr>
        <w:t>عنوان بستری قابل قبول در جهت مبادله انرژی</w:t>
      </w:r>
      <w:r w:rsidRPr="00BC572A">
        <w:rPr>
          <w:rFonts w:cs="B Zar"/>
          <w:sz w:val="26"/>
          <w:szCs w:val="26"/>
          <w:rtl/>
        </w:rPr>
        <w:softHyphen/>
      </w:r>
      <w:r w:rsidRPr="00BC572A">
        <w:rPr>
          <w:rFonts w:cs="B Zar" w:hint="cs"/>
          <w:sz w:val="26"/>
          <w:szCs w:val="26"/>
          <w:rtl/>
        </w:rPr>
        <w:t>های پاک (</w:t>
      </w:r>
      <w:r w:rsidRPr="00BC572A">
        <w:rPr>
          <w:rFonts w:asciiTheme="majorBidi" w:hAnsiTheme="majorBidi" w:cstheme="majorBidi"/>
          <w:sz w:val="23"/>
          <w:szCs w:val="23"/>
          <w:lang w:bidi="fa-IR"/>
        </w:rPr>
        <w:t>Dal, 2017</w:t>
      </w:r>
      <w:r w:rsidRPr="00BC572A">
        <w:rPr>
          <w:rFonts w:cs="B Zar" w:hint="cs"/>
          <w:sz w:val="26"/>
          <w:szCs w:val="26"/>
          <w:rtl/>
        </w:rPr>
        <w:t>) در جوامع جهانی مورد قبول واقع شده است.</w:t>
      </w:r>
    </w:p>
    <w:p w:rsidR="00801B2C" w:rsidRPr="00BC572A" w:rsidRDefault="00801B2C" w:rsidP="00801B2C">
      <w:pPr>
        <w:numPr>
          <w:ilvl w:val="0"/>
          <w:numId w:val="16"/>
        </w:numPr>
        <w:bidi/>
        <w:spacing w:after="0"/>
        <w:jc w:val="both"/>
        <w:rPr>
          <w:rFonts w:cs="B Zar"/>
          <w:sz w:val="26"/>
          <w:szCs w:val="26"/>
          <w:lang w:bidi="fa-IR"/>
        </w:rPr>
      </w:pPr>
      <w:r w:rsidRPr="00BC572A">
        <w:rPr>
          <w:rFonts w:cs="B Zar" w:hint="cs"/>
          <w:sz w:val="26"/>
          <w:szCs w:val="26"/>
          <w:rtl/>
        </w:rPr>
        <w:lastRenderedPageBreak/>
        <w:t xml:space="preserve">خودکارسازی: </w:t>
      </w:r>
      <w:r w:rsidR="00D7708E" w:rsidRPr="00BC572A">
        <w:rPr>
          <w:rFonts w:cs="B Zar" w:hint="cs"/>
          <w:sz w:val="26"/>
          <w:szCs w:val="26"/>
          <w:rtl/>
        </w:rPr>
        <w:t>زنجیره‌بلوکی</w:t>
      </w:r>
      <w:r w:rsidRPr="00BC572A">
        <w:rPr>
          <w:rFonts w:cs="B Zar" w:hint="cs"/>
          <w:sz w:val="26"/>
          <w:szCs w:val="26"/>
          <w:rtl/>
        </w:rPr>
        <w:t xml:space="preserve"> می</w:t>
      </w:r>
      <w:r w:rsidRPr="00BC572A">
        <w:rPr>
          <w:rFonts w:cs="B Zar"/>
          <w:sz w:val="26"/>
          <w:szCs w:val="26"/>
          <w:rtl/>
        </w:rPr>
        <w:softHyphen/>
      </w:r>
      <w:r w:rsidRPr="00BC572A">
        <w:rPr>
          <w:rFonts w:cs="B Zar" w:hint="cs"/>
          <w:sz w:val="26"/>
          <w:szCs w:val="26"/>
          <w:rtl/>
        </w:rPr>
        <w:t>تواند کنترل و مدیریت سیستم</w:t>
      </w:r>
      <w:r w:rsidRPr="00BC572A">
        <w:rPr>
          <w:rFonts w:cs="B Zar"/>
          <w:sz w:val="26"/>
          <w:szCs w:val="26"/>
          <w:rtl/>
        </w:rPr>
        <w:softHyphen/>
      </w:r>
      <w:r w:rsidRPr="00BC572A">
        <w:rPr>
          <w:rFonts w:cs="B Zar" w:hint="cs"/>
          <w:sz w:val="26"/>
          <w:szCs w:val="26"/>
          <w:rtl/>
        </w:rPr>
        <w:t>های غیرمتمرکز انرژی و همچنین ریزشبکه</w:t>
      </w:r>
      <w:r w:rsidRPr="00BC572A">
        <w:rPr>
          <w:rFonts w:cs="B Zar"/>
          <w:sz w:val="26"/>
          <w:szCs w:val="26"/>
          <w:rtl/>
        </w:rPr>
        <w:softHyphen/>
      </w:r>
      <w:r w:rsidRPr="00BC572A">
        <w:rPr>
          <w:rFonts w:cs="B Zar" w:hint="cs"/>
          <w:sz w:val="26"/>
          <w:szCs w:val="26"/>
          <w:rtl/>
        </w:rPr>
        <w:t>ها را بهبود بخشد (</w:t>
      </w:r>
      <w:r w:rsidRPr="00BC572A">
        <w:rPr>
          <w:rFonts w:asciiTheme="majorBidi" w:hAnsiTheme="majorBidi" w:cstheme="majorBidi"/>
          <w:sz w:val="23"/>
          <w:szCs w:val="23"/>
          <w:lang w:bidi="fa-IR"/>
        </w:rPr>
        <w:t>Burger et al, 2018</w:t>
      </w:r>
      <w:r w:rsidRPr="00BC572A">
        <w:rPr>
          <w:rFonts w:cs="B Zar" w:hint="cs"/>
          <w:sz w:val="26"/>
          <w:szCs w:val="26"/>
          <w:rtl/>
        </w:rPr>
        <w:t xml:space="preserve">). تطابق بازارهای محلی انرژی که از مبادلات </w:t>
      </w:r>
      <w:r w:rsidRPr="00BC572A">
        <w:rPr>
          <w:rFonts w:asciiTheme="majorBidi" w:hAnsiTheme="majorBidi" w:cstheme="majorBidi"/>
          <w:sz w:val="23"/>
          <w:szCs w:val="23"/>
          <w:lang w:bidi="fa-IR"/>
        </w:rPr>
        <w:t>P2P</w:t>
      </w:r>
      <w:r w:rsidRPr="00BC572A">
        <w:rPr>
          <w:rFonts w:cs="B Zar" w:hint="cs"/>
          <w:sz w:val="26"/>
          <w:szCs w:val="26"/>
          <w:rtl/>
        </w:rPr>
        <w:t xml:space="preserve"> انرژی در سطوح محلی حاصل شده</w:t>
      </w:r>
      <w:r w:rsidRPr="00BC572A">
        <w:rPr>
          <w:rFonts w:cs="B Zar"/>
          <w:sz w:val="26"/>
          <w:szCs w:val="26"/>
          <w:rtl/>
        </w:rPr>
        <w:softHyphen/>
      </w:r>
      <w:r w:rsidRPr="00BC572A">
        <w:rPr>
          <w:rFonts w:cs="B Zar" w:hint="cs"/>
          <w:sz w:val="26"/>
          <w:szCs w:val="26"/>
          <w:rtl/>
        </w:rPr>
        <w:t>اند و یا پلتفرم</w:t>
      </w:r>
      <w:r w:rsidRPr="00BC572A">
        <w:rPr>
          <w:rFonts w:cs="B Zar"/>
          <w:sz w:val="26"/>
          <w:szCs w:val="26"/>
          <w:rtl/>
        </w:rPr>
        <w:softHyphen/>
      </w:r>
      <w:r w:rsidRPr="00BC572A">
        <w:rPr>
          <w:rFonts w:cs="B Zar" w:hint="cs"/>
          <w:sz w:val="26"/>
          <w:szCs w:val="26"/>
          <w:rtl/>
        </w:rPr>
        <w:t>های توزیع شده، الگوهای مدیریتی عرضه و تقاضای انرژی را دچار تحولات شگرفی خواهد نمود (</w:t>
      </w:r>
      <w:r w:rsidRPr="00BC572A">
        <w:rPr>
          <w:rFonts w:asciiTheme="majorBidi" w:hAnsiTheme="majorBidi" w:cstheme="majorBidi"/>
          <w:sz w:val="23"/>
          <w:szCs w:val="23"/>
          <w:lang w:bidi="fa-IR"/>
        </w:rPr>
        <w:t>Indigo, 2017</w:t>
      </w:r>
      <w:r w:rsidRPr="00BC572A">
        <w:rPr>
          <w:rFonts w:cs="B Zar" w:hint="cs"/>
          <w:sz w:val="26"/>
          <w:szCs w:val="26"/>
          <w:rtl/>
        </w:rPr>
        <w:t xml:space="preserve">). </w:t>
      </w:r>
    </w:p>
    <w:p w:rsidR="00801B2C" w:rsidRPr="00BC572A" w:rsidRDefault="00801B2C" w:rsidP="00801B2C">
      <w:pPr>
        <w:numPr>
          <w:ilvl w:val="0"/>
          <w:numId w:val="16"/>
        </w:numPr>
        <w:bidi/>
        <w:spacing w:after="0"/>
        <w:jc w:val="both"/>
        <w:rPr>
          <w:rFonts w:cs="B Zar"/>
          <w:sz w:val="26"/>
          <w:szCs w:val="26"/>
          <w:lang w:bidi="fa-IR"/>
        </w:rPr>
      </w:pPr>
      <w:r w:rsidRPr="00BC572A">
        <w:rPr>
          <w:rFonts w:cs="B Zar" w:hint="cs"/>
          <w:sz w:val="26"/>
          <w:szCs w:val="26"/>
          <w:rtl/>
        </w:rPr>
        <w:t>کاربردهای ریزشبکه</w:t>
      </w:r>
      <w:r w:rsidRPr="00BC572A">
        <w:rPr>
          <w:rFonts w:cs="B Zar"/>
          <w:sz w:val="26"/>
          <w:szCs w:val="26"/>
          <w:rtl/>
        </w:rPr>
        <w:softHyphen/>
      </w:r>
      <w:r w:rsidRPr="00BC572A">
        <w:rPr>
          <w:rFonts w:cs="B Zar" w:hint="cs"/>
          <w:sz w:val="26"/>
          <w:szCs w:val="26"/>
          <w:rtl/>
        </w:rPr>
        <w:t xml:space="preserve">ها و انتقال داده: </w:t>
      </w:r>
      <w:r w:rsidR="00D7708E" w:rsidRPr="00BC572A">
        <w:rPr>
          <w:rFonts w:cs="B Zar" w:hint="cs"/>
          <w:sz w:val="26"/>
          <w:szCs w:val="26"/>
          <w:rtl/>
        </w:rPr>
        <w:t>زنجیره‌بلوکی</w:t>
      </w:r>
      <w:r w:rsidRPr="00BC572A">
        <w:rPr>
          <w:rFonts w:cs="B Zar" w:hint="cs"/>
          <w:sz w:val="26"/>
          <w:szCs w:val="26"/>
          <w:rtl/>
        </w:rPr>
        <w:t xml:space="preserve"> می</w:t>
      </w:r>
      <w:r w:rsidRPr="00BC572A">
        <w:rPr>
          <w:rFonts w:cs="B Zar"/>
          <w:sz w:val="26"/>
          <w:szCs w:val="26"/>
          <w:rtl/>
        </w:rPr>
        <w:softHyphen/>
      </w:r>
      <w:r w:rsidRPr="00BC572A">
        <w:rPr>
          <w:rFonts w:cs="B Zar" w:hint="cs"/>
          <w:sz w:val="26"/>
          <w:szCs w:val="26"/>
          <w:rtl/>
        </w:rPr>
        <w:t>تواند در برقراری ارتباط میان تجهیزات هوشمند، انتقال داده و ذخیره</w:t>
      </w:r>
      <w:r w:rsidRPr="00BC572A">
        <w:rPr>
          <w:rFonts w:cs="B Zar"/>
          <w:sz w:val="26"/>
          <w:szCs w:val="26"/>
          <w:rtl/>
        </w:rPr>
        <w:softHyphen/>
      </w:r>
      <w:r w:rsidRPr="00BC572A">
        <w:rPr>
          <w:rFonts w:cs="B Zar" w:hint="cs"/>
          <w:sz w:val="26"/>
          <w:szCs w:val="26"/>
          <w:rtl/>
        </w:rPr>
        <w:t>سازی به ایفای نقش بپردازد (</w:t>
      </w:r>
      <w:r w:rsidRPr="00BC572A">
        <w:rPr>
          <w:rFonts w:asciiTheme="majorBidi" w:hAnsiTheme="majorBidi" w:cstheme="majorBidi"/>
          <w:sz w:val="23"/>
          <w:szCs w:val="23"/>
          <w:lang w:bidi="fa-IR"/>
        </w:rPr>
        <w:t>Burger et al, 2018</w:t>
      </w:r>
      <w:r w:rsidRPr="00BC572A">
        <w:rPr>
          <w:rFonts w:cs="B Zar" w:hint="cs"/>
          <w:sz w:val="26"/>
          <w:szCs w:val="26"/>
          <w:rtl/>
        </w:rPr>
        <w:t>). تجهیزات هوشمند در ریزشبکه</w:t>
      </w:r>
      <w:r w:rsidRPr="00BC572A">
        <w:rPr>
          <w:rFonts w:cs="B Zar"/>
          <w:sz w:val="26"/>
          <w:szCs w:val="26"/>
          <w:rtl/>
        </w:rPr>
        <w:softHyphen/>
      </w:r>
      <w:r w:rsidRPr="00BC572A">
        <w:rPr>
          <w:rFonts w:cs="B Zar" w:hint="cs"/>
          <w:sz w:val="26"/>
          <w:szCs w:val="26"/>
          <w:rtl/>
        </w:rPr>
        <w:t>ها شامل حسگرهای پیشرفته، تجهیزات مدیریت شبکه و سیستم</w:t>
      </w:r>
      <w:r w:rsidRPr="00BC572A">
        <w:rPr>
          <w:rFonts w:cs="B Zar"/>
          <w:sz w:val="26"/>
          <w:szCs w:val="26"/>
          <w:rtl/>
        </w:rPr>
        <w:softHyphen/>
      </w:r>
      <w:r w:rsidRPr="00BC572A">
        <w:rPr>
          <w:rFonts w:cs="B Zar" w:hint="cs"/>
          <w:sz w:val="26"/>
          <w:szCs w:val="26"/>
          <w:rtl/>
        </w:rPr>
        <w:t>های مدیریت انرژی، پایشگرهای انرژی خانه</w:t>
      </w:r>
      <w:r w:rsidRPr="00BC572A">
        <w:rPr>
          <w:rFonts w:cs="B Zar"/>
          <w:sz w:val="26"/>
          <w:szCs w:val="26"/>
          <w:rtl/>
        </w:rPr>
        <w:softHyphen/>
      </w:r>
      <w:r w:rsidRPr="00BC572A">
        <w:rPr>
          <w:rFonts w:cs="B Zar" w:hint="cs"/>
          <w:sz w:val="26"/>
          <w:szCs w:val="26"/>
          <w:rtl/>
        </w:rPr>
        <w:t>های هوشمند و... می</w:t>
      </w:r>
      <w:r w:rsidRPr="00BC572A">
        <w:rPr>
          <w:rFonts w:cs="B Zar"/>
          <w:sz w:val="26"/>
          <w:szCs w:val="26"/>
          <w:rtl/>
        </w:rPr>
        <w:softHyphen/>
      </w:r>
      <w:r w:rsidRPr="00BC572A">
        <w:rPr>
          <w:rFonts w:cs="B Zar" w:hint="cs"/>
          <w:sz w:val="26"/>
          <w:szCs w:val="26"/>
          <w:rtl/>
        </w:rPr>
        <w:t xml:space="preserve">باشد. </w:t>
      </w:r>
    </w:p>
    <w:p w:rsidR="00801B2C" w:rsidRPr="00BC572A" w:rsidRDefault="00801B2C" w:rsidP="00801B2C">
      <w:pPr>
        <w:numPr>
          <w:ilvl w:val="0"/>
          <w:numId w:val="16"/>
        </w:numPr>
        <w:bidi/>
        <w:spacing w:after="0"/>
        <w:jc w:val="both"/>
        <w:rPr>
          <w:rFonts w:cs="B Zar"/>
          <w:sz w:val="26"/>
          <w:szCs w:val="26"/>
          <w:lang w:bidi="fa-IR"/>
        </w:rPr>
      </w:pPr>
      <w:r w:rsidRPr="00BC572A">
        <w:rPr>
          <w:rFonts w:cs="B Zar" w:hint="cs"/>
          <w:sz w:val="26"/>
          <w:szCs w:val="26"/>
          <w:rtl/>
        </w:rPr>
        <w:t>امنیت و مدیریت هویت:</w:t>
      </w:r>
      <w:r w:rsidRPr="00BC572A">
        <w:rPr>
          <w:rFonts w:cs="B Zar" w:hint="cs"/>
          <w:i/>
          <w:iCs/>
          <w:sz w:val="26"/>
          <w:szCs w:val="26"/>
          <w:rtl/>
        </w:rPr>
        <w:t xml:space="preserve"> </w:t>
      </w:r>
      <w:r w:rsidRPr="00BC572A">
        <w:rPr>
          <w:rFonts w:cs="B Zar" w:hint="cs"/>
          <w:sz w:val="26"/>
          <w:szCs w:val="26"/>
          <w:rtl/>
        </w:rPr>
        <w:t>محافظت از تراکنش</w:t>
      </w:r>
      <w:r w:rsidRPr="00BC572A">
        <w:rPr>
          <w:rFonts w:cs="B Zar"/>
          <w:sz w:val="26"/>
          <w:szCs w:val="26"/>
          <w:rtl/>
        </w:rPr>
        <w:softHyphen/>
      </w:r>
      <w:r w:rsidRPr="00BC572A">
        <w:rPr>
          <w:rFonts w:cs="B Zar" w:hint="cs"/>
          <w:sz w:val="26"/>
          <w:szCs w:val="26"/>
          <w:rtl/>
        </w:rPr>
        <w:t>ها در این فرآیند با تکنیک</w:t>
      </w:r>
      <w:r w:rsidRPr="00BC572A">
        <w:rPr>
          <w:rFonts w:cs="B Zar"/>
          <w:sz w:val="26"/>
          <w:szCs w:val="26"/>
          <w:rtl/>
        </w:rPr>
        <w:softHyphen/>
      </w:r>
      <w:r w:rsidRPr="00BC572A">
        <w:rPr>
          <w:rFonts w:cs="B Zar" w:hint="cs"/>
          <w:sz w:val="26"/>
          <w:szCs w:val="26"/>
          <w:rtl/>
        </w:rPr>
        <w:t>های رمزنگاری تضمین می</w:t>
      </w:r>
      <w:r w:rsidRPr="00BC572A">
        <w:rPr>
          <w:rFonts w:cs="B Zar"/>
          <w:sz w:val="26"/>
          <w:szCs w:val="26"/>
          <w:rtl/>
        </w:rPr>
        <w:softHyphen/>
      </w:r>
      <w:r w:rsidRPr="00BC572A">
        <w:rPr>
          <w:rFonts w:cs="B Zar" w:hint="cs"/>
          <w:sz w:val="26"/>
          <w:szCs w:val="26"/>
          <w:rtl/>
        </w:rPr>
        <w:t xml:space="preserve">شوند. </w:t>
      </w:r>
      <w:r w:rsidR="00D7708E" w:rsidRPr="00BC572A">
        <w:rPr>
          <w:rFonts w:cs="B Zar" w:hint="cs"/>
          <w:sz w:val="26"/>
          <w:szCs w:val="26"/>
          <w:rtl/>
        </w:rPr>
        <w:t>زنجیره‌بلوکی</w:t>
      </w:r>
      <w:r w:rsidRPr="00BC572A">
        <w:rPr>
          <w:rFonts w:cs="B Zar" w:hint="cs"/>
          <w:sz w:val="26"/>
          <w:szCs w:val="26"/>
          <w:rtl/>
        </w:rPr>
        <w:t xml:space="preserve"> می</w:t>
      </w:r>
      <w:r w:rsidRPr="00BC572A">
        <w:rPr>
          <w:rFonts w:cs="B Zar"/>
          <w:sz w:val="26"/>
          <w:szCs w:val="26"/>
          <w:rtl/>
        </w:rPr>
        <w:softHyphen/>
      </w:r>
      <w:r w:rsidRPr="00BC572A">
        <w:rPr>
          <w:rFonts w:cs="B Zar" w:hint="cs"/>
          <w:sz w:val="26"/>
          <w:szCs w:val="26"/>
          <w:rtl/>
        </w:rPr>
        <w:t>تواند یک بستر امن و قابل اعتماد جهت مدیریت هویت</w:t>
      </w:r>
      <w:r w:rsidRPr="00BC572A">
        <w:rPr>
          <w:rFonts w:cs="B Zar" w:hint="cs"/>
          <w:i/>
          <w:iCs/>
          <w:sz w:val="26"/>
          <w:szCs w:val="26"/>
          <w:rtl/>
        </w:rPr>
        <w:t xml:space="preserve"> </w:t>
      </w:r>
      <w:r w:rsidRPr="00BC572A">
        <w:rPr>
          <w:rFonts w:cs="B Zar" w:hint="cs"/>
          <w:sz w:val="26"/>
          <w:szCs w:val="26"/>
          <w:rtl/>
        </w:rPr>
        <w:t>فراهم آورد (</w:t>
      </w:r>
      <w:r w:rsidRPr="00BC572A">
        <w:rPr>
          <w:rFonts w:asciiTheme="majorBidi" w:hAnsiTheme="majorBidi" w:cstheme="majorBidi"/>
          <w:sz w:val="23"/>
          <w:szCs w:val="23"/>
          <w:lang w:bidi="fa-IR"/>
        </w:rPr>
        <w:t>Andonia et al,2019</w:t>
      </w:r>
      <w:r w:rsidRPr="00BC572A">
        <w:rPr>
          <w:rFonts w:cs="B Zar" w:hint="cs"/>
          <w:sz w:val="26"/>
          <w:szCs w:val="26"/>
          <w:rtl/>
        </w:rPr>
        <w:t>).</w:t>
      </w:r>
    </w:p>
    <w:p w:rsidR="00801B2C" w:rsidRPr="00BC572A" w:rsidRDefault="00801B2C" w:rsidP="00801B2C">
      <w:pPr>
        <w:numPr>
          <w:ilvl w:val="0"/>
          <w:numId w:val="16"/>
        </w:numPr>
        <w:bidi/>
        <w:spacing w:after="0"/>
        <w:jc w:val="both"/>
        <w:rPr>
          <w:rFonts w:cs="B Zar"/>
          <w:sz w:val="26"/>
          <w:szCs w:val="26"/>
          <w:lang w:bidi="fa-IR"/>
        </w:rPr>
      </w:pPr>
      <w:r w:rsidRPr="00BC572A">
        <w:rPr>
          <w:rFonts w:cs="B Zar" w:hint="cs"/>
          <w:sz w:val="26"/>
          <w:szCs w:val="26"/>
          <w:rtl/>
        </w:rPr>
        <w:t xml:space="preserve">اشتراک منابع: </w:t>
      </w:r>
      <w:r w:rsidR="00D7708E" w:rsidRPr="00BC572A">
        <w:rPr>
          <w:rFonts w:cs="B Zar" w:hint="cs"/>
          <w:sz w:val="26"/>
          <w:szCs w:val="26"/>
          <w:rtl/>
        </w:rPr>
        <w:t>زنجیره‌بلوکی</w:t>
      </w:r>
      <w:r w:rsidRPr="00BC572A">
        <w:rPr>
          <w:rFonts w:cs="B Zar" w:hint="cs"/>
          <w:sz w:val="26"/>
          <w:szCs w:val="26"/>
          <w:rtl/>
        </w:rPr>
        <w:t xml:space="preserve"> در عوض تمرکز داده</w:t>
      </w:r>
      <w:r w:rsidRPr="00BC572A">
        <w:rPr>
          <w:rFonts w:cs="B Zar"/>
          <w:sz w:val="26"/>
          <w:szCs w:val="26"/>
          <w:rtl/>
        </w:rPr>
        <w:softHyphen/>
      </w:r>
      <w:r w:rsidRPr="00BC572A">
        <w:rPr>
          <w:rFonts w:cs="B Zar" w:hint="cs"/>
          <w:sz w:val="26"/>
          <w:szCs w:val="26"/>
          <w:rtl/>
        </w:rPr>
        <w:t>ها در یک سرور مرکزی، ظرفیت</w:t>
      </w:r>
      <w:r w:rsidRPr="00BC572A">
        <w:rPr>
          <w:rFonts w:cs="B Zar"/>
          <w:sz w:val="26"/>
          <w:szCs w:val="26"/>
          <w:rtl/>
        </w:rPr>
        <w:softHyphen/>
      </w:r>
      <w:r w:rsidRPr="00BC572A">
        <w:rPr>
          <w:rFonts w:cs="B Zar" w:hint="cs"/>
          <w:sz w:val="26"/>
          <w:szCs w:val="26"/>
          <w:rtl/>
        </w:rPr>
        <w:t>های خود را از طریق به اشتراک</w:t>
      </w:r>
      <w:r w:rsidRPr="00BC572A">
        <w:rPr>
          <w:rFonts w:cs="B Zar"/>
          <w:sz w:val="26"/>
          <w:szCs w:val="26"/>
          <w:rtl/>
        </w:rPr>
        <w:softHyphen/>
      </w:r>
      <w:r w:rsidRPr="00BC572A">
        <w:rPr>
          <w:rFonts w:cs="B Zar" w:hint="cs"/>
          <w:sz w:val="26"/>
          <w:szCs w:val="26"/>
          <w:rtl/>
        </w:rPr>
        <w:t>گذاری منابع میان کاربرهای متنوع فعال در شبکه فراهم می</w:t>
      </w:r>
      <w:r w:rsidRPr="00BC572A">
        <w:rPr>
          <w:rFonts w:cs="B Zar"/>
          <w:sz w:val="26"/>
          <w:szCs w:val="26"/>
          <w:rtl/>
        </w:rPr>
        <w:softHyphen/>
      </w:r>
      <w:r w:rsidRPr="00BC572A">
        <w:rPr>
          <w:rFonts w:cs="B Zar" w:hint="cs"/>
          <w:sz w:val="26"/>
          <w:szCs w:val="26"/>
          <w:rtl/>
        </w:rPr>
        <w:t>آورد (</w:t>
      </w:r>
      <w:r w:rsidRPr="00BC572A">
        <w:rPr>
          <w:rFonts w:asciiTheme="majorBidi" w:hAnsiTheme="majorBidi" w:cstheme="majorBidi"/>
          <w:sz w:val="23"/>
          <w:szCs w:val="23"/>
          <w:lang w:bidi="fa-IR"/>
        </w:rPr>
        <w:t>Dal, 2017</w:t>
      </w:r>
      <w:r w:rsidRPr="00BC572A">
        <w:rPr>
          <w:rFonts w:cs="B Zar" w:hint="cs"/>
          <w:sz w:val="26"/>
          <w:szCs w:val="26"/>
          <w:rtl/>
        </w:rPr>
        <w:t>).</w:t>
      </w:r>
    </w:p>
    <w:p w:rsidR="00801B2C" w:rsidRPr="00BC572A" w:rsidRDefault="00801B2C" w:rsidP="00BC572A">
      <w:pPr>
        <w:numPr>
          <w:ilvl w:val="0"/>
          <w:numId w:val="16"/>
        </w:numPr>
        <w:bidi/>
        <w:spacing w:after="0"/>
        <w:jc w:val="both"/>
        <w:rPr>
          <w:rFonts w:cs="B Zar"/>
          <w:sz w:val="26"/>
          <w:szCs w:val="26"/>
          <w:rtl/>
          <w:lang w:bidi="fa-IR"/>
        </w:rPr>
      </w:pPr>
      <w:r w:rsidRPr="00BC572A">
        <w:rPr>
          <w:rFonts w:cs="B Zar" w:hint="cs"/>
          <w:sz w:val="26"/>
          <w:szCs w:val="26"/>
          <w:rtl/>
        </w:rPr>
        <w:t>شفافیت: سابقه</w:t>
      </w:r>
      <w:r w:rsidRPr="00BC572A">
        <w:rPr>
          <w:rFonts w:cs="B Zar"/>
          <w:sz w:val="26"/>
          <w:szCs w:val="26"/>
          <w:rtl/>
        </w:rPr>
        <w:softHyphen/>
      </w:r>
      <w:r w:rsidRPr="00BC572A">
        <w:rPr>
          <w:rFonts w:cs="B Zar" w:hint="cs"/>
          <w:sz w:val="26"/>
          <w:szCs w:val="26"/>
          <w:rtl/>
        </w:rPr>
        <w:t>ی تراکنش</w:t>
      </w:r>
      <w:r w:rsidRPr="00BC572A">
        <w:rPr>
          <w:rFonts w:cs="B Zar"/>
          <w:sz w:val="26"/>
          <w:szCs w:val="26"/>
          <w:rtl/>
        </w:rPr>
        <w:softHyphen/>
      </w:r>
      <w:r w:rsidRPr="00BC572A">
        <w:rPr>
          <w:rFonts w:cs="B Zar" w:hint="cs"/>
          <w:sz w:val="26"/>
          <w:szCs w:val="26"/>
          <w:rtl/>
        </w:rPr>
        <w:t>ها و فرآیندها در این ساختار، غیر قابل تغییر بوده و شفافیت را به همراه دارد که از این طریق، مسئله</w:t>
      </w:r>
      <w:r w:rsidRPr="00BC572A">
        <w:rPr>
          <w:rFonts w:cs="B Zar"/>
          <w:sz w:val="26"/>
          <w:szCs w:val="26"/>
          <w:rtl/>
        </w:rPr>
        <w:softHyphen/>
      </w:r>
      <w:r w:rsidRPr="00BC572A">
        <w:rPr>
          <w:rFonts w:cs="B Zar" w:hint="cs"/>
          <w:sz w:val="26"/>
          <w:szCs w:val="26"/>
          <w:rtl/>
        </w:rPr>
        <w:t>ی اعتماد را در بازار بهبود می</w:t>
      </w:r>
      <w:r w:rsidRPr="00BC572A">
        <w:rPr>
          <w:rFonts w:cs="B Zar"/>
          <w:sz w:val="26"/>
          <w:szCs w:val="26"/>
          <w:rtl/>
        </w:rPr>
        <w:softHyphen/>
      </w:r>
      <w:r w:rsidRPr="00BC572A">
        <w:rPr>
          <w:rFonts w:cs="B Zar" w:hint="cs"/>
          <w:sz w:val="26"/>
          <w:szCs w:val="26"/>
          <w:rtl/>
        </w:rPr>
        <w:t>بخشد و از بروز شکایات حقوقی پیش</w:t>
      </w:r>
      <w:r w:rsidRPr="00BC572A">
        <w:rPr>
          <w:rFonts w:cs="B Zar"/>
          <w:sz w:val="26"/>
          <w:szCs w:val="26"/>
          <w:rtl/>
        </w:rPr>
        <w:softHyphen/>
      </w:r>
      <w:r w:rsidRPr="00BC572A">
        <w:rPr>
          <w:rFonts w:cs="B Zar" w:hint="cs"/>
          <w:sz w:val="26"/>
          <w:szCs w:val="26"/>
          <w:rtl/>
        </w:rPr>
        <w:t>گیری به عمل می</w:t>
      </w:r>
      <w:r w:rsidRPr="00BC572A">
        <w:rPr>
          <w:rFonts w:cs="B Zar"/>
          <w:sz w:val="26"/>
          <w:szCs w:val="26"/>
          <w:rtl/>
        </w:rPr>
        <w:softHyphen/>
      </w:r>
      <w:r w:rsidRPr="00BC572A">
        <w:rPr>
          <w:rFonts w:cs="B Zar" w:hint="cs"/>
          <w:sz w:val="26"/>
          <w:szCs w:val="26"/>
          <w:rtl/>
        </w:rPr>
        <w:t>آورد (</w:t>
      </w:r>
      <w:r w:rsidRPr="00BC572A">
        <w:rPr>
          <w:rFonts w:asciiTheme="majorBidi" w:hAnsiTheme="majorBidi" w:cstheme="majorBidi"/>
          <w:sz w:val="23"/>
          <w:szCs w:val="23"/>
          <w:lang w:bidi="fa-IR"/>
        </w:rPr>
        <w:t>Andonia et al,2019</w:t>
      </w:r>
      <w:r w:rsidRPr="00BC572A">
        <w:rPr>
          <w:rFonts w:cs="B Zar" w:hint="cs"/>
          <w:sz w:val="26"/>
          <w:szCs w:val="26"/>
          <w:rtl/>
        </w:rPr>
        <w:t>).</w:t>
      </w:r>
    </w:p>
    <w:p w:rsidR="00801B2C" w:rsidRPr="00BC572A" w:rsidRDefault="00801B2C" w:rsidP="00801B2C">
      <w:pPr>
        <w:bidi/>
        <w:spacing w:after="0"/>
        <w:jc w:val="both"/>
        <w:rPr>
          <w:rFonts w:cs="B Zar"/>
          <w:sz w:val="26"/>
          <w:szCs w:val="26"/>
          <w:rtl/>
        </w:rPr>
      </w:pPr>
      <w:r w:rsidRPr="00BC572A">
        <w:rPr>
          <w:rFonts w:cs="B Zar" w:hint="cs"/>
          <w:sz w:val="26"/>
          <w:szCs w:val="26"/>
          <w:rtl/>
        </w:rPr>
        <w:t xml:space="preserve">بر این اساس، اهم کاربردهای فناوری </w:t>
      </w:r>
      <w:r w:rsidR="00D7708E" w:rsidRPr="00BC572A">
        <w:rPr>
          <w:rFonts w:cs="B Zar" w:hint="cs"/>
          <w:sz w:val="26"/>
          <w:szCs w:val="26"/>
          <w:rtl/>
        </w:rPr>
        <w:t>زنجیره‌بلوکی</w:t>
      </w:r>
      <w:r w:rsidRPr="00BC572A">
        <w:rPr>
          <w:rFonts w:cs="B Zar" w:hint="cs"/>
          <w:sz w:val="26"/>
          <w:szCs w:val="26"/>
          <w:rtl/>
        </w:rPr>
        <w:t xml:space="preserve"> در بخش انرژی را می</w:t>
      </w:r>
      <w:r w:rsidRPr="00BC572A">
        <w:rPr>
          <w:rFonts w:cs="B Zar"/>
          <w:sz w:val="26"/>
          <w:szCs w:val="26"/>
          <w:rtl/>
        </w:rPr>
        <w:softHyphen/>
      </w:r>
      <w:r w:rsidRPr="00BC572A">
        <w:rPr>
          <w:rFonts w:cs="B Zar" w:hint="cs"/>
          <w:sz w:val="26"/>
          <w:szCs w:val="26"/>
          <w:rtl/>
        </w:rPr>
        <w:t>توان به شرح موارد ذیل دانست:</w:t>
      </w:r>
    </w:p>
    <w:p w:rsidR="00801B2C" w:rsidRPr="00BC572A" w:rsidRDefault="00801B2C" w:rsidP="00801B2C">
      <w:pPr>
        <w:numPr>
          <w:ilvl w:val="0"/>
          <w:numId w:val="43"/>
        </w:numPr>
        <w:bidi/>
        <w:spacing w:after="0"/>
        <w:jc w:val="both"/>
        <w:rPr>
          <w:rFonts w:cs="B Zar"/>
          <w:sz w:val="26"/>
          <w:szCs w:val="26"/>
          <w:lang w:bidi="fa-IR"/>
        </w:rPr>
      </w:pPr>
      <w:r w:rsidRPr="00BC572A">
        <w:rPr>
          <w:rFonts w:cs="B Zar" w:hint="cs"/>
          <w:sz w:val="26"/>
          <w:szCs w:val="26"/>
          <w:rtl/>
        </w:rPr>
        <w:t>مبادلات عمده فروشی انرژی و بخش عرضه</w:t>
      </w:r>
    </w:p>
    <w:p w:rsidR="00801B2C" w:rsidRPr="00BC572A" w:rsidRDefault="00801B2C" w:rsidP="00801B2C">
      <w:pPr>
        <w:bidi/>
        <w:spacing w:after="0"/>
        <w:jc w:val="both"/>
        <w:rPr>
          <w:rFonts w:cs="B Zar"/>
          <w:sz w:val="26"/>
          <w:szCs w:val="26"/>
          <w:lang w:bidi="fa-IR"/>
        </w:rPr>
      </w:pPr>
      <w:r w:rsidRPr="00BC572A">
        <w:rPr>
          <w:rFonts w:cs="B Zar" w:hint="cs"/>
          <w:sz w:val="26"/>
          <w:szCs w:val="26"/>
          <w:rtl/>
        </w:rPr>
        <w:t>پیش</w:t>
      </w:r>
      <w:r w:rsidRPr="00BC572A">
        <w:rPr>
          <w:rFonts w:cs="B Zar"/>
          <w:sz w:val="26"/>
          <w:szCs w:val="26"/>
          <w:rtl/>
        </w:rPr>
        <w:softHyphen/>
      </w:r>
      <w:r w:rsidRPr="00BC572A">
        <w:rPr>
          <w:rFonts w:cs="B Zar" w:hint="cs"/>
          <w:sz w:val="26"/>
          <w:szCs w:val="26"/>
          <w:rtl/>
        </w:rPr>
        <w:t>بینی</w:t>
      </w:r>
      <w:r w:rsidRPr="00BC572A">
        <w:rPr>
          <w:rFonts w:cs="B Zar"/>
          <w:sz w:val="26"/>
          <w:szCs w:val="26"/>
          <w:rtl/>
        </w:rPr>
        <w:softHyphen/>
      </w:r>
      <w:r w:rsidRPr="00BC572A">
        <w:rPr>
          <w:rFonts w:cs="B Zar" w:hint="cs"/>
          <w:sz w:val="26"/>
          <w:szCs w:val="26"/>
          <w:rtl/>
        </w:rPr>
        <w:t>های انجام شده از دورنمای جهانی انرژی در افق</w:t>
      </w:r>
      <w:r w:rsidRPr="00BC572A">
        <w:rPr>
          <w:rFonts w:cs="B Zar"/>
          <w:sz w:val="26"/>
          <w:szCs w:val="26"/>
          <w:rtl/>
        </w:rPr>
        <w:softHyphen/>
      </w:r>
      <w:r w:rsidRPr="00BC572A">
        <w:rPr>
          <w:rFonts w:cs="B Zar" w:hint="cs"/>
          <w:sz w:val="26"/>
          <w:szCs w:val="26"/>
          <w:rtl/>
        </w:rPr>
        <w:t>های زمانی مختلف حاکی از آن است که تقاضای انرژی اولیه افزایش خواهد یافت و سوخت</w:t>
      </w:r>
      <w:r w:rsidRPr="00BC572A">
        <w:rPr>
          <w:rFonts w:cs="B Zar"/>
          <w:sz w:val="26"/>
          <w:szCs w:val="26"/>
          <w:rtl/>
        </w:rPr>
        <w:softHyphen/>
      </w:r>
      <w:r w:rsidRPr="00BC572A">
        <w:rPr>
          <w:rFonts w:cs="B Zar" w:hint="cs"/>
          <w:sz w:val="26"/>
          <w:szCs w:val="26"/>
          <w:rtl/>
        </w:rPr>
        <w:t>های فسیلی شامل نفت، گاز طبیعی و زغالسنگ، علیرغم کاهش سهم</w:t>
      </w:r>
      <w:r w:rsidRPr="00BC572A">
        <w:rPr>
          <w:rFonts w:cs="B Zar"/>
          <w:sz w:val="26"/>
          <w:szCs w:val="26"/>
          <w:rtl/>
        </w:rPr>
        <w:softHyphen/>
      </w:r>
      <w:r w:rsidRPr="00BC572A">
        <w:rPr>
          <w:rFonts w:cs="B Zar" w:hint="cs"/>
          <w:sz w:val="26"/>
          <w:szCs w:val="26"/>
          <w:rtl/>
        </w:rPr>
        <w:t xml:space="preserve">شان در ترکیب جهانی انرژی همچنان سهم غالب را در تقاضای انرژی اولیه خواهند </w:t>
      </w:r>
      <w:r w:rsidRPr="00BC572A">
        <w:rPr>
          <w:rFonts w:cs="B Zar" w:hint="cs"/>
          <w:sz w:val="26"/>
          <w:szCs w:val="26"/>
          <w:rtl/>
        </w:rPr>
        <w:lastRenderedPageBreak/>
        <w:t>داشت (منظور و کهن</w:t>
      </w:r>
      <w:r w:rsidRPr="00BC572A">
        <w:rPr>
          <w:rFonts w:cs="B Zar"/>
          <w:sz w:val="26"/>
          <w:szCs w:val="26"/>
          <w:rtl/>
        </w:rPr>
        <w:softHyphen/>
      </w:r>
      <w:r w:rsidRPr="00BC572A">
        <w:rPr>
          <w:rFonts w:cs="B Zar" w:hint="cs"/>
          <w:sz w:val="26"/>
          <w:szCs w:val="26"/>
          <w:rtl/>
        </w:rPr>
        <w:t>هوش نژاد، 1396). بر این اساس به</w:t>
      </w:r>
      <w:r w:rsidRPr="00BC572A">
        <w:rPr>
          <w:rFonts w:cs="B Zar"/>
          <w:sz w:val="26"/>
          <w:szCs w:val="26"/>
          <w:rtl/>
        </w:rPr>
        <w:softHyphen/>
      </w:r>
      <w:r w:rsidRPr="00BC572A">
        <w:rPr>
          <w:rFonts w:cs="B Zar" w:hint="cs"/>
          <w:sz w:val="26"/>
          <w:szCs w:val="26"/>
          <w:rtl/>
        </w:rPr>
        <w:t>منظور ساماندهی بازارهای انرژی در سطوح بین</w:t>
      </w:r>
      <w:r w:rsidRPr="00BC572A">
        <w:rPr>
          <w:rFonts w:cs="B Zar"/>
          <w:sz w:val="26"/>
          <w:szCs w:val="26"/>
          <w:rtl/>
        </w:rPr>
        <w:softHyphen/>
      </w:r>
      <w:r w:rsidRPr="00BC572A">
        <w:rPr>
          <w:rFonts w:cs="B Zar" w:hint="cs"/>
          <w:sz w:val="26"/>
          <w:szCs w:val="26"/>
          <w:rtl/>
        </w:rPr>
        <w:t>المللی و همچنین بازارهای داخلی، می</w:t>
      </w:r>
      <w:r w:rsidRPr="00BC572A">
        <w:rPr>
          <w:rFonts w:cs="B Zar"/>
          <w:sz w:val="26"/>
          <w:szCs w:val="26"/>
          <w:rtl/>
        </w:rPr>
        <w:softHyphen/>
      </w:r>
      <w:r w:rsidRPr="00BC572A">
        <w:rPr>
          <w:rFonts w:cs="B Zar" w:hint="cs"/>
          <w:sz w:val="26"/>
          <w:szCs w:val="26"/>
          <w:rtl/>
        </w:rPr>
        <w:t>توان از فناوری</w:t>
      </w:r>
      <w:r w:rsidRPr="00BC572A">
        <w:rPr>
          <w:rFonts w:cs="B Zar"/>
          <w:sz w:val="26"/>
          <w:szCs w:val="26"/>
          <w:rtl/>
        </w:rPr>
        <w:softHyphen/>
      </w:r>
      <w:r w:rsidRPr="00BC572A">
        <w:rPr>
          <w:rFonts w:cs="B Zar" w:hint="cs"/>
          <w:sz w:val="26"/>
          <w:szCs w:val="26"/>
          <w:rtl/>
        </w:rPr>
        <w:t>های نوین بهره گرفت.</w:t>
      </w:r>
    </w:p>
    <w:p w:rsidR="00801B2C" w:rsidRPr="00BC572A" w:rsidRDefault="00801B2C" w:rsidP="00E5532F">
      <w:pPr>
        <w:bidi/>
        <w:spacing w:after="0"/>
        <w:jc w:val="both"/>
        <w:rPr>
          <w:rFonts w:cs="B Zar"/>
          <w:sz w:val="26"/>
          <w:szCs w:val="26"/>
          <w:rtl/>
        </w:rPr>
      </w:pPr>
      <w:r w:rsidRPr="00BC572A">
        <w:rPr>
          <w:rFonts w:cs="B Zar" w:hint="cs"/>
          <w:sz w:val="26"/>
          <w:szCs w:val="26"/>
          <w:rtl/>
        </w:rPr>
        <w:t xml:space="preserve"> یکی از کاربردهای </w:t>
      </w:r>
      <w:r w:rsidR="00D7708E" w:rsidRPr="00BC572A">
        <w:rPr>
          <w:rFonts w:cs="B Zar" w:hint="cs"/>
          <w:sz w:val="26"/>
          <w:szCs w:val="26"/>
          <w:rtl/>
        </w:rPr>
        <w:t>زنجیره‌بلوکی</w:t>
      </w:r>
      <w:r w:rsidRPr="00BC572A">
        <w:rPr>
          <w:rFonts w:cs="B Zar" w:hint="cs"/>
          <w:sz w:val="26"/>
          <w:szCs w:val="26"/>
          <w:rtl/>
        </w:rPr>
        <w:t xml:space="preserve"> در بخش انرژی می</w:t>
      </w:r>
      <w:r w:rsidRPr="00BC572A">
        <w:rPr>
          <w:rFonts w:cs="B Zar"/>
          <w:sz w:val="26"/>
          <w:szCs w:val="26"/>
          <w:rtl/>
        </w:rPr>
        <w:softHyphen/>
      </w:r>
      <w:r w:rsidRPr="00BC572A">
        <w:rPr>
          <w:rFonts w:cs="B Zar" w:hint="cs"/>
          <w:sz w:val="26"/>
          <w:szCs w:val="26"/>
          <w:rtl/>
        </w:rPr>
        <w:t>تواند روش</w:t>
      </w:r>
      <w:r w:rsidRPr="00BC572A">
        <w:rPr>
          <w:rFonts w:cs="B Zar"/>
          <w:sz w:val="26"/>
          <w:szCs w:val="26"/>
          <w:rtl/>
        </w:rPr>
        <w:softHyphen/>
      </w:r>
      <w:r w:rsidRPr="00BC572A">
        <w:rPr>
          <w:rFonts w:cs="B Zar" w:hint="cs"/>
          <w:sz w:val="26"/>
          <w:szCs w:val="26"/>
          <w:rtl/>
        </w:rPr>
        <w:t>های تجاری خودگردان</w:t>
      </w:r>
      <w:r w:rsidRPr="00BC572A">
        <w:rPr>
          <w:rFonts w:cs="B Zar"/>
          <w:sz w:val="26"/>
          <w:szCs w:val="26"/>
          <w:vertAlign w:val="superscript"/>
          <w:rtl/>
        </w:rPr>
        <w:footnoteReference w:id="126"/>
      </w:r>
      <w:r w:rsidRPr="00BC572A">
        <w:rPr>
          <w:rFonts w:cs="B Zar" w:hint="cs"/>
          <w:sz w:val="26"/>
          <w:szCs w:val="26"/>
          <w:rtl/>
        </w:rPr>
        <w:t xml:space="preserve"> عمده</w:t>
      </w:r>
      <w:r w:rsidRPr="00BC572A">
        <w:rPr>
          <w:rFonts w:cs="B Zar"/>
          <w:sz w:val="26"/>
          <w:szCs w:val="26"/>
          <w:rtl/>
        </w:rPr>
        <w:softHyphen/>
      </w:r>
      <w:r w:rsidRPr="00BC572A">
        <w:rPr>
          <w:rFonts w:cs="B Zar" w:hint="cs"/>
          <w:sz w:val="26"/>
          <w:szCs w:val="26"/>
          <w:rtl/>
        </w:rPr>
        <w:t>فروشی باشد. بازارهای عمده فروشی انرژی، متشکل از روابط پیچیده</w:t>
      </w:r>
      <w:r w:rsidRPr="00BC572A">
        <w:rPr>
          <w:rFonts w:cs="B Zar"/>
          <w:sz w:val="26"/>
          <w:szCs w:val="26"/>
          <w:rtl/>
        </w:rPr>
        <w:softHyphen/>
      </w:r>
      <w:r w:rsidRPr="00BC572A">
        <w:rPr>
          <w:rFonts w:cs="B Zar" w:hint="cs"/>
          <w:sz w:val="26"/>
          <w:szCs w:val="26"/>
          <w:rtl/>
        </w:rPr>
        <w:t>ایست که حضور نهاد واسط را مانند کارگزاری</w:t>
      </w:r>
      <w:r w:rsidRPr="00BC572A">
        <w:rPr>
          <w:rFonts w:cs="B Zar"/>
          <w:sz w:val="26"/>
          <w:szCs w:val="26"/>
          <w:rtl/>
        </w:rPr>
        <w:softHyphen/>
      </w:r>
      <w:r w:rsidRPr="00BC572A">
        <w:rPr>
          <w:rFonts w:cs="B Zar" w:hint="cs"/>
          <w:sz w:val="26"/>
          <w:szCs w:val="26"/>
          <w:rtl/>
        </w:rPr>
        <w:t>ها، تاجران واسطه</w:t>
      </w:r>
      <w:r w:rsidRPr="00BC572A">
        <w:rPr>
          <w:rFonts w:cs="B Zar"/>
          <w:sz w:val="26"/>
          <w:szCs w:val="26"/>
          <w:rtl/>
        </w:rPr>
        <w:softHyphen/>
      </w:r>
      <w:r w:rsidRPr="00BC572A">
        <w:rPr>
          <w:rFonts w:cs="B Zar" w:hint="cs"/>
          <w:sz w:val="26"/>
          <w:szCs w:val="26"/>
          <w:rtl/>
        </w:rPr>
        <w:t>ای، بورس</w:t>
      </w:r>
      <w:r w:rsidRPr="00BC572A">
        <w:rPr>
          <w:rFonts w:cs="B Zar"/>
          <w:sz w:val="26"/>
          <w:szCs w:val="26"/>
          <w:rtl/>
        </w:rPr>
        <w:softHyphen/>
      </w:r>
      <w:r w:rsidRPr="00BC572A">
        <w:rPr>
          <w:rFonts w:cs="B Zar" w:hint="cs"/>
          <w:sz w:val="26"/>
          <w:szCs w:val="26"/>
          <w:rtl/>
        </w:rPr>
        <w:t>ها، گزارش دهندگان قیمت، فراهم کنندگان لجستیک، بانک</w:t>
      </w:r>
      <w:r w:rsidRPr="00BC572A">
        <w:rPr>
          <w:rFonts w:cs="B Zar"/>
          <w:sz w:val="26"/>
          <w:szCs w:val="26"/>
          <w:rtl/>
        </w:rPr>
        <w:softHyphen/>
      </w:r>
      <w:r w:rsidRPr="00BC572A">
        <w:rPr>
          <w:rFonts w:cs="B Zar" w:hint="cs"/>
          <w:sz w:val="26"/>
          <w:szCs w:val="26"/>
          <w:rtl/>
        </w:rPr>
        <w:t>ها و تنظیم</w:t>
      </w:r>
      <w:r w:rsidRPr="00BC572A">
        <w:rPr>
          <w:rFonts w:cs="B Zar"/>
          <w:sz w:val="26"/>
          <w:szCs w:val="26"/>
          <w:rtl/>
        </w:rPr>
        <w:softHyphen/>
      </w:r>
      <w:r w:rsidRPr="00BC572A">
        <w:rPr>
          <w:rFonts w:cs="B Zar" w:hint="cs"/>
          <w:sz w:val="26"/>
          <w:szCs w:val="26"/>
          <w:rtl/>
        </w:rPr>
        <w:t>گران هستند.</w:t>
      </w:r>
    </w:p>
    <w:p w:rsidR="00801B2C" w:rsidRDefault="00801B2C" w:rsidP="00BC572A">
      <w:pPr>
        <w:bidi/>
        <w:spacing w:after="0"/>
        <w:jc w:val="both"/>
        <w:rPr>
          <w:rFonts w:cs="B Zar"/>
          <w:sz w:val="26"/>
          <w:szCs w:val="26"/>
          <w:rtl/>
        </w:rPr>
      </w:pPr>
      <w:r w:rsidRPr="00BC572A">
        <w:rPr>
          <w:rFonts w:cs="B Zar" w:hint="cs"/>
          <w:sz w:val="26"/>
          <w:szCs w:val="26"/>
          <w:rtl/>
        </w:rPr>
        <w:t>سرعت پایین انجام تراکنش</w:t>
      </w:r>
      <w:r w:rsidRPr="00BC572A">
        <w:rPr>
          <w:rFonts w:cs="B Zar"/>
          <w:sz w:val="26"/>
          <w:szCs w:val="26"/>
          <w:rtl/>
        </w:rPr>
        <w:softHyphen/>
      </w:r>
      <w:r w:rsidRPr="00BC572A">
        <w:rPr>
          <w:rFonts w:cs="B Zar" w:hint="cs"/>
          <w:sz w:val="26"/>
          <w:szCs w:val="26"/>
          <w:rtl/>
        </w:rPr>
        <w:t>ها، باعث ایجاد هزینه</w:t>
      </w:r>
      <w:r w:rsidRPr="00BC572A">
        <w:rPr>
          <w:rFonts w:cs="B Zar"/>
          <w:sz w:val="26"/>
          <w:szCs w:val="26"/>
          <w:rtl/>
        </w:rPr>
        <w:softHyphen/>
      </w:r>
      <w:r w:rsidRPr="00BC572A">
        <w:rPr>
          <w:rFonts w:cs="B Zar" w:hint="cs"/>
          <w:sz w:val="26"/>
          <w:szCs w:val="26"/>
          <w:rtl/>
        </w:rPr>
        <w:t>های اصطکاکی</w:t>
      </w:r>
      <w:r w:rsidRPr="00BC572A">
        <w:rPr>
          <w:rFonts w:cs="B Zar"/>
          <w:sz w:val="26"/>
          <w:szCs w:val="26"/>
          <w:vertAlign w:val="superscript"/>
          <w:rtl/>
        </w:rPr>
        <w:footnoteReference w:id="127"/>
      </w:r>
      <w:r w:rsidRPr="00BC572A">
        <w:rPr>
          <w:rFonts w:cs="B Zar" w:hint="cs"/>
          <w:sz w:val="26"/>
          <w:szCs w:val="26"/>
          <w:rtl/>
        </w:rPr>
        <w:t xml:space="preserve"> برای مشارکت کنندگان در مقیاس کوچک و توزیع شده که در بازار مشارکت دارند، خواهد شد. تکنولوژی دفاتر کل توزیع شده به عمومی</w:t>
      </w:r>
      <w:r w:rsidRPr="00BC572A">
        <w:rPr>
          <w:rFonts w:cs="B Zar"/>
          <w:sz w:val="26"/>
          <w:szCs w:val="26"/>
          <w:rtl/>
        </w:rPr>
        <w:softHyphen/>
      </w:r>
      <w:r w:rsidRPr="00BC572A">
        <w:rPr>
          <w:rFonts w:cs="B Zar" w:hint="cs"/>
          <w:sz w:val="26"/>
          <w:szCs w:val="26"/>
          <w:rtl/>
        </w:rPr>
        <w:t>سازی فرآیندهایی منجر خواهد شد که متقاضیان و عرضه</w:t>
      </w:r>
      <w:r w:rsidRPr="00BC572A">
        <w:rPr>
          <w:rFonts w:cs="B Zar"/>
          <w:sz w:val="26"/>
          <w:szCs w:val="26"/>
          <w:rtl/>
        </w:rPr>
        <w:softHyphen/>
      </w:r>
      <w:r w:rsidRPr="00BC572A">
        <w:rPr>
          <w:rFonts w:cs="B Zar" w:hint="cs"/>
          <w:sz w:val="26"/>
          <w:szCs w:val="26"/>
          <w:rtl/>
        </w:rPr>
        <w:t>کنندگان خرد را در یک سیستم تجاری خودکار و با حذف واسطه</w:t>
      </w:r>
      <w:r w:rsidRPr="00BC572A">
        <w:rPr>
          <w:rFonts w:cs="B Zar"/>
          <w:sz w:val="26"/>
          <w:szCs w:val="26"/>
          <w:rtl/>
        </w:rPr>
        <w:softHyphen/>
      </w:r>
      <w:r w:rsidRPr="00BC572A">
        <w:rPr>
          <w:rFonts w:cs="B Zar" w:hint="cs"/>
          <w:sz w:val="26"/>
          <w:szCs w:val="26"/>
          <w:rtl/>
        </w:rPr>
        <w:t>ها به یکدیگر پیوند می</w:t>
      </w:r>
      <w:r w:rsidRPr="00BC572A">
        <w:rPr>
          <w:rFonts w:cs="B Zar"/>
          <w:sz w:val="26"/>
          <w:szCs w:val="26"/>
          <w:rtl/>
        </w:rPr>
        <w:softHyphen/>
      </w:r>
      <w:r w:rsidRPr="00BC572A">
        <w:rPr>
          <w:rFonts w:cs="B Zar" w:hint="cs"/>
          <w:sz w:val="26"/>
          <w:szCs w:val="26"/>
          <w:rtl/>
        </w:rPr>
        <w:t>دهد (</w:t>
      </w:r>
      <w:r w:rsidRPr="00BC572A">
        <w:rPr>
          <w:rFonts w:asciiTheme="majorBidi" w:hAnsiTheme="majorBidi" w:cstheme="majorBidi"/>
          <w:sz w:val="23"/>
          <w:szCs w:val="23"/>
          <w:lang w:bidi="fa-IR"/>
        </w:rPr>
        <w:t>Grewal, 2017</w:t>
      </w:r>
      <w:r w:rsidRPr="00BC572A">
        <w:rPr>
          <w:rFonts w:cs="B Zar" w:hint="cs"/>
          <w:sz w:val="26"/>
          <w:szCs w:val="26"/>
          <w:rtl/>
        </w:rPr>
        <w:t>). همچنین بخش حمل و نقل نیازمند توجه ویژه</w:t>
      </w:r>
      <w:r w:rsidRPr="00BC572A">
        <w:rPr>
          <w:rFonts w:cs="B Zar"/>
          <w:sz w:val="26"/>
          <w:szCs w:val="26"/>
          <w:rtl/>
        </w:rPr>
        <w:softHyphen/>
      </w:r>
      <w:r w:rsidRPr="00BC572A">
        <w:rPr>
          <w:rFonts w:cs="B Zar" w:hint="cs"/>
          <w:sz w:val="26"/>
          <w:szCs w:val="26"/>
          <w:rtl/>
        </w:rPr>
        <w:t>ای می</w:t>
      </w:r>
      <w:r w:rsidRPr="00BC572A">
        <w:rPr>
          <w:rFonts w:cs="B Zar"/>
          <w:sz w:val="26"/>
          <w:szCs w:val="26"/>
          <w:rtl/>
        </w:rPr>
        <w:softHyphen/>
      </w:r>
      <w:r w:rsidRPr="00BC572A">
        <w:rPr>
          <w:rFonts w:cs="B Zar" w:hint="cs"/>
          <w:sz w:val="26"/>
          <w:szCs w:val="26"/>
          <w:rtl/>
        </w:rPr>
        <w:t>باشد چرا که رشد اقتصاد جهانی و رشد جمعیت دو عامل اصلی تقاضای انرژی به</w:t>
      </w:r>
      <w:r w:rsidRPr="00BC572A">
        <w:rPr>
          <w:rFonts w:cs="B Zar"/>
          <w:sz w:val="26"/>
          <w:szCs w:val="26"/>
          <w:rtl/>
        </w:rPr>
        <w:softHyphen/>
      </w:r>
      <w:r w:rsidRPr="00BC572A">
        <w:rPr>
          <w:rFonts w:cs="B Zar" w:hint="cs"/>
          <w:sz w:val="26"/>
          <w:szCs w:val="26"/>
          <w:rtl/>
        </w:rPr>
        <w:t>طور کلی و به</w:t>
      </w:r>
      <w:r w:rsidRPr="00BC572A">
        <w:rPr>
          <w:rFonts w:cs="B Zar"/>
          <w:sz w:val="26"/>
          <w:szCs w:val="26"/>
          <w:rtl/>
        </w:rPr>
        <w:softHyphen/>
      </w:r>
      <w:r w:rsidRPr="00BC572A">
        <w:rPr>
          <w:rFonts w:cs="B Zar" w:hint="cs"/>
          <w:sz w:val="26"/>
          <w:szCs w:val="26"/>
          <w:rtl/>
        </w:rPr>
        <w:t>ویژه در بخش حمل و نقل هستند (منظور و کهن</w:t>
      </w:r>
      <w:r w:rsidRPr="00BC572A">
        <w:rPr>
          <w:rFonts w:cs="B Zar"/>
          <w:sz w:val="26"/>
          <w:szCs w:val="26"/>
          <w:rtl/>
        </w:rPr>
        <w:softHyphen/>
      </w:r>
      <w:r w:rsidRPr="00BC572A">
        <w:rPr>
          <w:rFonts w:cs="B Zar" w:hint="cs"/>
          <w:sz w:val="26"/>
          <w:szCs w:val="26"/>
          <w:rtl/>
        </w:rPr>
        <w:t>هوش</w:t>
      </w:r>
      <w:r w:rsidRPr="00BC572A">
        <w:rPr>
          <w:rFonts w:cs="B Zar"/>
          <w:sz w:val="26"/>
          <w:szCs w:val="26"/>
          <w:rtl/>
        </w:rPr>
        <w:softHyphen/>
      </w:r>
      <w:r w:rsidRPr="00BC572A">
        <w:rPr>
          <w:rFonts w:cs="B Zar" w:hint="cs"/>
          <w:sz w:val="26"/>
          <w:szCs w:val="26"/>
          <w:rtl/>
        </w:rPr>
        <w:t>نژاد، 1396). هر عامل اقتصادی به یافتن بهترین قیمت</w:t>
      </w:r>
      <w:r w:rsidRPr="00BC572A">
        <w:rPr>
          <w:rFonts w:cs="B Zar"/>
          <w:sz w:val="26"/>
          <w:szCs w:val="26"/>
          <w:rtl/>
        </w:rPr>
        <w:softHyphen/>
      </w:r>
      <w:r w:rsidRPr="00BC572A">
        <w:rPr>
          <w:rFonts w:cs="B Zar" w:hint="cs"/>
          <w:sz w:val="26"/>
          <w:szCs w:val="26"/>
          <w:rtl/>
        </w:rPr>
        <w:t>های ارائه شده در شرایط بازار که مبتنی بر پیش</w:t>
      </w:r>
      <w:r w:rsidRPr="00BC572A">
        <w:rPr>
          <w:rFonts w:cs="B Zar"/>
          <w:sz w:val="26"/>
          <w:szCs w:val="26"/>
          <w:rtl/>
        </w:rPr>
        <w:softHyphen/>
      </w:r>
      <w:r w:rsidRPr="00BC572A">
        <w:rPr>
          <w:rFonts w:cs="B Zar" w:hint="cs"/>
          <w:sz w:val="26"/>
          <w:szCs w:val="26"/>
          <w:rtl/>
        </w:rPr>
        <w:t>بینی مصرف</w:t>
      </w:r>
      <w:r w:rsidRPr="00BC572A">
        <w:rPr>
          <w:rFonts w:cs="B Zar"/>
          <w:sz w:val="26"/>
          <w:szCs w:val="26"/>
          <w:rtl/>
        </w:rPr>
        <w:softHyphen/>
      </w:r>
      <w:r w:rsidRPr="00BC572A">
        <w:rPr>
          <w:rFonts w:cs="B Zar" w:hint="cs"/>
          <w:sz w:val="26"/>
          <w:szCs w:val="26"/>
          <w:rtl/>
        </w:rPr>
        <w:t>کنندگان از سطح تقاضای خود در یک مقطع زمانی می</w:t>
      </w:r>
      <w:r w:rsidRPr="00BC572A">
        <w:rPr>
          <w:rFonts w:cs="B Zar"/>
          <w:sz w:val="26"/>
          <w:szCs w:val="26"/>
          <w:rtl/>
        </w:rPr>
        <w:softHyphen/>
      </w:r>
      <w:r w:rsidRPr="00BC572A">
        <w:rPr>
          <w:rFonts w:cs="B Zar" w:hint="cs"/>
          <w:sz w:val="26"/>
          <w:szCs w:val="26"/>
          <w:rtl/>
        </w:rPr>
        <w:t xml:space="preserve">باشد، خواهد پرداخت. توافق میان خریدار و فروشنده در </w:t>
      </w:r>
      <w:r w:rsidR="00D7708E" w:rsidRPr="00BC572A">
        <w:rPr>
          <w:rFonts w:cs="B Zar" w:hint="cs"/>
          <w:sz w:val="26"/>
          <w:szCs w:val="26"/>
          <w:rtl/>
        </w:rPr>
        <w:t>زنجیره‌بلوکی</w:t>
      </w:r>
      <w:r w:rsidRPr="00BC572A">
        <w:rPr>
          <w:rFonts w:cs="B Zar" w:hint="cs"/>
          <w:sz w:val="26"/>
          <w:szCs w:val="26"/>
          <w:rtl/>
        </w:rPr>
        <w:t xml:space="preserve"> ثبت می</w:t>
      </w:r>
      <w:r w:rsidRPr="00BC572A">
        <w:rPr>
          <w:rFonts w:cs="B Zar"/>
          <w:sz w:val="26"/>
          <w:szCs w:val="26"/>
          <w:rtl/>
        </w:rPr>
        <w:softHyphen/>
      </w:r>
      <w:r w:rsidRPr="00BC572A">
        <w:rPr>
          <w:rFonts w:cs="B Zar" w:hint="cs"/>
          <w:sz w:val="26"/>
          <w:szCs w:val="26"/>
          <w:rtl/>
        </w:rPr>
        <w:t>شود و زمان تحویل نیز مقرر می</w:t>
      </w:r>
      <w:r w:rsidRPr="00BC572A">
        <w:rPr>
          <w:rFonts w:cs="B Zar"/>
          <w:sz w:val="26"/>
          <w:szCs w:val="26"/>
          <w:rtl/>
        </w:rPr>
        <w:softHyphen/>
      </w:r>
      <w:r w:rsidRPr="00BC572A">
        <w:rPr>
          <w:rFonts w:cs="B Zar" w:hint="cs"/>
          <w:sz w:val="26"/>
          <w:szCs w:val="26"/>
          <w:rtl/>
        </w:rPr>
        <w:t>گردد. پرداخت</w:t>
      </w:r>
      <w:r w:rsidRPr="00BC572A">
        <w:rPr>
          <w:rFonts w:cs="B Zar"/>
          <w:sz w:val="26"/>
          <w:szCs w:val="26"/>
          <w:rtl/>
        </w:rPr>
        <w:softHyphen/>
      </w:r>
      <w:r w:rsidRPr="00BC572A">
        <w:rPr>
          <w:rFonts w:cs="B Zar" w:hint="cs"/>
          <w:sz w:val="26"/>
          <w:szCs w:val="26"/>
          <w:rtl/>
        </w:rPr>
        <w:t>ها به</w:t>
      </w:r>
      <w:r w:rsidRPr="00BC572A">
        <w:rPr>
          <w:rFonts w:cs="B Zar"/>
          <w:sz w:val="26"/>
          <w:szCs w:val="26"/>
          <w:rtl/>
        </w:rPr>
        <w:softHyphen/>
      </w:r>
      <w:r w:rsidRPr="00BC572A">
        <w:rPr>
          <w:rFonts w:cs="B Zar" w:hint="cs"/>
          <w:sz w:val="26"/>
          <w:szCs w:val="26"/>
          <w:rtl/>
        </w:rPr>
        <w:t>طور خودکار در صورت تحویل کالا صورت خواهد پذیرفت. تمامی داده</w:t>
      </w:r>
      <w:r w:rsidRPr="00BC572A">
        <w:rPr>
          <w:rFonts w:cs="B Zar"/>
          <w:sz w:val="26"/>
          <w:szCs w:val="26"/>
          <w:rtl/>
        </w:rPr>
        <w:softHyphen/>
      </w:r>
      <w:r w:rsidRPr="00BC572A">
        <w:rPr>
          <w:rFonts w:cs="B Zar" w:hint="cs"/>
          <w:sz w:val="26"/>
          <w:szCs w:val="26"/>
          <w:rtl/>
        </w:rPr>
        <w:t>ها و اطلاعات مربوط به این تراکنش</w:t>
      </w:r>
      <w:r w:rsidRPr="00BC572A">
        <w:rPr>
          <w:rFonts w:cs="B Zar"/>
          <w:sz w:val="26"/>
          <w:szCs w:val="26"/>
          <w:rtl/>
        </w:rPr>
        <w:softHyphen/>
      </w:r>
      <w:r w:rsidRPr="00BC572A">
        <w:rPr>
          <w:rFonts w:cs="B Zar" w:hint="cs"/>
          <w:sz w:val="26"/>
          <w:szCs w:val="26"/>
          <w:rtl/>
        </w:rPr>
        <w:t>ها نیز در اختیار تمام کاربران قرا می</w:t>
      </w:r>
      <w:r w:rsidRPr="00BC572A">
        <w:rPr>
          <w:rFonts w:cs="B Zar"/>
          <w:sz w:val="26"/>
          <w:szCs w:val="26"/>
          <w:rtl/>
        </w:rPr>
        <w:softHyphen/>
      </w:r>
      <w:r w:rsidRPr="00BC572A">
        <w:rPr>
          <w:rFonts w:cs="B Zar" w:hint="cs"/>
          <w:sz w:val="26"/>
          <w:szCs w:val="26"/>
          <w:rtl/>
        </w:rPr>
        <w:t>گیرد. در این صورت تنظیم</w:t>
      </w:r>
      <w:r w:rsidRPr="00BC572A">
        <w:rPr>
          <w:rFonts w:cs="B Zar"/>
          <w:sz w:val="26"/>
          <w:szCs w:val="26"/>
          <w:rtl/>
        </w:rPr>
        <w:softHyphen/>
      </w:r>
      <w:r w:rsidRPr="00BC572A">
        <w:rPr>
          <w:rFonts w:cs="B Zar" w:hint="cs"/>
          <w:sz w:val="26"/>
          <w:szCs w:val="26"/>
          <w:rtl/>
        </w:rPr>
        <w:t>گری روابط میان اعضاء مختلف بازار از جمله کارگزاران، بورس</w:t>
      </w:r>
      <w:r w:rsidRPr="00BC572A">
        <w:rPr>
          <w:rFonts w:cs="B Zar"/>
          <w:sz w:val="26"/>
          <w:szCs w:val="26"/>
          <w:rtl/>
        </w:rPr>
        <w:softHyphen/>
      </w:r>
      <w:r w:rsidRPr="00BC572A">
        <w:rPr>
          <w:rFonts w:cs="B Zar" w:hint="cs"/>
          <w:sz w:val="26"/>
          <w:szCs w:val="26"/>
          <w:rtl/>
        </w:rPr>
        <w:t>ها و شرکت</w:t>
      </w:r>
      <w:r w:rsidRPr="00BC572A">
        <w:rPr>
          <w:rFonts w:cs="B Zar"/>
          <w:sz w:val="26"/>
          <w:szCs w:val="26"/>
          <w:rtl/>
        </w:rPr>
        <w:softHyphen/>
      </w:r>
      <w:r w:rsidRPr="00BC572A">
        <w:rPr>
          <w:rFonts w:cs="B Zar" w:hint="cs"/>
          <w:sz w:val="26"/>
          <w:szCs w:val="26"/>
          <w:rtl/>
        </w:rPr>
        <w:t>های مبادلاتی مستلزم بازبینی</w:t>
      </w:r>
      <w:r w:rsidRPr="00BC572A">
        <w:rPr>
          <w:rFonts w:cs="B Zar"/>
          <w:sz w:val="26"/>
          <w:szCs w:val="26"/>
          <w:rtl/>
        </w:rPr>
        <w:softHyphen/>
      </w:r>
      <w:r w:rsidRPr="00BC572A">
        <w:rPr>
          <w:rFonts w:cs="B Zar" w:hint="cs"/>
          <w:sz w:val="26"/>
          <w:szCs w:val="26"/>
          <w:rtl/>
        </w:rPr>
        <w:t>های بنیادین می</w:t>
      </w:r>
      <w:r w:rsidRPr="00BC572A">
        <w:rPr>
          <w:rFonts w:cs="B Zar"/>
          <w:sz w:val="26"/>
          <w:szCs w:val="26"/>
          <w:rtl/>
        </w:rPr>
        <w:softHyphen/>
      </w:r>
      <w:r w:rsidRPr="00BC572A">
        <w:rPr>
          <w:rFonts w:cs="B Zar" w:hint="cs"/>
          <w:sz w:val="26"/>
          <w:szCs w:val="26"/>
          <w:rtl/>
        </w:rPr>
        <w:t>باشد.</w:t>
      </w:r>
    </w:p>
    <w:p w:rsidR="00BC572A" w:rsidRDefault="00BC572A" w:rsidP="00BC572A">
      <w:pPr>
        <w:bidi/>
        <w:spacing w:after="0"/>
        <w:jc w:val="both"/>
        <w:rPr>
          <w:rFonts w:cs="B Zar"/>
          <w:sz w:val="26"/>
          <w:szCs w:val="26"/>
          <w:rtl/>
        </w:rPr>
      </w:pPr>
    </w:p>
    <w:p w:rsidR="00BC572A" w:rsidRDefault="00BC572A" w:rsidP="00BC572A">
      <w:pPr>
        <w:bidi/>
        <w:spacing w:after="0"/>
        <w:jc w:val="both"/>
        <w:rPr>
          <w:rFonts w:cs="B Zar"/>
          <w:sz w:val="26"/>
          <w:szCs w:val="26"/>
          <w:rtl/>
        </w:rPr>
      </w:pPr>
    </w:p>
    <w:p w:rsidR="00BC572A" w:rsidRDefault="00BC572A" w:rsidP="00BC572A">
      <w:pPr>
        <w:bidi/>
        <w:spacing w:after="0"/>
        <w:jc w:val="both"/>
        <w:rPr>
          <w:rFonts w:cs="B Zar"/>
          <w:sz w:val="26"/>
          <w:szCs w:val="26"/>
          <w:rtl/>
        </w:rPr>
      </w:pPr>
    </w:p>
    <w:p w:rsidR="00FC3EBF" w:rsidRDefault="00FC3EBF" w:rsidP="00801B2C">
      <w:pPr>
        <w:bidi/>
        <w:spacing w:after="0"/>
        <w:jc w:val="both"/>
        <w:rPr>
          <w:rFonts w:cs="B Zar"/>
          <w:sz w:val="26"/>
          <w:szCs w:val="26"/>
          <w:rtl/>
        </w:rPr>
      </w:pPr>
    </w:p>
    <w:p w:rsidR="00801B2C" w:rsidRPr="00801B2C" w:rsidRDefault="00801B2C" w:rsidP="00FC3EBF">
      <w:pPr>
        <w:bidi/>
        <w:spacing w:after="0"/>
        <w:jc w:val="both"/>
        <w:rPr>
          <w:rFonts w:cs="B Zar"/>
          <w:sz w:val="26"/>
          <w:szCs w:val="26"/>
          <w:rtl/>
        </w:rPr>
      </w:pPr>
      <w:r w:rsidRPr="00801B2C">
        <w:rPr>
          <w:rFonts w:cs="B Zar" w:hint="cs"/>
          <w:noProof/>
          <w:sz w:val="26"/>
          <w:szCs w:val="26"/>
          <w:rtl/>
        </w:rPr>
        <w:lastRenderedPageBreak/>
        <mc:AlternateContent>
          <mc:Choice Requires="wpg">
            <w:drawing>
              <wp:anchor distT="0" distB="0" distL="114300" distR="114300" simplePos="0" relativeHeight="251669504" behindDoc="0" locked="0" layoutInCell="1" allowOverlap="1" wp14:anchorId="3E95ED12" wp14:editId="18B49FE9">
                <wp:simplePos x="0" y="0"/>
                <wp:positionH relativeFrom="margin">
                  <wp:posOffset>-705210</wp:posOffset>
                </wp:positionH>
                <wp:positionV relativeFrom="paragraph">
                  <wp:posOffset>322466</wp:posOffset>
                </wp:positionV>
                <wp:extent cx="6277841" cy="4353631"/>
                <wp:effectExtent l="57150" t="0" r="66040" b="8890"/>
                <wp:wrapNone/>
                <wp:docPr id="58" name="Group 58"/>
                <wp:cNvGraphicFramePr/>
                <a:graphic xmlns:a="http://schemas.openxmlformats.org/drawingml/2006/main">
                  <a:graphicData uri="http://schemas.microsoft.com/office/word/2010/wordprocessingGroup">
                    <wpg:wgp>
                      <wpg:cNvGrpSpPr/>
                      <wpg:grpSpPr>
                        <a:xfrm>
                          <a:off x="0" y="0"/>
                          <a:ext cx="6277841" cy="4353631"/>
                          <a:chOff x="0" y="0"/>
                          <a:chExt cx="6905625" cy="4933825"/>
                        </a:xfrm>
                      </wpg:grpSpPr>
                      <wpg:grpSp>
                        <wpg:cNvPr id="59" name="Group 59"/>
                        <wpg:cNvGrpSpPr/>
                        <wpg:grpSpPr>
                          <a:xfrm>
                            <a:off x="4286250" y="314325"/>
                            <a:ext cx="2619375" cy="3552825"/>
                            <a:chOff x="0" y="0"/>
                            <a:chExt cx="2619375" cy="3552825"/>
                          </a:xfrm>
                        </wpg:grpSpPr>
                        <wps:wsp>
                          <wps:cNvPr id="60" name="Rectangle 60"/>
                          <wps:cNvSpPr/>
                          <wps:spPr>
                            <a:xfrm>
                              <a:off x="1228725" y="485775"/>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ذخیره سازها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0" y="495300"/>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بازیگران عمده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1676400" y="1409700"/>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زنجیره‌بلوکی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447675" y="1419225"/>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کنشگران شبکه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1247775" y="2990850"/>
                              <a:ext cx="942975" cy="5619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مشتریان بخش صنعتی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9526" y="3000375"/>
                              <a:ext cx="952500" cy="533400"/>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مشتریان بخش خانگی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Straight Connector 117"/>
                          <wps:cNvCnPr/>
                          <wps:spPr>
                            <a:xfrm flipH="1">
                              <a:off x="495300" y="1895475"/>
                              <a:ext cx="409575" cy="1104900"/>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8" name="Straight Connector 118"/>
                          <wps:cNvCnPr/>
                          <wps:spPr>
                            <a:xfrm flipH="1" flipV="1">
                              <a:off x="1181100" y="1905000"/>
                              <a:ext cx="542925" cy="1095375"/>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9" name="Straight Connector 119"/>
                          <wps:cNvCnPr/>
                          <wps:spPr>
                            <a:xfrm flipH="1" flipV="1">
                              <a:off x="571500" y="990600"/>
                              <a:ext cx="238125" cy="438150"/>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20" name="Straight Connector 120"/>
                          <wps:cNvCnPr/>
                          <wps:spPr>
                            <a:xfrm flipV="1">
                              <a:off x="1009650" y="962025"/>
                              <a:ext cx="552450" cy="466725"/>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21" name="Straight Connector 121"/>
                          <wps:cNvCnPr/>
                          <wps:spPr>
                            <a:xfrm flipH="1" flipV="1">
                              <a:off x="1895475" y="952500"/>
                              <a:ext cx="247650" cy="466725"/>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22" name="Straight Connector 122"/>
                          <wps:cNvCnPr/>
                          <wps:spPr>
                            <a:xfrm flipH="1" flipV="1">
                              <a:off x="762000" y="990600"/>
                              <a:ext cx="1190625" cy="43815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78" name="Straight Connector 178"/>
                          <wps:cNvCnPr/>
                          <wps:spPr>
                            <a:xfrm flipH="1">
                              <a:off x="742950" y="1895475"/>
                              <a:ext cx="1343025" cy="110490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79" name="Straight Connector 179"/>
                          <wps:cNvCnPr/>
                          <wps:spPr>
                            <a:xfrm flipH="1">
                              <a:off x="1914525" y="1905000"/>
                              <a:ext cx="266700" cy="108585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80" name="Rectangle 180"/>
                          <wps:cNvSpPr/>
                          <wps:spPr>
                            <a:xfrm>
                              <a:off x="647700" y="2333625"/>
                              <a:ext cx="1457325" cy="304800"/>
                            </a:xfrm>
                            <a:prstGeom prst="rect">
                              <a:avLst/>
                            </a:prstGeom>
                          </wps:spPr>
                          <wps:style>
                            <a:lnRef idx="1">
                              <a:schemeClr val="accent2"/>
                            </a:lnRef>
                            <a:fillRef idx="3">
                              <a:schemeClr val="accent2"/>
                            </a:fillRef>
                            <a:effectRef idx="2">
                              <a:schemeClr val="accent2"/>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پلتفرم تبادل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Text Box 181"/>
                          <wps:cNvSpPr txBox="1"/>
                          <wps:spPr>
                            <a:xfrm>
                              <a:off x="76200" y="0"/>
                              <a:ext cx="2124075" cy="371475"/>
                            </a:xfrm>
                            <a:prstGeom prst="rect">
                              <a:avLst/>
                            </a:prstGeom>
                            <a:noFill/>
                            <a:ln>
                              <a:noFill/>
                            </a:ln>
                          </wps:spPr>
                          <wps:txbx>
                            <w:txbxContent>
                              <w:p w:rsidR="00D92DC0" w:rsidRPr="00803206" w:rsidRDefault="00D92DC0" w:rsidP="00801B2C">
                                <w:pPr>
                                  <w:bidi/>
                                  <w:ind w:firstLine="360"/>
                                  <w:jc w:val="center"/>
                                  <w:rPr>
                                    <w:rFonts w:cs="B Nazanin"/>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3206">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ساختار بازار مبتنی بر </w:t>
                                </w:r>
                                <w:r>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زنجیره‌بلوکی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82" name="Group 182"/>
                        <wpg:cNvGrpSpPr/>
                        <wpg:grpSpPr>
                          <a:xfrm>
                            <a:off x="0" y="0"/>
                            <a:ext cx="3267075" cy="4657725"/>
                            <a:chOff x="0" y="0"/>
                            <a:chExt cx="3267075" cy="4657725"/>
                          </a:xfrm>
                        </wpg:grpSpPr>
                        <wps:wsp>
                          <wps:cNvPr id="183" name="Straight Connector 183"/>
                          <wps:cNvCnPr/>
                          <wps:spPr>
                            <a:xfrm>
                              <a:off x="1066800" y="2943225"/>
                              <a:ext cx="638175" cy="342900"/>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g:cNvPr id="184" name="Group 184"/>
                          <wpg:cNvGrpSpPr/>
                          <wpg:grpSpPr>
                            <a:xfrm>
                              <a:off x="0" y="0"/>
                              <a:ext cx="3267075" cy="4657725"/>
                              <a:chOff x="0" y="0"/>
                              <a:chExt cx="3267075" cy="4657725"/>
                            </a:xfrm>
                          </wpg:grpSpPr>
                          <wps:wsp>
                            <wps:cNvPr id="185" name="Straight Connector 185"/>
                            <wps:cNvCnPr/>
                            <wps:spPr>
                              <a:xfrm>
                                <a:off x="1047750" y="962025"/>
                                <a:ext cx="0" cy="228600"/>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86" name="Straight Connector 186"/>
                            <wps:cNvCnPr/>
                            <wps:spPr>
                              <a:xfrm>
                                <a:off x="1038225" y="1657350"/>
                                <a:ext cx="0" cy="190500"/>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87" name="Straight Connector 187"/>
                            <wps:cNvCnPr/>
                            <wps:spPr>
                              <a:xfrm>
                                <a:off x="1028700" y="2333625"/>
                                <a:ext cx="0" cy="171450"/>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g:cNvPr id="188" name="Group 188"/>
                            <wpg:cNvGrpSpPr/>
                            <wpg:grpSpPr>
                              <a:xfrm>
                                <a:off x="0" y="0"/>
                                <a:ext cx="3267075" cy="4657725"/>
                                <a:chOff x="0" y="0"/>
                                <a:chExt cx="3267075" cy="4657725"/>
                              </a:xfrm>
                            </wpg:grpSpPr>
                            <wps:wsp>
                              <wps:cNvPr id="189" name="Rectangle 189"/>
                              <wps:cNvSpPr/>
                              <wps:spPr>
                                <a:xfrm>
                                  <a:off x="2324100" y="1514475"/>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کارگزاری 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Rectangle 190"/>
                              <wps:cNvSpPr/>
                              <wps:spPr>
                                <a:xfrm>
                                  <a:off x="2324100" y="2286000"/>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بانک 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Rectangle 191"/>
                              <wps:cNvSpPr/>
                              <wps:spPr>
                                <a:xfrm>
                                  <a:off x="571500" y="476250"/>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بازیگران عمده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581025" y="1190625"/>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کنشگران شبکه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581025" y="1847850"/>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BC572A" w:rsidRDefault="00D92DC0" w:rsidP="00801B2C">
                                    <w:pPr>
                                      <w:jc w:val="center"/>
                                      <w:rPr>
                                        <w:rFonts w:cs="B Nazanin"/>
                                        <w:sz w:val="20"/>
                                        <w:szCs w:val="20"/>
                                        <w:lang w:bidi="fa-IR"/>
                                      </w:rPr>
                                    </w:pPr>
                                    <w:r w:rsidRPr="00BC572A">
                                      <w:rPr>
                                        <w:rFonts w:cs="B Nazanin" w:hint="cs"/>
                                        <w:sz w:val="20"/>
                                        <w:szCs w:val="20"/>
                                        <w:rtl/>
                                        <w:lang w:bidi="fa-IR"/>
                                      </w:rPr>
                                      <w:t>بازار خرده فروشی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581025" y="2495550"/>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کنشگران میانی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1238250" y="3276600"/>
                                  <a:ext cx="942975" cy="5619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مشتریان بخش صنعتی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0" y="3286125"/>
                                  <a:ext cx="952500" cy="533400"/>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مشتریان بخش خانگی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609600" y="4171950"/>
                                  <a:ext cx="942975" cy="485775"/>
                                </a:xfrm>
                                <a:prstGeom prst="rect">
                                  <a:avLst/>
                                </a:prstGeom>
                              </wps:spPr>
                              <wps:style>
                                <a:lnRef idx="0">
                                  <a:schemeClr val="accent5"/>
                                </a:lnRef>
                                <a:fillRef idx="3">
                                  <a:schemeClr val="accent5"/>
                                </a:fillRef>
                                <a:effectRef idx="3">
                                  <a:schemeClr val="accent5"/>
                                </a:effectRef>
                                <a:fontRef idx="minor">
                                  <a:schemeClr val="lt1"/>
                                </a:fontRef>
                              </wps:style>
                              <wps:txbx>
                                <w:txbxContent>
                                  <w:p w:rsidR="00D92DC0" w:rsidRPr="000A47D7" w:rsidRDefault="00D92DC0" w:rsidP="00801B2C">
                                    <w:pPr>
                                      <w:jc w:val="center"/>
                                      <w:rPr>
                                        <w:rFonts w:cs="B Nazanin"/>
                                        <w:lang w:bidi="fa-IR"/>
                                      </w:rPr>
                                    </w:pPr>
                                    <w:r>
                                      <w:rPr>
                                        <w:rFonts w:cs="B Nazanin" w:hint="cs"/>
                                        <w:rtl/>
                                        <w:lang w:bidi="fa-IR"/>
                                      </w:rPr>
                                      <w:t>ذخیره سازها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Straight Connector 198"/>
                              <wps:cNvCnPr/>
                              <wps:spPr>
                                <a:xfrm flipH="1" flipV="1">
                                  <a:off x="2800350" y="1990725"/>
                                  <a:ext cx="9525" cy="295275"/>
                                </a:xfrm>
                                <a:prstGeom prst="line">
                                  <a:avLst/>
                                </a:prstGeom>
                                <a:ln w="9525" cap="flat" cmpd="sng" algn="ctr">
                                  <a:solidFill>
                                    <a:schemeClr val="accent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99" name="Straight Connector 199"/>
                              <wps:cNvCnPr/>
                              <wps:spPr>
                                <a:xfrm flipH="1" flipV="1">
                                  <a:off x="1504950" y="714375"/>
                                  <a:ext cx="828675" cy="1733550"/>
                                </a:xfrm>
                                <a:prstGeom prst="line">
                                  <a:avLst/>
                                </a:prstGeom>
                                <a:ln w="9525" cap="flat" cmpd="sng" algn="ctr">
                                  <a:solidFill>
                                    <a:schemeClr val="accent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0" name="Straight Connector 200"/>
                              <wps:cNvCnPr/>
                              <wps:spPr>
                                <a:xfrm flipH="1" flipV="1">
                                  <a:off x="1524000" y="1476375"/>
                                  <a:ext cx="809625" cy="1076325"/>
                                </a:xfrm>
                                <a:prstGeom prst="line">
                                  <a:avLst/>
                                </a:prstGeom>
                                <a:ln w="9525" cap="flat" cmpd="sng" algn="ctr">
                                  <a:solidFill>
                                    <a:schemeClr val="accent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1" name="Straight Connector 201"/>
                              <wps:cNvCnPr/>
                              <wps:spPr>
                                <a:xfrm flipH="1" flipV="1">
                                  <a:off x="1524000" y="2124075"/>
                                  <a:ext cx="809625" cy="514350"/>
                                </a:xfrm>
                                <a:prstGeom prst="line">
                                  <a:avLst/>
                                </a:prstGeom>
                                <a:ln w="9525" cap="flat" cmpd="sng" algn="ctr">
                                  <a:solidFill>
                                    <a:schemeClr val="accent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2" name="Straight Connector 202"/>
                              <wps:cNvCnPr/>
                              <wps:spPr>
                                <a:xfrm flipH="1">
                                  <a:off x="1524000" y="2667000"/>
                                  <a:ext cx="809625" cy="19050"/>
                                </a:xfrm>
                                <a:prstGeom prst="line">
                                  <a:avLst/>
                                </a:prstGeom>
                                <a:ln w="9525" cap="flat" cmpd="sng" algn="ctr">
                                  <a:solidFill>
                                    <a:schemeClr val="accent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3" name="Straight Connector 203"/>
                              <wps:cNvCnPr/>
                              <wps:spPr>
                                <a:xfrm flipH="1">
                                  <a:off x="952500" y="2752725"/>
                                  <a:ext cx="1390650" cy="628650"/>
                                </a:xfrm>
                                <a:prstGeom prst="line">
                                  <a:avLst/>
                                </a:prstGeom>
                                <a:ln w="9525" cap="flat" cmpd="sng" algn="ctr">
                                  <a:solidFill>
                                    <a:schemeClr val="accent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4" name="Straight Connector 204"/>
                              <wps:cNvCnPr/>
                              <wps:spPr>
                                <a:xfrm flipH="1">
                                  <a:off x="1971675" y="2781300"/>
                                  <a:ext cx="466725" cy="495300"/>
                                </a:xfrm>
                                <a:prstGeom prst="line">
                                  <a:avLst/>
                                </a:prstGeom>
                                <a:ln w="9525" cap="flat" cmpd="sng" algn="ctr">
                                  <a:solidFill>
                                    <a:schemeClr val="accent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5" name="Straight Connector 205"/>
                              <wps:cNvCnPr/>
                              <wps:spPr>
                                <a:xfrm flipH="1">
                                  <a:off x="485775" y="2952750"/>
                                  <a:ext cx="542925" cy="333375"/>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6" name="Straight Connector 206"/>
                              <wps:cNvCnPr/>
                              <wps:spPr>
                                <a:xfrm>
                                  <a:off x="628650" y="3800475"/>
                                  <a:ext cx="361950" cy="381000"/>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7" name="Straight Connector 207"/>
                              <wps:cNvCnPr/>
                              <wps:spPr>
                                <a:xfrm flipH="1">
                                  <a:off x="1247775" y="3829050"/>
                                  <a:ext cx="485775" cy="342900"/>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08" name="Text Box 208"/>
                              <wps:cNvSpPr txBox="1"/>
                              <wps:spPr>
                                <a:xfrm>
                                  <a:off x="457200" y="0"/>
                                  <a:ext cx="2124075" cy="371475"/>
                                </a:xfrm>
                                <a:prstGeom prst="rect">
                                  <a:avLst/>
                                </a:prstGeom>
                                <a:noFill/>
                                <a:ln>
                                  <a:noFill/>
                                </a:ln>
                              </wps:spPr>
                              <wps:txbx>
                                <w:txbxContent>
                                  <w:p w:rsidR="00D92DC0" w:rsidRPr="00803206" w:rsidRDefault="00D92DC0" w:rsidP="00801B2C">
                                    <w:pPr>
                                      <w:bidi/>
                                      <w:ind w:firstLine="360"/>
                                      <w:jc w:val="center"/>
                                      <w:rPr>
                                        <w:rFonts w:cs="B Nazanin"/>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3206">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ساختار </w:t>
                                    </w:r>
                                    <w:r>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اخیر </w:t>
                                    </w:r>
                                    <w:r w:rsidRPr="00803206">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بازار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209" name="Text Box 209"/>
                        <wps:cNvSpPr txBox="1"/>
                        <wps:spPr>
                          <a:xfrm>
                            <a:off x="4511307" y="4054831"/>
                            <a:ext cx="1447703" cy="878994"/>
                          </a:xfrm>
                          <a:prstGeom prst="rect">
                            <a:avLst/>
                          </a:prstGeom>
                          <a:noFill/>
                          <a:ln>
                            <a:noFill/>
                          </a:ln>
                        </wps:spPr>
                        <wps:txbx>
                          <w:txbxContent>
                            <w:p w:rsidR="00D92DC0" w:rsidRDefault="00D92DC0" w:rsidP="00801B2C">
                              <w:pPr>
                                <w:bidi/>
                                <w:spacing w:after="0" w:line="240" w:lineRule="auto"/>
                                <w:ind w:left="270" w:firstLine="90"/>
                                <w:rPr>
                                  <w:rFonts w:cs="B Nazanin"/>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انرژی</w:t>
                              </w:r>
                              <w:r>
                                <w:rPr>
                                  <w:rFonts w:cs="B Nazanin"/>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پرداخت</w:t>
                              </w:r>
                            </w:p>
                            <w:p w:rsidR="00D92DC0" w:rsidRPr="00803206" w:rsidRDefault="00D92DC0" w:rsidP="00801B2C">
                              <w:pPr>
                                <w:bidi/>
                                <w:spacing w:after="0" w:line="240" w:lineRule="auto"/>
                                <w:ind w:left="270" w:firstLine="90"/>
                                <w:rPr>
                                  <w:rFonts w:cs="B Nazanin"/>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داده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0" name="Straight Connector 210"/>
                        <wps:cNvCnPr/>
                        <wps:spPr>
                          <a:xfrm flipH="1">
                            <a:off x="4705350" y="4305300"/>
                            <a:ext cx="523875" cy="9525"/>
                          </a:xfrm>
                          <a:prstGeom prst="line">
                            <a:avLst/>
                          </a:prstGeom>
                          <a:ln w="9525" cap="flat" cmpd="sng" algn="ctr">
                            <a:solidFill>
                              <a:schemeClr val="accent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1" name="Straight Connector 211"/>
                        <wps:cNvCnPr/>
                        <wps:spPr>
                          <a:xfrm flipH="1">
                            <a:off x="4714875" y="4514850"/>
                            <a:ext cx="523875" cy="9525"/>
                          </a:xfrm>
                          <a:prstGeom prst="line">
                            <a:avLst/>
                          </a:prstGeom>
                          <a:ln w="9525" cap="flat" cmpd="sng" algn="ctr">
                            <a:solidFill>
                              <a:schemeClr val="accent6"/>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2" name="Straight Connector 212"/>
                        <wps:cNvCnPr/>
                        <wps:spPr>
                          <a:xfrm flipH="1">
                            <a:off x="4714875" y="4752975"/>
                            <a:ext cx="523875" cy="9525"/>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E95ED12" id="Group 58" o:spid="_x0000_s1185" style="position:absolute;left:0;text-align:left;margin-left:-55.55pt;margin-top:25.4pt;width:494.3pt;height:342.8pt;z-index:251669504;mso-position-horizontal-relative:margin;mso-width-relative:margin;mso-height-relative:margin" coordsize="69056,49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">
                <v:group id="Group 59" o:spid="_x0000_s1186" style="position:absolute;left:42862;top:3143;width:26194;height:35528" coordsize="26193,3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Rectangle 60" o:spid="_x0000_s1187" style="position:absolute;left:12287;top:4857;width:9430;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ذخیره سازها</w:t>
                          </w:r>
                        </w:p>
                      </w:txbxContent>
                    </v:textbox>
                  </v:rect>
                  <v:rect id="Rectangle 61" o:spid="_x0000_s1188" style="position:absolute;top:4953;width:9429;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بازیگران عمده</w:t>
                          </w:r>
                        </w:p>
                      </w:txbxContent>
                    </v:textbox>
                  </v:rect>
                  <v:rect id="Rectangle 62" o:spid="_x0000_s1189" style="position:absolute;left:16764;top:14097;width:9429;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زنجیره‌بلوکی</w:t>
                          </w:r>
                        </w:p>
                      </w:txbxContent>
                    </v:textbox>
                  </v:rect>
                  <v:rect id="Rectangle 63" o:spid="_x0000_s1190" style="position:absolute;left:4476;top:14192;width:9430;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کنشگران شبکه</w:t>
                          </w:r>
                        </w:p>
                      </w:txbxContent>
                    </v:textbox>
                  </v:rect>
                  <v:rect id="Rectangle 115" o:spid="_x0000_s1191" style="position:absolute;left:12477;top:29908;width:9430;height:5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مشتریان بخش صنعتی</w:t>
                          </w:r>
                        </w:p>
                      </w:txbxContent>
                    </v:textbox>
                  </v:rect>
                  <v:rect id="Rectangle 116" o:spid="_x0000_s1192" style="position:absolute;left:95;top:30003;width:9525;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مشتریان بخش خانگی</w:t>
                          </w:r>
                        </w:p>
                      </w:txbxContent>
                    </v:textbox>
                  </v:rect>
                  <v:line id="Straight Connector 117" o:spid="_x0000_s1193" style="position:absolute;flip:x;visibility:visible;mso-wrap-style:square" from="4953,18954" to="9048,3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" strokecolor="#5b9bd5 [3204]">
                    <v:stroke dashstyle="dash"/>
                  </v:line>
                  <v:line id="Straight Connector 118" o:spid="_x0000_s1194" style="position:absolute;flip:x y;visibility:visible;mso-wrap-style:square" from="11811,19050" to="17240,3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" strokecolor="#5b9bd5 [3204]">
                    <v:stroke dashstyle="dash"/>
                  </v:line>
                  <v:line id="Straight Connector 119" o:spid="_x0000_s1195" style="position:absolute;flip:x y;visibility:visible;mso-wrap-style:square" from="5715,9906" to="8096,14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" strokecolor="#5b9bd5 [3204]">
                    <v:stroke dashstyle="dash"/>
                  </v:line>
                  <v:line id="Straight Connector 120" o:spid="_x0000_s1196" style="position:absolute;flip:y;visibility:visible;mso-wrap-style:square" from="10096,9620" to="15621,14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" strokecolor="#5b9bd5 [3204]">
                    <v:stroke dashstyle="dash"/>
                  </v:line>
                  <v:line id="Straight Connector 121" o:spid="_x0000_s1197" style="position:absolute;flip:x y;visibility:visible;mso-wrap-style:square" from="18954,9525" to="21431,14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" strokecolor="#ed7d31 [3205]">
                    <v:stroke dashstyle="dash"/>
                  </v:line>
                  <v:line id="Straight Connector 122" o:spid="_x0000_s1198" style="position:absolute;flip:x y;visibility:visible;mso-wrap-style:square" from="7620,9906" to="19526,14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" strokecolor="#ed7d31 [3205]">
                    <v:stroke dashstyle="dash"/>
                  </v:line>
                  <v:line id="Straight Connector 178" o:spid="_x0000_s1199" style="position:absolute;flip:x;visibility:visible;mso-wrap-style:square" from="7429,18954" to="20859,3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" strokecolor="#ed7d31 [3205]">
                    <v:stroke dashstyle="dash"/>
                  </v:line>
                  <v:line id="Straight Connector 179" o:spid="_x0000_s1200" style="position:absolute;flip:x;visibility:visible;mso-wrap-style:square" from="19145,19050" to="21812,29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" strokecolor="#ed7d31 [3205]">
                    <v:stroke dashstyle="dash"/>
                  </v:line>
                  <v:rect id="Rectangle 180" o:spid="_x0000_s1201" style="position:absolute;left:6477;top:23336;width:14573;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" fillcolor="#ee853d [3029]" strokecolor="#ed7d31 [3205]" strokeweight=".5pt">
                    <v:fill color2="#ec7a2d [3173]" rotate="t" colors="0 #f18c55;.5 #f67b28;1 #e56b17" focus="100%" type="gradient">
                      <o:fill v:ext="view" type="gradientUnscaled"/>
                    </v:fill>
                    <v:textbox>
                      <w:txbxContent>
                        <w:p w:rsidR="00D92DC0" w:rsidRPr="000A47D7" w:rsidRDefault="00D92DC0" w:rsidP="00801B2C">
                          <w:pPr>
                            <w:jc w:val="center"/>
                            <w:rPr>
                              <w:rFonts w:cs="B Nazanin"/>
                              <w:lang w:bidi="fa-IR"/>
                            </w:rPr>
                          </w:pPr>
                          <w:r>
                            <w:rPr>
                              <w:rFonts w:cs="B Nazanin" w:hint="cs"/>
                              <w:rtl/>
                              <w:lang w:bidi="fa-IR"/>
                            </w:rPr>
                            <w:t>پلتفرم تبادل</w:t>
                          </w:r>
                        </w:p>
                      </w:txbxContent>
                    </v:textbox>
                  </v:rect>
                  <v:shape id="Text Box 181" o:spid="_x0000_s1202" type="#_x0000_t202" style="position:absolute;left:762;width:21240;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" filled="f" stroked="f">
                    <v:textbox>
                      <w:txbxContent>
                        <w:p w:rsidR="00D92DC0" w:rsidRPr="00803206" w:rsidRDefault="00D92DC0" w:rsidP="00801B2C">
                          <w:pPr>
                            <w:bidi/>
                            <w:ind w:firstLine="360"/>
                            <w:jc w:val="center"/>
                            <w:rPr>
                              <w:rFonts w:cs="B Nazanin"/>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3206">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ساختار بازار مبتنی بر </w:t>
                          </w:r>
                          <w:r>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زنجیره‌بلوکی</w:t>
                          </w:r>
                        </w:p>
                      </w:txbxContent>
                    </v:textbox>
                  </v:shape>
                </v:group>
                <v:group id="Group 182" o:spid="_x0000_s1203" style="position:absolute;width:32670;height:46577" coordsize="32670,46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line id="Straight Connector 183" o:spid="_x0000_s1204" style="position:absolute;visibility:visible;mso-wrap-style:square" from="10668,29432" to="17049,32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" strokecolor="#5b9bd5 [3204]">
                    <v:stroke dashstyle="dash"/>
                  </v:line>
                  <v:group id="Group 184" o:spid="_x0000_s1205" style="position:absolute;width:32670;height:46577" coordsize="32670,46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185" o:spid="_x0000_s1206" style="position:absolute;visibility:visible;mso-wrap-style:square" from="10477,9620" to="10477,11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" strokecolor="#5b9bd5 [3204]">
                      <v:stroke dashstyle="dash"/>
                    </v:line>
                    <v:line id="Straight Connector 186" o:spid="_x0000_s1207" style="position:absolute;visibility:visible;mso-wrap-style:square" from="10382,16573" to="10382,18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" strokecolor="#5b9bd5 [3204]">
                      <v:stroke dashstyle="dash"/>
                    </v:line>
                    <v:line id="Straight Connector 187" o:spid="_x0000_s1208" style="position:absolute;visibility:visible;mso-wrap-style:square" from="10287,23336" to="10287,25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" strokecolor="#5b9bd5 [3204]">
                      <v:stroke dashstyle="dash"/>
                    </v:line>
                    <v:group id="Group 188" o:spid="_x0000_s1209" style="position:absolute;width:32670;height:46577" coordsize="32670,46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rect id="Rectangle 189" o:spid="_x0000_s1210" style="position:absolute;left:23241;top:15144;width:9429;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کارگزاری ها</w:t>
                              </w:r>
                            </w:p>
                          </w:txbxContent>
                        </v:textbox>
                      </v:rect>
                      <v:rect id="Rectangle 190" o:spid="_x0000_s1211" style="position:absolute;left:23241;top:22860;width:9429;height:4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بانک ها</w:t>
                              </w:r>
                            </w:p>
                          </w:txbxContent>
                        </v:textbox>
                      </v:rect>
                      <v:rect id="Rectangle 191" o:spid="_x0000_s1212" style="position:absolute;left:5715;top:4762;width:9429;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بازیگران عمده</w:t>
                              </w:r>
                            </w:p>
                          </w:txbxContent>
                        </v:textbox>
                      </v:rect>
                      <v:rect id="Rectangle 192" o:spid="_x0000_s1213" style="position:absolute;left:5810;top:11906;width:9430;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کنشگران شبکه</w:t>
                              </w:r>
                            </w:p>
                          </w:txbxContent>
                        </v:textbox>
                      </v:rect>
                      <v:rect id="Rectangle 193" o:spid="_x0000_s1214" style="position:absolute;left:5810;top:18478;width:9430;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" fillcolor="#4f7ac7 [3032]" stroked="f">
                        <v:fill color2="#416fc3 [3176]" rotate="t" colors="0 #6083cb;.5 #3e70ca;1 #2e61ba" focus="100%" type="gradient">
                          <o:fill v:ext="view" type="gradientUnscaled"/>
                        </v:fill>
                        <v:shadow on="t" color="black" opacity="41287f" offset="0,1.5pt"/>
                        <v:textbox>
                          <w:txbxContent>
                            <w:p w:rsidR="00D92DC0" w:rsidRPr="00BC572A" w:rsidRDefault="00D92DC0" w:rsidP="00801B2C">
                              <w:pPr>
                                <w:jc w:val="center"/>
                                <w:rPr>
                                  <w:rFonts w:cs="B Nazanin"/>
                                  <w:sz w:val="20"/>
                                  <w:szCs w:val="20"/>
                                  <w:lang w:bidi="fa-IR"/>
                                </w:rPr>
                              </w:pPr>
                              <w:r w:rsidRPr="00BC572A">
                                <w:rPr>
                                  <w:rFonts w:cs="B Nazanin" w:hint="cs"/>
                                  <w:sz w:val="20"/>
                                  <w:szCs w:val="20"/>
                                  <w:rtl/>
                                  <w:lang w:bidi="fa-IR"/>
                                </w:rPr>
                                <w:t>بازار خرده فروشی</w:t>
                              </w:r>
                            </w:p>
                          </w:txbxContent>
                        </v:textbox>
                      </v:rect>
                      <v:rect id="Rectangle 194" o:spid="_x0000_s1215" style="position:absolute;left:5810;top:24955;width:9430;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کنشگران میانی</w:t>
                              </w:r>
                            </w:p>
                          </w:txbxContent>
                        </v:textbox>
                      </v:rect>
                      <v:rect id="Rectangle 195" o:spid="_x0000_s1216" style="position:absolute;left:12382;top:32766;width:9430;height:5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مشتریان بخش صنعتی</w:t>
                              </w:r>
                            </w:p>
                          </w:txbxContent>
                        </v:textbox>
                      </v:rect>
                      <v:rect id="Rectangle 196" o:spid="_x0000_s1217" style="position:absolute;top:32861;width:9525;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مشتریان بخش خانگی</w:t>
                              </w:r>
                            </w:p>
                          </w:txbxContent>
                        </v:textbox>
                      </v:rect>
                      <v:rect id="Rectangle 197" o:spid="_x0000_s1218" style="position:absolute;left:6096;top:41719;width:9429;height:4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" fillcolor="#4f7ac7 [3032]" stroked="f">
                        <v:fill color2="#416fc3 [3176]" rotate="t" colors="0 #6083cb;.5 #3e70ca;1 #2e61ba" focus="100%" type="gradient">
                          <o:fill v:ext="view" type="gradientUnscaled"/>
                        </v:fill>
                        <v:shadow on="t" color="black" opacity="41287f" offset="0,1.5pt"/>
                        <v:textbox>
                          <w:txbxContent>
                            <w:p w:rsidR="00D92DC0" w:rsidRPr="000A47D7" w:rsidRDefault="00D92DC0" w:rsidP="00801B2C">
                              <w:pPr>
                                <w:jc w:val="center"/>
                                <w:rPr>
                                  <w:rFonts w:cs="B Nazanin"/>
                                  <w:lang w:bidi="fa-IR"/>
                                </w:rPr>
                              </w:pPr>
                              <w:r>
                                <w:rPr>
                                  <w:rFonts w:cs="B Nazanin" w:hint="cs"/>
                                  <w:rtl/>
                                  <w:lang w:bidi="fa-IR"/>
                                </w:rPr>
                                <w:t>ذخیره سازها</w:t>
                              </w:r>
                            </w:p>
                          </w:txbxContent>
                        </v:textbox>
                      </v:rect>
                      <v:line id="Straight Connector 198" o:spid="_x0000_s1219" style="position:absolute;flip:x y;visibility:visible;mso-wrap-style:square" from="28003,19907" to="28098,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" strokecolor="#70ad47 [3209]">
                        <v:stroke dashstyle="dash"/>
                      </v:line>
                      <v:line id="Straight Connector 199" o:spid="_x0000_s1220" style="position:absolute;flip:x y;visibility:visible;mso-wrap-style:square" from="15049,7143" to="23336,24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" strokecolor="#70ad47 [3209]">
                        <v:stroke dashstyle="dash"/>
                      </v:line>
                      <v:line id="Straight Connector 200" o:spid="_x0000_s1221" style="position:absolute;flip:x y;visibility:visible;mso-wrap-style:square" from="15240,14763" to="23336,25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" strokecolor="#70ad47 [3209]">
                        <v:stroke dashstyle="dash"/>
                      </v:line>
                      <v:line id="Straight Connector 201" o:spid="_x0000_s1222" style="position:absolute;flip:x y;visibility:visible;mso-wrap-style:square" from="15240,21240" to="23336,2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" strokecolor="#70ad47 [3209]">
                        <v:stroke dashstyle="dash"/>
                      </v:line>
                      <v:line id="Straight Connector 202" o:spid="_x0000_s1223" style="position:absolute;flip:x;visibility:visible;mso-wrap-style:square" from="15240,26670" to="23336,26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" strokecolor="#70ad47 [3209]">
                        <v:stroke dashstyle="dash"/>
                      </v:line>
                      <v:line id="Straight Connector 203" o:spid="_x0000_s1224" style="position:absolute;flip:x;visibility:visible;mso-wrap-style:square" from="9525,27527" to="23431,33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" strokecolor="#70ad47 [3209]">
                        <v:stroke dashstyle="dash"/>
                      </v:line>
                      <v:line id="Straight Connector 204" o:spid="_x0000_s1225" style="position:absolute;flip:x;visibility:visible;mso-wrap-style:square" from="19716,27813" to="24384,3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" strokecolor="#70ad47 [3209]">
                        <v:stroke dashstyle="dash"/>
                      </v:line>
                      <v:line id="Straight Connector 205" o:spid="_x0000_s1226" style="position:absolute;flip:x;visibility:visible;mso-wrap-style:square" from="4857,29527" to="10287,32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" strokecolor="#5b9bd5 [3204]">
                        <v:stroke dashstyle="dash"/>
                      </v:line>
                      <v:line id="Straight Connector 206" o:spid="_x0000_s1227" style="position:absolute;visibility:visible;mso-wrap-style:square" from="6286,38004" to="9906,41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" strokecolor="#5b9bd5 [3204]">
                        <v:stroke dashstyle="dash"/>
                      </v:line>
                      <v:line id="Straight Connector 207" o:spid="_x0000_s1228" style="position:absolute;flip:x;visibility:visible;mso-wrap-style:square" from="12477,38290" to="17335,4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" strokecolor="#5b9bd5 [3204]">
                        <v:stroke dashstyle="dash"/>
                      </v:line>
                      <v:shape id="Text Box 208" o:spid="_x0000_s1229" type="#_x0000_t202" style="position:absolute;left:4572;width:21240;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rsidR="00D92DC0" w:rsidRPr="00803206" w:rsidRDefault="00D92DC0" w:rsidP="00801B2C">
                              <w:pPr>
                                <w:bidi/>
                                <w:ind w:firstLine="360"/>
                                <w:jc w:val="center"/>
                                <w:rPr>
                                  <w:rFonts w:cs="B Nazanin"/>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3206">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ساختار </w:t>
                              </w:r>
                              <w:r>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اخیر </w:t>
                              </w:r>
                              <w:r w:rsidRPr="00803206">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بازار </w:t>
                              </w:r>
                            </w:p>
                          </w:txbxContent>
                        </v:textbox>
                      </v:shape>
                    </v:group>
                  </v:group>
                </v:group>
                <v:shape id="Text Box 209" o:spid="_x0000_s1230" type="#_x0000_t202" style="position:absolute;left:45113;top:40548;width:14477;height:87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" filled="f" stroked="f">
                  <v:textbox>
                    <w:txbxContent>
                      <w:p w:rsidR="00D92DC0" w:rsidRDefault="00D92DC0" w:rsidP="00801B2C">
                        <w:pPr>
                          <w:bidi/>
                          <w:spacing w:after="0" w:line="240" w:lineRule="auto"/>
                          <w:ind w:left="270" w:firstLine="90"/>
                          <w:rPr>
                            <w:rFonts w:cs="B Nazanin"/>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انرژی</w:t>
                        </w:r>
                        <w:r>
                          <w:rPr>
                            <w:rFonts w:cs="B Nazanin"/>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پرداخت</w:t>
                        </w:r>
                      </w:p>
                      <w:p w:rsidR="00D92DC0" w:rsidRPr="00803206" w:rsidRDefault="00D92DC0" w:rsidP="00801B2C">
                        <w:pPr>
                          <w:bidi/>
                          <w:spacing w:after="0" w:line="240" w:lineRule="auto"/>
                          <w:ind w:left="270" w:firstLine="90"/>
                          <w:rPr>
                            <w:rFonts w:cs="B Nazanin"/>
                            <w:color w:val="000000" w:themeColor="text1"/>
                            <w:sz w:val="24"/>
                            <w:szCs w:val="24"/>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B Nazanin" w:hint="cs"/>
                            <w:color w:val="000000" w:themeColor="text1"/>
                            <w:sz w:val="24"/>
                            <w:szCs w:val="24"/>
                            <w:rtl/>
                            <w:lang w:bidi="fa-I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داده</w:t>
                        </w:r>
                      </w:p>
                    </w:txbxContent>
                  </v:textbox>
                </v:shape>
                <v:line id="Straight Connector 210" o:spid="_x0000_s1231" style="position:absolute;flip:x;visibility:visible;mso-wrap-style:square" from="47053,43053" to="52292,43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" strokecolor="#5b9bd5 [3204]">
                  <v:stroke dashstyle="dash"/>
                </v:line>
                <v:line id="Straight Connector 211" o:spid="_x0000_s1232" style="position:absolute;flip:x;visibility:visible;mso-wrap-style:square" from="47148,45148" to="52387,45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" strokecolor="#70ad47 [3209]">
                  <v:stroke dashstyle="dash"/>
                </v:line>
                <v:line id="Straight Connector 212" o:spid="_x0000_s1233" style="position:absolute;flip:x;visibility:visible;mso-wrap-style:square" from="47148,47529" to="52387,47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" strokecolor="#ed7d31 [3205]">
                  <v:stroke dashstyle="dash"/>
                </v:line>
                <w10:wrap anchorx="margin"/>
              </v:group>
            </w:pict>
          </mc:Fallback>
        </mc:AlternateContent>
      </w: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p>
    <w:p w:rsidR="00801B2C" w:rsidRPr="00801B2C" w:rsidRDefault="00801B2C" w:rsidP="00801B2C">
      <w:pPr>
        <w:bidi/>
        <w:spacing w:after="0"/>
        <w:jc w:val="both"/>
        <w:rPr>
          <w:rFonts w:cs="B Zar"/>
          <w:sz w:val="26"/>
          <w:szCs w:val="26"/>
          <w:rtl/>
        </w:rPr>
      </w:pPr>
      <w:r w:rsidRPr="00801B2C">
        <w:rPr>
          <w:rFonts w:cs="B Zar" w:hint="cs"/>
          <w:sz w:val="26"/>
          <w:szCs w:val="26"/>
          <w:rtl/>
        </w:rPr>
        <w:t>تحول ساختار به شرح یاد شده دارای چالش</w:t>
      </w:r>
      <w:r w:rsidRPr="00801B2C">
        <w:rPr>
          <w:rFonts w:cs="B Zar"/>
          <w:sz w:val="26"/>
          <w:szCs w:val="26"/>
          <w:rtl/>
        </w:rPr>
        <w:softHyphen/>
      </w:r>
      <w:r w:rsidRPr="00801B2C">
        <w:rPr>
          <w:rFonts w:cs="B Zar" w:hint="cs"/>
          <w:sz w:val="26"/>
          <w:szCs w:val="26"/>
          <w:rtl/>
        </w:rPr>
        <w:t>هایی می</w:t>
      </w:r>
      <w:r w:rsidRPr="00801B2C">
        <w:rPr>
          <w:rFonts w:cs="B Zar"/>
          <w:sz w:val="26"/>
          <w:szCs w:val="26"/>
          <w:rtl/>
        </w:rPr>
        <w:softHyphen/>
      </w:r>
      <w:r w:rsidRPr="00801B2C">
        <w:rPr>
          <w:rFonts w:cs="B Zar" w:hint="cs"/>
          <w:sz w:val="26"/>
          <w:szCs w:val="26"/>
          <w:rtl/>
        </w:rPr>
        <w:t>باشد. یکی از مهمترین این چالش</w:t>
      </w:r>
      <w:r w:rsidRPr="00801B2C">
        <w:rPr>
          <w:rFonts w:cs="B Zar"/>
          <w:sz w:val="26"/>
          <w:szCs w:val="26"/>
          <w:rtl/>
        </w:rPr>
        <w:softHyphen/>
      </w:r>
      <w:r w:rsidRPr="00801B2C">
        <w:rPr>
          <w:rFonts w:cs="B Zar" w:hint="cs"/>
          <w:sz w:val="26"/>
          <w:szCs w:val="26"/>
          <w:rtl/>
        </w:rPr>
        <w:t xml:space="preserve">ها این است که در ساختار </w:t>
      </w:r>
      <w:r w:rsidR="00D7708E">
        <w:rPr>
          <w:rFonts w:cs="B Zar" w:hint="cs"/>
          <w:sz w:val="26"/>
          <w:szCs w:val="26"/>
          <w:rtl/>
        </w:rPr>
        <w:t>زنجیره‌بلوکی</w:t>
      </w:r>
      <w:r w:rsidRPr="00801B2C">
        <w:rPr>
          <w:rFonts w:cs="B Zar" w:hint="cs"/>
          <w:sz w:val="26"/>
          <w:szCs w:val="26"/>
          <w:rtl/>
        </w:rPr>
        <w:t>، تراکنش</w:t>
      </w:r>
      <w:r w:rsidRPr="00801B2C">
        <w:rPr>
          <w:rFonts w:cs="B Zar"/>
          <w:sz w:val="26"/>
          <w:szCs w:val="26"/>
          <w:rtl/>
        </w:rPr>
        <w:softHyphen/>
      </w:r>
      <w:r w:rsidRPr="00801B2C">
        <w:rPr>
          <w:rFonts w:cs="B Zar" w:hint="cs"/>
          <w:sz w:val="26"/>
          <w:szCs w:val="26"/>
          <w:rtl/>
        </w:rPr>
        <w:t>های کمتری در لحظه نسبت به ساختارهای سنتی الکترونیکی قابلیت انجام دارند. این موضوع در شبکه</w:t>
      </w:r>
      <w:r w:rsidRPr="00801B2C">
        <w:rPr>
          <w:rFonts w:cs="B Zar"/>
          <w:sz w:val="26"/>
          <w:szCs w:val="26"/>
          <w:rtl/>
        </w:rPr>
        <w:softHyphen/>
      </w:r>
      <w:r w:rsidRPr="00801B2C">
        <w:rPr>
          <w:rFonts w:cs="B Zar" w:hint="cs"/>
          <w:sz w:val="26"/>
          <w:szCs w:val="26"/>
          <w:rtl/>
        </w:rPr>
        <w:t>هایی که از الگوریتم اثبات کار جهت رسیدن به تفاهم در شبکه استفاده می</w:t>
      </w:r>
      <w:r w:rsidRPr="00801B2C">
        <w:rPr>
          <w:rFonts w:cs="B Zar"/>
          <w:sz w:val="26"/>
          <w:szCs w:val="26"/>
          <w:rtl/>
        </w:rPr>
        <w:softHyphen/>
      </w:r>
      <w:r w:rsidRPr="00801B2C">
        <w:rPr>
          <w:rFonts w:cs="B Zar" w:hint="cs"/>
          <w:sz w:val="26"/>
          <w:szCs w:val="26"/>
          <w:rtl/>
        </w:rPr>
        <w:t>کنند پر رنگ</w:t>
      </w:r>
      <w:r w:rsidRPr="00801B2C">
        <w:rPr>
          <w:rFonts w:cs="B Zar"/>
          <w:sz w:val="26"/>
          <w:szCs w:val="26"/>
          <w:rtl/>
        </w:rPr>
        <w:softHyphen/>
      </w:r>
      <w:r w:rsidRPr="00801B2C">
        <w:rPr>
          <w:rFonts w:cs="B Zar" w:hint="cs"/>
          <w:sz w:val="26"/>
          <w:szCs w:val="26"/>
          <w:rtl/>
        </w:rPr>
        <w:t>تر می</w:t>
      </w:r>
      <w:r w:rsidRPr="00801B2C">
        <w:rPr>
          <w:rFonts w:cs="B Zar"/>
          <w:sz w:val="26"/>
          <w:szCs w:val="26"/>
          <w:rtl/>
        </w:rPr>
        <w:softHyphen/>
      </w:r>
      <w:r w:rsidRPr="00801B2C">
        <w:rPr>
          <w:rFonts w:cs="B Zar" w:hint="cs"/>
          <w:sz w:val="26"/>
          <w:szCs w:val="26"/>
          <w:rtl/>
        </w:rPr>
        <w:t>باشد. به</w:t>
      </w:r>
      <w:r w:rsidRPr="00801B2C">
        <w:rPr>
          <w:rFonts w:cs="B Zar"/>
          <w:sz w:val="26"/>
          <w:szCs w:val="26"/>
          <w:rtl/>
        </w:rPr>
        <w:softHyphen/>
      </w:r>
      <w:r w:rsidRPr="00801B2C">
        <w:rPr>
          <w:rFonts w:cs="B Zar" w:hint="cs"/>
          <w:sz w:val="26"/>
          <w:szCs w:val="26"/>
          <w:rtl/>
        </w:rPr>
        <w:t>عنوان مثال، شبکه</w:t>
      </w:r>
      <w:r w:rsidRPr="00801B2C">
        <w:rPr>
          <w:rFonts w:cs="B Zar"/>
          <w:sz w:val="26"/>
          <w:szCs w:val="26"/>
          <w:rtl/>
        </w:rPr>
        <w:softHyphen/>
      </w:r>
      <w:r w:rsidRPr="00801B2C">
        <w:rPr>
          <w:rFonts w:cs="B Zar" w:hint="cs"/>
          <w:sz w:val="26"/>
          <w:szCs w:val="26"/>
          <w:rtl/>
        </w:rPr>
        <w:t>ی بیت</w:t>
      </w:r>
      <w:r w:rsidRPr="00801B2C">
        <w:rPr>
          <w:rFonts w:cs="B Zar"/>
          <w:sz w:val="26"/>
          <w:szCs w:val="26"/>
          <w:rtl/>
        </w:rPr>
        <w:softHyphen/>
      </w:r>
      <w:r w:rsidRPr="00801B2C">
        <w:rPr>
          <w:rFonts w:cs="B Zar" w:hint="cs"/>
          <w:sz w:val="26"/>
          <w:szCs w:val="26"/>
          <w:rtl/>
        </w:rPr>
        <w:t xml:space="preserve">کوین که بزرگترین کریپتوکارنسی اجرایی شده مبتنی بر </w:t>
      </w:r>
      <w:r w:rsidR="00D7708E">
        <w:rPr>
          <w:rFonts w:cs="B Zar" w:hint="cs"/>
          <w:sz w:val="26"/>
          <w:szCs w:val="26"/>
          <w:rtl/>
        </w:rPr>
        <w:t>زنجیره‌بلوکی</w:t>
      </w:r>
      <w:r w:rsidRPr="00801B2C">
        <w:rPr>
          <w:rFonts w:cs="B Zar" w:hint="cs"/>
          <w:sz w:val="26"/>
          <w:szCs w:val="26"/>
          <w:rtl/>
        </w:rPr>
        <w:t xml:space="preserve"> می</w:t>
      </w:r>
      <w:r w:rsidRPr="00801B2C">
        <w:rPr>
          <w:rFonts w:cs="B Zar"/>
          <w:sz w:val="26"/>
          <w:szCs w:val="26"/>
          <w:rtl/>
        </w:rPr>
        <w:softHyphen/>
      </w:r>
      <w:r w:rsidRPr="00801B2C">
        <w:rPr>
          <w:rFonts w:cs="B Zar" w:hint="cs"/>
          <w:sz w:val="26"/>
          <w:szCs w:val="26"/>
          <w:rtl/>
        </w:rPr>
        <w:t>باشد قادر است در هر ثانیه تنها 10 تراکنش را به انجام برساند (</w:t>
      </w:r>
      <w:r w:rsidRPr="00865416">
        <w:rPr>
          <w:rFonts w:asciiTheme="majorBidi" w:hAnsiTheme="majorBidi" w:cstheme="majorBidi"/>
          <w:sz w:val="21"/>
          <w:szCs w:val="21"/>
          <w:lang w:bidi="fa-IR"/>
        </w:rPr>
        <w:t>Andoni et al, 2019</w:t>
      </w:r>
      <w:r w:rsidRPr="00801B2C">
        <w:rPr>
          <w:rFonts w:cs="B Zar" w:hint="cs"/>
          <w:sz w:val="26"/>
          <w:szCs w:val="26"/>
          <w:rtl/>
        </w:rPr>
        <w:t>) و این در حالیست که در شبکه بانکی هزاران تراکنش در ثانیه از طریق سیستم</w:t>
      </w:r>
      <w:r w:rsidRPr="00801B2C">
        <w:rPr>
          <w:rFonts w:cs="B Zar"/>
          <w:sz w:val="26"/>
          <w:szCs w:val="26"/>
          <w:rtl/>
        </w:rPr>
        <w:softHyphen/>
      </w:r>
      <w:r w:rsidRPr="00801B2C">
        <w:rPr>
          <w:rFonts w:cs="B Zar" w:hint="cs"/>
          <w:sz w:val="26"/>
          <w:szCs w:val="26"/>
          <w:rtl/>
        </w:rPr>
        <w:t>های الکترونیکی سنتی در حال انجام می</w:t>
      </w:r>
      <w:r w:rsidRPr="00801B2C">
        <w:rPr>
          <w:rFonts w:cs="B Zar"/>
          <w:sz w:val="26"/>
          <w:szCs w:val="26"/>
          <w:rtl/>
        </w:rPr>
        <w:softHyphen/>
      </w:r>
      <w:r w:rsidRPr="00801B2C">
        <w:rPr>
          <w:rFonts w:cs="B Zar" w:hint="cs"/>
          <w:sz w:val="26"/>
          <w:szCs w:val="26"/>
          <w:rtl/>
        </w:rPr>
        <w:t xml:space="preserve">باشد. گواهی اثبات سهام و سیستم </w:t>
      </w:r>
      <w:r w:rsidRPr="00801B2C">
        <w:rPr>
          <w:rFonts w:cs="B Zar"/>
          <w:sz w:val="26"/>
          <w:szCs w:val="26"/>
          <w:rtl/>
        </w:rPr>
        <w:t>تحمل خطای بیزانس</w:t>
      </w:r>
      <w:r w:rsidRPr="00801B2C">
        <w:rPr>
          <w:rFonts w:cs="B Zar" w:hint="cs"/>
          <w:sz w:val="26"/>
          <w:szCs w:val="26"/>
          <w:rtl/>
        </w:rPr>
        <w:t xml:space="preserve"> که در شبکه</w:t>
      </w:r>
      <w:r w:rsidRPr="00801B2C">
        <w:rPr>
          <w:rFonts w:cs="B Zar"/>
          <w:sz w:val="26"/>
          <w:szCs w:val="26"/>
          <w:rtl/>
        </w:rPr>
        <w:softHyphen/>
      </w:r>
      <w:r w:rsidRPr="00801B2C">
        <w:rPr>
          <w:rFonts w:cs="B Zar" w:hint="cs"/>
          <w:sz w:val="26"/>
          <w:szCs w:val="26"/>
          <w:rtl/>
        </w:rPr>
        <w:t xml:space="preserve">هایی مانند </w:t>
      </w:r>
      <w:r w:rsidRPr="00801B2C">
        <w:rPr>
          <w:rFonts w:cs="B Zar" w:hint="cs"/>
          <w:sz w:val="26"/>
          <w:szCs w:val="26"/>
          <w:rtl/>
        </w:rPr>
        <w:lastRenderedPageBreak/>
        <w:t>اتریوم</w:t>
      </w:r>
      <w:r w:rsidRPr="00801B2C">
        <w:rPr>
          <w:rFonts w:cs="B Zar"/>
          <w:sz w:val="26"/>
          <w:szCs w:val="26"/>
          <w:vertAlign w:val="superscript"/>
          <w:rtl/>
        </w:rPr>
        <w:footnoteReference w:id="128"/>
      </w:r>
      <w:r w:rsidRPr="00801B2C">
        <w:rPr>
          <w:rFonts w:cs="B Zar"/>
          <w:sz w:val="26"/>
          <w:szCs w:val="26"/>
          <w:rtl/>
        </w:rPr>
        <w:t xml:space="preserve"> </w:t>
      </w:r>
      <w:r w:rsidRPr="00801B2C">
        <w:rPr>
          <w:rFonts w:cs="B Zar" w:hint="cs"/>
          <w:sz w:val="26"/>
          <w:szCs w:val="26"/>
          <w:rtl/>
        </w:rPr>
        <w:t>جاری است می</w:t>
      </w:r>
      <w:r w:rsidRPr="00801B2C">
        <w:rPr>
          <w:rFonts w:cs="B Zar"/>
          <w:sz w:val="26"/>
          <w:szCs w:val="26"/>
          <w:rtl/>
        </w:rPr>
        <w:softHyphen/>
      </w:r>
      <w:r w:rsidRPr="00801B2C">
        <w:rPr>
          <w:rFonts w:cs="B Zar" w:hint="cs"/>
          <w:sz w:val="26"/>
          <w:szCs w:val="26"/>
          <w:rtl/>
        </w:rPr>
        <w:t>تواند راه</w:t>
      </w:r>
      <w:r w:rsidRPr="00801B2C">
        <w:rPr>
          <w:rFonts w:cs="B Zar"/>
          <w:sz w:val="26"/>
          <w:szCs w:val="26"/>
          <w:rtl/>
        </w:rPr>
        <w:softHyphen/>
      </w:r>
      <w:r w:rsidRPr="00801B2C">
        <w:rPr>
          <w:rFonts w:cs="B Zar" w:hint="cs"/>
          <w:sz w:val="26"/>
          <w:szCs w:val="26"/>
          <w:rtl/>
        </w:rPr>
        <w:t>حل</w:t>
      </w:r>
      <w:r w:rsidRPr="00801B2C">
        <w:rPr>
          <w:rFonts w:cs="B Zar"/>
          <w:sz w:val="26"/>
          <w:szCs w:val="26"/>
          <w:rtl/>
        </w:rPr>
        <w:softHyphen/>
      </w:r>
      <w:r w:rsidRPr="00801B2C">
        <w:rPr>
          <w:rFonts w:cs="B Zar" w:hint="cs"/>
          <w:sz w:val="26"/>
          <w:szCs w:val="26"/>
          <w:rtl/>
        </w:rPr>
        <w:t>هایی را برای رفع این چالش پیشنهاد دهد که اجرایی</w:t>
      </w:r>
      <w:r w:rsidRPr="00801B2C">
        <w:rPr>
          <w:rFonts w:cs="B Zar"/>
          <w:sz w:val="26"/>
          <w:szCs w:val="26"/>
          <w:rtl/>
        </w:rPr>
        <w:softHyphen/>
      </w:r>
      <w:r w:rsidRPr="00801B2C">
        <w:rPr>
          <w:rFonts w:cs="B Zar" w:hint="cs"/>
          <w:sz w:val="26"/>
          <w:szCs w:val="26"/>
          <w:rtl/>
        </w:rPr>
        <w:t>سازی آن نیازمند انجام مطالعات و همچنین آزمایشات بسیار دقیقی در این خصوص می</w:t>
      </w:r>
      <w:r w:rsidRPr="00801B2C">
        <w:rPr>
          <w:rFonts w:cs="B Zar"/>
          <w:sz w:val="26"/>
          <w:szCs w:val="26"/>
          <w:rtl/>
        </w:rPr>
        <w:softHyphen/>
      </w:r>
      <w:r w:rsidRPr="00801B2C">
        <w:rPr>
          <w:rFonts w:cs="B Zar" w:hint="cs"/>
          <w:sz w:val="26"/>
          <w:szCs w:val="26"/>
          <w:rtl/>
        </w:rPr>
        <w:t>باشد.</w:t>
      </w:r>
    </w:p>
    <w:p w:rsidR="00801B2C" w:rsidRPr="00801B2C" w:rsidRDefault="00801B2C" w:rsidP="00801B2C">
      <w:pPr>
        <w:bidi/>
        <w:spacing w:after="0"/>
        <w:jc w:val="both"/>
        <w:rPr>
          <w:rFonts w:cs="B Zar"/>
          <w:sz w:val="26"/>
          <w:szCs w:val="26"/>
          <w:rtl/>
        </w:rPr>
      </w:pPr>
      <w:r w:rsidRPr="00801B2C">
        <w:rPr>
          <w:rFonts w:cs="B Zar" w:hint="cs"/>
          <w:sz w:val="26"/>
          <w:szCs w:val="26"/>
          <w:rtl/>
        </w:rPr>
        <w:t>دومین چالش نیز در این خصوص ناظر به تغییر ساختارهای یاد شده در افق زمانی کوتاه</w:t>
      </w:r>
      <w:r w:rsidRPr="00801B2C">
        <w:rPr>
          <w:rFonts w:cs="B Zar"/>
          <w:sz w:val="26"/>
          <w:szCs w:val="26"/>
          <w:rtl/>
        </w:rPr>
        <w:softHyphen/>
      </w:r>
      <w:r w:rsidRPr="00801B2C">
        <w:rPr>
          <w:rFonts w:cs="B Zar" w:hint="cs"/>
          <w:sz w:val="26"/>
          <w:szCs w:val="26"/>
          <w:rtl/>
        </w:rPr>
        <w:t>مدت می</w:t>
      </w:r>
      <w:r w:rsidRPr="00801B2C">
        <w:rPr>
          <w:rFonts w:cs="B Zar"/>
          <w:sz w:val="26"/>
          <w:szCs w:val="26"/>
          <w:rtl/>
        </w:rPr>
        <w:softHyphen/>
      </w:r>
      <w:r w:rsidRPr="00801B2C">
        <w:rPr>
          <w:rFonts w:cs="B Zar" w:hint="cs"/>
          <w:sz w:val="26"/>
          <w:szCs w:val="26"/>
          <w:rtl/>
        </w:rPr>
        <w:t>باشد. از جمله شواهدی که برای این ادعا می</w:t>
      </w:r>
      <w:r w:rsidRPr="00801B2C">
        <w:rPr>
          <w:rFonts w:cs="B Zar"/>
          <w:sz w:val="26"/>
          <w:szCs w:val="26"/>
          <w:rtl/>
        </w:rPr>
        <w:softHyphen/>
      </w:r>
      <w:r w:rsidRPr="00801B2C">
        <w:rPr>
          <w:rFonts w:cs="B Zar" w:hint="cs"/>
          <w:sz w:val="26"/>
          <w:szCs w:val="26"/>
          <w:rtl/>
        </w:rPr>
        <w:t>توان اقامه کرد این است که در حال حاضر، پروژه</w:t>
      </w:r>
      <w:r w:rsidRPr="00801B2C">
        <w:rPr>
          <w:rFonts w:cs="B Zar"/>
          <w:sz w:val="26"/>
          <w:szCs w:val="26"/>
          <w:rtl/>
        </w:rPr>
        <w:softHyphen/>
      </w:r>
      <w:r w:rsidRPr="00801B2C">
        <w:rPr>
          <w:rFonts w:cs="B Zar" w:hint="cs"/>
          <w:sz w:val="26"/>
          <w:szCs w:val="26"/>
          <w:rtl/>
        </w:rPr>
        <w:t xml:space="preserve">هایی که در خصوص </w:t>
      </w:r>
      <w:r w:rsidR="00D7708E">
        <w:rPr>
          <w:rFonts w:cs="B Zar" w:hint="cs"/>
          <w:sz w:val="26"/>
          <w:szCs w:val="26"/>
          <w:rtl/>
        </w:rPr>
        <w:t>زنجیره‌بلوکی</w:t>
      </w:r>
      <w:r w:rsidRPr="00801B2C">
        <w:rPr>
          <w:rFonts w:cs="B Zar" w:hint="cs"/>
          <w:sz w:val="26"/>
          <w:szCs w:val="26"/>
          <w:rtl/>
        </w:rPr>
        <w:t xml:space="preserve"> در بخش انرژی در حال آزمایش هستند، تنها یک مصداق جزیی از کل بازار انرژی را هدف گرفته</w:t>
      </w:r>
      <w:r w:rsidRPr="00801B2C">
        <w:rPr>
          <w:rFonts w:cs="B Zar"/>
          <w:sz w:val="26"/>
          <w:szCs w:val="26"/>
          <w:rtl/>
        </w:rPr>
        <w:softHyphen/>
      </w:r>
      <w:r w:rsidRPr="00801B2C">
        <w:rPr>
          <w:rFonts w:cs="B Zar" w:hint="cs"/>
          <w:sz w:val="26"/>
          <w:szCs w:val="26"/>
          <w:rtl/>
        </w:rPr>
        <w:t>اند ولی انتقال کل این ساختار، دارای پیچیدگی</w:t>
      </w:r>
      <w:r w:rsidRPr="00801B2C">
        <w:rPr>
          <w:rFonts w:cs="B Zar"/>
          <w:sz w:val="26"/>
          <w:szCs w:val="26"/>
          <w:rtl/>
        </w:rPr>
        <w:softHyphen/>
      </w:r>
      <w:r w:rsidRPr="00801B2C">
        <w:rPr>
          <w:rFonts w:cs="B Zar" w:hint="cs"/>
          <w:sz w:val="26"/>
          <w:szCs w:val="26"/>
          <w:rtl/>
        </w:rPr>
        <w:t>های به مراتب بیشتری می</w:t>
      </w:r>
      <w:r w:rsidRPr="00801B2C">
        <w:rPr>
          <w:rFonts w:cs="B Zar"/>
          <w:sz w:val="26"/>
          <w:szCs w:val="26"/>
          <w:rtl/>
        </w:rPr>
        <w:softHyphen/>
      </w:r>
      <w:r w:rsidRPr="00801B2C">
        <w:rPr>
          <w:rFonts w:cs="B Zar" w:hint="cs"/>
          <w:sz w:val="26"/>
          <w:szCs w:val="26"/>
          <w:rtl/>
        </w:rPr>
        <w:t>باشد.</w:t>
      </w:r>
    </w:p>
    <w:p w:rsidR="00801B2C" w:rsidRPr="006A7BB5" w:rsidRDefault="00801B2C" w:rsidP="00801B2C">
      <w:pPr>
        <w:numPr>
          <w:ilvl w:val="0"/>
          <w:numId w:val="43"/>
        </w:numPr>
        <w:bidi/>
        <w:spacing w:after="0"/>
        <w:jc w:val="both"/>
        <w:rPr>
          <w:rFonts w:cs="B Zar"/>
          <w:sz w:val="26"/>
          <w:szCs w:val="26"/>
          <w:lang w:bidi="fa-IR"/>
        </w:rPr>
      </w:pPr>
      <w:r w:rsidRPr="006A7BB5">
        <w:rPr>
          <w:rFonts w:cs="B Zar" w:hint="cs"/>
          <w:sz w:val="26"/>
          <w:szCs w:val="26"/>
          <w:rtl/>
        </w:rPr>
        <w:t>دیجیتال</w:t>
      </w:r>
      <w:r w:rsidRPr="006A7BB5">
        <w:rPr>
          <w:rFonts w:cs="B Zar"/>
          <w:sz w:val="26"/>
          <w:szCs w:val="26"/>
          <w:rtl/>
        </w:rPr>
        <w:softHyphen/>
      </w:r>
      <w:r w:rsidRPr="006A7BB5">
        <w:rPr>
          <w:rFonts w:cs="B Zar" w:hint="cs"/>
          <w:sz w:val="26"/>
          <w:szCs w:val="26"/>
          <w:rtl/>
        </w:rPr>
        <w:t>سازی و پلتفرم</w:t>
      </w:r>
      <w:r w:rsidRPr="006A7BB5">
        <w:rPr>
          <w:rFonts w:cs="B Zar"/>
          <w:sz w:val="26"/>
          <w:szCs w:val="26"/>
          <w:rtl/>
        </w:rPr>
        <w:softHyphen/>
      </w:r>
      <w:r w:rsidRPr="006A7BB5">
        <w:rPr>
          <w:rFonts w:cs="B Zar" w:hint="cs"/>
          <w:sz w:val="26"/>
          <w:szCs w:val="26"/>
          <w:rtl/>
        </w:rPr>
        <w:t xml:space="preserve">های </w:t>
      </w:r>
      <w:r w:rsidRPr="001958FA">
        <w:rPr>
          <w:rFonts w:asciiTheme="majorBidi" w:hAnsiTheme="majorBidi" w:cstheme="majorBidi"/>
          <w:sz w:val="21"/>
          <w:szCs w:val="21"/>
          <w:lang w:bidi="fa-IR"/>
        </w:rPr>
        <w:t>IoT</w:t>
      </w:r>
    </w:p>
    <w:p w:rsidR="00801B2C" w:rsidRPr="00801B2C" w:rsidRDefault="00801B2C" w:rsidP="00801B2C">
      <w:pPr>
        <w:bidi/>
        <w:spacing w:after="0"/>
        <w:jc w:val="both"/>
        <w:rPr>
          <w:rFonts w:cs="B Zar"/>
          <w:sz w:val="26"/>
          <w:szCs w:val="26"/>
          <w:rtl/>
        </w:rPr>
      </w:pPr>
      <w:r w:rsidRPr="00801B2C">
        <w:rPr>
          <w:rFonts w:cs="B Zar" w:hint="cs"/>
          <w:sz w:val="26"/>
          <w:szCs w:val="26"/>
          <w:rtl/>
        </w:rPr>
        <w:t xml:space="preserve"> برخی دیگر از کاربردهای </w:t>
      </w:r>
      <w:r w:rsidR="00D7708E">
        <w:rPr>
          <w:rFonts w:cs="B Zar" w:hint="cs"/>
          <w:sz w:val="26"/>
          <w:szCs w:val="26"/>
          <w:rtl/>
        </w:rPr>
        <w:t>زنجیره‌بلوکی</w:t>
      </w:r>
      <w:r w:rsidRPr="00801B2C">
        <w:rPr>
          <w:rFonts w:cs="B Zar" w:hint="cs"/>
          <w:sz w:val="26"/>
          <w:szCs w:val="26"/>
          <w:rtl/>
        </w:rPr>
        <w:t xml:space="preserve"> در بخش انرژی می</w:t>
      </w:r>
      <w:r w:rsidRPr="00801B2C">
        <w:rPr>
          <w:rFonts w:cs="B Zar"/>
          <w:sz w:val="26"/>
          <w:szCs w:val="26"/>
          <w:rtl/>
        </w:rPr>
        <w:softHyphen/>
      </w:r>
      <w:r w:rsidRPr="00801B2C">
        <w:rPr>
          <w:rFonts w:cs="B Zar" w:hint="cs"/>
          <w:sz w:val="26"/>
          <w:szCs w:val="26"/>
          <w:rtl/>
        </w:rPr>
        <w:t>تواند ناظر به زمینه</w:t>
      </w:r>
      <w:r w:rsidRPr="00801B2C">
        <w:rPr>
          <w:rFonts w:cs="B Zar"/>
          <w:sz w:val="26"/>
          <w:szCs w:val="26"/>
          <w:rtl/>
        </w:rPr>
        <w:softHyphen/>
      </w:r>
      <w:r w:rsidRPr="00801B2C">
        <w:rPr>
          <w:rFonts w:cs="B Zar" w:hint="cs"/>
          <w:sz w:val="26"/>
          <w:szCs w:val="26"/>
          <w:rtl/>
        </w:rPr>
        <w:t>های نوظهور همچون پلتفرم</w:t>
      </w:r>
      <w:r w:rsidRPr="00801B2C">
        <w:rPr>
          <w:rFonts w:cs="B Zar"/>
          <w:sz w:val="26"/>
          <w:szCs w:val="26"/>
          <w:rtl/>
        </w:rPr>
        <w:softHyphen/>
      </w:r>
      <w:r w:rsidRPr="00801B2C">
        <w:rPr>
          <w:rFonts w:cs="B Zar" w:hint="cs"/>
          <w:sz w:val="26"/>
          <w:szCs w:val="26"/>
          <w:rtl/>
        </w:rPr>
        <w:t>های اینترنت اشیاء و توسعه فناوری اطلاعات همچون خانه</w:t>
      </w:r>
      <w:r w:rsidRPr="00801B2C">
        <w:rPr>
          <w:rFonts w:cs="B Zar"/>
          <w:sz w:val="26"/>
          <w:szCs w:val="26"/>
          <w:rtl/>
        </w:rPr>
        <w:softHyphen/>
      </w:r>
      <w:r w:rsidRPr="00801B2C">
        <w:rPr>
          <w:rFonts w:cs="B Zar" w:hint="cs"/>
          <w:sz w:val="26"/>
          <w:szCs w:val="26"/>
          <w:rtl/>
        </w:rPr>
        <w:t>های هوشمند باشد (</w:t>
      </w:r>
      <w:r w:rsidRPr="001958FA">
        <w:rPr>
          <w:rFonts w:asciiTheme="majorBidi" w:hAnsiTheme="majorBidi" w:cstheme="majorBidi"/>
          <w:sz w:val="23"/>
          <w:szCs w:val="23"/>
          <w:lang w:bidi="fa-IR"/>
        </w:rPr>
        <w:t>Stojkoska, 2017</w:t>
      </w:r>
      <w:r w:rsidRPr="00801B2C">
        <w:rPr>
          <w:rFonts w:cs="B Zar" w:hint="cs"/>
          <w:sz w:val="26"/>
          <w:szCs w:val="26"/>
          <w:rtl/>
        </w:rPr>
        <w:t xml:space="preserve">). </w:t>
      </w:r>
      <w:r w:rsidR="00D7708E">
        <w:rPr>
          <w:rFonts w:cs="B Zar" w:hint="cs"/>
          <w:sz w:val="26"/>
          <w:szCs w:val="26"/>
          <w:rtl/>
        </w:rPr>
        <w:t>زنجیره‌بلوکی</w:t>
      </w:r>
      <w:r w:rsidRPr="00801B2C">
        <w:rPr>
          <w:rFonts w:cs="B Zar" w:hint="cs"/>
          <w:sz w:val="26"/>
          <w:szCs w:val="26"/>
          <w:rtl/>
        </w:rPr>
        <w:t xml:space="preserve"> می</w:t>
      </w:r>
      <w:r w:rsidRPr="00801B2C">
        <w:rPr>
          <w:rFonts w:cs="B Zar"/>
          <w:sz w:val="26"/>
          <w:szCs w:val="26"/>
          <w:rtl/>
        </w:rPr>
        <w:softHyphen/>
      </w:r>
      <w:r w:rsidRPr="00801B2C">
        <w:rPr>
          <w:rFonts w:cs="B Zar" w:hint="cs"/>
          <w:sz w:val="26"/>
          <w:szCs w:val="26"/>
          <w:rtl/>
        </w:rPr>
        <w:t>تواند تراکنش</w:t>
      </w:r>
      <w:r w:rsidRPr="00801B2C">
        <w:rPr>
          <w:rFonts w:cs="B Zar"/>
          <w:sz w:val="26"/>
          <w:szCs w:val="26"/>
          <w:rtl/>
        </w:rPr>
        <w:softHyphen/>
      </w:r>
      <w:r w:rsidRPr="00801B2C">
        <w:rPr>
          <w:rFonts w:cs="B Zar" w:hint="cs"/>
          <w:sz w:val="26"/>
          <w:szCs w:val="26"/>
          <w:rtl/>
        </w:rPr>
        <w:t>های همتا به همتای دیجیتالی را تسهیل نماید. بر این اساس نیز خواهد توانست ارتباطات ماشین به ماشین</w:t>
      </w:r>
      <w:r w:rsidRPr="00801B2C">
        <w:rPr>
          <w:rFonts w:cs="B Zar"/>
          <w:sz w:val="26"/>
          <w:szCs w:val="26"/>
          <w:vertAlign w:val="superscript"/>
          <w:rtl/>
        </w:rPr>
        <w:footnoteReference w:id="129"/>
      </w:r>
      <w:r w:rsidRPr="00801B2C">
        <w:rPr>
          <w:rFonts w:cs="B Zar" w:hint="cs"/>
          <w:sz w:val="26"/>
          <w:szCs w:val="26"/>
          <w:rtl/>
        </w:rPr>
        <w:t xml:space="preserve"> و تبادل اطلاعات میان تجهیزات را راه اندازی نماید. پیش بینی</w:t>
      </w:r>
      <w:r w:rsidRPr="00801B2C">
        <w:rPr>
          <w:rFonts w:cs="B Zar"/>
          <w:sz w:val="26"/>
          <w:szCs w:val="26"/>
          <w:rtl/>
        </w:rPr>
        <w:softHyphen/>
      </w:r>
      <w:r w:rsidRPr="00801B2C">
        <w:rPr>
          <w:rFonts w:cs="B Zar" w:hint="cs"/>
          <w:sz w:val="26"/>
          <w:szCs w:val="26"/>
          <w:rtl/>
        </w:rPr>
        <w:t>ها حاکی از آن است که تجهیزات هوشمند که تعداد آن</w:t>
      </w:r>
      <w:r w:rsidRPr="00801B2C">
        <w:rPr>
          <w:rFonts w:cs="B Zar"/>
          <w:sz w:val="26"/>
          <w:szCs w:val="26"/>
          <w:rtl/>
        </w:rPr>
        <w:softHyphen/>
      </w:r>
      <w:r w:rsidRPr="00801B2C">
        <w:rPr>
          <w:rFonts w:cs="B Zar" w:hint="cs"/>
          <w:sz w:val="26"/>
          <w:szCs w:val="26"/>
          <w:rtl/>
        </w:rPr>
        <w:t>ها در حال افزایش می</w:t>
      </w:r>
      <w:r w:rsidRPr="00801B2C">
        <w:rPr>
          <w:rFonts w:cs="B Zar"/>
          <w:sz w:val="26"/>
          <w:szCs w:val="26"/>
          <w:rtl/>
        </w:rPr>
        <w:softHyphen/>
      </w:r>
      <w:r w:rsidRPr="00801B2C">
        <w:rPr>
          <w:rFonts w:cs="B Zar" w:hint="cs"/>
          <w:sz w:val="26"/>
          <w:szCs w:val="26"/>
          <w:rtl/>
        </w:rPr>
        <w:t>باشد تا سال 2020 خواهند توانست از طریق اینترنت به یکدیگر متصل شوند (</w:t>
      </w:r>
      <w:r w:rsidRPr="001958FA">
        <w:rPr>
          <w:rFonts w:asciiTheme="majorBidi" w:hAnsiTheme="majorBidi" w:cstheme="majorBidi"/>
          <w:sz w:val="23"/>
          <w:szCs w:val="23"/>
          <w:lang w:bidi="fa-IR"/>
        </w:rPr>
        <w:t>Burger et al, 2018</w:t>
      </w:r>
      <w:r w:rsidRPr="00801B2C">
        <w:rPr>
          <w:rFonts w:cs="B Zar" w:hint="cs"/>
          <w:sz w:val="26"/>
          <w:szCs w:val="26"/>
          <w:rtl/>
        </w:rPr>
        <w:t>). در بخش انرژی، اغلب این فناوری</w:t>
      </w:r>
      <w:r w:rsidRPr="00801B2C">
        <w:rPr>
          <w:rFonts w:cs="B Zar"/>
          <w:sz w:val="26"/>
          <w:szCs w:val="26"/>
          <w:rtl/>
        </w:rPr>
        <w:softHyphen/>
      </w:r>
      <w:r w:rsidRPr="00801B2C">
        <w:rPr>
          <w:rFonts w:cs="B Zar" w:hint="cs"/>
          <w:sz w:val="26"/>
          <w:szCs w:val="26"/>
          <w:rtl/>
        </w:rPr>
        <w:t>های نوین مانند تجهیزات اندازه</w:t>
      </w:r>
      <w:r w:rsidRPr="00801B2C">
        <w:rPr>
          <w:rFonts w:cs="B Zar"/>
          <w:sz w:val="26"/>
          <w:szCs w:val="26"/>
          <w:rtl/>
        </w:rPr>
        <w:softHyphen/>
      </w:r>
      <w:r w:rsidRPr="00801B2C">
        <w:rPr>
          <w:rFonts w:cs="B Zar" w:hint="cs"/>
          <w:sz w:val="26"/>
          <w:szCs w:val="26"/>
          <w:rtl/>
        </w:rPr>
        <w:t>گیری هوشمند</w:t>
      </w:r>
      <w:r w:rsidRPr="00801B2C">
        <w:rPr>
          <w:rFonts w:cs="B Zar"/>
          <w:sz w:val="26"/>
          <w:szCs w:val="26"/>
          <w:vertAlign w:val="superscript"/>
          <w:rtl/>
        </w:rPr>
        <w:footnoteReference w:id="130"/>
      </w:r>
      <w:r w:rsidRPr="00801B2C">
        <w:rPr>
          <w:rFonts w:cs="B Zar" w:hint="cs"/>
          <w:sz w:val="26"/>
          <w:szCs w:val="26"/>
          <w:rtl/>
        </w:rPr>
        <w:t xml:space="preserve"> در صنعت برق در حال ظهور می</w:t>
      </w:r>
      <w:r w:rsidRPr="00801B2C">
        <w:rPr>
          <w:rFonts w:cs="B Zar"/>
          <w:sz w:val="26"/>
          <w:szCs w:val="26"/>
          <w:rtl/>
        </w:rPr>
        <w:softHyphen/>
      </w:r>
      <w:r w:rsidRPr="00801B2C">
        <w:rPr>
          <w:rFonts w:cs="B Zar" w:hint="cs"/>
          <w:sz w:val="26"/>
          <w:szCs w:val="26"/>
          <w:rtl/>
        </w:rPr>
        <w:t>باشند (</w:t>
      </w:r>
      <w:r w:rsidRPr="001958FA">
        <w:rPr>
          <w:rFonts w:asciiTheme="majorBidi" w:hAnsiTheme="majorBidi" w:cstheme="majorBidi"/>
          <w:sz w:val="23"/>
          <w:szCs w:val="23"/>
          <w:lang w:bidi="fa-IR"/>
        </w:rPr>
        <w:t>Jaradat, 2015</w:t>
      </w:r>
      <w:r w:rsidRPr="00801B2C">
        <w:rPr>
          <w:rFonts w:cs="B Zar" w:hint="cs"/>
          <w:sz w:val="26"/>
          <w:szCs w:val="26"/>
          <w:rtl/>
        </w:rPr>
        <w:t>) که مطالعه</w:t>
      </w:r>
      <w:r w:rsidRPr="00801B2C">
        <w:rPr>
          <w:rFonts w:cs="B Zar"/>
          <w:sz w:val="26"/>
          <w:szCs w:val="26"/>
          <w:rtl/>
        </w:rPr>
        <w:softHyphen/>
      </w:r>
      <w:r w:rsidRPr="00801B2C">
        <w:rPr>
          <w:rFonts w:cs="B Zar" w:hint="cs"/>
          <w:sz w:val="26"/>
          <w:szCs w:val="26"/>
          <w:rtl/>
        </w:rPr>
        <w:t>ی پیرامون آن را بیش از پیش ضروری</w:t>
      </w:r>
      <w:r w:rsidRPr="00801B2C">
        <w:rPr>
          <w:rFonts w:cs="B Zar"/>
          <w:sz w:val="26"/>
          <w:szCs w:val="26"/>
          <w:rtl/>
        </w:rPr>
        <w:softHyphen/>
      </w:r>
      <w:r w:rsidRPr="00801B2C">
        <w:rPr>
          <w:rFonts w:cs="B Zar" w:hint="cs"/>
          <w:sz w:val="26"/>
          <w:szCs w:val="26"/>
          <w:rtl/>
        </w:rPr>
        <w:t>تر می</w:t>
      </w:r>
      <w:r w:rsidRPr="00801B2C">
        <w:rPr>
          <w:rFonts w:cs="B Zar"/>
          <w:sz w:val="26"/>
          <w:szCs w:val="26"/>
          <w:rtl/>
        </w:rPr>
        <w:softHyphen/>
      </w:r>
      <w:r w:rsidRPr="00801B2C">
        <w:rPr>
          <w:rFonts w:cs="B Zar" w:hint="cs"/>
          <w:sz w:val="26"/>
          <w:szCs w:val="26"/>
          <w:rtl/>
        </w:rPr>
        <w:t xml:space="preserve">نماید. </w:t>
      </w:r>
    </w:p>
    <w:p w:rsidR="00801B2C" w:rsidRDefault="00801B2C" w:rsidP="00801B2C">
      <w:pPr>
        <w:bidi/>
        <w:spacing w:after="0"/>
        <w:jc w:val="both"/>
        <w:rPr>
          <w:rFonts w:cs="B Zar"/>
          <w:sz w:val="26"/>
          <w:szCs w:val="26"/>
          <w:rtl/>
        </w:rPr>
      </w:pPr>
      <w:r w:rsidRPr="00801B2C">
        <w:rPr>
          <w:rFonts w:cs="B Zar" w:hint="cs"/>
          <w:sz w:val="26"/>
          <w:szCs w:val="26"/>
          <w:rtl/>
        </w:rPr>
        <w:t>گذار به سمت بسترهای دیجیتالی پیشرفته، هزینه</w:t>
      </w:r>
      <w:r w:rsidRPr="00801B2C">
        <w:rPr>
          <w:rFonts w:cs="B Zar"/>
          <w:sz w:val="26"/>
          <w:szCs w:val="26"/>
          <w:rtl/>
        </w:rPr>
        <w:softHyphen/>
      </w:r>
      <w:r w:rsidRPr="00801B2C">
        <w:rPr>
          <w:rFonts w:cs="B Zar" w:hint="cs"/>
          <w:sz w:val="26"/>
          <w:szCs w:val="26"/>
          <w:rtl/>
        </w:rPr>
        <w:t>های مدیریتی در بخش انرژی را از طریق همگرایی هوشمند سخت</w:t>
      </w:r>
      <w:r w:rsidRPr="00801B2C">
        <w:rPr>
          <w:rFonts w:cs="B Zar"/>
          <w:sz w:val="26"/>
          <w:szCs w:val="26"/>
          <w:rtl/>
        </w:rPr>
        <w:softHyphen/>
      </w:r>
      <w:r w:rsidRPr="00801B2C">
        <w:rPr>
          <w:rFonts w:cs="B Zar" w:hint="cs"/>
          <w:sz w:val="26"/>
          <w:szCs w:val="26"/>
          <w:rtl/>
        </w:rPr>
        <w:t>افزارها، نرم</w:t>
      </w:r>
      <w:r w:rsidRPr="00801B2C">
        <w:rPr>
          <w:rFonts w:cs="B Zar"/>
          <w:sz w:val="26"/>
          <w:szCs w:val="26"/>
          <w:rtl/>
        </w:rPr>
        <w:softHyphen/>
      </w:r>
      <w:r w:rsidRPr="00801B2C">
        <w:rPr>
          <w:rFonts w:cs="B Zar" w:hint="cs"/>
          <w:sz w:val="26"/>
          <w:szCs w:val="26"/>
          <w:rtl/>
        </w:rPr>
        <w:t>افزارها و داده</w:t>
      </w:r>
      <w:r w:rsidRPr="00801B2C">
        <w:rPr>
          <w:rFonts w:cs="B Zar"/>
          <w:sz w:val="26"/>
          <w:szCs w:val="26"/>
          <w:rtl/>
        </w:rPr>
        <w:softHyphen/>
      </w:r>
      <w:r w:rsidRPr="00801B2C">
        <w:rPr>
          <w:rFonts w:cs="B Zar" w:hint="cs"/>
          <w:sz w:val="26"/>
          <w:szCs w:val="26"/>
          <w:rtl/>
        </w:rPr>
        <w:t>ها کاهش می</w:t>
      </w:r>
      <w:r w:rsidRPr="00801B2C">
        <w:rPr>
          <w:rFonts w:cs="B Zar"/>
          <w:sz w:val="26"/>
          <w:szCs w:val="26"/>
          <w:rtl/>
        </w:rPr>
        <w:softHyphen/>
      </w:r>
      <w:r w:rsidRPr="00801B2C">
        <w:rPr>
          <w:rFonts w:cs="B Zar" w:hint="cs"/>
          <w:sz w:val="26"/>
          <w:szCs w:val="26"/>
          <w:rtl/>
        </w:rPr>
        <w:t>دهد (</w:t>
      </w:r>
      <w:r w:rsidRPr="001958FA">
        <w:rPr>
          <w:rFonts w:asciiTheme="majorBidi" w:hAnsiTheme="majorBidi" w:cstheme="majorBidi"/>
          <w:sz w:val="23"/>
          <w:szCs w:val="23"/>
          <w:lang w:bidi="fa-IR"/>
        </w:rPr>
        <w:t>Mattila et al, 2017</w:t>
      </w:r>
      <w:r w:rsidRPr="00801B2C">
        <w:rPr>
          <w:rFonts w:cs="B Zar" w:hint="cs"/>
          <w:sz w:val="26"/>
          <w:szCs w:val="26"/>
          <w:rtl/>
        </w:rPr>
        <w:t>). تصمیم</w:t>
      </w:r>
      <w:r w:rsidRPr="00801B2C">
        <w:rPr>
          <w:rFonts w:cs="B Zar"/>
          <w:sz w:val="26"/>
          <w:szCs w:val="26"/>
          <w:rtl/>
        </w:rPr>
        <w:softHyphen/>
      </w:r>
      <w:r w:rsidRPr="00801B2C">
        <w:rPr>
          <w:rFonts w:cs="B Zar" w:hint="cs"/>
          <w:sz w:val="26"/>
          <w:szCs w:val="26"/>
          <w:rtl/>
        </w:rPr>
        <w:t>گیری</w:t>
      </w:r>
      <w:r w:rsidRPr="00801B2C">
        <w:rPr>
          <w:rFonts w:cs="B Zar"/>
          <w:sz w:val="26"/>
          <w:szCs w:val="26"/>
          <w:rtl/>
        </w:rPr>
        <w:softHyphen/>
      </w:r>
      <w:r w:rsidRPr="00801B2C">
        <w:rPr>
          <w:rFonts w:cs="B Zar" w:hint="cs"/>
          <w:sz w:val="26"/>
          <w:szCs w:val="26"/>
          <w:rtl/>
        </w:rPr>
        <w:t>های محلی و کنترل و نظارت</w:t>
      </w:r>
      <w:r w:rsidRPr="00801B2C">
        <w:rPr>
          <w:rFonts w:cs="B Zar"/>
          <w:sz w:val="26"/>
          <w:szCs w:val="26"/>
          <w:rtl/>
        </w:rPr>
        <w:softHyphen/>
      </w:r>
      <w:r w:rsidRPr="00801B2C">
        <w:rPr>
          <w:rFonts w:cs="B Zar" w:hint="cs"/>
          <w:sz w:val="26"/>
          <w:szCs w:val="26"/>
          <w:rtl/>
        </w:rPr>
        <w:t>های توزیع</w:t>
      </w:r>
      <w:r w:rsidRPr="00801B2C">
        <w:rPr>
          <w:rFonts w:cs="B Zar"/>
          <w:sz w:val="26"/>
          <w:szCs w:val="26"/>
          <w:rtl/>
        </w:rPr>
        <w:softHyphen/>
      </w:r>
      <w:r w:rsidRPr="00801B2C">
        <w:rPr>
          <w:rFonts w:cs="B Zar" w:hint="cs"/>
          <w:sz w:val="26"/>
          <w:szCs w:val="26"/>
          <w:rtl/>
        </w:rPr>
        <w:t>شده می</w:t>
      </w:r>
      <w:r w:rsidRPr="00801B2C">
        <w:rPr>
          <w:rFonts w:cs="B Zar"/>
          <w:sz w:val="26"/>
          <w:szCs w:val="26"/>
          <w:rtl/>
        </w:rPr>
        <w:softHyphen/>
      </w:r>
      <w:r w:rsidRPr="00801B2C">
        <w:rPr>
          <w:rFonts w:cs="B Zar" w:hint="cs"/>
          <w:sz w:val="26"/>
          <w:szCs w:val="26"/>
          <w:rtl/>
        </w:rPr>
        <w:t>تواند منابع و هزینه</w:t>
      </w:r>
      <w:r w:rsidRPr="00801B2C">
        <w:rPr>
          <w:rFonts w:cs="B Zar"/>
          <w:sz w:val="26"/>
          <w:szCs w:val="26"/>
          <w:rtl/>
        </w:rPr>
        <w:softHyphen/>
      </w:r>
      <w:r w:rsidRPr="00801B2C">
        <w:rPr>
          <w:rFonts w:cs="B Zar" w:hint="cs"/>
          <w:sz w:val="26"/>
          <w:szCs w:val="26"/>
          <w:rtl/>
        </w:rPr>
        <w:t>های مورد نیاز عملکرد کارای سیستم</w:t>
      </w:r>
      <w:r w:rsidRPr="00801B2C">
        <w:rPr>
          <w:rFonts w:cs="B Zar"/>
          <w:sz w:val="26"/>
          <w:szCs w:val="26"/>
          <w:rtl/>
        </w:rPr>
        <w:softHyphen/>
      </w:r>
      <w:r w:rsidRPr="00801B2C">
        <w:rPr>
          <w:rFonts w:cs="B Zar" w:hint="cs"/>
          <w:sz w:val="26"/>
          <w:szCs w:val="26"/>
          <w:rtl/>
        </w:rPr>
        <w:t>های آینده</w:t>
      </w:r>
      <w:r w:rsidRPr="00801B2C">
        <w:rPr>
          <w:rFonts w:cs="B Zar"/>
          <w:sz w:val="26"/>
          <w:szCs w:val="26"/>
          <w:rtl/>
        </w:rPr>
        <w:softHyphen/>
      </w:r>
      <w:r w:rsidRPr="00801B2C">
        <w:rPr>
          <w:rFonts w:cs="B Zar" w:hint="cs"/>
          <w:sz w:val="26"/>
          <w:szCs w:val="26"/>
          <w:rtl/>
        </w:rPr>
        <w:t>ی انرژی را بهینه نماید (</w:t>
      </w:r>
      <w:r w:rsidRPr="001958FA">
        <w:rPr>
          <w:rFonts w:asciiTheme="majorBidi" w:hAnsiTheme="majorBidi" w:cstheme="majorBidi"/>
          <w:sz w:val="23"/>
          <w:szCs w:val="23"/>
          <w:lang w:bidi="fa-IR"/>
        </w:rPr>
        <w:t>Mattila, 2017</w:t>
      </w:r>
      <w:r w:rsidRPr="00801B2C">
        <w:rPr>
          <w:rFonts w:cs="B Zar" w:hint="cs"/>
          <w:sz w:val="26"/>
          <w:szCs w:val="26"/>
          <w:rtl/>
        </w:rPr>
        <w:t>).</w:t>
      </w:r>
    </w:p>
    <w:p w:rsidR="001958FA" w:rsidRDefault="001958FA" w:rsidP="001958FA">
      <w:pPr>
        <w:bidi/>
        <w:spacing w:after="0"/>
        <w:jc w:val="both"/>
        <w:rPr>
          <w:rFonts w:cs="B Zar"/>
          <w:sz w:val="26"/>
          <w:szCs w:val="26"/>
          <w:rtl/>
        </w:rPr>
      </w:pPr>
    </w:p>
    <w:p w:rsidR="00FC3EBF" w:rsidRDefault="00FC3EBF" w:rsidP="00FC3EBF">
      <w:pPr>
        <w:bidi/>
        <w:spacing w:after="0"/>
        <w:jc w:val="both"/>
        <w:rPr>
          <w:rFonts w:cs="B Zar"/>
          <w:sz w:val="26"/>
          <w:szCs w:val="26"/>
          <w:rtl/>
        </w:rPr>
      </w:pPr>
    </w:p>
    <w:p w:rsidR="001958FA" w:rsidRPr="00801B2C" w:rsidRDefault="001958FA" w:rsidP="001958FA">
      <w:pPr>
        <w:bidi/>
        <w:spacing w:after="0"/>
        <w:jc w:val="both"/>
        <w:rPr>
          <w:rFonts w:cs="B Zar"/>
          <w:sz w:val="26"/>
          <w:szCs w:val="26"/>
          <w:lang w:bidi="fa-IR"/>
        </w:rPr>
      </w:pPr>
    </w:p>
    <w:p w:rsidR="00801B2C" w:rsidRPr="001958FA" w:rsidRDefault="00801B2C" w:rsidP="00801B2C">
      <w:pPr>
        <w:numPr>
          <w:ilvl w:val="0"/>
          <w:numId w:val="43"/>
        </w:numPr>
        <w:bidi/>
        <w:spacing w:after="0"/>
        <w:jc w:val="both"/>
        <w:rPr>
          <w:rFonts w:cs="B Zar"/>
          <w:sz w:val="26"/>
          <w:szCs w:val="26"/>
          <w:lang w:bidi="fa-IR"/>
        </w:rPr>
      </w:pPr>
      <w:r w:rsidRPr="001958FA">
        <w:rPr>
          <w:rFonts w:cs="B Zar" w:hint="cs"/>
          <w:sz w:val="26"/>
          <w:szCs w:val="26"/>
          <w:rtl/>
        </w:rPr>
        <w:lastRenderedPageBreak/>
        <w:t>مبادلات همتا به همتا و غیر متمرکز  انرژی</w:t>
      </w:r>
    </w:p>
    <w:p w:rsidR="00801B2C" w:rsidRDefault="00801B2C" w:rsidP="00801B2C">
      <w:pPr>
        <w:bidi/>
        <w:spacing w:after="0"/>
        <w:jc w:val="both"/>
        <w:rPr>
          <w:rFonts w:cs="B Zar"/>
          <w:sz w:val="26"/>
          <w:szCs w:val="26"/>
          <w:rtl/>
        </w:rPr>
      </w:pPr>
      <w:r w:rsidRPr="00801B2C">
        <w:rPr>
          <w:rFonts w:cs="B Zar" w:hint="cs"/>
          <w:sz w:val="26"/>
          <w:szCs w:val="26"/>
          <w:rtl/>
        </w:rPr>
        <w:t xml:space="preserve"> نظر به دیدگاه</w:t>
      </w:r>
      <w:r w:rsidRPr="00801B2C">
        <w:rPr>
          <w:rFonts w:cs="B Zar"/>
          <w:sz w:val="26"/>
          <w:szCs w:val="26"/>
          <w:rtl/>
        </w:rPr>
        <w:softHyphen/>
      </w:r>
      <w:r w:rsidRPr="00801B2C">
        <w:rPr>
          <w:rFonts w:cs="B Zar" w:hint="cs"/>
          <w:sz w:val="26"/>
          <w:szCs w:val="26"/>
          <w:rtl/>
        </w:rPr>
        <w:t>های سهامداران در بخش</w:t>
      </w:r>
      <w:r w:rsidRPr="00801B2C">
        <w:rPr>
          <w:rFonts w:cs="B Zar"/>
          <w:sz w:val="26"/>
          <w:szCs w:val="26"/>
          <w:rtl/>
        </w:rPr>
        <w:softHyphen/>
      </w:r>
      <w:r w:rsidRPr="00801B2C">
        <w:rPr>
          <w:rFonts w:cs="B Zar" w:hint="cs"/>
          <w:sz w:val="26"/>
          <w:szCs w:val="26"/>
          <w:rtl/>
        </w:rPr>
        <w:t>های انرژی (</w:t>
      </w:r>
      <w:r w:rsidRPr="001958FA">
        <w:rPr>
          <w:rFonts w:asciiTheme="majorBidi" w:hAnsiTheme="majorBidi" w:cstheme="majorBidi"/>
          <w:sz w:val="23"/>
          <w:szCs w:val="23"/>
          <w:lang w:bidi="fa-IR"/>
        </w:rPr>
        <w:t>Burger et al, 2018</w:t>
      </w:r>
      <w:r w:rsidRPr="00801B2C">
        <w:rPr>
          <w:rFonts w:cs="B Zar" w:hint="cs"/>
          <w:sz w:val="26"/>
          <w:szCs w:val="26"/>
          <w:rtl/>
        </w:rPr>
        <w:t xml:space="preserve">)، </w:t>
      </w:r>
      <w:r w:rsidR="00D7708E">
        <w:rPr>
          <w:rFonts w:cs="B Zar" w:hint="cs"/>
          <w:sz w:val="26"/>
          <w:szCs w:val="26"/>
          <w:rtl/>
        </w:rPr>
        <w:t>زنجیره‌بلوکی</w:t>
      </w:r>
      <w:r w:rsidRPr="00801B2C">
        <w:rPr>
          <w:rFonts w:cs="B Zar" w:hint="cs"/>
          <w:sz w:val="26"/>
          <w:szCs w:val="26"/>
          <w:rtl/>
        </w:rPr>
        <w:t xml:space="preserve"> می</w:t>
      </w:r>
      <w:r w:rsidRPr="00801B2C">
        <w:rPr>
          <w:rFonts w:cs="B Zar"/>
          <w:sz w:val="26"/>
          <w:szCs w:val="26"/>
          <w:rtl/>
        </w:rPr>
        <w:softHyphen/>
      </w:r>
      <w:r w:rsidRPr="00801B2C">
        <w:rPr>
          <w:rFonts w:cs="B Zar" w:hint="cs"/>
          <w:sz w:val="26"/>
          <w:szCs w:val="26"/>
          <w:rtl/>
        </w:rPr>
        <w:t>تواند راه حل</w:t>
      </w:r>
      <w:r w:rsidRPr="00801B2C">
        <w:rPr>
          <w:rFonts w:cs="B Zar"/>
          <w:sz w:val="26"/>
          <w:szCs w:val="26"/>
          <w:rtl/>
        </w:rPr>
        <w:softHyphen/>
      </w:r>
      <w:r w:rsidRPr="00801B2C">
        <w:rPr>
          <w:rFonts w:cs="B Zar" w:hint="cs"/>
          <w:sz w:val="26"/>
          <w:szCs w:val="26"/>
          <w:rtl/>
        </w:rPr>
        <w:t>هایی را در خصوص مدیریت خدمات مربوط به بخش تقاضای انرژی، مدیریت سیستم</w:t>
      </w:r>
      <w:r w:rsidRPr="00801B2C">
        <w:rPr>
          <w:rFonts w:cs="B Zar"/>
          <w:sz w:val="26"/>
          <w:szCs w:val="26"/>
          <w:rtl/>
        </w:rPr>
        <w:softHyphen/>
      </w:r>
      <w:r w:rsidRPr="00801B2C">
        <w:rPr>
          <w:rFonts w:cs="B Zar" w:hint="cs"/>
          <w:sz w:val="26"/>
          <w:szCs w:val="26"/>
          <w:rtl/>
        </w:rPr>
        <w:t>های ذخیره</w:t>
      </w:r>
      <w:r w:rsidRPr="00801B2C">
        <w:rPr>
          <w:rFonts w:cs="B Zar"/>
          <w:sz w:val="26"/>
          <w:szCs w:val="26"/>
          <w:rtl/>
        </w:rPr>
        <w:softHyphen/>
      </w:r>
      <w:r w:rsidRPr="00801B2C">
        <w:rPr>
          <w:rFonts w:cs="B Zar" w:hint="cs"/>
          <w:sz w:val="26"/>
          <w:szCs w:val="26"/>
          <w:rtl/>
        </w:rPr>
        <w:t>ساز انرژی و کنترل سیستم</w:t>
      </w:r>
      <w:r w:rsidRPr="00801B2C">
        <w:rPr>
          <w:rFonts w:cs="B Zar"/>
          <w:sz w:val="26"/>
          <w:szCs w:val="26"/>
          <w:rtl/>
        </w:rPr>
        <w:softHyphen/>
      </w:r>
      <w:r w:rsidRPr="00801B2C">
        <w:rPr>
          <w:rFonts w:cs="B Zar" w:hint="cs"/>
          <w:sz w:val="26"/>
          <w:szCs w:val="26"/>
          <w:rtl/>
        </w:rPr>
        <w:t>های غیر متمرکز انرژی ارائه نماید. مبادلات همتا به همتا را می</w:t>
      </w:r>
      <w:r w:rsidRPr="00801B2C">
        <w:rPr>
          <w:rFonts w:cs="B Zar"/>
          <w:sz w:val="26"/>
          <w:szCs w:val="26"/>
          <w:rtl/>
        </w:rPr>
        <w:softHyphen/>
      </w:r>
      <w:r w:rsidRPr="00801B2C">
        <w:rPr>
          <w:rFonts w:cs="B Zar" w:hint="cs"/>
          <w:sz w:val="26"/>
          <w:szCs w:val="26"/>
          <w:rtl/>
        </w:rPr>
        <w:t>توان شکل صحیحی از بازارهای غیر متمرکز انرژی قلمداد کرد. این موضوع را می</w:t>
      </w:r>
      <w:r w:rsidRPr="00801B2C">
        <w:rPr>
          <w:rFonts w:cs="B Zar"/>
          <w:sz w:val="26"/>
          <w:szCs w:val="26"/>
          <w:rtl/>
        </w:rPr>
        <w:softHyphen/>
      </w:r>
      <w:r w:rsidRPr="00801B2C">
        <w:rPr>
          <w:rFonts w:cs="B Zar" w:hint="cs"/>
          <w:sz w:val="26"/>
          <w:szCs w:val="26"/>
          <w:rtl/>
        </w:rPr>
        <w:t xml:space="preserve">توان یکی از کاربردهایی از صنعت </w:t>
      </w:r>
      <w:r w:rsidR="00D7708E">
        <w:rPr>
          <w:rFonts w:cs="B Zar" w:hint="cs"/>
          <w:sz w:val="26"/>
          <w:szCs w:val="26"/>
          <w:rtl/>
        </w:rPr>
        <w:t>زنجیره‌بلوکی</w:t>
      </w:r>
      <w:r w:rsidRPr="00801B2C">
        <w:rPr>
          <w:rFonts w:cs="B Zar" w:hint="cs"/>
          <w:sz w:val="26"/>
          <w:szCs w:val="26"/>
          <w:rtl/>
        </w:rPr>
        <w:t xml:space="preserve"> به شمار آورد که به</w:t>
      </w:r>
      <w:r w:rsidRPr="00801B2C">
        <w:rPr>
          <w:rFonts w:cs="B Zar"/>
          <w:sz w:val="26"/>
          <w:szCs w:val="26"/>
          <w:rtl/>
        </w:rPr>
        <w:softHyphen/>
      </w:r>
      <w:r w:rsidRPr="00801B2C">
        <w:rPr>
          <w:rFonts w:cs="B Zar" w:hint="cs"/>
          <w:sz w:val="26"/>
          <w:szCs w:val="26"/>
          <w:rtl/>
        </w:rPr>
        <w:t>طور طبیعی تبادلات مستقیم میان طرف</w:t>
      </w:r>
      <w:r w:rsidRPr="00801B2C">
        <w:rPr>
          <w:rFonts w:cs="B Zar"/>
          <w:sz w:val="26"/>
          <w:szCs w:val="26"/>
          <w:rtl/>
        </w:rPr>
        <w:softHyphen/>
      </w:r>
      <w:r w:rsidRPr="00801B2C">
        <w:rPr>
          <w:rFonts w:cs="B Zar" w:hint="cs"/>
          <w:sz w:val="26"/>
          <w:szCs w:val="26"/>
          <w:rtl/>
        </w:rPr>
        <w:t>های مبادله در بازارهای انرژی اعم از مصرف</w:t>
      </w:r>
      <w:r w:rsidRPr="00801B2C">
        <w:rPr>
          <w:rFonts w:cs="B Zar"/>
          <w:sz w:val="26"/>
          <w:szCs w:val="26"/>
          <w:rtl/>
        </w:rPr>
        <w:softHyphen/>
      </w:r>
      <w:r w:rsidRPr="00801B2C">
        <w:rPr>
          <w:rFonts w:cs="B Zar" w:hint="cs"/>
          <w:sz w:val="26"/>
          <w:szCs w:val="26"/>
          <w:rtl/>
        </w:rPr>
        <w:t>کنندگان نهایی، مصرف</w:t>
      </w:r>
      <w:r w:rsidRPr="00801B2C">
        <w:rPr>
          <w:rFonts w:cs="B Zar"/>
          <w:sz w:val="26"/>
          <w:szCs w:val="26"/>
          <w:rtl/>
        </w:rPr>
        <w:softHyphen/>
      </w:r>
      <w:r w:rsidRPr="00801B2C">
        <w:rPr>
          <w:rFonts w:cs="B Zar" w:hint="cs"/>
          <w:sz w:val="26"/>
          <w:szCs w:val="26"/>
          <w:rtl/>
        </w:rPr>
        <w:t>کنندگان میانی، تولیدکنندگان انرژی و... را برقرار می</w:t>
      </w:r>
      <w:r w:rsidRPr="00801B2C">
        <w:rPr>
          <w:rFonts w:cs="B Zar"/>
          <w:sz w:val="26"/>
          <w:szCs w:val="26"/>
          <w:rtl/>
        </w:rPr>
        <w:softHyphen/>
      </w:r>
      <w:r w:rsidRPr="00801B2C">
        <w:rPr>
          <w:rFonts w:cs="B Zar" w:hint="cs"/>
          <w:sz w:val="26"/>
          <w:szCs w:val="26"/>
          <w:rtl/>
        </w:rPr>
        <w:t>سازد.</w:t>
      </w:r>
    </w:p>
    <w:p w:rsidR="00801B2C" w:rsidRDefault="0037713E" w:rsidP="0037713E">
      <w:pPr>
        <w:pStyle w:val="Heading2"/>
        <w:rPr>
          <w:rtl/>
        </w:rPr>
      </w:pPr>
      <w:bookmarkStart w:id="46" w:name="_Toc89199856"/>
      <w:r>
        <w:rPr>
          <w:rFonts w:hint="cs"/>
          <w:rtl/>
        </w:rPr>
        <w:t>چالش</w:t>
      </w:r>
      <w:r>
        <w:rPr>
          <w:rtl/>
        </w:rPr>
        <w:softHyphen/>
      </w:r>
      <w:r>
        <w:rPr>
          <w:rFonts w:hint="cs"/>
          <w:rtl/>
        </w:rPr>
        <w:t>های کلیدی بهره</w:t>
      </w:r>
      <w:r>
        <w:rPr>
          <w:rtl/>
        </w:rPr>
        <w:softHyphen/>
      </w:r>
      <w:r>
        <w:rPr>
          <w:rFonts w:hint="cs"/>
          <w:rtl/>
        </w:rPr>
        <w:t>گیری از فناوری زنجیره</w:t>
      </w:r>
      <w:r>
        <w:rPr>
          <w:rtl/>
        </w:rPr>
        <w:softHyphen/>
      </w:r>
      <w:r>
        <w:rPr>
          <w:rFonts w:hint="cs"/>
          <w:rtl/>
        </w:rPr>
        <w:t>بلوکی در بخش انرژی</w:t>
      </w:r>
      <w:bookmarkEnd w:id="46"/>
    </w:p>
    <w:p w:rsidR="0037713E" w:rsidRPr="0037713E" w:rsidRDefault="0037713E" w:rsidP="0037713E">
      <w:pPr>
        <w:bidi/>
        <w:spacing w:after="0"/>
        <w:jc w:val="both"/>
        <w:rPr>
          <w:rFonts w:cs="B Zar"/>
          <w:sz w:val="26"/>
          <w:szCs w:val="26"/>
          <w:rtl/>
          <w:lang w:bidi="fa-IR"/>
        </w:rPr>
      </w:pPr>
      <w:r w:rsidRPr="0037713E">
        <w:rPr>
          <w:rFonts w:cs="B Zar" w:hint="cs"/>
          <w:sz w:val="26"/>
          <w:szCs w:val="26"/>
          <w:rtl/>
          <w:lang w:bidi="fa-IR"/>
        </w:rPr>
        <w:t xml:space="preserve">فناوری </w:t>
      </w:r>
      <w:r w:rsidR="00D7708E">
        <w:rPr>
          <w:rFonts w:cs="B Zar" w:hint="cs"/>
          <w:sz w:val="26"/>
          <w:szCs w:val="26"/>
          <w:rtl/>
          <w:lang w:bidi="fa-IR"/>
        </w:rPr>
        <w:t>زنجیره‌بلوکی</w:t>
      </w:r>
      <w:r w:rsidRPr="0037713E">
        <w:rPr>
          <w:rFonts w:cs="B Zar" w:hint="cs"/>
          <w:sz w:val="26"/>
          <w:szCs w:val="26"/>
          <w:rtl/>
          <w:lang w:bidi="fa-IR"/>
        </w:rPr>
        <w:t xml:space="preserve"> دارای کاربردهای گسترده</w:t>
      </w:r>
      <w:r w:rsidRPr="0037713E">
        <w:rPr>
          <w:rFonts w:cs="B Zar"/>
          <w:sz w:val="26"/>
          <w:szCs w:val="26"/>
          <w:rtl/>
          <w:lang w:bidi="fa-IR"/>
        </w:rPr>
        <w:softHyphen/>
      </w:r>
      <w:r w:rsidRPr="0037713E">
        <w:rPr>
          <w:rFonts w:cs="B Zar" w:hint="cs"/>
          <w:sz w:val="26"/>
          <w:szCs w:val="26"/>
          <w:rtl/>
          <w:lang w:bidi="fa-IR"/>
        </w:rPr>
        <w:t>ای در بخش انرژی می</w:t>
      </w:r>
      <w:r w:rsidRPr="0037713E">
        <w:rPr>
          <w:rFonts w:cs="B Zar"/>
          <w:sz w:val="26"/>
          <w:szCs w:val="26"/>
          <w:rtl/>
          <w:lang w:bidi="fa-IR"/>
        </w:rPr>
        <w:softHyphen/>
      </w:r>
      <w:r w:rsidRPr="0037713E">
        <w:rPr>
          <w:rFonts w:cs="B Zar" w:hint="cs"/>
          <w:sz w:val="26"/>
          <w:szCs w:val="26"/>
          <w:rtl/>
          <w:lang w:bidi="fa-IR"/>
        </w:rPr>
        <w:t>باشد و شمار نسبتاً زیاد پروژه</w:t>
      </w:r>
      <w:r w:rsidRPr="0037713E">
        <w:rPr>
          <w:rFonts w:cs="B Zar"/>
          <w:sz w:val="26"/>
          <w:szCs w:val="26"/>
          <w:rtl/>
          <w:lang w:bidi="fa-IR"/>
        </w:rPr>
        <w:softHyphen/>
      </w:r>
      <w:r w:rsidRPr="0037713E">
        <w:rPr>
          <w:rFonts w:cs="B Zar" w:hint="cs"/>
          <w:sz w:val="26"/>
          <w:szCs w:val="26"/>
          <w:rtl/>
          <w:lang w:bidi="fa-IR"/>
        </w:rPr>
        <w:t>های در حال مطالعه و اجرا در خصوص کاربردهای فناوری دفاتر کل توزیع شده در بخش انرژی توسط شرکت</w:t>
      </w:r>
      <w:r w:rsidRPr="0037713E">
        <w:rPr>
          <w:rFonts w:cs="B Zar"/>
          <w:sz w:val="26"/>
          <w:szCs w:val="26"/>
          <w:rtl/>
          <w:lang w:bidi="fa-IR"/>
        </w:rPr>
        <w:softHyphen/>
      </w:r>
      <w:r w:rsidRPr="0037713E">
        <w:rPr>
          <w:rFonts w:cs="B Zar" w:hint="cs"/>
          <w:sz w:val="26"/>
          <w:szCs w:val="26"/>
          <w:rtl/>
          <w:lang w:bidi="fa-IR"/>
        </w:rPr>
        <w:t>های مختلف نفتی، گواهی بر این مدعا می</w:t>
      </w:r>
      <w:r w:rsidRPr="0037713E">
        <w:rPr>
          <w:rFonts w:cs="B Zar"/>
          <w:sz w:val="26"/>
          <w:szCs w:val="26"/>
          <w:rtl/>
          <w:lang w:bidi="fa-IR"/>
        </w:rPr>
        <w:softHyphen/>
      </w:r>
      <w:r w:rsidRPr="0037713E">
        <w:rPr>
          <w:rFonts w:cs="B Zar" w:hint="cs"/>
          <w:sz w:val="26"/>
          <w:szCs w:val="26"/>
          <w:rtl/>
          <w:lang w:bidi="fa-IR"/>
        </w:rPr>
        <w:t>باشد. بیشتر این پروژه</w:t>
      </w:r>
      <w:r w:rsidRPr="0037713E">
        <w:rPr>
          <w:rFonts w:cs="B Zar"/>
          <w:sz w:val="26"/>
          <w:szCs w:val="26"/>
          <w:rtl/>
          <w:lang w:bidi="fa-IR"/>
        </w:rPr>
        <w:softHyphen/>
      </w:r>
      <w:r w:rsidRPr="0037713E">
        <w:rPr>
          <w:rFonts w:cs="B Zar" w:hint="cs"/>
          <w:sz w:val="26"/>
          <w:szCs w:val="26"/>
          <w:rtl/>
          <w:lang w:bidi="fa-IR"/>
        </w:rPr>
        <w:t>ها نیز پروژه</w:t>
      </w:r>
      <w:r w:rsidRPr="0037713E">
        <w:rPr>
          <w:rFonts w:cs="B Zar"/>
          <w:sz w:val="26"/>
          <w:szCs w:val="26"/>
          <w:rtl/>
          <w:lang w:bidi="fa-IR"/>
        </w:rPr>
        <w:softHyphen/>
      </w:r>
      <w:r w:rsidRPr="0037713E">
        <w:rPr>
          <w:rFonts w:cs="B Zar" w:hint="cs"/>
          <w:sz w:val="26"/>
          <w:szCs w:val="26"/>
          <w:rtl/>
          <w:lang w:bidi="fa-IR"/>
        </w:rPr>
        <w:t>هایی هستند که در حال مطالعات و آزمایشات اولیه به</w:t>
      </w:r>
      <w:r w:rsidRPr="0037713E">
        <w:rPr>
          <w:rFonts w:cs="B Zar"/>
          <w:sz w:val="26"/>
          <w:szCs w:val="26"/>
          <w:rtl/>
          <w:lang w:bidi="fa-IR"/>
        </w:rPr>
        <w:softHyphen/>
      </w:r>
      <w:r w:rsidRPr="0037713E">
        <w:rPr>
          <w:rFonts w:cs="B Zar" w:hint="cs"/>
          <w:sz w:val="26"/>
          <w:szCs w:val="26"/>
          <w:rtl/>
          <w:lang w:bidi="fa-IR"/>
        </w:rPr>
        <w:t>نحوی می</w:t>
      </w:r>
      <w:r w:rsidRPr="0037713E">
        <w:rPr>
          <w:rFonts w:cs="B Zar"/>
          <w:sz w:val="26"/>
          <w:szCs w:val="26"/>
          <w:rtl/>
          <w:lang w:bidi="fa-IR"/>
        </w:rPr>
        <w:softHyphen/>
      </w:r>
      <w:r w:rsidRPr="0037713E">
        <w:rPr>
          <w:rFonts w:cs="B Zar" w:hint="cs"/>
          <w:sz w:val="26"/>
          <w:szCs w:val="26"/>
          <w:rtl/>
          <w:lang w:bidi="fa-IR"/>
        </w:rPr>
        <w:t>باشند که مقدمات را برای ورود به عرصه</w:t>
      </w:r>
      <w:r w:rsidRPr="0037713E">
        <w:rPr>
          <w:rFonts w:cs="B Zar"/>
          <w:sz w:val="26"/>
          <w:szCs w:val="26"/>
          <w:rtl/>
          <w:lang w:bidi="fa-IR"/>
        </w:rPr>
        <w:softHyphen/>
      </w:r>
      <w:r w:rsidRPr="0037713E">
        <w:rPr>
          <w:rFonts w:cs="B Zar" w:hint="cs"/>
          <w:sz w:val="26"/>
          <w:szCs w:val="26"/>
          <w:rtl/>
          <w:lang w:bidi="fa-IR"/>
        </w:rPr>
        <w:t>های عملیاتی فراهم نمایند؛ چرا که پرسش</w:t>
      </w:r>
      <w:r w:rsidRPr="0037713E">
        <w:rPr>
          <w:rFonts w:cs="B Zar"/>
          <w:sz w:val="26"/>
          <w:szCs w:val="26"/>
          <w:rtl/>
          <w:lang w:bidi="fa-IR"/>
        </w:rPr>
        <w:softHyphen/>
      </w:r>
      <w:r w:rsidRPr="0037713E">
        <w:rPr>
          <w:rFonts w:cs="B Zar" w:hint="cs"/>
          <w:sz w:val="26"/>
          <w:szCs w:val="26"/>
          <w:rtl/>
          <w:lang w:bidi="fa-IR"/>
        </w:rPr>
        <w:t>های فراوانی در این زمینه وجود دارد که میبایست به آن</w:t>
      </w:r>
      <w:r w:rsidRPr="0037713E">
        <w:rPr>
          <w:rFonts w:cs="B Zar"/>
          <w:sz w:val="26"/>
          <w:szCs w:val="26"/>
          <w:rtl/>
          <w:lang w:bidi="fa-IR"/>
        </w:rPr>
        <w:softHyphen/>
      </w:r>
      <w:r w:rsidRPr="0037713E">
        <w:rPr>
          <w:rFonts w:cs="B Zar" w:hint="cs"/>
          <w:sz w:val="26"/>
          <w:szCs w:val="26"/>
          <w:rtl/>
          <w:lang w:bidi="fa-IR"/>
        </w:rPr>
        <w:t>ها پاسخ داده شود.</w:t>
      </w:r>
    </w:p>
    <w:p w:rsidR="0037713E" w:rsidRPr="0037713E" w:rsidRDefault="0037713E" w:rsidP="0037713E">
      <w:pPr>
        <w:bidi/>
        <w:spacing w:after="0"/>
        <w:jc w:val="both"/>
        <w:rPr>
          <w:rFonts w:cs="B Zar"/>
          <w:sz w:val="26"/>
          <w:szCs w:val="26"/>
          <w:rtl/>
          <w:lang w:bidi="fa-IR"/>
        </w:rPr>
      </w:pPr>
      <w:r w:rsidRPr="0037713E">
        <w:rPr>
          <w:rFonts w:cs="B Zar" w:hint="cs"/>
          <w:sz w:val="26"/>
          <w:szCs w:val="26"/>
          <w:rtl/>
          <w:lang w:bidi="fa-IR"/>
        </w:rPr>
        <w:t>در وهله</w:t>
      </w:r>
      <w:r w:rsidRPr="0037713E">
        <w:rPr>
          <w:rFonts w:cs="B Zar"/>
          <w:sz w:val="26"/>
          <w:szCs w:val="26"/>
          <w:rtl/>
          <w:lang w:bidi="fa-IR"/>
        </w:rPr>
        <w:softHyphen/>
      </w:r>
      <w:r w:rsidRPr="0037713E">
        <w:rPr>
          <w:rFonts w:cs="B Zar" w:hint="cs"/>
          <w:sz w:val="26"/>
          <w:szCs w:val="26"/>
          <w:rtl/>
          <w:lang w:bidi="fa-IR"/>
        </w:rPr>
        <w:t xml:space="preserve">ی نخست، از فناوری </w:t>
      </w:r>
      <w:r w:rsidR="00D7708E">
        <w:rPr>
          <w:rFonts w:cs="B Zar" w:hint="cs"/>
          <w:sz w:val="26"/>
          <w:szCs w:val="26"/>
          <w:rtl/>
          <w:lang w:bidi="fa-IR"/>
        </w:rPr>
        <w:t>زنجیره‌بلوکی</w:t>
      </w:r>
      <w:r w:rsidRPr="0037713E">
        <w:rPr>
          <w:rFonts w:cs="B Zar" w:hint="cs"/>
          <w:sz w:val="26"/>
          <w:szCs w:val="26"/>
          <w:rtl/>
          <w:lang w:bidi="fa-IR"/>
        </w:rPr>
        <w:t xml:space="preserve"> انتظار می</w:t>
      </w:r>
      <w:r w:rsidRPr="0037713E">
        <w:rPr>
          <w:rFonts w:cs="B Zar"/>
          <w:sz w:val="26"/>
          <w:szCs w:val="26"/>
          <w:rtl/>
          <w:lang w:bidi="fa-IR"/>
        </w:rPr>
        <w:softHyphen/>
      </w:r>
      <w:r w:rsidRPr="0037713E">
        <w:rPr>
          <w:rFonts w:cs="B Zar" w:hint="cs"/>
          <w:sz w:val="26"/>
          <w:szCs w:val="26"/>
          <w:rtl/>
          <w:lang w:bidi="fa-IR"/>
        </w:rPr>
        <w:t>رود که مؤلفه</w:t>
      </w:r>
      <w:r w:rsidRPr="0037713E">
        <w:rPr>
          <w:rFonts w:cs="B Zar"/>
          <w:sz w:val="26"/>
          <w:szCs w:val="26"/>
          <w:rtl/>
          <w:lang w:bidi="fa-IR"/>
        </w:rPr>
        <w:softHyphen/>
      </w:r>
      <w:r w:rsidRPr="0037713E">
        <w:rPr>
          <w:rFonts w:cs="B Zar" w:hint="cs"/>
          <w:sz w:val="26"/>
          <w:szCs w:val="26"/>
          <w:rtl/>
          <w:lang w:bidi="fa-IR"/>
        </w:rPr>
        <w:t>هایی چون مقیاس</w:t>
      </w:r>
      <w:r w:rsidRPr="0037713E">
        <w:rPr>
          <w:rFonts w:cs="B Zar"/>
          <w:sz w:val="26"/>
          <w:szCs w:val="26"/>
          <w:rtl/>
          <w:lang w:bidi="fa-IR"/>
        </w:rPr>
        <w:softHyphen/>
      </w:r>
      <w:r w:rsidRPr="0037713E">
        <w:rPr>
          <w:rFonts w:cs="B Zar" w:hint="cs"/>
          <w:sz w:val="26"/>
          <w:szCs w:val="26"/>
          <w:rtl/>
          <w:lang w:bidi="fa-IR"/>
        </w:rPr>
        <w:t>پذیری، سرعت و امنیت را در خصوص کاربردهای پیش گفته برای صنایع فعال در بخش انرژی به ارمغان بیاورد. تحقیقات در زمینه</w:t>
      </w:r>
      <w:r w:rsidRPr="0037713E">
        <w:rPr>
          <w:rFonts w:cs="B Zar"/>
          <w:sz w:val="26"/>
          <w:szCs w:val="26"/>
          <w:rtl/>
          <w:lang w:bidi="fa-IR"/>
        </w:rPr>
        <w:softHyphen/>
      </w:r>
      <w:r w:rsidRPr="0037713E">
        <w:rPr>
          <w:rFonts w:cs="B Zar" w:hint="cs"/>
          <w:sz w:val="26"/>
          <w:szCs w:val="26"/>
          <w:rtl/>
          <w:lang w:bidi="fa-IR"/>
        </w:rPr>
        <w:t>ی الگوهای اجماع، همچنان در جریان بوده ولی آن</w:t>
      </w:r>
      <w:r w:rsidRPr="0037713E">
        <w:rPr>
          <w:rFonts w:cs="B Zar"/>
          <w:sz w:val="26"/>
          <w:szCs w:val="26"/>
          <w:rtl/>
          <w:lang w:bidi="fa-IR"/>
        </w:rPr>
        <w:softHyphen/>
      </w:r>
      <w:r w:rsidRPr="0037713E">
        <w:rPr>
          <w:rFonts w:cs="B Zar" w:hint="cs"/>
          <w:sz w:val="26"/>
          <w:szCs w:val="26"/>
          <w:rtl/>
          <w:lang w:bidi="fa-IR"/>
        </w:rPr>
        <w:t>چه از اهمیت ویژه</w:t>
      </w:r>
      <w:r w:rsidRPr="0037713E">
        <w:rPr>
          <w:rFonts w:cs="B Zar"/>
          <w:sz w:val="26"/>
          <w:szCs w:val="26"/>
          <w:rtl/>
          <w:lang w:bidi="fa-IR"/>
        </w:rPr>
        <w:softHyphen/>
      </w:r>
      <w:r w:rsidRPr="0037713E">
        <w:rPr>
          <w:rFonts w:cs="B Zar" w:hint="cs"/>
          <w:sz w:val="26"/>
          <w:szCs w:val="26"/>
          <w:rtl/>
          <w:lang w:bidi="fa-IR"/>
        </w:rPr>
        <w:t>ای برخوردار است، در نظر گیری هزینه فرصت هر یک از این الگوها در عرصه</w:t>
      </w:r>
      <w:r w:rsidRPr="0037713E">
        <w:rPr>
          <w:rFonts w:cs="B Zar"/>
          <w:sz w:val="26"/>
          <w:szCs w:val="26"/>
          <w:rtl/>
          <w:lang w:bidi="fa-IR"/>
        </w:rPr>
        <w:softHyphen/>
      </w:r>
      <w:r w:rsidRPr="0037713E">
        <w:rPr>
          <w:rFonts w:cs="B Zar" w:hint="cs"/>
          <w:sz w:val="26"/>
          <w:szCs w:val="26"/>
          <w:rtl/>
          <w:lang w:bidi="fa-IR"/>
        </w:rPr>
        <w:t>های عملیاتی می</w:t>
      </w:r>
      <w:r w:rsidRPr="0037713E">
        <w:rPr>
          <w:rFonts w:cs="B Zar"/>
          <w:sz w:val="26"/>
          <w:szCs w:val="26"/>
          <w:rtl/>
          <w:lang w:bidi="fa-IR"/>
        </w:rPr>
        <w:softHyphen/>
      </w:r>
      <w:r w:rsidRPr="0037713E">
        <w:rPr>
          <w:rFonts w:cs="B Zar" w:hint="cs"/>
          <w:sz w:val="26"/>
          <w:szCs w:val="26"/>
          <w:rtl/>
          <w:lang w:bidi="fa-IR"/>
        </w:rPr>
        <w:t>باشد. الگوریتم</w:t>
      </w:r>
      <w:r w:rsidRPr="0037713E">
        <w:rPr>
          <w:rFonts w:cs="B Zar"/>
          <w:sz w:val="26"/>
          <w:szCs w:val="26"/>
          <w:rtl/>
          <w:lang w:bidi="fa-IR"/>
        </w:rPr>
        <w:softHyphen/>
      </w:r>
      <w:r w:rsidRPr="0037713E">
        <w:rPr>
          <w:rFonts w:cs="B Zar" w:hint="cs"/>
          <w:sz w:val="26"/>
          <w:szCs w:val="26"/>
          <w:rtl/>
          <w:lang w:bidi="fa-IR"/>
        </w:rPr>
        <w:t>های گواه اثبات کار، بسیار مناسب و امن هستند ولی از سویی دیگر، سرعت پایینی داشته و انرژی</w:t>
      </w:r>
      <w:r w:rsidRPr="0037713E">
        <w:rPr>
          <w:rFonts w:cs="B Zar"/>
          <w:sz w:val="26"/>
          <w:szCs w:val="26"/>
          <w:rtl/>
          <w:lang w:bidi="fa-IR"/>
        </w:rPr>
        <w:softHyphen/>
      </w:r>
      <w:r w:rsidRPr="0037713E">
        <w:rPr>
          <w:rFonts w:cs="B Zar" w:hint="cs"/>
          <w:sz w:val="26"/>
          <w:szCs w:val="26"/>
          <w:rtl/>
          <w:lang w:bidi="fa-IR"/>
        </w:rPr>
        <w:t>بر هستند. بر این اساس، توسعه دهندگان، به سمت الگوهای گواه اثبات سهام حرکت کردند و دلیل آن را نیز می</w:t>
      </w:r>
      <w:r w:rsidRPr="0037713E">
        <w:rPr>
          <w:rFonts w:cs="B Zar"/>
          <w:sz w:val="26"/>
          <w:szCs w:val="26"/>
          <w:rtl/>
          <w:lang w:bidi="fa-IR"/>
        </w:rPr>
        <w:softHyphen/>
      </w:r>
      <w:r w:rsidRPr="0037713E">
        <w:rPr>
          <w:rFonts w:cs="B Zar" w:hint="cs"/>
          <w:sz w:val="26"/>
          <w:szCs w:val="26"/>
          <w:rtl/>
          <w:lang w:bidi="fa-IR"/>
        </w:rPr>
        <w:t>توان مقیاس</w:t>
      </w:r>
      <w:r w:rsidRPr="0037713E">
        <w:rPr>
          <w:rFonts w:cs="B Zar"/>
          <w:sz w:val="26"/>
          <w:szCs w:val="26"/>
          <w:rtl/>
          <w:lang w:bidi="fa-IR"/>
        </w:rPr>
        <w:softHyphen/>
      </w:r>
      <w:r w:rsidRPr="0037713E">
        <w:rPr>
          <w:rFonts w:cs="B Zar" w:hint="cs"/>
          <w:sz w:val="26"/>
          <w:szCs w:val="26"/>
          <w:rtl/>
          <w:lang w:bidi="fa-IR"/>
        </w:rPr>
        <w:t>پذیری، سرعت و کارایی انرژی بیشتر عنوان کرد. می</w:t>
      </w:r>
      <w:r w:rsidRPr="0037713E">
        <w:rPr>
          <w:rFonts w:cs="B Zar"/>
          <w:sz w:val="26"/>
          <w:szCs w:val="26"/>
          <w:rtl/>
          <w:lang w:bidi="fa-IR"/>
        </w:rPr>
        <w:softHyphen/>
      </w:r>
      <w:r w:rsidRPr="0037713E">
        <w:rPr>
          <w:rFonts w:cs="B Zar" w:hint="cs"/>
          <w:sz w:val="26"/>
          <w:szCs w:val="26"/>
          <w:rtl/>
          <w:lang w:bidi="fa-IR"/>
        </w:rPr>
        <w:t>توان به راستی ادعا کرد که تمامی پیشرفت های حاصله در این مجال با هدف ارتقاء سطوح امنیت و استانداردهای تمرکز زدایی صورت می</w:t>
      </w:r>
      <w:r w:rsidRPr="0037713E">
        <w:rPr>
          <w:rFonts w:cs="B Zar"/>
          <w:sz w:val="26"/>
          <w:szCs w:val="26"/>
          <w:rtl/>
          <w:lang w:bidi="fa-IR"/>
        </w:rPr>
        <w:softHyphen/>
      </w:r>
      <w:r w:rsidRPr="0037713E">
        <w:rPr>
          <w:rFonts w:cs="B Zar" w:hint="cs"/>
          <w:sz w:val="26"/>
          <w:szCs w:val="26"/>
          <w:rtl/>
          <w:lang w:bidi="fa-IR"/>
        </w:rPr>
        <w:t xml:space="preserve">پذیرد. توسعه دهندگان اخیر کاربردهای </w:t>
      </w:r>
      <w:r w:rsidR="00D7708E">
        <w:rPr>
          <w:rFonts w:cs="B Zar" w:hint="cs"/>
          <w:sz w:val="26"/>
          <w:szCs w:val="26"/>
          <w:rtl/>
          <w:lang w:bidi="fa-IR"/>
        </w:rPr>
        <w:t>زنجیره‌بلوکی</w:t>
      </w:r>
      <w:r w:rsidRPr="0037713E">
        <w:rPr>
          <w:rFonts w:cs="B Zar" w:hint="cs"/>
          <w:sz w:val="26"/>
          <w:szCs w:val="26"/>
          <w:rtl/>
          <w:lang w:bidi="fa-IR"/>
        </w:rPr>
        <w:t xml:space="preserve"> در بخش انرژی با چالش</w:t>
      </w:r>
      <w:r w:rsidRPr="0037713E">
        <w:rPr>
          <w:rFonts w:cs="B Zar"/>
          <w:sz w:val="26"/>
          <w:szCs w:val="26"/>
          <w:rtl/>
          <w:lang w:bidi="fa-IR"/>
        </w:rPr>
        <w:softHyphen/>
      </w:r>
      <w:r w:rsidRPr="0037713E">
        <w:rPr>
          <w:rFonts w:cs="B Zar" w:hint="cs"/>
          <w:sz w:val="26"/>
          <w:szCs w:val="26"/>
          <w:rtl/>
          <w:lang w:bidi="fa-IR"/>
        </w:rPr>
        <w:t xml:space="preserve"> گزینش بهترین الگوریتم تفاهم و معماری سیستم مواجه هستند و این در حالی است که دید روشن و درستی از نمای کلی و چشم</w:t>
      </w:r>
      <w:r w:rsidRPr="0037713E">
        <w:rPr>
          <w:rFonts w:cs="B Zar"/>
          <w:sz w:val="26"/>
          <w:szCs w:val="26"/>
          <w:rtl/>
          <w:lang w:bidi="fa-IR"/>
        </w:rPr>
        <w:softHyphen/>
      </w:r>
      <w:r w:rsidRPr="0037713E">
        <w:rPr>
          <w:rFonts w:cs="B Zar" w:hint="cs"/>
          <w:sz w:val="26"/>
          <w:szCs w:val="26"/>
          <w:rtl/>
          <w:lang w:bidi="fa-IR"/>
        </w:rPr>
        <w:t>انداز آینده صنایع مربوطه و همچنین بخش</w:t>
      </w:r>
      <w:r w:rsidRPr="0037713E">
        <w:rPr>
          <w:rFonts w:cs="B Zar"/>
          <w:sz w:val="26"/>
          <w:szCs w:val="26"/>
          <w:rtl/>
          <w:lang w:bidi="fa-IR"/>
        </w:rPr>
        <w:softHyphen/>
      </w:r>
      <w:r w:rsidRPr="0037713E">
        <w:rPr>
          <w:rFonts w:cs="B Zar" w:hint="cs"/>
          <w:sz w:val="26"/>
          <w:szCs w:val="26"/>
          <w:rtl/>
          <w:lang w:bidi="fa-IR"/>
        </w:rPr>
        <w:t xml:space="preserve">های مرتبط با آن داشته باشند. </w:t>
      </w:r>
    </w:p>
    <w:p w:rsidR="0037713E" w:rsidRPr="0037713E" w:rsidRDefault="0037713E" w:rsidP="0037713E">
      <w:pPr>
        <w:bidi/>
        <w:spacing w:after="0"/>
        <w:jc w:val="both"/>
        <w:rPr>
          <w:rFonts w:cs="B Zar"/>
          <w:sz w:val="26"/>
          <w:szCs w:val="26"/>
          <w:rtl/>
          <w:lang w:bidi="fa-IR"/>
        </w:rPr>
      </w:pPr>
      <w:r w:rsidRPr="0037713E">
        <w:rPr>
          <w:rFonts w:cs="B Zar" w:hint="cs"/>
          <w:sz w:val="26"/>
          <w:szCs w:val="26"/>
          <w:rtl/>
          <w:lang w:bidi="fa-IR"/>
        </w:rPr>
        <w:lastRenderedPageBreak/>
        <w:t xml:space="preserve">بر این اساس، واضح است که کاربردهای تکنولوژی </w:t>
      </w:r>
      <w:r w:rsidR="00D7708E">
        <w:rPr>
          <w:rFonts w:cs="B Zar" w:hint="cs"/>
          <w:sz w:val="26"/>
          <w:szCs w:val="26"/>
          <w:rtl/>
          <w:lang w:bidi="fa-IR"/>
        </w:rPr>
        <w:t>زنجیره‌بلوکی</w:t>
      </w:r>
      <w:r w:rsidRPr="0037713E">
        <w:rPr>
          <w:rFonts w:cs="B Zar" w:hint="cs"/>
          <w:sz w:val="26"/>
          <w:szCs w:val="26"/>
          <w:rtl/>
          <w:lang w:bidi="fa-IR"/>
        </w:rPr>
        <w:t xml:space="preserve"> در بخش انرژی، فازهای مقدماتی مطالعاتی خود را پشت سر گذاشته و در حال گذار به مراحل اجرا و عملیات می</w:t>
      </w:r>
      <w:r w:rsidRPr="0037713E">
        <w:rPr>
          <w:rFonts w:cs="B Zar"/>
          <w:sz w:val="26"/>
          <w:szCs w:val="26"/>
          <w:rtl/>
          <w:lang w:bidi="fa-IR"/>
        </w:rPr>
        <w:softHyphen/>
      </w:r>
      <w:r w:rsidRPr="0037713E">
        <w:rPr>
          <w:rFonts w:cs="B Zar" w:hint="cs"/>
          <w:sz w:val="26"/>
          <w:szCs w:val="26"/>
          <w:rtl/>
          <w:lang w:bidi="fa-IR"/>
        </w:rPr>
        <w:t>باشد که این مهم، مستلزم اهتمام جدی</w:t>
      </w:r>
      <w:r w:rsidRPr="0037713E">
        <w:rPr>
          <w:rFonts w:cs="B Zar"/>
          <w:sz w:val="26"/>
          <w:szCs w:val="26"/>
          <w:rtl/>
          <w:lang w:bidi="fa-IR"/>
        </w:rPr>
        <w:softHyphen/>
      </w:r>
      <w:r w:rsidRPr="0037713E">
        <w:rPr>
          <w:rFonts w:cs="B Zar" w:hint="cs"/>
          <w:sz w:val="26"/>
          <w:szCs w:val="26"/>
          <w:rtl/>
          <w:lang w:bidi="fa-IR"/>
        </w:rPr>
        <w:t>تری در خصوص جنبه</w:t>
      </w:r>
      <w:r w:rsidRPr="0037713E">
        <w:rPr>
          <w:rFonts w:cs="B Zar"/>
          <w:sz w:val="26"/>
          <w:szCs w:val="26"/>
          <w:rtl/>
          <w:lang w:bidi="fa-IR"/>
        </w:rPr>
        <w:softHyphen/>
      </w:r>
      <w:r w:rsidRPr="0037713E">
        <w:rPr>
          <w:rFonts w:cs="B Zar" w:hint="cs"/>
          <w:sz w:val="26"/>
          <w:szCs w:val="26"/>
          <w:rtl/>
          <w:lang w:bidi="fa-IR"/>
        </w:rPr>
        <w:t>های عملیاتی آن می</w:t>
      </w:r>
      <w:r w:rsidRPr="0037713E">
        <w:rPr>
          <w:rFonts w:cs="B Zar"/>
          <w:sz w:val="26"/>
          <w:szCs w:val="26"/>
          <w:rtl/>
          <w:lang w:bidi="fa-IR"/>
        </w:rPr>
        <w:softHyphen/>
      </w:r>
      <w:r w:rsidRPr="0037713E">
        <w:rPr>
          <w:rFonts w:cs="B Zar" w:hint="cs"/>
          <w:sz w:val="26"/>
          <w:szCs w:val="26"/>
          <w:rtl/>
          <w:lang w:bidi="fa-IR"/>
        </w:rPr>
        <w:t>باشد. برخی بسترهای توسعه یافته</w:t>
      </w:r>
      <w:r w:rsidRPr="0037713E">
        <w:rPr>
          <w:rFonts w:cs="B Zar"/>
          <w:sz w:val="26"/>
          <w:szCs w:val="26"/>
          <w:rtl/>
          <w:lang w:bidi="fa-IR"/>
        </w:rPr>
        <w:softHyphen/>
      </w:r>
      <w:r w:rsidRPr="0037713E">
        <w:rPr>
          <w:rFonts w:cs="B Zar" w:hint="cs"/>
          <w:sz w:val="26"/>
          <w:szCs w:val="26"/>
          <w:rtl/>
          <w:lang w:bidi="fa-IR"/>
        </w:rPr>
        <w:t xml:space="preserve">ی اخیر همچون </w:t>
      </w:r>
      <w:r w:rsidR="00D7708E">
        <w:rPr>
          <w:rFonts w:cs="B Zar" w:hint="cs"/>
          <w:sz w:val="26"/>
          <w:szCs w:val="26"/>
          <w:rtl/>
          <w:lang w:bidi="fa-IR"/>
        </w:rPr>
        <w:t>زنجیره‌بلوکی</w:t>
      </w:r>
      <w:r w:rsidRPr="0037713E">
        <w:rPr>
          <w:rFonts w:cs="B Zar" w:hint="cs"/>
          <w:sz w:val="26"/>
          <w:szCs w:val="26"/>
          <w:rtl/>
          <w:lang w:bidi="fa-IR"/>
        </w:rPr>
        <w:t xml:space="preserve"> انرژی وب می</w:t>
      </w:r>
      <w:r w:rsidRPr="0037713E">
        <w:rPr>
          <w:rFonts w:cs="B Zar"/>
          <w:sz w:val="26"/>
          <w:szCs w:val="26"/>
          <w:rtl/>
          <w:lang w:bidi="fa-IR"/>
        </w:rPr>
        <w:softHyphen/>
      </w:r>
      <w:r w:rsidRPr="0037713E">
        <w:rPr>
          <w:rFonts w:cs="B Zar" w:hint="cs"/>
          <w:sz w:val="26"/>
          <w:szCs w:val="26"/>
          <w:rtl/>
          <w:lang w:bidi="fa-IR"/>
        </w:rPr>
        <w:t>تواند هزاران تراکنش در لحظه را به ثبت برساند(</w:t>
      </w:r>
      <w:r w:rsidRPr="001958FA">
        <w:rPr>
          <w:rFonts w:asciiTheme="majorBidi" w:hAnsiTheme="majorBidi" w:cstheme="majorBidi"/>
          <w:sz w:val="23"/>
          <w:szCs w:val="23"/>
          <w:lang w:bidi="fa-IR"/>
        </w:rPr>
        <w:t>Eurelectric, 2017</w:t>
      </w:r>
      <w:r w:rsidRPr="0037713E">
        <w:rPr>
          <w:rFonts w:cs="B Zar" w:hint="cs"/>
          <w:sz w:val="26"/>
          <w:szCs w:val="26"/>
          <w:rtl/>
          <w:lang w:bidi="fa-IR"/>
        </w:rPr>
        <w:t>). توسعه</w:t>
      </w:r>
      <w:r w:rsidRPr="0037713E">
        <w:rPr>
          <w:rFonts w:cs="B Zar"/>
          <w:sz w:val="26"/>
          <w:szCs w:val="26"/>
          <w:rtl/>
          <w:lang w:bidi="fa-IR"/>
        </w:rPr>
        <w:softHyphen/>
      </w:r>
      <w:r w:rsidRPr="0037713E">
        <w:rPr>
          <w:rFonts w:cs="B Zar" w:hint="cs"/>
          <w:sz w:val="26"/>
          <w:szCs w:val="26"/>
          <w:rtl/>
          <w:lang w:bidi="fa-IR"/>
        </w:rPr>
        <w:t>های آتی این بسترها باعث تطابق بیشتر این تکنولوژی با بخش انرژی خواهد شد که با تأیید سریع تراکنش</w:t>
      </w:r>
      <w:r w:rsidRPr="0037713E">
        <w:rPr>
          <w:rFonts w:cs="B Zar"/>
          <w:sz w:val="26"/>
          <w:szCs w:val="26"/>
          <w:rtl/>
          <w:lang w:bidi="fa-IR"/>
        </w:rPr>
        <w:softHyphen/>
      </w:r>
      <w:r w:rsidRPr="0037713E">
        <w:rPr>
          <w:rFonts w:cs="B Zar" w:hint="cs"/>
          <w:sz w:val="26"/>
          <w:szCs w:val="26"/>
          <w:rtl/>
          <w:lang w:bidi="fa-IR"/>
        </w:rPr>
        <w:t>ها و همچنین ثبت تعداد بیشتری از تراکنش</w:t>
      </w:r>
      <w:r w:rsidRPr="0037713E">
        <w:rPr>
          <w:rFonts w:cs="B Zar"/>
          <w:sz w:val="26"/>
          <w:szCs w:val="26"/>
          <w:rtl/>
          <w:lang w:bidi="fa-IR"/>
        </w:rPr>
        <w:softHyphen/>
      </w:r>
      <w:r w:rsidRPr="0037713E">
        <w:rPr>
          <w:rFonts w:cs="B Zar" w:hint="cs"/>
          <w:sz w:val="26"/>
          <w:szCs w:val="26"/>
          <w:rtl/>
          <w:lang w:bidi="fa-IR"/>
        </w:rPr>
        <w:t>ها در لحظه، امکان مانور بیشتری را برای فعالان فراهم خواهد آورد.</w:t>
      </w:r>
    </w:p>
    <w:p w:rsidR="0037713E" w:rsidRPr="0037713E" w:rsidRDefault="0037713E" w:rsidP="0037713E">
      <w:pPr>
        <w:bidi/>
        <w:spacing w:after="0"/>
        <w:jc w:val="both"/>
        <w:rPr>
          <w:rFonts w:cs="B Zar"/>
          <w:sz w:val="26"/>
          <w:szCs w:val="26"/>
          <w:rtl/>
          <w:lang w:bidi="fa-IR"/>
        </w:rPr>
      </w:pPr>
      <w:r w:rsidRPr="0037713E">
        <w:rPr>
          <w:rFonts w:cs="B Zar" w:hint="cs"/>
          <w:sz w:val="26"/>
          <w:szCs w:val="26"/>
          <w:rtl/>
          <w:lang w:bidi="fa-IR"/>
        </w:rPr>
        <w:t>یکی دیگر از چالش</w:t>
      </w:r>
      <w:r w:rsidRPr="0037713E">
        <w:rPr>
          <w:rFonts w:cs="B Zar"/>
          <w:sz w:val="26"/>
          <w:szCs w:val="26"/>
          <w:rtl/>
          <w:lang w:bidi="fa-IR"/>
        </w:rPr>
        <w:softHyphen/>
      </w:r>
      <w:r w:rsidRPr="0037713E">
        <w:rPr>
          <w:rFonts w:cs="B Zar" w:hint="cs"/>
          <w:sz w:val="26"/>
          <w:szCs w:val="26"/>
          <w:rtl/>
          <w:lang w:bidi="fa-IR"/>
        </w:rPr>
        <w:t>های محتمل در این خصوص، مقاوم</w:t>
      </w:r>
      <w:r w:rsidRPr="0037713E">
        <w:rPr>
          <w:rFonts w:cs="B Zar"/>
          <w:sz w:val="26"/>
          <w:szCs w:val="26"/>
          <w:rtl/>
          <w:lang w:bidi="fa-IR"/>
        </w:rPr>
        <w:softHyphen/>
      </w:r>
      <w:r w:rsidRPr="0037713E">
        <w:rPr>
          <w:rFonts w:cs="B Zar" w:hint="cs"/>
          <w:sz w:val="26"/>
          <w:szCs w:val="26"/>
          <w:rtl/>
          <w:lang w:bidi="fa-IR"/>
        </w:rPr>
        <w:t>سازی این بستر در برابر خطرات احتمالی عدم طراحی بهترین معماری یا حمله</w:t>
      </w:r>
      <w:r w:rsidRPr="0037713E">
        <w:rPr>
          <w:rFonts w:cs="B Zar"/>
          <w:sz w:val="26"/>
          <w:szCs w:val="26"/>
          <w:rtl/>
          <w:lang w:bidi="fa-IR"/>
        </w:rPr>
        <w:softHyphen/>
      </w:r>
      <w:r w:rsidRPr="0037713E">
        <w:rPr>
          <w:rFonts w:cs="B Zar" w:hint="cs"/>
          <w:sz w:val="26"/>
          <w:szCs w:val="26"/>
          <w:rtl/>
          <w:lang w:bidi="fa-IR"/>
        </w:rPr>
        <w:t>های سایبری می</w:t>
      </w:r>
      <w:r w:rsidRPr="0037713E">
        <w:rPr>
          <w:rFonts w:cs="B Zar"/>
          <w:sz w:val="26"/>
          <w:szCs w:val="26"/>
          <w:rtl/>
          <w:lang w:bidi="fa-IR"/>
        </w:rPr>
        <w:softHyphen/>
      </w:r>
      <w:r w:rsidRPr="0037713E">
        <w:rPr>
          <w:rFonts w:cs="B Zar" w:hint="cs"/>
          <w:sz w:val="26"/>
          <w:szCs w:val="26"/>
          <w:rtl/>
          <w:lang w:bidi="fa-IR"/>
        </w:rPr>
        <w:t xml:space="preserve">باشد. </w:t>
      </w:r>
      <w:r w:rsidR="00D7708E">
        <w:rPr>
          <w:rFonts w:cs="B Zar" w:hint="cs"/>
          <w:sz w:val="26"/>
          <w:szCs w:val="26"/>
          <w:rtl/>
          <w:lang w:bidi="fa-IR"/>
        </w:rPr>
        <w:t>زنجیره‌بلوکی</w:t>
      </w:r>
      <w:r w:rsidRPr="0037713E">
        <w:rPr>
          <w:rFonts w:cs="B Zar" w:hint="cs"/>
          <w:sz w:val="26"/>
          <w:szCs w:val="26"/>
          <w:rtl/>
          <w:lang w:bidi="fa-IR"/>
        </w:rPr>
        <w:t xml:space="preserve"> همچنین با خطر عملکرد نادرست طرح</w:t>
      </w:r>
      <w:r w:rsidRPr="0037713E">
        <w:rPr>
          <w:rFonts w:cs="B Zar"/>
          <w:sz w:val="26"/>
          <w:szCs w:val="26"/>
          <w:rtl/>
          <w:lang w:bidi="fa-IR"/>
        </w:rPr>
        <w:softHyphen/>
      </w:r>
      <w:r w:rsidRPr="0037713E">
        <w:rPr>
          <w:rFonts w:cs="B Zar" w:hint="cs"/>
          <w:sz w:val="26"/>
          <w:szCs w:val="26"/>
          <w:rtl/>
          <w:lang w:bidi="fa-IR"/>
        </w:rPr>
        <w:t>ها در مراحل ابتدایی مطالعه و آزمایش جهت اجرایی</w:t>
      </w:r>
      <w:r w:rsidRPr="0037713E">
        <w:rPr>
          <w:rFonts w:cs="B Zar"/>
          <w:sz w:val="26"/>
          <w:szCs w:val="26"/>
          <w:rtl/>
          <w:lang w:bidi="fa-IR"/>
        </w:rPr>
        <w:softHyphen/>
      </w:r>
      <w:r w:rsidRPr="0037713E">
        <w:rPr>
          <w:rFonts w:cs="B Zar" w:hint="cs"/>
          <w:sz w:val="26"/>
          <w:szCs w:val="26"/>
          <w:rtl/>
          <w:lang w:bidi="fa-IR"/>
        </w:rPr>
        <w:t>سازی در مقیاس</w:t>
      </w:r>
      <w:r w:rsidRPr="0037713E">
        <w:rPr>
          <w:rFonts w:cs="B Zar"/>
          <w:sz w:val="26"/>
          <w:szCs w:val="26"/>
          <w:rtl/>
          <w:lang w:bidi="fa-IR"/>
        </w:rPr>
        <w:softHyphen/>
      </w:r>
      <w:r w:rsidRPr="0037713E">
        <w:rPr>
          <w:rFonts w:cs="B Zar" w:hint="cs"/>
          <w:sz w:val="26"/>
          <w:szCs w:val="26"/>
          <w:rtl/>
          <w:lang w:bidi="fa-IR"/>
        </w:rPr>
        <w:t>های بزرگ</w:t>
      </w:r>
      <w:r w:rsidRPr="0037713E">
        <w:rPr>
          <w:rFonts w:cs="B Zar"/>
          <w:sz w:val="26"/>
          <w:szCs w:val="26"/>
          <w:rtl/>
          <w:lang w:bidi="fa-IR"/>
        </w:rPr>
        <w:softHyphen/>
      </w:r>
      <w:r w:rsidRPr="0037713E">
        <w:rPr>
          <w:rFonts w:cs="B Zar" w:hint="cs"/>
          <w:sz w:val="26"/>
          <w:szCs w:val="26"/>
          <w:rtl/>
          <w:lang w:bidi="fa-IR"/>
        </w:rPr>
        <w:t>تر را دارا می</w:t>
      </w:r>
      <w:r w:rsidRPr="0037713E">
        <w:rPr>
          <w:rFonts w:cs="B Zar"/>
          <w:sz w:val="26"/>
          <w:szCs w:val="26"/>
          <w:rtl/>
          <w:lang w:bidi="fa-IR"/>
        </w:rPr>
        <w:softHyphen/>
      </w:r>
      <w:r w:rsidRPr="0037713E">
        <w:rPr>
          <w:rFonts w:cs="B Zar" w:hint="cs"/>
          <w:sz w:val="26"/>
          <w:szCs w:val="26"/>
          <w:rtl/>
          <w:lang w:bidi="fa-IR"/>
        </w:rPr>
        <w:t xml:space="preserve">باشد. اکوسیستم </w:t>
      </w:r>
      <w:r w:rsidR="00D7708E">
        <w:rPr>
          <w:rFonts w:cs="B Zar" w:hint="cs"/>
          <w:sz w:val="26"/>
          <w:szCs w:val="26"/>
          <w:rtl/>
          <w:lang w:bidi="fa-IR"/>
        </w:rPr>
        <w:t>زنجیره‌بلوکی</w:t>
      </w:r>
      <w:r w:rsidRPr="0037713E">
        <w:rPr>
          <w:rFonts w:cs="B Zar" w:hint="cs"/>
          <w:sz w:val="26"/>
          <w:szCs w:val="26"/>
          <w:rtl/>
          <w:lang w:bidi="fa-IR"/>
        </w:rPr>
        <w:t xml:space="preserve"> نیازمند الگوهای جدید برنامه</w:t>
      </w:r>
      <w:r w:rsidRPr="0037713E">
        <w:rPr>
          <w:rFonts w:cs="B Zar"/>
          <w:sz w:val="26"/>
          <w:szCs w:val="26"/>
          <w:rtl/>
          <w:lang w:bidi="fa-IR"/>
        </w:rPr>
        <w:softHyphen/>
      </w:r>
      <w:r w:rsidRPr="0037713E">
        <w:rPr>
          <w:rFonts w:cs="B Zar" w:hint="cs"/>
          <w:sz w:val="26"/>
          <w:szCs w:val="26"/>
          <w:rtl/>
          <w:lang w:bidi="fa-IR"/>
        </w:rPr>
        <w:t>نویسی است که بروز خطاهایی خاص در این جریان محتمل است.</w:t>
      </w:r>
    </w:p>
    <w:p w:rsidR="0037713E" w:rsidRPr="0037713E" w:rsidRDefault="0037713E" w:rsidP="0037713E">
      <w:pPr>
        <w:bidi/>
        <w:spacing w:after="0"/>
        <w:jc w:val="both"/>
        <w:rPr>
          <w:rFonts w:cs="B Zar"/>
          <w:sz w:val="26"/>
          <w:szCs w:val="26"/>
          <w:rtl/>
          <w:lang w:bidi="fa-IR"/>
        </w:rPr>
      </w:pPr>
      <w:r w:rsidRPr="0037713E">
        <w:rPr>
          <w:rFonts w:cs="B Zar" w:hint="cs"/>
          <w:sz w:val="26"/>
          <w:szCs w:val="26"/>
          <w:rtl/>
          <w:lang w:bidi="fa-IR"/>
        </w:rPr>
        <w:t xml:space="preserve"> در خصوص احتمال وقوع حملات سایبری، شبکه</w:t>
      </w:r>
      <w:r w:rsidRPr="0037713E">
        <w:rPr>
          <w:rFonts w:cs="B Zar"/>
          <w:sz w:val="26"/>
          <w:szCs w:val="26"/>
          <w:rtl/>
          <w:lang w:bidi="fa-IR"/>
        </w:rPr>
        <w:softHyphen/>
      </w:r>
      <w:r w:rsidRPr="0037713E">
        <w:rPr>
          <w:rFonts w:cs="B Zar" w:hint="cs"/>
          <w:sz w:val="26"/>
          <w:szCs w:val="26"/>
          <w:rtl/>
          <w:lang w:bidi="fa-IR"/>
        </w:rPr>
        <w:t>ی بیت</w:t>
      </w:r>
      <w:r w:rsidRPr="0037713E">
        <w:rPr>
          <w:rFonts w:cs="B Zar"/>
          <w:sz w:val="26"/>
          <w:szCs w:val="26"/>
          <w:rtl/>
          <w:lang w:bidi="fa-IR"/>
        </w:rPr>
        <w:softHyphen/>
      </w:r>
      <w:r w:rsidRPr="0037713E">
        <w:rPr>
          <w:rFonts w:cs="B Zar" w:hint="cs"/>
          <w:sz w:val="26"/>
          <w:szCs w:val="26"/>
          <w:rtl/>
          <w:lang w:bidi="fa-IR"/>
        </w:rPr>
        <w:t>کوین به</w:t>
      </w:r>
      <w:r w:rsidRPr="0037713E">
        <w:rPr>
          <w:rFonts w:cs="B Zar"/>
          <w:sz w:val="26"/>
          <w:szCs w:val="26"/>
          <w:rtl/>
          <w:lang w:bidi="fa-IR"/>
        </w:rPr>
        <w:softHyphen/>
      </w:r>
      <w:r w:rsidRPr="0037713E">
        <w:rPr>
          <w:rFonts w:cs="B Zar" w:hint="cs"/>
          <w:sz w:val="26"/>
          <w:szCs w:val="26"/>
          <w:rtl/>
          <w:lang w:bidi="fa-IR"/>
        </w:rPr>
        <w:t>عنوان قدیمی</w:t>
      </w:r>
      <w:r w:rsidRPr="0037713E">
        <w:rPr>
          <w:rFonts w:cs="B Zar"/>
          <w:sz w:val="26"/>
          <w:szCs w:val="26"/>
          <w:rtl/>
          <w:lang w:bidi="fa-IR"/>
        </w:rPr>
        <w:softHyphen/>
      </w:r>
      <w:r w:rsidRPr="0037713E">
        <w:rPr>
          <w:rFonts w:cs="B Zar" w:hint="cs"/>
          <w:sz w:val="26"/>
          <w:szCs w:val="26"/>
          <w:rtl/>
          <w:lang w:bidi="fa-IR"/>
        </w:rPr>
        <w:t>ترین نسخه</w:t>
      </w:r>
      <w:r w:rsidRPr="0037713E">
        <w:rPr>
          <w:rFonts w:cs="B Zar"/>
          <w:sz w:val="26"/>
          <w:szCs w:val="26"/>
          <w:rtl/>
          <w:lang w:bidi="fa-IR"/>
        </w:rPr>
        <w:softHyphen/>
      </w:r>
      <w:r w:rsidRPr="0037713E">
        <w:rPr>
          <w:rFonts w:cs="B Zar" w:hint="cs"/>
          <w:sz w:val="26"/>
          <w:szCs w:val="26"/>
          <w:rtl/>
          <w:lang w:bidi="fa-IR"/>
        </w:rPr>
        <w:t>ی عملیاتی شده روی شبکه</w:t>
      </w:r>
      <w:r w:rsidRPr="0037713E">
        <w:rPr>
          <w:rFonts w:cs="B Zar"/>
          <w:sz w:val="26"/>
          <w:szCs w:val="26"/>
          <w:rtl/>
          <w:lang w:bidi="fa-IR"/>
        </w:rPr>
        <w:softHyphen/>
      </w:r>
      <w:r w:rsidRPr="0037713E">
        <w:rPr>
          <w:rFonts w:cs="B Zar" w:hint="cs"/>
          <w:sz w:val="26"/>
          <w:szCs w:val="26"/>
          <w:rtl/>
          <w:lang w:bidi="fa-IR"/>
        </w:rPr>
        <w:t xml:space="preserve">ی </w:t>
      </w:r>
      <w:r w:rsidR="00D7708E">
        <w:rPr>
          <w:rFonts w:cs="B Zar" w:hint="cs"/>
          <w:sz w:val="26"/>
          <w:szCs w:val="26"/>
          <w:rtl/>
          <w:lang w:bidi="fa-IR"/>
        </w:rPr>
        <w:t>زنجیره‌بلوکی</w:t>
      </w:r>
      <w:r w:rsidRPr="0037713E">
        <w:rPr>
          <w:rFonts w:cs="B Zar" w:hint="cs"/>
          <w:sz w:val="26"/>
          <w:szCs w:val="26"/>
          <w:rtl/>
          <w:lang w:bidi="fa-IR"/>
        </w:rPr>
        <w:t>، از مقاومت نسبتاً بالایی برخوردار است ولی سایر پلتفرم</w:t>
      </w:r>
      <w:r w:rsidRPr="0037713E">
        <w:rPr>
          <w:rFonts w:cs="B Zar"/>
          <w:sz w:val="26"/>
          <w:szCs w:val="26"/>
          <w:rtl/>
          <w:lang w:bidi="fa-IR"/>
        </w:rPr>
        <w:softHyphen/>
      </w:r>
      <w:r w:rsidRPr="0037713E">
        <w:rPr>
          <w:rFonts w:cs="B Zar" w:hint="cs"/>
          <w:sz w:val="26"/>
          <w:szCs w:val="26"/>
          <w:rtl/>
          <w:lang w:bidi="fa-IR"/>
        </w:rPr>
        <w:t>ها همچون اتریوم در گذشته، حملاتی را تجربه کرده اند. بر این اساس، مقاومت این ساختار از اهمیت بسیار بالایی به</w:t>
      </w:r>
      <w:r w:rsidRPr="0037713E">
        <w:rPr>
          <w:rFonts w:cs="B Zar"/>
          <w:sz w:val="26"/>
          <w:szCs w:val="26"/>
          <w:rtl/>
          <w:lang w:bidi="fa-IR"/>
        </w:rPr>
        <w:softHyphen/>
      </w:r>
      <w:r w:rsidRPr="0037713E">
        <w:rPr>
          <w:rFonts w:cs="B Zar" w:hint="cs"/>
          <w:sz w:val="26"/>
          <w:szCs w:val="26"/>
          <w:rtl/>
          <w:lang w:bidi="fa-IR"/>
        </w:rPr>
        <w:t>خصوص در زیرساخت</w:t>
      </w:r>
      <w:r w:rsidRPr="0037713E">
        <w:rPr>
          <w:rFonts w:cs="B Zar"/>
          <w:sz w:val="26"/>
          <w:szCs w:val="26"/>
          <w:rtl/>
          <w:lang w:bidi="fa-IR"/>
        </w:rPr>
        <w:softHyphen/>
      </w:r>
      <w:r w:rsidRPr="0037713E">
        <w:rPr>
          <w:rFonts w:cs="B Zar" w:hint="cs"/>
          <w:sz w:val="26"/>
          <w:szCs w:val="26"/>
          <w:rtl/>
          <w:lang w:bidi="fa-IR"/>
        </w:rPr>
        <w:t xml:space="preserve">های حساس همچون انرژی برخوردار است. </w:t>
      </w:r>
    </w:p>
    <w:p w:rsidR="0037713E" w:rsidRPr="0037713E" w:rsidRDefault="0037713E" w:rsidP="0037713E">
      <w:pPr>
        <w:bidi/>
        <w:spacing w:after="0"/>
        <w:jc w:val="both"/>
        <w:rPr>
          <w:rFonts w:cs="B Zar"/>
          <w:sz w:val="26"/>
          <w:szCs w:val="26"/>
          <w:rtl/>
          <w:lang w:bidi="fa-IR"/>
        </w:rPr>
      </w:pPr>
      <w:r w:rsidRPr="0037713E">
        <w:rPr>
          <w:rFonts w:cs="B Zar" w:hint="cs"/>
          <w:sz w:val="26"/>
          <w:szCs w:val="26"/>
          <w:rtl/>
          <w:lang w:bidi="fa-IR"/>
        </w:rPr>
        <w:t>از دیگر چالش</w:t>
      </w:r>
      <w:r w:rsidRPr="0037713E">
        <w:rPr>
          <w:rFonts w:cs="B Zar"/>
          <w:sz w:val="26"/>
          <w:szCs w:val="26"/>
          <w:rtl/>
          <w:lang w:bidi="fa-IR"/>
        </w:rPr>
        <w:softHyphen/>
      </w:r>
      <w:r w:rsidRPr="0037713E">
        <w:rPr>
          <w:rFonts w:cs="B Zar" w:hint="cs"/>
          <w:sz w:val="26"/>
          <w:szCs w:val="26"/>
          <w:rtl/>
          <w:lang w:bidi="fa-IR"/>
        </w:rPr>
        <w:t>های مهم حوزه</w:t>
      </w:r>
      <w:r w:rsidRPr="0037713E">
        <w:rPr>
          <w:rFonts w:cs="B Zar"/>
          <w:sz w:val="26"/>
          <w:szCs w:val="26"/>
          <w:rtl/>
          <w:lang w:bidi="fa-IR"/>
        </w:rPr>
        <w:softHyphen/>
      </w:r>
      <w:r w:rsidRPr="0037713E">
        <w:rPr>
          <w:rFonts w:cs="B Zar" w:hint="cs"/>
          <w:sz w:val="26"/>
          <w:szCs w:val="26"/>
          <w:rtl/>
          <w:lang w:bidi="fa-IR"/>
        </w:rPr>
        <w:t xml:space="preserve">ی </w:t>
      </w:r>
      <w:r w:rsidR="00D7708E">
        <w:rPr>
          <w:rFonts w:cs="B Zar" w:hint="cs"/>
          <w:sz w:val="26"/>
          <w:szCs w:val="26"/>
          <w:rtl/>
          <w:lang w:bidi="fa-IR"/>
        </w:rPr>
        <w:t>زنجیره‌بلوکی</w:t>
      </w:r>
      <w:r w:rsidRPr="0037713E">
        <w:rPr>
          <w:rFonts w:cs="B Zar" w:hint="cs"/>
          <w:sz w:val="26"/>
          <w:szCs w:val="26"/>
          <w:rtl/>
          <w:lang w:bidi="fa-IR"/>
        </w:rPr>
        <w:t xml:space="preserve"> می</w:t>
      </w:r>
      <w:r w:rsidRPr="0037713E">
        <w:rPr>
          <w:rFonts w:cs="B Zar"/>
          <w:sz w:val="26"/>
          <w:szCs w:val="26"/>
          <w:rtl/>
          <w:lang w:bidi="fa-IR"/>
        </w:rPr>
        <w:softHyphen/>
      </w:r>
      <w:r w:rsidRPr="0037713E">
        <w:rPr>
          <w:rFonts w:cs="B Zar" w:hint="cs"/>
          <w:sz w:val="26"/>
          <w:szCs w:val="26"/>
          <w:rtl/>
          <w:lang w:bidi="fa-IR"/>
        </w:rPr>
        <w:t>توان به هزینه</w:t>
      </w:r>
      <w:r w:rsidRPr="0037713E">
        <w:rPr>
          <w:rFonts w:cs="B Zar"/>
          <w:sz w:val="26"/>
          <w:szCs w:val="26"/>
          <w:rtl/>
          <w:lang w:bidi="fa-IR"/>
        </w:rPr>
        <w:softHyphen/>
      </w:r>
      <w:r w:rsidRPr="0037713E">
        <w:rPr>
          <w:rFonts w:cs="B Zar" w:hint="cs"/>
          <w:sz w:val="26"/>
          <w:szCs w:val="26"/>
          <w:rtl/>
          <w:lang w:bidi="fa-IR"/>
        </w:rPr>
        <w:t>های بالای توسعه</w:t>
      </w:r>
      <w:r w:rsidRPr="0037713E">
        <w:rPr>
          <w:rFonts w:cs="B Zar"/>
          <w:sz w:val="26"/>
          <w:szCs w:val="26"/>
          <w:rtl/>
          <w:lang w:bidi="fa-IR"/>
        </w:rPr>
        <w:softHyphen/>
      </w:r>
      <w:r w:rsidRPr="0037713E">
        <w:rPr>
          <w:rFonts w:cs="B Zar" w:hint="cs"/>
          <w:sz w:val="26"/>
          <w:szCs w:val="26"/>
          <w:rtl/>
          <w:lang w:bidi="fa-IR"/>
        </w:rPr>
        <w:t xml:space="preserve">ی آن اشاره کرد. صحیح است که </w:t>
      </w:r>
      <w:r w:rsidR="00D7708E">
        <w:rPr>
          <w:rFonts w:cs="B Zar" w:hint="cs"/>
          <w:sz w:val="26"/>
          <w:szCs w:val="26"/>
          <w:rtl/>
          <w:lang w:bidi="fa-IR"/>
        </w:rPr>
        <w:t>زنجیره‌بلوکی</w:t>
      </w:r>
      <w:r w:rsidRPr="0037713E">
        <w:rPr>
          <w:rFonts w:cs="B Zar" w:hint="cs"/>
          <w:sz w:val="26"/>
          <w:szCs w:val="26"/>
          <w:rtl/>
          <w:lang w:bidi="fa-IR"/>
        </w:rPr>
        <w:t xml:space="preserve"> با حذف حلقه</w:t>
      </w:r>
      <w:r w:rsidRPr="0037713E">
        <w:rPr>
          <w:rFonts w:cs="B Zar"/>
          <w:sz w:val="26"/>
          <w:szCs w:val="26"/>
          <w:rtl/>
          <w:lang w:bidi="fa-IR"/>
        </w:rPr>
        <w:softHyphen/>
      </w:r>
      <w:r w:rsidRPr="0037713E">
        <w:rPr>
          <w:rFonts w:cs="B Zar" w:hint="cs"/>
          <w:sz w:val="26"/>
          <w:szCs w:val="26"/>
          <w:rtl/>
          <w:lang w:bidi="fa-IR"/>
        </w:rPr>
        <w:t>های واسط می</w:t>
      </w:r>
      <w:r w:rsidRPr="0037713E">
        <w:rPr>
          <w:rFonts w:cs="B Zar"/>
          <w:sz w:val="26"/>
          <w:szCs w:val="26"/>
          <w:rtl/>
          <w:lang w:bidi="fa-IR"/>
        </w:rPr>
        <w:softHyphen/>
      </w:r>
      <w:r w:rsidRPr="0037713E">
        <w:rPr>
          <w:rFonts w:cs="B Zar" w:hint="cs"/>
          <w:sz w:val="26"/>
          <w:szCs w:val="26"/>
          <w:rtl/>
          <w:lang w:bidi="fa-IR"/>
        </w:rPr>
        <w:t>تواند در هزینه</w:t>
      </w:r>
      <w:r w:rsidRPr="0037713E">
        <w:rPr>
          <w:rFonts w:cs="B Zar"/>
          <w:sz w:val="26"/>
          <w:szCs w:val="26"/>
          <w:rtl/>
          <w:lang w:bidi="fa-IR"/>
        </w:rPr>
        <w:softHyphen/>
      </w:r>
      <w:r w:rsidRPr="0037713E">
        <w:rPr>
          <w:rFonts w:cs="B Zar" w:hint="cs"/>
          <w:sz w:val="26"/>
          <w:szCs w:val="26"/>
          <w:rtl/>
          <w:lang w:bidi="fa-IR"/>
        </w:rPr>
        <w:t>ها صرفه</w:t>
      </w:r>
      <w:r w:rsidRPr="0037713E">
        <w:rPr>
          <w:rFonts w:cs="B Zar"/>
          <w:sz w:val="26"/>
          <w:szCs w:val="26"/>
          <w:rtl/>
          <w:lang w:bidi="fa-IR"/>
        </w:rPr>
        <w:softHyphen/>
      </w:r>
      <w:r w:rsidRPr="0037713E">
        <w:rPr>
          <w:rFonts w:cs="B Zar" w:hint="cs"/>
          <w:sz w:val="26"/>
          <w:szCs w:val="26"/>
          <w:rtl/>
          <w:lang w:bidi="fa-IR"/>
        </w:rPr>
        <w:t>جویی کند ولی ممکن است در برخی زمینه</w:t>
      </w:r>
      <w:r w:rsidRPr="0037713E">
        <w:rPr>
          <w:rFonts w:cs="B Zar"/>
          <w:sz w:val="26"/>
          <w:szCs w:val="26"/>
          <w:rtl/>
          <w:lang w:bidi="fa-IR"/>
        </w:rPr>
        <w:softHyphen/>
      </w:r>
      <w:r w:rsidRPr="0037713E">
        <w:rPr>
          <w:rFonts w:cs="B Zar" w:hint="cs"/>
          <w:sz w:val="26"/>
          <w:szCs w:val="26"/>
          <w:rtl/>
          <w:lang w:bidi="fa-IR"/>
        </w:rPr>
        <w:t xml:space="preserve">ها، راهکارهای پیشنهادی آن در حال حاضر از مزیت رقابتی برخوردار نبوده و فاقد توجیه اقتصادی باشد.       </w:t>
      </w:r>
    </w:p>
    <w:p w:rsidR="00227907" w:rsidRDefault="0037713E" w:rsidP="00227907">
      <w:pPr>
        <w:bidi/>
        <w:spacing w:after="0"/>
        <w:jc w:val="both"/>
        <w:rPr>
          <w:rFonts w:cs="B Zar"/>
          <w:sz w:val="26"/>
          <w:szCs w:val="26"/>
          <w:rtl/>
          <w:lang w:bidi="fa-IR"/>
        </w:rPr>
        <w:sectPr w:rsidR="00227907" w:rsidSect="00081905">
          <w:headerReference w:type="default" r:id="rId22"/>
          <w:footerReference w:type="default" r:id="rId23"/>
          <w:footnotePr>
            <w:numRestart w:val="eachPage"/>
          </w:footnotePr>
          <w:pgSz w:w="10318" w:h="14570" w:code="13"/>
          <w:pgMar w:top="1701" w:right="1304" w:bottom="1418" w:left="1304" w:header="720" w:footer="720" w:gutter="0"/>
          <w:cols w:space="720"/>
          <w:docGrid w:linePitch="360"/>
        </w:sectPr>
      </w:pPr>
      <w:r w:rsidRPr="0037713E">
        <w:rPr>
          <w:rFonts w:cs="B Zar" w:hint="cs"/>
          <w:sz w:val="26"/>
          <w:szCs w:val="26"/>
          <w:rtl/>
          <w:lang w:bidi="fa-IR"/>
        </w:rPr>
        <w:t xml:space="preserve">در شرایط جاری با استفاده از فناوری </w:t>
      </w:r>
      <w:r w:rsidR="00D7708E">
        <w:rPr>
          <w:rFonts w:cs="B Zar" w:hint="cs"/>
          <w:sz w:val="26"/>
          <w:szCs w:val="26"/>
          <w:rtl/>
          <w:lang w:bidi="fa-IR"/>
        </w:rPr>
        <w:t>زنجیره‌بلوکی</w:t>
      </w:r>
      <w:r w:rsidRPr="0037713E">
        <w:rPr>
          <w:rFonts w:cs="B Zar" w:hint="cs"/>
          <w:sz w:val="26"/>
          <w:szCs w:val="26"/>
          <w:rtl/>
          <w:lang w:bidi="fa-IR"/>
        </w:rPr>
        <w:t>، اطلاعات با هزینه</w:t>
      </w:r>
      <w:r w:rsidRPr="0037713E">
        <w:rPr>
          <w:rFonts w:cs="B Zar"/>
          <w:sz w:val="26"/>
          <w:szCs w:val="26"/>
          <w:rtl/>
          <w:lang w:bidi="fa-IR"/>
        </w:rPr>
        <w:softHyphen/>
      </w:r>
      <w:r w:rsidRPr="0037713E">
        <w:rPr>
          <w:rFonts w:cs="B Zar" w:hint="cs"/>
          <w:sz w:val="26"/>
          <w:szCs w:val="26"/>
          <w:rtl/>
          <w:lang w:bidi="fa-IR"/>
        </w:rPr>
        <w:t>های پایینی تبادل می</w:t>
      </w:r>
      <w:r w:rsidRPr="0037713E">
        <w:rPr>
          <w:rFonts w:cs="B Zar"/>
          <w:sz w:val="26"/>
          <w:szCs w:val="26"/>
          <w:rtl/>
          <w:lang w:bidi="fa-IR"/>
        </w:rPr>
        <w:softHyphen/>
      </w:r>
      <w:r w:rsidRPr="0037713E">
        <w:rPr>
          <w:rFonts w:cs="B Zar" w:hint="cs"/>
          <w:sz w:val="26"/>
          <w:szCs w:val="26"/>
          <w:rtl/>
          <w:lang w:bidi="fa-IR"/>
        </w:rPr>
        <w:t>شوند ولی اعتبارسنجی و تأیید اطلاعات، در  بر دارنده</w:t>
      </w:r>
      <w:r w:rsidRPr="0037713E">
        <w:rPr>
          <w:rFonts w:cs="B Zar"/>
          <w:sz w:val="26"/>
          <w:szCs w:val="26"/>
          <w:rtl/>
          <w:lang w:bidi="fa-IR"/>
        </w:rPr>
        <w:softHyphen/>
      </w:r>
      <w:r w:rsidRPr="0037713E">
        <w:rPr>
          <w:rFonts w:cs="B Zar" w:hint="cs"/>
          <w:sz w:val="26"/>
          <w:szCs w:val="26"/>
          <w:rtl/>
          <w:lang w:bidi="fa-IR"/>
        </w:rPr>
        <w:t>ی هزینه</w:t>
      </w:r>
      <w:r w:rsidRPr="0037713E">
        <w:rPr>
          <w:rFonts w:cs="B Zar"/>
          <w:sz w:val="26"/>
          <w:szCs w:val="26"/>
          <w:rtl/>
          <w:lang w:bidi="fa-IR"/>
        </w:rPr>
        <w:softHyphen/>
      </w:r>
      <w:r w:rsidRPr="0037713E">
        <w:rPr>
          <w:rFonts w:cs="B Zar" w:hint="cs"/>
          <w:sz w:val="26"/>
          <w:szCs w:val="26"/>
          <w:rtl/>
          <w:lang w:bidi="fa-IR"/>
        </w:rPr>
        <w:t>های بالای سخت</w:t>
      </w:r>
      <w:r w:rsidRPr="0037713E">
        <w:rPr>
          <w:rFonts w:cs="B Zar"/>
          <w:sz w:val="26"/>
          <w:szCs w:val="26"/>
          <w:rtl/>
          <w:lang w:bidi="fa-IR"/>
        </w:rPr>
        <w:softHyphen/>
      </w:r>
      <w:r w:rsidRPr="0037713E">
        <w:rPr>
          <w:rFonts w:cs="B Zar" w:hint="cs"/>
          <w:sz w:val="26"/>
          <w:szCs w:val="26"/>
          <w:rtl/>
          <w:lang w:bidi="fa-IR"/>
        </w:rPr>
        <w:t>افزاری و انرژی است (</w:t>
      </w:r>
      <w:r w:rsidRPr="001958FA">
        <w:rPr>
          <w:rFonts w:asciiTheme="majorBidi" w:hAnsiTheme="majorBidi" w:cstheme="majorBidi"/>
          <w:sz w:val="23"/>
          <w:szCs w:val="23"/>
          <w:lang w:bidi="fa-IR"/>
        </w:rPr>
        <w:t>PWC, 2017</w:t>
      </w:r>
      <w:r w:rsidRPr="0037713E">
        <w:rPr>
          <w:rFonts w:cs="B Zar" w:hint="cs"/>
          <w:sz w:val="26"/>
          <w:szCs w:val="26"/>
          <w:rtl/>
          <w:lang w:bidi="fa-IR"/>
        </w:rPr>
        <w:t>) گواهی اثبات سهام و گواهی اثبات اعتبار می</w:t>
      </w:r>
      <w:r w:rsidRPr="0037713E">
        <w:rPr>
          <w:rFonts w:cs="B Zar"/>
          <w:sz w:val="26"/>
          <w:szCs w:val="26"/>
          <w:rtl/>
          <w:lang w:bidi="fa-IR"/>
        </w:rPr>
        <w:softHyphen/>
      </w:r>
      <w:r w:rsidRPr="0037713E">
        <w:rPr>
          <w:rFonts w:cs="B Zar" w:hint="cs"/>
          <w:sz w:val="26"/>
          <w:szCs w:val="26"/>
          <w:rtl/>
          <w:lang w:bidi="fa-IR"/>
        </w:rPr>
        <w:t>توانند این مسئله را در آینده حل کنند.</w:t>
      </w:r>
    </w:p>
    <w:p w:rsidR="00227907" w:rsidRDefault="00227907" w:rsidP="00227907">
      <w:pPr>
        <w:pStyle w:val="Heading1"/>
        <w:rPr>
          <w:rtl/>
        </w:rPr>
      </w:pPr>
    </w:p>
    <w:p w:rsidR="00227907" w:rsidRDefault="00227907" w:rsidP="00227907">
      <w:pPr>
        <w:pStyle w:val="Heading1"/>
        <w:rPr>
          <w:rtl/>
        </w:rPr>
      </w:pPr>
    </w:p>
    <w:p w:rsidR="00227907" w:rsidRDefault="00227907" w:rsidP="00227907">
      <w:pPr>
        <w:pStyle w:val="Heading1"/>
        <w:rPr>
          <w:rtl/>
        </w:rPr>
      </w:pPr>
    </w:p>
    <w:p w:rsidR="00227907" w:rsidRDefault="00227907" w:rsidP="00227907">
      <w:pPr>
        <w:pStyle w:val="Heading1"/>
        <w:rPr>
          <w:rtl/>
        </w:rPr>
      </w:pPr>
      <w:bookmarkStart w:id="47" w:name="_Toc89199857"/>
      <w:r>
        <w:rPr>
          <w:rFonts w:hint="cs"/>
          <w:rtl/>
        </w:rPr>
        <w:t>فصل پنجم</w:t>
      </w:r>
      <w:bookmarkEnd w:id="47"/>
    </w:p>
    <w:p w:rsidR="00227907" w:rsidRDefault="00227907" w:rsidP="00227907">
      <w:pPr>
        <w:pStyle w:val="Heading1"/>
        <w:rPr>
          <w:rtl/>
        </w:rPr>
      </w:pPr>
      <w:bookmarkStart w:id="48" w:name="_Toc89199858"/>
      <w:r>
        <w:rPr>
          <w:rFonts w:hint="cs"/>
          <w:rtl/>
        </w:rPr>
        <w:t>بورس غیرمتمرکز انرژی جمهوری اسلامی ایران</w:t>
      </w:r>
      <w:bookmarkEnd w:id="48"/>
    </w:p>
    <w:p w:rsidR="00227907" w:rsidRDefault="00227907" w:rsidP="00227907">
      <w:pPr>
        <w:bidi/>
        <w:spacing w:after="0"/>
        <w:jc w:val="both"/>
        <w:rPr>
          <w:rFonts w:cs="B Zar"/>
          <w:sz w:val="26"/>
          <w:szCs w:val="26"/>
          <w:rtl/>
          <w:lang w:bidi="fa-IR"/>
        </w:rPr>
        <w:sectPr w:rsidR="00227907" w:rsidSect="00081905">
          <w:headerReference w:type="default" r:id="rId24"/>
          <w:footerReference w:type="default" r:id="rId25"/>
          <w:footnotePr>
            <w:numRestart w:val="eachPage"/>
          </w:footnotePr>
          <w:pgSz w:w="10318" w:h="14570" w:code="13"/>
          <w:pgMar w:top="1701" w:right="1304" w:bottom="1418" w:left="1304" w:header="720" w:footer="720" w:gutter="0"/>
          <w:cols w:space="720"/>
          <w:docGrid w:linePitch="360"/>
        </w:sectPr>
      </w:pPr>
    </w:p>
    <w:p w:rsidR="0037713E" w:rsidRDefault="008C1405" w:rsidP="008C1405">
      <w:pPr>
        <w:pStyle w:val="Heading2"/>
        <w:rPr>
          <w:rtl/>
        </w:rPr>
      </w:pPr>
      <w:bookmarkStart w:id="49" w:name="_Toc89199859"/>
      <w:r>
        <w:rPr>
          <w:rFonts w:hint="cs"/>
          <w:rtl/>
        </w:rPr>
        <w:lastRenderedPageBreak/>
        <w:t>ظرفیت</w:t>
      </w:r>
      <w:r>
        <w:rPr>
          <w:rtl/>
        </w:rPr>
        <w:softHyphen/>
      </w:r>
      <w:r>
        <w:rPr>
          <w:rFonts w:hint="cs"/>
          <w:rtl/>
        </w:rPr>
        <w:t>های بالقوه فناوری زنجیره</w:t>
      </w:r>
      <w:r>
        <w:rPr>
          <w:rtl/>
        </w:rPr>
        <w:softHyphen/>
      </w:r>
      <w:r>
        <w:rPr>
          <w:rFonts w:hint="cs"/>
          <w:rtl/>
        </w:rPr>
        <w:t>بلوکی و اوراق بهادار دیجیتال در بازارهای کاغذی</w:t>
      </w:r>
      <w:bookmarkEnd w:id="49"/>
      <w:r>
        <w:rPr>
          <w:rFonts w:hint="cs"/>
          <w:rtl/>
        </w:rPr>
        <w:t xml:space="preserve"> </w:t>
      </w:r>
    </w:p>
    <w:p w:rsidR="008C1405" w:rsidRDefault="008C1405" w:rsidP="008C1405">
      <w:pPr>
        <w:bidi/>
        <w:spacing w:after="0"/>
        <w:jc w:val="both"/>
        <w:rPr>
          <w:rFonts w:cs="B Zar"/>
          <w:sz w:val="26"/>
          <w:szCs w:val="26"/>
          <w:rtl/>
          <w:lang w:bidi="fa-IR"/>
        </w:rPr>
      </w:pPr>
      <w:r w:rsidRPr="008C1405">
        <w:rPr>
          <w:rFonts w:cs="B Zar" w:hint="cs"/>
          <w:sz w:val="26"/>
          <w:szCs w:val="26"/>
          <w:rtl/>
          <w:lang w:bidi="fa-IR"/>
        </w:rPr>
        <w:t>ظرفیت ایجاد شده در حوزه رمزارز و بازخوانی مناسبی از فناوری زنجیره</w:t>
      </w:r>
      <w:r w:rsidRPr="008C1405">
        <w:rPr>
          <w:rFonts w:cs="B Zar"/>
          <w:sz w:val="26"/>
          <w:szCs w:val="26"/>
          <w:rtl/>
          <w:lang w:bidi="fa-IR"/>
        </w:rPr>
        <w:softHyphen/>
      </w:r>
      <w:r w:rsidRPr="008C1405">
        <w:rPr>
          <w:rFonts w:cs="B Zar" w:hint="cs"/>
          <w:sz w:val="26"/>
          <w:szCs w:val="26"/>
          <w:rtl/>
          <w:lang w:bidi="fa-IR"/>
        </w:rPr>
        <w:t>بلوکی، زمینه را برای نوآوری در حوزه</w:t>
      </w:r>
      <w:r w:rsidRPr="008C1405">
        <w:rPr>
          <w:rFonts w:cs="B Zar" w:hint="cs"/>
          <w:sz w:val="26"/>
          <w:szCs w:val="26"/>
          <w:rtl/>
          <w:lang w:bidi="fa-IR"/>
        </w:rPr>
        <w:softHyphen/>
        <w:t>های مختلف فراهم ساخت. با توجه به ادعای رفع نیاز به واسطه</w:t>
      </w:r>
      <w:r w:rsidRPr="008C1405">
        <w:rPr>
          <w:rFonts w:cs="B Zar" w:hint="cs"/>
          <w:sz w:val="26"/>
          <w:szCs w:val="26"/>
          <w:rtl/>
          <w:lang w:bidi="fa-IR"/>
        </w:rPr>
        <w:softHyphen/>
        <w:t>های پولی و مالی در مناسبات مالی و اقتصادی در جریان تجارت توسط مبدعان حوزه یاد شده، الگوی نوینی از ابزارهای تأمین مالی و نقل و انتقالات پولی در سطح پدیدار گشت که با اتکاء به ذات و ماهیت فناورانه</w:t>
      </w:r>
      <w:r w:rsidRPr="008C1405">
        <w:rPr>
          <w:rFonts w:cs="B Zar"/>
          <w:sz w:val="26"/>
          <w:szCs w:val="26"/>
          <w:rtl/>
          <w:lang w:bidi="fa-IR"/>
        </w:rPr>
        <w:softHyphen/>
      </w:r>
      <w:r w:rsidRPr="008C1405">
        <w:rPr>
          <w:rFonts w:cs="B Zar" w:hint="cs"/>
          <w:sz w:val="26"/>
          <w:szCs w:val="26"/>
          <w:rtl/>
          <w:lang w:bidi="fa-IR"/>
        </w:rPr>
        <w:t xml:space="preserve"> خود قادر به رفع تدریجی محدودیت</w:t>
      </w:r>
      <w:r w:rsidRPr="008C1405">
        <w:rPr>
          <w:rFonts w:cs="B Zar"/>
          <w:sz w:val="26"/>
          <w:szCs w:val="26"/>
          <w:rtl/>
          <w:lang w:bidi="fa-IR"/>
        </w:rPr>
        <w:softHyphen/>
      </w:r>
      <w:r w:rsidRPr="008C1405">
        <w:rPr>
          <w:rFonts w:cs="B Zar" w:hint="cs"/>
          <w:sz w:val="26"/>
          <w:szCs w:val="26"/>
          <w:rtl/>
          <w:lang w:bidi="fa-IR"/>
        </w:rPr>
        <w:t>های پیش روی صنایع خصوصاً در کشورهای در حال توسعه می</w:t>
      </w:r>
      <w:r w:rsidRPr="008C1405">
        <w:rPr>
          <w:rFonts w:cs="B Zar"/>
          <w:sz w:val="26"/>
          <w:szCs w:val="26"/>
          <w:rtl/>
          <w:lang w:bidi="fa-IR"/>
        </w:rPr>
        <w:softHyphen/>
      </w:r>
      <w:r w:rsidRPr="008C1405">
        <w:rPr>
          <w:rFonts w:cs="B Zar" w:hint="cs"/>
          <w:sz w:val="26"/>
          <w:szCs w:val="26"/>
          <w:rtl/>
          <w:lang w:bidi="fa-IR"/>
        </w:rPr>
        <w:t>باشد.</w:t>
      </w:r>
    </w:p>
    <w:p w:rsidR="004601F0" w:rsidRPr="004601F0" w:rsidRDefault="004601F0" w:rsidP="004601F0">
      <w:pPr>
        <w:bidi/>
        <w:spacing w:after="0"/>
        <w:jc w:val="both"/>
        <w:rPr>
          <w:rFonts w:cs="B Zar"/>
          <w:sz w:val="26"/>
          <w:szCs w:val="26"/>
          <w:rtl/>
          <w:lang w:bidi="fa-IR"/>
        </w:rPr>
      </w:pPr>
      <w:r w:rsidRPr="004601F0">
        <w:rPr>
          <w:rFonts w:cs="B Zar" w:hint="cs"/>
          <w:sz w:val="26"/>
          <w:szCs w:val="26"/>
          <w:rtl/>
          <w:lang w:bidi="fa-IR"/>
        </w:rPr>
        <w:t>یکی از الگوهای تأمین مالی که از حدود سال</w:t>
      </w:r>
      <w:r w:rsidRPr="004601F0">
        <w:rPr>
          <w:rFonts w:cs="B Zar"/>
          <w:sz w:val="26"/>
          <w:szCs w:val="26"/>
          <w:rtl/>
          <w:lang w:bidi="fa-IR"/>
        </w:rPr>
        <w:softHyphen/>
      </w:r>
      <w:r w:rsidRPr="004601F0">
        <w:rPr>
          <w:rFonts w:cs="B Zar"/>
          <w:sz w:val="26"/>
          <w:szCs w:val="26"/>
          <w:rtl/>
          <w:lang w:bidi="fa-IR"/>
        </w:rPr>
        <w:softHyphen/>
      </w:r>
      <w:r w:rsidRPr="004601F0">
        <w:rPr>
          <w:rFonts w:cs="B Zar" w:hint="cs"/>
          <w:sz w:val="26"/>
          <w:szCs w:val="26"/>
          <w:rtl/>
          <w:lang w:bidi="fa-IR"/>
        </w:rPr>
        <w:t>های 1970 میلادی شکل گرفت، تحت عنوان فرایند «اوراق بهادارسازی دارایی</w:t>
      </w:r>
      <w:r w:rsidRPr="004601F0">
        <w:rPr>
          <w:rFonts w:cs="B Zar"/>
          <w:sz w:val="26"/>
          <w:szCs w:val="26"/>
          <w:rtl/>
          <w:lang w:bidi="fa-IR"/>
        </w:rPr>
        <w:softHyphen/>
      </w:r>
      <w:r w:rsidRPr="004601F0">
        <w:rPr>
          <w:rFonts w:cs="B Zar" w:hint="cs"/>
          <w:sz w:val="26"/>
          <w:szCs w:val="26"/>
          <w:rtl/>
          <w:lang w:bidi="fa-IR"/>
        </w:rPr>
        <w:t>ها</w:t>
      </w:r>
      <w:r w:rsidRPr="004601F0">
        <w:rPr>
          <w:rFonts w:cs="B Zar"/>
          <w:sz w:val="26"/>
          <w:szCs w:val="26"/>
          <w:vertAlign w:val="superscript"/>
          <w:rtl/>
          <w:lang w:bidi="fa-IR"/>
        </w:rPr>
        <w:footnoteReference w:id="131"/>
      </w:r>
      <w:r w:rsidRPr="004601F0">
        <w:rPr>
          <w:rFonts w:cs="B Zar" w:hint="cs"/>
          <w:sz w:val="26"/>
          <w:szCs w:val="26"/>
          <w:rtl/>
          <w:lang w:bidi="fa-IR"/>
        </w:rPr>
        <w:t>» معرفی شد. تبدیل دارایی به اوراق بهادار فرایندی است که به موجب آن دارایی</w:t>
      </w:r>
      <w:r w:rsidRPr="004601F0">
        <w:rPr>
          <w:rFonts w:cs="B Zar"/>
          <w:sz w:val="26"/>
          <w:szCs w:val="26"/>
          <w:rtl/>
          <w:lang w:bidi="fa-IR"/>
        </w:rPr>
        <w:softHyphen/>
      </w:r>
      <w:r w:rsidRPr="004601F0">
        <w:rPr>
          <w:rFonts w:cs="B Zar" w:hint="cs"/>
          <w:sz w:val="26"/>
          <w:szCs w:val="26"/>
          <w:rtl/>
          <w:lang w:bidi="fa-IR"/>
        </w:rPr>
        <w:t>های پایه که می</w:t>
      </w:r>
      <w:r w:rsidRPr="004601F0">
        <w:rPr>
          <w:rFonts w:cs="B Zar"/>
          <w:sz w:val="26"/>
          <w:szCs w:val="26"/>
          <w:rtl/>
          <w:lang w:bidi="fa-IR"/>
        </w:rPr>
        <w:softHyphen/>
      </w:r>
      <w:r w:rsidRPr="004601F0">
        <w:rPr>
          <w:rFonts w:cs="B Zar" w:hint="cs"/>
          <w:sz w:val="26"/>
          <w:szCs w:val="26"/>
          <w:rtl/>
          <w:lang w:bidi="fa-IR"/>
        </w:rPr>
        <w:t>توان جریان نقدی برای آن</w:t>
      </w:r>
      <w:r w:rsidRPr="004601F0">
        <w:rPr>
          <w:rFonts w:cs="B Zar"/>
          <w:sz w:val="26"/>
          <w:szCs w:val="26"/>
          <w:rtl/>
          <w:lang w:bidi="fa-IR"/>
        </w:rPr>
        <w:softHyphen/>
      </w:r>
      <w:r w:rsidRPr="004601F0">
        <w:rPr>
          <w:rFonts w:cs="B Zar" w:hint="cs"/>
          <w:sz w:val="26"/>
          <w:szCs w:val="26"/>
          <w:rtl/>
          <w:lang w:bidi="fa-IR"/>
        </w:rPr>
        <w:t>ها متصور بود، توسط بانی تجمیع می</w:t>
      </w:r>
      <w:r w:rsidRPr="004601F0">
        <w:rPr>
          <w:rFonts w:cs="B Zar"/>
          <w:sz w:val="26"/>
          <w:szCs w:val="26"/>
          <w:rtl/>
          <w:lang w:bidi="fa-IR"/>
        </w:rPr>
        <w:softHyphen/>
      </w:r>
      <w:r w:rsidRPr="004601F0">
        <w:rPr>
          <w:rFonts w:cs="B Zar" w:hint="cs"/>
          <w:sz w:val="26"/>
          <w:szCs w:val="26"/>
          <w:rtl/>
          <w:lang w:bidi="fa-IR"/>
        </w:rPr>
        <w:t>شوند و مبتنی بر یک معامله معتبر</w:t>
      </w:r>
      <w:r w:rsidRPr="004601F0">
        <w:rPr>
          <w:rFonts w:cs="B Zar"/>
          <w:sz w:val="26"/>
          <w:szCs w:val="26"/>
          <w:vertAlign w:val="superscript"/>
          <w:rtl/>
          <w:lang w:bidi="fa-IR"/>
        </w:rPr>
        <w:footnoteReference w:id="132"/>
      </w:r>
      <w:r w:rsidRPr="004601F0">
        <w:rPr>
          <w:rFonts w:cs="B Zar" w:hint="cs"/>
          <w:sz w:val="26"/>
          <w:szCs w:val="26"/>
          <w:rtl/>
          <w:lang w:bidi="fa-IR"/>
        </w:rPr>
        <w:t xml:space="preserve"> و غیر قابل برگشت به یک نهاد واسط فروخته می</w:t>
      </w:r>
      <w:r w:rsidRPr="004601F0">
        <w:rPr>
          <w:rFonts w:cs="B Zar"/>
          <w:sz w:val="26"/>
          <w:szCs w:val="26"/>
          <w:rtl/>
          <w:lang w:bidi="fa-IR"/>
        </w:rPr>
        <w:softHyphen/>
      </w:r>
      <w:r w:rsidRPr="004601F0">
        <w:rPr>
          <w:rFonts w:cs="B Zar" w:hint="cs"/>
          <w:sz w:val="26"/>
          <w:szCs w:val="26"/>
          <w:rtl/>
          <w:lang w:bidi="fa-IR"/>
        </w:rPr>
        <w:t>شوند. واسط، اوراق بهاداری با پشتوانه این دارایی</w:t>
      </w:r>
      <w:r w:rsidRPr="004601F0">
        <w:rPr>
          <w:rFonts w:cs="B Zar"/>
          <w:sz w:val="26"/>
          <w:szCs w:val="26"/>
          <w:rtl/>
          <w:lang w:bidi="fa-IR"/>
        </w:rPr>
        <w:softHyphen/>
      </w:r>
      <w:r w:rsidRPr="004601F0">
        <w:rPr>
          <w:rFonts w:cs="B Zar" w:hint="cs"/>
          <w:sz w:val="26"/>
          <w:szCs w:val="26"/>
          <w:rtl/>
          <w:lang w:bidi="fa-IR"/>
        </w:rPr>
        <w:t>ها منتشر می</w:t>
      </w:r>
      <w:r w:rsidRPr="004601F0">
        <w:rPr>
          <w:rFonts w:cs="B Zar"/>
          <w:sz w:val="26"/>
          <w:szCs w:val="26"/>
          <w:rtl/>
          <w:lang w:bidi="fa-IR"/>
        </w:rPr>
        <w:softHyphen/>
      </w:r>
      <w:r w:rsidRPr="004601F0">
        <w:rPr>
          <w:rFonts w:cs="B Zar" w:hint="cs"/>
          <w:sz w:val="26"/>
          <w:szCs w:val="26"/>
          <w:rtl/>
          <w:lang w:bidi="fa-IR"/>
        </w:rPr>
        <w:t>نماید و به سرمایه</w:t>
      </w:r>
      <w:r w:rsidRPr="004601F0">
        <w:rPr>
          <w:rFonts w:cs="B Zar"/>
          <w:sz w:val="26"/>
          <w:szCs w:val="26"/>
          <w:rtl/>
          <w:lang w:bidi="fa-IR"/>
        </w:rPr>
        <w:softHyphen/>
      </w:r>
      <w:r w:rsidRPr="004601F0">
        <w:rPr>
          <w:rFonts w:cs="B Zar" w:hint="cs"/>
          <w:sz w:val="26"/>
          <w:szCs w:val="26"/>
          <w:rtl/>
          <w:lang w:bidi="fa-IR"/>
        </w:rPr>
        <w:t>گذاران در قبال دریافت پول نقد می</w:t>
      </w:r>
      <w:r w:rsidRPr="004601F0">
        <w:rPr>
          <w:rFonts w:cs="B Zar"/>
          <w:sz w:val="26"/>
          <w:szCs w:val="26"/>
          <w:rtl/>
          <w:lang w:bidi="fa-IR"/>
        </w:rPr>
        <w:softHyphen/>
      </w:r>
      <w:r w:rsidRPr="004601F0">
        <w:rPr>
          <w:rFonts w:cs="B Zar" w:hint="cs"/>
          <w:sz w:val="26"/>
          <w:szCs w:val="26"/>
          <w:rtl/>
          <w:lang w:bidi="fa-IR"/>
        </w:rPr>
        <w:t>فروشد و وجوه حاصله از این معامله را در ازای بهای خرید دارایی</w:t>
      </w:r>
      <w:r w:rsidRPr="004601F0">
        <w:rPr>
          <w:rFonts w:cs="B Zar"/>
          <w:sz w:val="26"/>
          <w:szCs w:val="26"/>
          <w:rtl/>
          <w:lang w:bidi="fa-IR"/>
        </w:rPr>
        <w:softHyphen/>
      </w:r>
      <w:r w:rsidRPr="004601F0">
        <w:rPr>
          <w:rFonts w:cs="B Zar" w:hint="cs"/>
          <w:sz w:val="26"/>
          <w:szCs w:val="26"/>
          <w:rtl/>
          <w:lang w:bidi="fa-IR"/>
        </w:rPr>
        <w:t>های پایه به بانی پرداخت می</w:t>
      </w:r>
      <w:r w:rsidRPr="004601F0">
        <w:rPr>
          <w:rFonts w:cs="B Zar"/>
          <w:sz w:val="26"/>
          <w:szCs w:val="26"/>
          <w:rtl/>
          <w:lang w:bidi="fa-IR"/>
        </w:rPr>
        <w:softHyphen/>
      </w:r>
      <w:r w:rsidRPr="004601F0">
        <w:rPr>
          <w:rFonts w:cs="B Zar" w:hint="cs"/>
          <w:sz w:val="26"/>
          <w:szCs w:val="26"/>
          <w:rtl/>
          <w:lang w:bidi="fa-IR"/>
        </w:rPr>
        <w:t>نماید (</w:t>
      </w:r>
      <w:r w:rsidRPr="004601F0">
        <w:rPr>
          <w:rFonts w:asciiTheme="majorBidi" w:hAnsiTheme="majorBidi" w:cstheme="majorBidi"/>
          <w:sz w:val="23"/>
          <w:szCs w:val="23"/>
          <w:lang w:bidi="fa-IR"/>
        </w:rPr>
        <w:t>al-Bashir &amp; al-Amine,2012</w:t>
      </w:r>
      <w:r w:rsidRPr="004601F0">
        <w:rPr>
          <w:rFonts w:cs="B Zar" w:hint="cs"/>
          <w:sz w:val="26"/>
          <w:szCs w:val="26"/>
          <w:rtl/>
          <w:lang w:bidi="fa-IR"/>
        </w:rPr>
        <w:t>). سرمایه</w:t>
      </w:r>
      <w:r w:rsidRPr="004601F0">
        <w:rPr>
          <w:rFonts w:cs="B Zar"/>
          <w:sz w:val="26"/>
          <w:szCs w:val="26"/>
          <w:rtl/>
          <w:lang w:bidi="fa-IR"/>
        </w:rPr>
        <w:softHyphen/>
      </w:r>
      <w:r w:rsidRPr="004601F0">
        <w:rPr>
          <w:rFonts w:cs="B Zar" w:hint="cs"/>
          <w:sz w:val="26"/>
          <w:szCs w:val="26"/>
          <w:rtl/>
          <w:lang w:bidi="fa-IR"/>
        </w:rPr>
        <w:t>گذاران برای دریافت اصل و فرع سرمایه خود فقط می</w:t>
      </w:r>
      <w:r w:rsidRPr="004601F0">
        <w:rPr>
          <w:rFonts w:cs="B Zar"/>
          <w:sz w:val="26"/>
          <w:szCs w:val="26"/>
          <w:rtl/>
          <w:lang w:bidi="fa-IR"/>
        </w:rPr>
        <w:softHyphen/>
      </w:r>
      <w:r w:rsidRPr="004601F0">
        <w:rPr>
          <w:rFonts w:cs="B Zar" w:hint="cs"/>
          <w:sz w:val="26"/>
          <w:szCs w:val="26"/>
          <w:rtl/>
          <w:lang w:bidi="fa-IR"/>
        </w:rPr>
        <w:t>توانند به دارایی</w:t>
      </w:r>
      <w:r w:rsidRPr="004601F0">
        <w:rPr>
          <w:rFonts w:cs="B Zar"/>
          <w:sz w:val="26"/>
          <w:szCs w:val="26"/>
          <w:rtl/>
          <w:lang w:bidi="fa-IR"/>
        </w:rPr>
        <w:softHyphen/>
      </w:r>
      <w:r w:rsidRPr="004601F0">
        <w:rPr>
          <w:rFonts w:cs="B Zar" w:hint="cs"/>
          <w:sz w:val="26"/>
          <w:szCs w:val="26"/>
          <w:rtl/>
          <w:lang w:bidi="fa-IR"/>
        </w:rPr>
        <w:t>های خریداری شده رجوع نمایند و حق مراجعه به بانی را ندارند (شیروی و رحمانی، 1394).</w:t>
      </w:r>
    </w:p>
    <w:p w:rsidR="004601F0" w:rsidRPr="004601F0" w:rsidRDefault="004601F0" w:rsidP="004601F0">
      <w:pPr>
        <w:bidi/>
        <w:spacing w:after="0"/>
        <w:jc w:val="both"/>
        <w:rPr>
          <w:rFonts w:cs="B Zar"/>
          <w:sz w:val="26"/>
          <w:szCs w:val="26"/>
          <w:rtl/>
          <w:lang w:bidi="fa-IR"/>
        </w:rPr>
      </w:pPr>
      <w:r w:rsidRPr="004601F0">
        <w:rPr>
          <w:rFonts w:cs="B Zar"/>
          <w:noProof/>
          <w:sz w:val="26"/>
          <w:szCs w:val="26"/>
          <w:rtl/>
        </w:rPr>
        <mc:AlternateContent>
          <mc:Choice Requires="wpg">
            <w:drawing>
              <wp:anchor distT="0" distB="0" distL="114300" distR="114300" simplePos="0" relativeHeight="251671552" behindDoc="0" locked="0" layoutInCell="1" allowOverlap="1" wp14:anchorId="37518D53" wp14:editId="4EA77774">
                <wp:simplePos x="0" y="0"/>
                <wp:positionH relativeFrom="column">
                  <wp:posOffset>-202139</wp:posOffset>
                </wp:positionH>
                <wp:positionV relativeFrom="paragraph">
                  <wp:posOffset>83223</wp:posOffset>
                </wp:positionV>
                <wp:extent cx="5650040" cy="971550"/>
                <wp:effectExtent l="0" t="0" r="27305" b="0"/>
                <wp:wrapNone/>
                <wp:docPr id="218" name="Group 218"/>
                <wp:cNvGraphicFramePr/>
                <a:graphic xmlns:a="http://schemas.openxmlformats.org/drawingml/2006/main">
                  <a:graphicData uri="http://schemas.microsoft.com/office/word/2010/wordprocessingGroup">
                    <wpg:wgp>
                      <wpg:cNvGrpSpPr/>
                      <wpg:grpSpPr>
                        <a:xfrm>
                          <a:off x="0" y="0"/>
                          <a:ext cx="5650040" cy="971550"/>
                          <a:chOff x="0" y="0"/>
                          <a:chExt cx="5650040" cy="971550"/>
                        </a:xfrm>
                      </wpg:grpSpPr>
                      <wpg:grpSp>
                        <wpg:cNvPr id="222" name="Group 222"/>
                        <wpg:cNvGrpSpPr/>
                        <wpg:grpSpPr>
                          <a:xfrm>
                            <a:off x="0" y="0"/>
                            <a:ext cx="5650040" cy="554515"/>
                            <a:chOff x="0" y="0"/>
                            <a:chExt cx="5650040" cy="554515"/>
                          </a:xfrm>
                        </wpg:grpSpPr>
                        <wpg:grpSp>
                          <wpg:cNvPr id="223" name="Group 223"/>
                          <wpg:cNvGrpSpPr/>
                          <wpg:grpSpPr>
                            <a:xfrm>
                              <a:off x="0" y="0"/>
                              <a:ext cx="5650040" cy="554515"/>
                              <a:chOff x="0" y="0"/>
                              <a:chExt cx="5650040" cy="554515"/>
                            </a:xfrm>
                          </wpg:grpSpPr>
                          <wpg:grpSp>
                            <wpg:cNvPr id="224" name="Group 224"/>
                            <wpg:cNvGrpSpPr/>
                            <wpg:grpSpPr>
                              <a:xfrm>
                                <a:off x="0" y="155276"/>
                                <a:ext cx="5650040" cy="399239"/>
                                <a:chOff x="0" y="0"/>
                                <a:chExt cx="5650040" cy="399239"/>
                              </a:xfrm>
                            </wpg:grpSpPr>
                            <wpg:grpSp>
                              <wpg:cNvPr id="225" name="Group 225"/>
                              <wpg:cNvGrpSpPr/>
                              <wpg:grpSpPr>
                                <a:xfrm>
                                  <a:off x="0" y="0"/>
                                  <a:ext cx="5650040" cy="399239"/>
                                  <a:chOff x="0" y="0"/>
                                  <a:chExt cx="5650040" cy="399239"/>
                                </a:xfrm>
                              </wpg:grpSpPr>
                              <wpg:grpSp>
                                <wpg:cNvPr id="226" name="Group 226"/>
                                <wpg:cNvGrpSpPr/>
                                <wpg:grpSpPr>
                                  <a:xfrm>
                                    <a:off x="0" y="0"/>
                                    <a:ext cx="5650040" cy="399239"/>
                                    <a:chOff x="0" y="0"/>
                                    <a:chExt cx="5650040" cy="399239"/>
                                  </a:xfrm>
                                </wpg:grpSpPr>
                                <wpg:grpSp>
                                  <wpg:cNvPr id="227" name="Group 227"/>
                                  <wpg:cNvGrpSpPr/>
                                  <wpg:grpSpPr>
                                    <a:xfrm>
                                      <a:off x="0" y="0"/>
                                      <a:ext cx="4510429" cy="399239"/>
                                      <a:chOff x="0" y="0"/>
                                      <a:chExt cx="4510429" cy="399239"/>
                                    </a:xfrm>
                                  </wpg:grpSpPr>
                                  <wpg:grpSp>
                                    <wpg:cNvPr id="228" name="Group 228"/>
                                    <wpg:cNvGrpSpPr/>
                                    <wpg:grpSpPr>
                                      <a:xfrm>
                                        <a:off x="0" y="0"/>
                                        <a:ext cx="3398551" cy="399239"/>
                                        <a:chOff x="0" y="0"/>
                                        <a:chExt cx="3398551" cy="399239"/>
                                      </a:xfrm>
                                    </wpg:grpSpPr>
                                    <wpg:grpSp>
                                      <wpg:cNvPr id="229" name="Group 229"/>
                                      <wpg:cNvGrpSpPr/>
                                      <wpg:grpSpPr>
                                        <a:xfrm>
                                          <a:off x="0" y="0"/>
                                          <a:ext cx="2250943" cy="399239"/>
                                          <a:chOff x="0" y="0"/>
                                          <a:chExt cx="2250943" cy="399239"/>
                                        </a:xfrm>
                                      </wpg:grpSpPr>
                                      <wps:wsp>
                                        <wps:cNvPr id="230" name="Rectangle 230"/>
                                        <wps:cNvSpPr/>
                                        <wps:spPr>
                                          <a:xfrm>
                                            <a:off x="0" y="0"/>
                                            <a:ext cx="1147313" cy="399239"/>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D92DC0" w:rsidRPr="00A9680A" w:rsidRDefault="00D92DC0" w:rsidP="004601F0">
                                              <w:pPr>
                                                <w:jc w:val="center"/>
                                                <w:rPr>
                                                  <w:rFonts w:cs="B Nazanin"/>
                                                  <w:b/>
                                                  <w:bCs/>
                                                  <w:sz w:val="24"/>
                                                  <w:szCs w:val="24"/>
                                                  <w:lang w:bidi="fa-IR"/>
                                                </w:rPr>
                                              </w:pPr>
                                              <w:r w:rsidRPr="00A9680A">
                                                <w:rPr>
                                                  <w:rFonts w:cs="B Nazanin" w:hint="cs"/>
                                                  <w:b/>
                                                  <w:bCs/>
                                                  <w:sz w:val="24"/>
                                                  <w:szCs w:val="24"/>
                                                  <w:rtl/>
                                                  <w:lang w:bidi="fa-IR"/>
                                                </w:rPr>
                                                <w:t>بانی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Straight Arrow Connector 231"/>
                                        <wps:cNvCnPr/>
                                        <wps:spPr>
                                          <a:xfrm>
                                            <a:off x="1147313" y="103517"/>
                                            <a:ext cx="11036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32" name="Rectangle 232"/>
                                      <wps:cNvSpPr/>
                                      <wps:spPr>
                                        <a:xfrm>
                                          <a:off x="2251494" y="0"/>
                                          <a:ext cx="1147057" cy="398780"/>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D92DC0" w:rsidRPr="00A9680A" w:rsidRDefault="00D92DC0" w:rsidP="004601F0">
                                            <w:pPr>
                                              <w:jc w:val="center"/>
                                              <w:rPr>
                                                <w:rFonts w:cs="B Nazanin"/>
                                                <w:b/>
                                                <w:bCs/>
                                                <w:sz w:val="24"/>
                                                <w:szCs w:val="24"/>
                                                <w:lang w:bidi="fa-IR"/>
                                              </w:rPr>
                                            </w:pPr>
                                            <w:r w:rsidRPr="00A9680A">
                                              <w:rPr>
                                                <w:rFonts w:cs="B Nazanin" w:hint="cs"/>
                                                <w:b/>
                                                <w:bCs/>
                                                <w:sz w:val="24"/>
                                                <w:szCs w:val="24"/>
                                                <w:rtl/>
                                                <w:lang w:bidi="fa-IR"/>
                                              </w:rPr>
                                              <w:t>نهاد واسط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3" name="Straight Arrow Connector 233"/>
                                    <wps:cNvCnPr/>
                                    <wps:spPr>
                                      <a:xfrm>
                                        <a:off x="3407434" y="103517"/>
                                        <a:ext cx="110299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34" name="Rectangle 234"/>
                                  <wps:cNvSpPr/>
                                  <wps:spPr>
                                    <a:xfrm>
                                      <a:off x="4502989" y="0"/>
                                      <a:ext cx="1147051" cy="398322"/>
                                    </a:xfrm>
                                    <a:prstGeom prst="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D92DC0" w:rsidRPr="00A9680A" w:rsidRDefault="00D92DC0" w:rsidP="004601F0">
                                        <w:pPr>
                                          <w:jc w:val="center"/>
                                          <w:rPr>
                                            <w:rFonts w:cs="B Nazanin"/>
                                            <w:b/>
                                            <w:bCs/>
                                            <w:sz w:val="24"/>
                                            <w:szCs w:val="24"/>
                                            <w:lang w:bidi="fa-IR"/>
                                          </w:rPr>
                                        </w:pPr>
                                        <w:r w:rsidRPr="00A9680A">
                                          <w:rPr>
                                            <w:rFonts w:cs="B Nazanin" w:hint="cs"/>
                                            <w:b/>
                                            <w:bCs/>
                                            <w:sz w:val="24"/>
                                            <w:szCs w:val="24"/>
                                            <w:rtl/>
                                            <w:lang w:bidi="fa-IR"/>
                                          </w:rPr>
                                          <w:t>سرمایه</w:t>
                                        </w:r>
                                        <w:r w:rsidRPr="00A9680A">
                                          <w:rPr>
                                            <w:rFonts w:cs="B Nazanin"/>
                                            <w:b/>
                                            <w:bCs/>
                                            <w:sz w:val="24"/>
                                            <w:szCs w:val="24"/>
                                            <w:rtl/>
                                            <w:lang w:bidi="fa-IR"/>
                                          </w:rPr>
                                          <w:softHyphen/>
                                        </w:r>
                                        <w:r w:rsidRPr="00A9680A">
                                          <w:rPr>
                                            <w:rFonts w:cs="B Nazanin" w:hint="cs"/>
                                            <w:b/>
                                            <w:bCs/>
                                            <w:sz w:val="24"/>
                                            <w:szCs w:val="24"/>
                                            <w:rtl/>
                                            <w:lang w:bidi="fa-IR"/>
                                          </w:rPr>
                                          <w:t>گذاران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5" name="Straight Arrow Connector 235"/>
                                <wps:cNvCnPr/>
                                <wps:spPr>
                                  <a:xfrm flipH="1">
                                    <a:off x="1155940" y="301924"/>
                                    <a:ext cx="10862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36" name="Straight Arrow Connector 236"/>
                              <wps:cNvCnPr/>
                              <wps:spPr>
                                <a:xfrm flipH="1">
                                  <a:off x="3416060" y="310551"/>
                                  <a:ext cx="10858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237" name="Text Box 237"/>
                            <wps:cNvSpPr txBox="1"/>
                            <wps:spPr>
                              <a:xfrm>
                                <a:off x="3510951" y="0"/>
                                <a:ext cx="888521" cy="301924"/>
                              </a:xfrm>
                              <a:prstGeom prst="rect">
                                <a:avLst/>
                              </a:prstGeom>
                              <a:noFill/>
                              <a:ln>
                                <a:noFill/>
                              </a:ln>
                            </wps:spPr>
                            <wps:txbx>
                              <w:txbxContent>
                                <w:p w:rsidR="00D92DC0" w:rsidRPr="00A9680A" w:rsidRDefault="00D92DC0" w:rsidP="004601F0">
                                  <w:pPr>
                                    <w:jc w:val="center"/>
                                    <w:rPr>
                                      <w:rFonts w:cs="B Nazanin"/>
                                      <w:lang w:bidi="fa-IR"/>
                                    </w:rPr>
                                  </w:pPr>
                                  <w:r w:rsidRPr="00A9680A">
                                    <w:rPr>
                                      <w:rFonts w:cs="B Nazanin" w:hint="cs"/>
                                      <w:rtl/>
                                      <w:lang w:bidi="fa-IR"/>
                                    </w:rPr>
                                    <w:t>فروش اوراق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38" name="Text Box 238"/>
                          <wps:cNvSpPr txBox="1"/>
                          <wps:spPr>
                            <a:xfrm>
                              <a:off x="1242204" y="0"/>
                              <a:ext cx="888451" cy="301837"/>
                            </a:xfrm>
                            <a:prstGeom prst="rect">
                              <a:avLst/>
                            </a:prstGeom>
                            <a:noFill/>
                            <a:ln>
                              <a:noFill/>
                            </a:ln>
                          </wps:spPr>
                          <wps:txbx>
                            <w:txbxContent>
                              <w:p w:rsidR="00D92DC0" w:rsidRPr="00A9680A" w:rsidRDefault="00D92DC0" w:rsidP="004601F0">
                                <w:pPr>
                                  <w:jc w:val="center"/>
                                  <w:rPr>
                                    <w:rFonts w:cs="B Nazanin"/>
                                    <w:lang w:bidi="fa-IR"/>
                                  </w:rPr>
                                </w:pPr>
                                <w:r w:rsidRPr="00A9680A">
                                  <w:rPr>
                                    <w:rFonts w:cs="B Nazanin" w:hint="cs"/>
                                    <w:rtl/>
                                    <w:lang w:bidi="fa-IR"/>
                                  </w:rPr>
                                  <w:t xml:space="preserve">فروش </w:t>
                                </w:r>
                                <w:r>
                                  <w:rPr>
                                    <w:rFonts w:cs="B Nazanin" w:hint="cs"/>
                                    <w:rtl/>
                                    <w:lang w:bidi="fa-IR"/>
                                  </w:rPr>
                                  <w:t>دارایی</w:t>
                                </w:r>
                                <w:r>
                                  <w:rPr>
                                    <w:rFonts w:cs="B Nazanin"/>
                                    <w:rtl/>
                                    <w:lang w:bidi="fa-IR"/>
                                  </w:rPr>
                                  <w:softHyphen/>
                                </w:r>
                                <w:r>
                                  <w:rPr>
                                    <w:rFonts w:cs="B Nazanin" w:hint="cs"/>
                                    <w:rtl/>
                                    <w:lang w:bidi="fa-IR"/>
                                  </w:rPr>
                                  <w:t>ها</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21" name="Text Box 221"/>
                        <wps:cNvSpPr txBox="1"/>
                        <wps:spPr>
                          <a:xfrm>
                            <a:off x="0" y="594995"/>
                            <a:ext cx="5648325" cy="376555"/>
                          </a:xfrm>
                          <a:prstGeom prst="rect">
                            <a:avLst/>
                          </a:prstGeom>
                          <a:solidFill>
                            <a:prstClr val="white"/>
                          </a:solidFill>
                          <a:ln>
                            <a:noFill/>
                          </a:ln>
                        </wps:spPr>
                        <wps:txbx>
                          <w:txbxContent>
                            <w:p w:rsidR="00D92DC0" w:rsidRPr="003E6CBF" w:rsidRDefault="00D92DC0" w:rsidP="004601F0">
                              <w:pPr>
                                <w:pStyle w:val="Caption"/>
                                <w:spacing w:after="0"/>
                                <w:jc w:val="center"/>
                                <w:rPr>
                                  <w:i w:val="0"/>
                                  <w:iCs w:val="0"/>
                                  <w:color w:val="000000" w:themeColor="text1"/>
                                  <w:sz w:val="20"/>
                                  <w:szCs w:val="20"/>
                                  <w:rtl/>
                                </w:rPr>
                              </w:pPr>
                              <w:r w:rsidRPr="003E6CBF">
                                <w:rPr>
                                  <w:rFonts w:hint="cs"/>
                                  <w:i w:val="0"/>
                                  <w:iCs w:val="0"/>
                                  <w:color w:val="000000" w:themeColor="text1"/>
                                  <w:sz w:val="20"/>
                                  <w:szCs w:val="20"/>
                                  <w:rtl/>
                                </w:rPr>
                                <w:t>فرایند اوراق بهادارسازی دارایی</w:t>
                              </w:r>
                              <w:r w:rsidRPr="003E6CBF">
                                <w:rPr>
                                  <w:i w:val="0"/>
                                  <w:iCs w:val="0"/>
                                  <w:color w:val="000000" w:themeColor="text1"/>
                                  <w:sz w:val="20"/>
                                  <w:szCs w:val="20"/>
                                  <w:rtl/>
                                </w:rPr>
                                <w:softHyphen/>
                              </w:r>
                              <w:r w:rsidRPr="003E6CBF">
                                <w:rPr>
                                  <w:rFonts w:hint="cs"/>
                                  <w:i w:val="0"/>
                                  <w:iCs w:val="0"/>
                                  <w:color w:val="000000" w:themeColor="text1"/>
                                  <w:sz w:val="20"/>
                                  <w:szCs w:val="20"/>
                                  <w:rtl/>
                                </w:rPr>
                                <w:t>ها</w:t>
                              </w:r>
                            </w:p>
                            <w:p w:rsidR="00D92DC0" w:rsidRPr="003E6CBF" w:rsidRDefault="00D92DC0" w:rsidP="004601F0">
                              <w:pPr>
                                <w:pStyle w:val="Caption"/>
                                <w:spacing w:after="0"/>
                                <w:jc w:val="center"/>
                                <w:rPr>
                                  <w:i w:val="0"/>
                                  <w:iCs w:val="0"/>
                                  <w:color w:val="000000" w:themeColor="text1"/>
                                  <w:sz w:val="20"/>
                                  <w:szCs w:val="20"/>
                                </w:rPr>
                              </w:pPr>
                              <w:r w:rsidRPr="003E6CBF">
                                <w:rPr>
                                  <w:rFonts w:hint="cs"/>
                                  <w:i w:val="0"/>
                                  <w:iCs w:val="0"/>
                                  <w:color w:val="000000" w:themeColor="text1"/>
                                  <w:sz w:val="20"/>
                                  <w:szCs w:val="20"/>
                                  <w:rtl/>
                                </w:rPr>
                                <w:t>منبع: (نجفی</w:t>
                              </w:r>
                              <w:r w:rsidRPr="003E6CBF">
                                <w:rPr>
                                  <w:i w:val="0"/>
                                  <w:iCs w:val="0"/>
                                  <w:color w:val="000000" w:themeColor="text1"/>
                                  <w:sz w:val="20"/>
                                  <w:szCs w:val="20"/>
                                  <w:rtl/>
                                </w:rPr>
                                <w:softHyphen/>
                              </w:r>
                              <w:r w:rsidRPr="003E6CBF">
                                <w:rPr>
                                  <w:rFonts w:hint="cs"/>
                                  <w:i w:val="0"/>
                                  <w:iCs w:val="0"/>
                                  <w:color w:val="000000" w:themeColor="text1"/>
                                  <w:sz w:val="20"/>
                                  <w:szCs w:val="20"/>
                                  <w:rtl/>
                                </w:rPr>
                                <w:t>مقدم، 1396)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37518D53" id="Group 218" o:spid="_x0000_s1234" style="position:absolute;left:0;text-align:left;margin-left:-15.9pt;margin-top:6.55pt;width:444.9pt;height:76.5pt;z-index:251671552" coordsize="56500,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">
                <v:group id="Group 222" o:spid="_x0000_s1235" style="position:absolute;width:56500;height:5545" coordsize="5650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group id="Group 223" o:spid="_x0000_s1236" style="position:absolute;width:56500;height:5545" coordsize="56500,5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group id="Group 224" o:spid="_x0000_s1237" style="position:absolute;top:1552;width:56500;height:3993" coordsize="56500,3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group id="Group 225" o:spid="_x0000_s1238" style="position:absolute;width:56500;height:3992" coordsize="56500,3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">
                        <v:group id="Group 226" o:spid="_x0000_s1239" style="position:absolute;width:56500;height:3992" coordsize="56500,3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group id="Group 227" o:spid="_x0000_s1240" style="position:absolute;width:45104;height:3992" coordsize="45104,3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group id="Group 228" o:spid="_x0000_s1241" style="position:absolute;width:33985;height:3992" coordsize="33985,3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group id="Group 229" o:spid="_x0000_s1242" style="position:absolute;width:22509;height:3992" coordsize="22509,3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rect id="Rectangle 230" o:spid="_x0000_s1243" style="position:absolute;width:11473;height:3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" filled="f" strokecolor="black [3200]">
                                  <v:stroke joinstyle="round"/>
                                  <v:textbox>
                                    <w:txbxContent>
                                      <w:p w:rsidR="00D92DC0" w:rsidRPr="00A9680A" w:rsidRDefault="00D92DC0" w:rsidP="004601F0">
                                        <w:pPr>
                                          <w:jc w:val="center"/>
                                          <w:rPr>
                                            <w:rFonts w:cs="B Nazanin"/>
                                            <w:b/>
                                            <w:bCs/>
                                            <w:sz w:val="24"/>
                                            <w:szCs w:val="24"/>
                                            <w:lang w:bidi="fa-IR"/>
                                          </w:rPr>
                                        </w:pPr>
                                        <w:r w:rsidRPr="00A9680A">
                                          <w:rPr>
                                            <w:rFonts w:cs="B Nazanin" w:hint="cs"/>
                                            <w:b/>
                                            <w:bCs/>
                                            <w:sz w:val="24"/>
                                            <w:szCs w:val="24"/>
                                            <w:rtl/>
                                            <w:lang w:bidi="fa-IR"/>
                                          </w:rPr>
                                          <w:t>بانی</w:t>
                                        </w:r>
                                      </w:p>
                                    </w:txbxContent>
                                  </v:textbox>
                                </v:rect>
                                <v:shape id="Straight Arrow Connector 231" o:spid="_x0000_s1244" type="#_x0000_t32" style="position:absolute;left:11473;top:1035;width:110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" strokecolor="black [3200]" strokeweight=".5pt">
                                  <v:stroke endarrow="block" joinstyle="miter"/>
                                </v:shape>
                              </v:group>
                              <v:rect id="Rectangle 232" o:spid="_x0000_s1245" style="position:absolute;left:22514;width:11471;height:3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" filled="f" strokecolor="black [3200]">
                                <v:stroke joinstyle="round"/>
                                <v:textbox>
                                  <w:txbxContent>
                                    <w:p w:rsidR="00D92DC0" w:rsidRPr="00A9680A" w:rsidRDefault="00D92DC0" w:rsidP="004601F0">
                                      <w:pPr>
                                        <w:jc w:val="center"/>
                                        <w:rPr>
                                          <w:rFonts w:cs="B Nazanin"/>
                                          <w:b/>
                                          <w:bCs/>
                                          <w:sz w:val="24"/>
                                          <w:szCs w:val="24"/>
                                          <w:lang w:bidi="fa-IR"/>
                                        </w:rPr>
                                      </w:pPr>
                                      <w:r w:rsidRPr="00A9680A">
                                        <w:rPr>
                                          <w:rFonts w:cs="B Nazanin" w:hint="cs"/>
                                          <w:b/>
                                          <w:bCs/>
                                          <w:sz w:val="24"/>
                                          <w:szCs w:val="24"/>
                                          <w:rtl/>
                                          <w:lang w:bidi="fa-IR"/>
                                        </w:rPr>
                                        <w:t>نهاد واسط</w:t>
                                      </w:r>
                                    </w:p>
                                  </w:txbxContent>
                                </v:textbox>
                              </v:rect>
                            </v:group>
                            <v:shape id="Straight Arrow Connector 233" o:spid="_x0000_s1246" type="#_x0000_t32" style="position:absolute;left:34074;top:1035;width:110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" strokecolor="black [3200]" strokeweight=".5pt">
                              <v:stroke endarrow="block" joinstyle="miter"/>
                            </v:shape>
                          </v:group>
                          <v:rect id="Rectangle 234" o:spid="_x0000_s1247" style="position:absolute;left:45029;width:11471;height:3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" filled="f" strokecolor="black [3200]">
                            <v:stroke joinstyle="round"/>
                            <v:textbox>
                              <w:txbxContent>
                                <w:p w:rsidR="00D92DC0" w:rsidRPr="00A9680A" w:rsidRDefault="00D92DC0" w:rsidP="004601F0">
                                  <w:pPr>
                                    <w:jc w:val="center"/>
                                    <w:rPr>
                                      <w:rFonts w:cs="B Nazanin"/>
                                      <w:b/>
                                      <w:bCs/>
                                      <w:sz w:val="24"/>
                                      <w:szCs w:val="24"/>
                                      <w:lang w:bidi="fa-IR"/>
                                    </w:rPr>
                                  </w:pPr>
                                  <w:r w:rsidRPr="00A9680A">
                                    <w:rPr>
                                      <w:rFonts w:cs="B Nazanin" w:hint="cs"/>
                                      <w:b/>
                                      <w:bCs/>
                                      <w:sz w:val="24"/>
                                      <w:szCs w:val="24"/>
                                      <w:rtl/>
                                      <w:lang w:bidi="fa-IR"/>
                                    </w:rPr>
                                    <w:t>سرمایه</w:t>
                                  </w:r>
                                  <w:r w:rsidRPr="00A9680A">
                                    <w:rPr>
                                      <w:rFonts w:cs="B Nazanin"/>
                                      <w:b/>
                                      <w:bCs/>
                                      <w:sz w:val="24"/>
                                      <w:szCs w:val="24"/>
                                      <w:rtl/>
                                      <w:lang w:bidi="fa-IR"/>
                                    </w:rPr>
                                    <w:softHyphen/>
                                  </w:r>
                                  <w:r w:rsidRPr="00A9680A">
                                    <w:rPr>
                                      <w:rFonts w:cs="B Nazanin" w:hint="cs"/>
                                      <w:b/>
                                      <w:bCs/>
                                      <w:sz w:val="24"/>
                                      <w:szCs w:val="24"/>
                                      <w:rtl/>
                                      <w:lang w:bidi="fa-IR"/>
                                    </w:rPr>
                                    <w:t>گذاران</w:t>
                                  </w:r>
                                </w:p>
                              </w:txbxContent>
                            </v:textbox>
                          </v:rect>
                        </v:group>
                        <v:shape id="Straight Arrow Connector 235" o:spid="_x0000_s1248" type="#_x0000_t32" style="position:absolute;left:11559;top:3019;width:108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" strokecolor="black [3200]" strokeweight=".5pt">
                          <v:stroke endarrow="block" joinstyle="miter"/>
                        </v:shape>
                      </v:group>
                      <v:shape id="Straight Arrow Connector 236" o:spid="_x0000_s1249" type="#_x0000_t32" style="position:absolute;left:34160;top:3105;width:108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" strokecolor="black [3200]" strokeweight=".5pt">
                        <v:stroke endarrow="block" joinstyle="miter"/>
                      </v:shape>
                    </v:group>
                    <v:shape id="Text Box 237" o:spid="_x0000_s1250" type="#_x0000_t202" style="position:absolute;left:35109;width:8885;height:3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" filled="f" stroked="f">
                      <v:textbox>
                        <w:txbxContent>
                          <w:p w:rsidR="00D92DC0" w:rsidRPr="00A9680A" w:rsidRDefault="00D92DC0" w:rsidP="004601F0">
                            <w:pPr>
                              <w:jc w:val="center"/>
                              <w:rPr>
                                <w:rFonts w:cs="B Nazanin"/>
                                <w:lang w:bidi="fa-IR"/>
                              </w:rPr>
                            </w:pPr>
                            <w:r w:rsidRPr="00A9680A">
                              <w:rPr>
                                <w:rFonts w:cs="B Nazanin" w:hint="cs"/>
                                <w:rtl/>
                                <w:lang w:bidi="fa-IR"/>
                              </w:rPr>
                              <w:t>فروش اوراق</w:t>
                            </w:r>
                          </w:p>
                        </w:txbxContent>
                      </v:textbox>
                    </v:shape>
                  </v:group>
                  <v:shape id="Text Box 238" o:spid="_x0000_s1251" type="#_x0000_t202" style="position:absolute;left:12422;width:8884;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rsidR="00D92DC0" w:rsidRPr="00A9680A" w:rsidRDefault="00D92DC0" w:rsidP="004601F0">
                          <w:pPr>
                            <w:jc w:val="center"/>
                            <w:rPr>
                              <w:rFonts w:cs="B Nazanin"/>
                              <w:lang w:bidi="fa-IR"/>
                            </w:rPr>
                          </w:pPr>
                          <w:r w:rsidRPr="00A9680A">
                            <w:rPr>
                              <w:rFonts w:cs="B Nazanin" w:hint="cs"/>
                              <w:rtl/>
                              <w:lang w:bidi="fa-IR"/>
                            </w:rPr>
                            <w:t xml:space="preserve">فروش </w:t>
                          </w:r>
                          <w:r>
                            <w:rPr>
                              <w:rFonts w:cs="B Nazanin" w:hint="cs"/>
                              <w:rtl/>
                              <w:lang w:bidi="fa-IR"/>
                            </w:rPr>
                            <w:t>دارایی</w:t>
                          </w:r>
                          <w:r>
                            <w:rPr>
                              <w:rFonts w:cs="B Nazanin"/>
                              <w:rtl/>
                              <w:lang w:bidi="fa-IR"/>
                            </w:rPr>
                            <w:softHyphen/>
                          </w:r>
                          <w:r>
                            <w:rPr>
                              <w:rFonts w:cs="B Nazanin" w:hint="cs"/>
                              <w:rtl/>
                              <w:lang w:bidi="fa-IR"/>
                            </w:rPr>
                            <w:t>ها</w:t>
                          </w:r>
                        </w:p>
                      </w:txbxContent>
                    </v:textbox>
                  </v:shape>
                </v:group>
                <v:shape id="Text Box 221" o:spid="_x0000_s1252" type="#_x0000_t202" style="position:absolute;top:5949;width:5648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" stroked="f">
                  <v:textbox style="mso-fit-shape-to-text:t" inset="0,0,0,0">
                    <w:txbxContent>
                      <w:p w:rsidR="00D92DC0" w:rsidRPr="003E6CBF" w:rsidRDefault="00D92DC0" w:rsidP="004601F0">
                        <w:pPr>
                          <w:pStyle w:val="Caption"/>
                          <w:spacing w:after="0"/>
                          <w:jc w:val="center"/>
                          <w:rPr>
                            <w:i w:val="0"/>
                            <w:iCs w:val="0"/>
                            <w:color w:val="000000" w:themeColor="text1"/>
                            <w:sz w:val="20"/>
                            <w:szCs w:val="20"/>
                            <w:rtl/>
                          </w:rPr>
                        </w:pPr>
                        <w:r w:rsidRPr="003E6CBF">
                          <w:rPr>
                            <w:rFonts w:hint="cs"/>
                            <w:i w:val="0"/>
                            <w:iCs w:val="0"/>
                            <w:color w:val="000000" w:themeColor="text1"/>
                            <w:sz w:val="20"/>
                            <w:szCs w:val="20"/>
                            <w:rtl/>
                          </w:rPr>
                          <w:t>فرایند اوراق بهادارسازی دارایی</w:t>
                        </w:r>
                        <w:r w:rsidRPr="003E6CBF">
                          <w:rPr>
                            <w:i w:val="0"/>
                            <w:iCs w:val="0"/>
                            <w:color w:val="000000" w:themeColor="text1"/>
                            <w:sz w:val="20"/>
                            <w:szCs w:val="20"/>
                            <w:rtl/>
                          </w:rPr>
                          <w:softHyphen/>
                        </w:r>
                        <w:r w:rsidRPr="003E6CBF">
                          <w:rPr>
                            <w:rFonts w:hint="cs"/>
                            <w:i w:val="0"/>
                            <w:iCs w:val="0"/>
                            <w:color w:val="000000" w:themeColor="text1"/>
                            <w:sz w:val="20"/>
                            <w:szCs w:val="20"/>
                            <w:rtl/>
                          </w:rPr>
                          <w:t>ها</w:t>
                        </w:r>
                      </w:p>
                      <w:p w:rsidR="00D92DC0" w:rsidRPr="003E6CBF" w:rsidRDefault="00D92DC0" w:rsidP="004601F0">
                        <w:pPr>
                          <w:pStyle w:val="Caption"/>
                          <w:spacing w:after="0"/>
                          <w:jc w:val="center"/>
                          <w:rPr>
                            <w:i w:val="0"/>
                            <w:iCs w:val="0"/>
                            <w:color w:val="000000" w:themeColor="text1"/>
                            <w:sz w:val="20"/>
                            <w:szCs w:val="20"/>
                          </w:rPr>
                        </w:pPr>
                        <w:r w:rsidRPr="003E6CBF">
                          <w:rPr>
                            <w:rFonts w:hint="cs"/>
                            <w:i w:val="0"/>
                            <w:iCs w:val="0"/>
                            <w:color w:val="000000" w:themeColor="text1"/>
                            <w:sz w:val="20"/>
                            <w:szCs w:val="20"/>
                            <w:rtl/>
                          </w:rPr>
                          <w:t>منبع: (نجفی</w:t>
                        </w:r>
                        <w:r w:rsidRPr="003E6CBF">
                          <w:rPr>
                            <w:i w:val="0"/>
                            <w:iCs w:val="0"/>
                            <w:color w:val="000000" w:themeColor="text1"/>
                            <w:sz w:val="20"/>
                            <w:szCs w:val="20"/>
                            <w:rtl/>
                          </w:rPr>
                          <w:softHyphen/>
                        </w:r>
                        <w:r w:rsidRPr="003E6CBF">
                          <w:rPr>
                            <w:rFonts w:hint="cs"/>
                            <w:i w:val="0"/>
                            <w:iCs w:val="0"/>
                            <w:color w:val="000000" w:themeColor="text1"/>
                            <w:sz w:val="20"/>
                            <w:szCs w:val="20"/>
                            <w:rtl/>
                          </w:rPr>
                          <w:t>مقدم، 1396)</w:t>
                        </w:r>
                      </w:p>
                    </w:txbxContent>
                  </v:textbox>
                </v:shape>
              </v:group>
            </w:pict>
          </mc:Fallback>
        </mc:AlternateContent>
      </w:r>
    </w:p>
    <w:p w:rsidR="004601F0" w:rsidRPr="004601F0" w:rsidRDefault="004601F0" w:rsidP="004601F0">
      <w:pPr>
        <w:bidi/>
        <w:spacing w:after="0"/>
        <w:jc w:val="both"/>
        <w:rPr>
          <w:rFonts w:cs="B Zar"/>
          <w:sz w:val="26"/>
          <w:szCs w:val="26"/>
          <w:rtl/>
          <w:lang w:bidi="fa-IR"/>
        </w:rPr>
      </w:pPr>
    </w:p>
    <w:p w:rsidR="004601F0" w:rsidRPr="004601F0" w:rsidRDefault="004601F0" w:rsidP="004601F0">
      <w:pPr>
        <w:bidi/>
        <w:spacing w:after="0"/>
        <w:jc w:val="both"/>
        <w:rPr>
          <w:rFonts w:cs="B Zar"/>
          <w:sz w:val="26"/>
          <w:szCs w:val="26"/>
          <w:rtl/>
          <w:lang w:bidi="fa-IR"/>
        </w:rPr>
      </w:pPr>
    </w:p>
    <w:p w:rsidR="004601F0" w:rsidRPr="004601F0" w:rsidRDefault="004601F0" w:rsidP="004601F0">
      <w:pPr>
        <w:bidi/>
        <w:spacing w:after="0"/>
        <w:jc w:val="both"/>
        <w:rPr>
          <w:rFonts w:cs="B Zar"/>
          <w:sz w:val="26"/>
          <w:szCs w:val="26"/>
          <w:lang w:bidi="fa-IR"/>
        </w:rPr>
      </w:pPr>
    </w:p>
    <w:p w:rsidR="004601F0" w:rsidRPr="004601F0" w:rsidRDefault="004601F0" w:rsidP="004601F0">
      <w:pPr>
        <w:bidi/>
        <w:spacing w:after="0"/>
        <w:jc w:val="both"/>
        <w:rPr>
          <w:rFonts w:cs="B Zar"/>
          <w:sz w:val="26"/>
          <w:szCs w:val="26"/>
          <w:lang w:bidi="fa-IR"/>
        </w:rPr>
      </w:pPr>
    </w:p>
    <w:p w:rsidR="004601F0" w:rsidRPr="004601F0" w:rsidRDefault="004601F0" w:rsidP="004601F0">
      <w:pPr>
        <w:bidi/>
        <w:spacing w:after="0"/>
        <w:jc w:val="both"/>
        <w:rPr>
          <w:rFonts w:cs="B Zar"/>
          <w:sz w:val="26"/>
          <w:szCs w:val="26"/>
          <w:rtl/>
        </w:rPr>
      </w:pPr>
    </w:p>
    <w:p w:rsidR="004601F0" w:rsidRPr="004601F0" w:rsidRDefault="004601F0" w:rsidP="004601F0">
      <w:pPr>
        <w:bidi/>
        <w:spacing w:after="0"/>
        <w:jc w:val="both"/>
        <w:rPr>
          <w:rFonts w:cs="B Zar"/>
          <w:sz w:val="26"/>
          <w:szCs w:val="26"/>
          <w:rtl/>
          <w:lang w:bidi="fa-IR"/>
        </w:rPr>
      </w:pPr>
      <w:r w:rsidRPr="004601F0">
        <w:rPr>
          <w:rFonts w:cs="B Zar" w:hint="cs"/>
          <w:sz w:val="26"/>
          <w:szCs w:val="26"/>
          <w:rtl/>
          <w:lang w:bidi="fa-IR"/>
        </w:rPr>
        <w:lastRenderedPageBreak/>
        <w:t>در حالت کلی، بهادارسازی به دو شیوه قابل انجام است. شیوه نخست با پشتوانه وام</w:t>
      </w:r>
      <w:r w:rsidRPr="004601F0">
        <w:rPr>
          <w:rFonts w:cs="B Zar"/>
          <w:sz w:val="26"/>
          <w:szCs w:val="26"/>
          <w:rtl/>
          <w:lang w:bidi="fa-IR"/>
        </w:rPr>
        <w:softHyphen/>
      </w:r>
      <w:r w:rsidRPr="004601F0">
        <w:rPr>
          <w:rFonts w:cs="B Zar" w:hint="cs"/>
          <w:sz w:val="26"/>
          <w:szCs w:val="26"/>
          <w:rtl/>
          <w:lang w:bidi="fa-IR"/>
        </w:rPr>
        <w:t xml:space="preserve">های رهنی است که در ادبیات مالی متعارف به </w:t>
      </w:r>
      <w:r w:rsidRPr="004601F0">
        <w:rPr>
          <w:rFonts w:asciiTheme="majorBidi" w:hAnsiTheme="majorBidi" w:cstheme="majorBidi"/>
          <w:sz w:val="23"/>
          <w:szCs w:val="23"/>
          <w:lang w:bidi="fa-IR"/>
        </w:rPr>
        <w:t>MBS</w:t>
      </w:r>
      <w:r w:rsidRPr="004601F0">
        <w:rPr>
          <w:rFonts w:cs="B Zar"/>
          <w:sz w:val="26"/>
          <w:szCs w:val="26"/>
          <w:vertAlign w:val="superscript"/>
          <w:lang w:bidi="fa-IR"/>
        </w:rPr>
        <w:footnoteReference w:id="133"/>
      </w:r>
      <w:r w:rsidRPr="004601F0">
        <w:rPr>
          <w:rFonts w:cs="B Zar" w:hint="cs"/>
          <w:sz w:val="26"/>
          <w:szCs w:val="26"/>
          <w:rtl/>
          <w:lang w:bidi="fa-IR"/>
        </w:rPr>
        <w:t xml:space="preserve"> شناخته می</w:t>
      </w:r>
      <w:r w:rsidRPr="004601F0">
        <w:rPr>
          <w:rFonts w:cs="B Zar"/>
          <w:sz w:val="26"/>
          <w:szCs w:val="26"/>
          <w:rtl/>
          <w:lang w:bidi="fa-IR"/>
        </w:rPr>
        <w:softHyphen/>
      </w:r>
      <w:r w:rsidRPr="004601F0">
        <w:rPr>
          <w:rFonts w:cs="B Zar" w:hint="cs"/>
          <w:sz w:val="26"/>
          <w:szCs w:val="26"/>
          <w:rtl/>
          <w:lang w:bidi="fa-IR"/>
        </w:rPr>
        <w:t xml:space="preserve">شود. شیوه دوم نیز با پشتوانه دارایی است که به </w:t>
      </w:r>
      <w:r w:rsidRPr="004601F0">
        <w:rPr>
          <w:rFonts w:asciiTheme="majorBidi" w:hAnsiTheme="majorBidi" w:cstheme="majorBidi"/>
          <w:sz w:val="23"/>
          <w:szCs w:val="23"/>
          <w:lang w:bidi="fa-IR"/>
        </w:rPr>
        <w:t>ABS</w:t>
      </w:r>
      <w:r w:rsidRPr="004601F0">
        <w:rPr>
          <w:rFonts w:cs="B Zar"/>
          <w:sz w:val="26"/>
          <w:szCs w:val="26"/>
          <w:vertAlign w:val="superscript"/>
          <w:lang w:bidi="fa-IR"/>
        </w:rPr>
        <w:footnoteReference w:id="134"/>
      </w:r>
      <w:r w:rsidRPr="004601F0">
        <w:rPr>
          <w:rFonts w:cs="B Zar" w:hint="cs"/>
          <w:sz w:val="26"/>
          <w:szCs w:val="26"/>
          <w:rtl/>
          <w:lang w:bidi="fa-IR"/>
        </w:rPr>
        <w:t xml:space="preserve"> موسوم است که این شیوه از اوراق</w:t>
      </w:r>
      <w:r w:rsidRPr="004601F0">
        <w:rPr>
          <w:rFonts w:cs="B Zar"/>
          <w:sz w:val="26"/>
          <w:szCs w:val="26"/>
          <w:rtl/>
          <w:lang w:bidi="fa-IR"/>
        </w:rPr>
        <w:softHyphen/>
      </w:r>
      <w:r w:rsidRPr="004601F0">
        <w:rPr>
          <w:rFonts w:cs="B Zar" w:hint="cs"/>
          <w:sz w:val="26"/>
          <w:szCs w:val="26"/>
          <w:rtl/>
          <w:lang w:bidi="fa-IR"/>
        </w:rPr>
        <w:t>بهادارسازی با پشتوانه دارایی</w:t>
      </w:r>
      <w:r w:rsidRPr="004601F0">
        <w:rPr>
          <w:rFonts w:cs="B Zar"/>
          <w:sz w:val="26"/>
          <w:szCs w:val="26"/>
          <w:rtl/>
          <w:lang w:bidi="fa-IR"/>
        </w:rPr>
        <w:softHyphen/>
      </w:r>
      <w:r w:rsidRPr="004601F0">
        <w:rPr>
          <w:rFonts w:cs="B Zar" w:hint="cs"/>
          <w:sz w:val="26"/>
          <w:szCs w:val="26"/>
          <w:rtl/>
          <w:lang w:bidi="fa-IR"/>
        </w:rPr>
        <w:t>های مشهود و غیرمشهود قابل انجام است (پرندک، 1395). پیرو چالش</w:t>
      </w:r>
      <w:r w:rsidRPr="004601F0">
        <w:rPr>
          <w:rFonts w:cs="B Zar"/>
          <w:sz w:val="26"/>
          <w:szCs w:val="26"/>
          <w:rtl/>
          <w:lang w:bidi="fa-IR"/>
        </w:rPr>
        <w:softHyphen/>
      </w:r>
      <w:r w:rsidRPr="004601F0">
        <w:rPr>
          <w:rFonts w:cs="B Zar" w:hint="cs"/>
          <w:sz w:val="26"/>
          <w:szCs w:val="26"/>
          <w:rtl/>
          <w:lang w:bidi="fa-IR"/>
        </w:rPr>
        <w:t>هایی که برخی از این مصادیق در خصوص انطباق با مبانی شریعت در کشورهای اسلامی  پیدا می</w:t>
      </w:r>
      <w:r w:rsidRPr="004601F0">
        <w:rPr>
          <w:rFonts w:cs="B Zar"/>
          <w:sz w:val="26"/>
          <w:szCs w:val="26"/>
          <w:rtl/>
          <w:lang w:bidi="fa-IR"/>
        </w:rPr>
        <w:softHyphen/>
      </w:r>
      <w:r w:rsidRPr="004601F0">
        <w:rPr>
          <w:rFonts w:cs="B Zar" w:hint="cs"/>
          <w:sz w:val="26"/>
          <w:szCs w:val="26"/>
          <w:rtl/>
          <w:lang w:bidi="fa-IR"/>
        </w:rPr>
        <w:t>کنند، اوراق بهادارسازی از طریق ابزار مالی جدیدی تحت عنوان صکوک</w:t>
      </w:r>
      <w:r w:rsidRPr="004601F0">
        <w:rPr>
          <w:rFonts w:cs="B Zar"/>
          <w:sz w:val="26"/>
          <w:szCs w:val="26"/>
          <w:vertAlign w:val="superscript"/>
          <w:rtl/>
          <w:lang w:bidi="fa-IR"/>
        </w:rPr>
        <w:footnoteReference w:id="135"/>
      </w:r>
      <w:r w:rsidRPr="004601F0">
        <w:rPr>
          <w:rFonts w:cs="B Zar" w:hint="cs"/>
          <w:sz w:val="26"/>
          <w:szCs w:val="26"/>
          <w:rtl/>
          <w:lang w:bidi="fa-IR"/>
        </w:rPr>
        <w:t xml:space="preserve"> صورت می</w:t>
      </w:r>
      <w:r w:rsidRPr="004601F0">
        <w:rPr>
          <w:rFonts w:cs="B Zar"/>
          <w:sz w:val="26"/>
          <w:szCs w:val="26"/>
          <w:rtl/>
          <w:lang w:bidi="fa-IR"/>
        </w:rPr>
        <w:softHyphen/>
      </w:r>
      <w:r w:rsidRPr="004601F0">
        <w:rPr>
          <w:rFonts w:cs="B Zar" w:hint="cs"/>
          <w:sz w:val="26"/>
          <w:szCs w:val="26"/>
          <w:rtl/>
          <w:lang w:bidi="fa-IR"/>
        </w:rPr>
        <w:t>پذیرد. صکوک در واقع اوراق بهاداری هستند که بر اساس یکی از قراردادهای شرعی منتشر می</w:t>
      </w:r>
      <w:r w:rsidRPr="004601F0">
        <w:rPr>
          <w:rFonts w:cs="B Zar"/>
          <w:sz w:val="26"/>
          <w:szCs w:val="26"/>
          <w:rtl/>
          <w:lang w:bidi="fa-IR"/>
        </w:rPr>
        <w:softHyphen/>
      </w:r>
      <w:r w:rsidRPr="004601F0">
        <w:rPr>
          <w:rFonts w:cs="B Zar" w:hint="cs"/>
          <w:sz w:val="26"/>
          <w:szCs w:val="26"/>
          <w:rtl/>
          <w:lang w:bidi="fa-IR"/>
        </w:rPr>
        <w:t>شوند. این اوراق بیانگر مالکیت مشاع دارندگان آن نسبت به دارایی مبنای انتشار آن می</w:t>
      </w:r>
      <w:r w:rsidRPr="004601F0">
        <w:rPr>
          <w:rFonts w:cs="B Zar"/>
          <w:sz w:val="26"/>
          <w:szCs w:val="26"/>
          <w:rtl/>
          <w:lang w:bidi="fa-IR"/>
        </w:rPr>
        <w:softHyphen/>
      </w:r>
      <w:r w:rsidRPr="004601F0">
        <w:rPr>
          <w:rFonts w:cs="B Zar" w:hint="cs"/>
          <w:sz w:val="26"/>
          <w:szCs w:val="26"/>
          <w:rtl/>
          <w:lang w:bidi="fa-IR"/>
        </w:rPr>
        <w:t xml:space="preserve">باشد (موسویان، 1391). </w:t>
      </w:r>
      <w:r w:rsidRPr="004601F0">
        <w:rPr>
          <w:rFonts w:cs="B Zar"/>
          <w:sz w:val="26"/>
          <w:szCs w:val="26"/>
          <w:rtl/>
          <w:lang w:bidi="fa-IR"/>
        </w:rPr>
        <w:t>تقس</w:t>
      </w:r>
      <w:r w:rsidRPr="004601F0">
        <w:rPr>
          <w:rFonts w:cs="B Zar" w:hint="cs"/>
          <w:sz w:val="26"/>
          <w:szCs w:val="26"/>
          <w:rtl/>
          <w:lang w:bidi="fa-IR"/>
        </w:rPr>
        <w:t>ی</w:t>
      </w:r>
      <w:r w:rsidRPr="004601F0">
        <w:rPr>
          <w:rFonts w:cs="B Zar" w:hint="eastAsia"/>
          <w:sz w:val="26"/>
          <w:szCs w:val="26"/>
          <w:rtl/>
          <w:lang w:bidi="fa-IR"/>
        </w:rPr>
        <w:t>م‌بند</w:t>
      </w:r>
      <w:r w:rsidRPr="004601F0">
        <w:rPr>
          <w:rFonts w:cs="B Zar" w:hint="cs"/>
          <w:sz w:val="26"/>
          <w:szCs w:val="26"/>
          <w:rtl/>
          <w:lang w:bidi="fa-IR"/>
        </w:rPr>
        <w:t>ی صکوک می‌تواند بر مبنای قراردادها و عقودی باشد که اوراق بر مبنای آن منتشر می‌شود یا بر مبنای ماهیت و نوع دارایی‌های موضوع انتشار صکوک و یا ویژگی‌های فنی و تجاری خود اوراق باشد (یارمحمدی و همکاران، 1396). به موجب چالش</w:t>
      </w:r>
      <w:r w:rsidRPr="004601F0">
        <w:rPr>
          <w:rFonts w:cs="B Zar"/>
          <w:sz w:val="26"/>
          <w:szCs w:val="26"/>
          <w:rtl/>
          <w:lang w:bidi="fa-IR"/>
        </w:rPr>
        <w:softHyphen/>
      </w:r>
      <w:r w:rsidRPr="004601F0">
        <w:rPr>
          <w:rFonts w:cs="B Zar" w:hint="cs"/>
          <w:sz w:val="26"/>
          <w:szCs w:val="26"/>
          <w:rtl/>
          <w:lang w:bidi="fa-IR"/>
        </w:rPr>
        <w:t>هایی که پیش روی این ابزار مالی قرار دارد، سهم این نوع از تأمین مالی در مقایسه با سایر کشورها پایین</w:t>
      </w:r>
      <w:r w:rsidRPr="004601F0">
        <w:rPr>
          <w:rFonts w:cs="B Zar"/>
          <w:sz w:val="26"/>
          <w:szCs w:val="26"/>
          <w:rtl/>
          <w:lang w:bidi="fa-IR"/>
        </w:rPr>
        <w:softHyphen/>
      </w:r>
      <w:r w:rsidRPr="004601F0">
        <w:rPr>
          <w:rFonts w:cs="B Zar" w:hint="cs"/>
          <w:sz w:val="26"/>
          <w:szCs w:val="26"/>
          <w:rtl/>
          <w:lang w:bidi="fa-IR"/>
        </w:rPr>
        <w:t>تر است. چالش</w:t>
      </w:r>
      <w:r w:rsidRPr="004601F0">
        <w:rPr>
          <w:rFonts w:cs="B Zar"/>
          <w:sz w:val="26"/>
          <w:szCs w:val="26"/>
          <w:rtl/>
          <w:lang w:bidi="fa-IR"/>
        </w:rPr>
        <w:softHyphen/>
      </w:r>
      <w:r w:rsidRPr="004601F0">
        <w:rPr>
          <w:rFonts w:cs="B Zar" w:hint="cs"/>
          <w:sz w:val="26"/>
          <w:szCs w:val="26"/>
          <w:rtl/>
          <w:lang w:bidi="fa-IR"/>
        </w:rPr>
        <w:t>های پیش روی توسعه و کارکرد بهینه این اوراق موجب افزایش هزینه تمام شده تأمین مالی، شفافیت در نحوه توزیع منافع مالی حاصل از انتشار اوراق و در نهایت طولانی شدن فرایند انتشار اوراق می</w:t>
      </w:r>
      <w:r w:rsidRPr="004601F0">
        <w:rPr>
          <w:rFonts w:cs="B Zar"/>
          <w:sz w:val="26"/>
          <w:szCs w:val="26"/>
          <w:rtl/>
          <w:lang w:bidi="fa-IR"/>
        </w:rPr>
        <w:softHyphen/>
      </w:r>
      <w:r w:rsidRPr="004601F0">
        <w:rPr>
          <w:rFonts w:cs="B Zar" w:hint="cs"/>
          <w:sz w:val="26"/>
          <w:szCs w:val="26"/>
          <w:rtl/>
          <w:lang w:bidi="fa-IR"/>
        </w:rPr>
        <w:t>گردد (صلواتیان و دولت</w:t>
      </w:r>
      <w:r w:rsidRPr="004601F0">
        <w:rPr>
          <w:rFonts w:cs="B Zar"/>
          <w:sz w:val="26"/>
          <w:szCs w:val="26"/>
          <w:rtl/>
          <w:lang w:bidi="fa-IR"/>
        </w:rPr>
        <w:softHyphen/>
      </w:r>
      <w:r w:rsidRPr="004601F0">
        <w:rPr>
          <w:rFonts w:cs="B Zar" w:hint="cs"/>
          <w:sz w:val="26"/>
          <w:szCs w:val="26"/>
          <w:rtl/>
          <w:lang w:bidi="fa-IR"/>
        </w:rPr>
        <w:t>آبادی، 1398). از طرفی دیگر باید به این موضوع عنایت داشت که توفیق ابزارهای نوین مالی در بستر تعاملات کنشگران اقتصادی، وابسته به سه عامل قانونی بودن، کارا بودن و مقبول واقع شدن می</w:t>
      </w:r>
      <w:r w:rsidRPr="004601F0">
        <w:rPr>
          <w:rFonts w:cs="B Zar"/>
          <w:sz w:val="26"/>
          <w:szCs w:val="26"/>
          <w:rtl/>
          <w:lang w:bidi="fa-IR"/>
        </w:rPr>
        <w:softHyphen/>
      </w:r>
      <w:r w:rsidRPr="004601F0">
        <w:rPr>
          <w:rFonts w:cs="B Zar" w:hint="cs"/>
          <w:sz w:val="26"/>
          <w:szCs w:val="26"/>
          <w:rtl/>
          <w:lang w:bidi="fa-IR"/>
        </w:rPr>
        <w:t xml:space="preserve">باشد (موحد، 1398). </w:t>
      </w:r>
    </w:p>
    <w:p w:rsidR="004601F0" w:rsidRPr="004601F0" w:rsidRDefault="004601F0" w:rsidP="004601F0">
      <w:pPr>
        <w:bidi/>
        <w:spacing w:after="0"/>
        <w:jc w:val="both"/>
        <w:rPr>
          <w:rFonts w:cs="B Zar"/>
          <w:sz w:val="26"/>
          <w:szCs w:val="26"/>
          <w:rtl/>
          <w:lang w:bidi="fa-IR"/>
        </w:rPr>
      </w:pPr>
      <w:r w:rsidRPr="004601F0">
        <w:rPr>
          <w:rFonts w:cs="B Zar" w:hint="cs"/>
          <w:sz w:val="26"/>
          <w:szCs w:val="26"/>
          <w:rtl/>
          <w:lang w:bidi="fa-IR"/>
        </w:rPr>
        <w:t>در پی گزاره</w:t>
      </w:r>
      <w:r w:rsidRPr="004601F0">
        <w:rPr>
          <w:rFonts w:cs="B Zar"/>
          <w:sz w:val="26"/>
          <w:szCs w:val="26"/>
          <w:rtl/>
          <w:lang w:bidi="fa-IR"/>
        </w:rPr>
        <w:softHyphen/>
      </w:r>
      <w:r w:rsidRPr="004601F0">
        <w:rPr>
          <w:rFonts w:cs="B Zar" w:hint="cs"/>
          <w:sz w:val="26"/>
          <w:szCs w:val="26"/>
          <w:rtl/>
          <w:lang w:bidi="fa-IR"/>
        </w:rPr>
        <w:t>های اشاره شده، این برداشت حاصل می</w:t>
      </w:r>
      <w:r w:rsidRPr="004601F0">
        <w:rPr>
          <w:rFonts w:cs="B Zar"/>
          <w:sz w:val="26"/>
          <w:szCs w:val="26"/>
          <w:rtl/>
          <w:lang w:bidi="fa-IR"/>
        </w:rPr>
        <w:softHyphen/>
      </w:r>
      <w:r w:rsidRPr="004601F0">
        <w:rPr>
          <w:rFonts w:cs="B Zar" w:hint="cs"/>
          <w:sz w:val="26"/>
          <w:szCs w:val="26"/>
          <w:rtl/>
          <w:lang w:bidi="fa-IR"/>
        </w:rPr>
        <w:t>گردد که به دنبال افزایش هزینه تمام شده تأمین مالی، شفافیت در نحوه توزیع منافع مالی و فرایند انتشار اوراق، مقبولیت این ابزار تحت</w:t>
      </w:r>
      <w:r w:rsidRPr="004601F0">
        <w:rPr>
          <w:rFonts w:cs="B Zar"/>
          <w:sz w:val="26"/>
          <w:szCs w:val="26"/>
          <w:rtl/>
          <w:lang w:bidi="fa-IR"/>
        </w:rPr>
        <w:softHyphen/>
      </w:r>
      <w:r w:rsidRPr="004601F0">
        <w:rPr>
          <w:rFonts w:cs="B Zar" w:hint="cs"/>
          <w:sz w:val="26"/>
          <w:szCs w:val="26"/>
          <w:rtl/>
          <w:lang w:bidi="fa-IR"/>
        </w:rPr>
        <w:t>الشعاع قرار گرفته است. از طرفی دیگر عدم چابکی فرایندهای بورس و همچنین تکانه</w:t>
      </w:r>
      <w:r w:rsidRPr="004601F0">
        <w:rPr>
          <w:rFonts w:cs="B Zar"/>
          <w:sz w:val="26"/>
          <w:szCs w:val="26"/>
          <w:rtl/>
          <w:lang w:bidi="fa-IR"/>
        </w:rPr>
        <w:softHyphen/>
      </w:r>
      <w:r w:rsidRPr="004601F0">
        <w:rPr>
          <w:rFonts w:cs="B Zar" w:hint="cs"/>
          <w:sz w:val="26"/>
          <w:szCs w:val="26"/>
          <w:rtl/>
          <w:lang w:bidi="fa-IR"/>
        </w:rPr>
        <w:t>ها و نااطمینانی</w:t>
      </w:r>
      <w:r w:rsidRPr="004601F0">
        <w:rPr>
          <w:rFonts w:cs="B Zar"/>
          <w:sz w:val="26"/>
          <w:szCs w:val="26"/>
          <w:rtl/>
          <w:lang w:bidi="fa-IR"/>
        </w:rPr>
        <w:softHyphen/>
      </w:r>
      <w:r w:rsidRPr="004601F0">
        <w:rPr>
          <w:rFonts w:cs="B Zar" w:hint="cs"/>
          <w:sz w:val="26"/>
          <w:szCs w:val="26"/>
          <w:rtl/>
          <w:lang w:bidi="fa-IR"/>
        </w:rPr>
        <w:t>های موجود در فضای بین</w:t>
      </w:r>
      <w:r w:rsidRPr="004601F0">
        <w:rPr>
          <w:rFonts w:cs="B Zar"/>
          <w:sz w:val="26"/>
          <w:szCs w:val="26"/>
          <w:rtl/>
          <w:lang w:bidi="fa-IR"/>
        </w:rPr>
        <w:softHyphen/>
      </w:r>
      <w:r w:rsidRPr="004601F0">
        <w:rPr>
          <w:rFonts w:cs="B Zar" w:hint="cs"/>
          <w:sz w:val="26"/>
          <w:szCs w:val="26"/>
          <w:rtl/>
          <w:lang w:bidi="fa-IR"/>
        </w:rPr>
        <w:t>الملل در خصوص نقل و انتقالات مالی با استفاده از خدمات بانک</w:t>
      </w:r>
      <w:r w:rsidRPr="004601F0">
        <w:rPr>
          <w:rFonts w:cs="B Zar"/>
          <w:sz w:val="26"/>
          <w:szCs w:val="26"/>
          <w:rtl/>
          <w:lang w:bidi="fa-IR"/>
        </w:rPr>
        <w:softHyphen/>
      </w:r>
      <w:r w:rsidRPr="004601F0">
        <w:rPr>
          <w:rFonts w:cs="B Zar" w:hint="cs"/>
          <w:sz w:val="26"/>
          <w:szCs w:val="26"/>
          <w:rtl/>
          <w:lang w:bidi="fa-IR"/>
        </w:rPr>
        <w:t>ها و مؤسسات مالی از کارایی این ابزار کاسته است. بنا بر این بازطراحی سازوکارهای اجرایی این روش تأمین مالی ضروری به نظر می</w:t>
      </w:r>
      <w:r w:rsidRPr="004601F0">
        <w:rPr>
          <w:rFonts w:cs="B Zar"/>
          <w:sz w:val="26"/>
          <w:szCs w:val="26"/>
          <w:rtl/>
          <w:lang w:bidi="fa-IR"/>
        </w:rPr>
        <w:softHyphen/>
      </w:r>
      <w:r w:rsidRPr="004601F0">
        <w:rPr>
          <w:rFonts w:cs="B Zar" w:hint="cs"/>
          <w:sz w:val="26"/>
          <w:szCs w:val="26"/>
          <w:rtl/>
          <w:lang w:bidi="fa-IR"/>
        </w:rPr>
        <w:t xml:space="preserve">رسد. </w:t>
      </w:r>
      <w:r w:rsidRPr="004601F0">
        <w:rPr>
          <w:rFonts w:cs="B Zar" w:hint="cs"/>
          <w:sz w:val="26"/>
          <w:szCs w:val="26"/>
          <w:rtl/>
          <w:lang w:bidi="fa-IR"/>
        </w:rPr>
        <w:lastRenderedPageBreak/>
        <w:t>فرایند طراحی شده میبایست به گونه</w:t>
      </w:r>
      <w:r w:rsidRPr="004601F0">
        <w:rPr>
          <w:rFonts w:cs="B Zar"/>
          <w:sz w:val="26"/>
          <w:szCs w:val="26"/>
          <w:rtl/>
          <w:lang w:bidi="fa-IR"/>
        </w:rPr>
        <w:softHyphen/>
      </w:r>
      <w:r w:rsidRPr="004601F0">
        <w:rPr>
          <w:rFonts w:cs="B Zar" w:hint="cs"/>
          <w:sz w:val="26"/>
          <w:szCs w:val="26"/>
          <w:rtl/>
          <w:lang w:bidi="fa-IR"/>
        </w:rPr>
        <w:t>ای باشد که علاوه بر حفظ مزیت</w:t>
      </w:r>
      <w:r w:rsidRPr="004601F0">
        <w:rPr>
          <w:rFonts w:cs="B Zar"/>
          <w:sz w:val="26"/>
          <w:szCs w:val="26"/>
          <w:rtl/>
          <w:lang w:bidi="fa-IR"/>
        </w:rPr>
        <w:softHyphen/>
      </w:r>
      <w:r w:rsidRPr="004601F0">
        <w:rPr>
          <w:rFonts w:cs="B Zar" w:hint="cs"/>
          <w:sz w:val="26"/>
          <w:szCs w:val="26"/>
          <w:rtl/>
          <w:lang w:bidi="fa-IR"/>
        </w:rPr>
        <w:t>های الگوی تأمین مالی از طریق اوراق بهادارسازی دارایی</w:t>
      </w:r>
      <w:r w:rsidRPr="004601F0">
        <w:rPr>
          <w:rFonts w:cs="B Zar"/>
          <w:sz w:val="26"/>
          <w:szCs w:val="26"/>
          <w:rtl/>
          <w:lang w:bidi="fa-IR"/>
        </w:rPr>
        <w:softHyphen/>
      </w:r>
      <w:r w:rsidRPr="004601F0">
        <w:rPr>
          <w:rFonts w:cs="B Zar" w:hint="cs"/>
          <w:sz w:val="26"/>
          <w:szCs w:val="26"/>
          <w:rtl/>
          <w:lang w:bidi="fa-IR"/>
        </w:rPr>
        <w:t>ها، چالش</w:t>
      </w:r>
      <w:r w:rsidRPr="004601F0">
        <w:rPr>
          <w:rFonts w:cs="B Zar"/>
          <w:sz w:val="26"/>
          <w:szCs w:val="26"/>
          <w:rtl/>
          <w:lang w:bidi="fa-IR"/>
        </w:rPr>
        <w:softHyphen/>
      </w:r>
      <w:r w:rsidRPr="004601F0">
        <w:rPr>
          <w:rFonts w:cs="B Zar" w:hint="cs"/>
          <w:sz w:val="26"/>
          <w:szCs w:val="26"/>
          <w:rtl/>
          <w:lang w:bidi="fa-IR"/>
        </w:rPr>
        <w:t>های اجرایی آن را به کمینه مقدار خود برساند. به عبارتی دیگر می</w:t>
      </w:r>
      <w:r w:rsidRPr="004601F0">
        <w:rPr>
          <w:rFonts w:cs="B Zar"/>
          <w:sz w:val="26"/>
          <w:szCs w:val="26"/>
          <w:rtl/>
          <w:lang w:bidi="fa-IR"/>
        </w:rPr>
        <w:softHyphen/>
      </w:r>
      <w:r w:rsidRPr="004601F0">
        <w:rPr>
          <w:rFonts w:cs="B Zar" w:hint="cs"/>
          <w:sz w:val="26"/>
          <w:szCs w:val="26"/>
          <w:rtl/>
          <w:lang w:bidi="fa-IR"/>
        </w:rPr>
        <w:t>توان ادعا کرد که رشد فناوری در دهه</w:t>
      </w:r>
      <w:r w:rsidRPr="004601F0">
        <w:rPr>
          <w:rFonts w:cs="B Zar"/>
          <w:sz w:val="26"/>
          <w:szCs w:val="26"/>
          <w:rtl/>
          <w:lang w:bidi="fa-IR"/>
        </w:rPr>
        <w:softHyphen/>
      </w:r>
      <w:r w:rsidRPr="004601F0">
        <w:rPr>
          <w:rFonts w:cs="B Zar" w:hint="cs"/>
          <w:sz w:val="26"/>
          <w:szCs w:val="26"/>
          <w:rtl/>
          <w:lang w:bidi="fa-IR"/>
        </w:rPr>
        <w:t>های اخیر، زمینه را برای معرفی ابزارهای متکامل</w:t>
      </w:r>
      <w:r w:rsidRPr="004601F0">
        <w:rPr>
          <w:rFonts w:cs="B Zar"/>
          <w:sz w:val="26"/>
          <w:szCs w:val="26"/>
          <w:rtl/>
          <w:lang w:bidi="fa-IR"/>
        </w:rPr>
        <w:softHyphen/>
      </w:r>
      <w:r w:rsidRPr="004601F0">
        <w:rPr>
          <w:rFonts w:cs="B Zar" w:hint="cs"/>
          <w:sz w:val="26"/>
          <w:szCs w:val="26"/>
          <w:rtl/>
          <w:lang w:bidi="fa-IR"/>
        </w:rPr>
        <w:t>تر نسبت به ابزارهایی همچون صکوک مساعد ساخته است.</w:t>
      </w:r>
    </w:p>
    <w:p w:rsidR="004601F0" w:rsidRPr="004601F0" w:rsidRDefault="004601F0" w:rsidP="00B02080">
      <w:pPr>
        <w:bidi/>
        <w:spacing w:after="0"/>
        <w:jc w:val="both"/>
        <w:rPr>
          <w:rFonts w:cs="B Zar"/>
          <w:sz w:val="26"/>
          <w:szCs w:val="26"/>
          <w:rtl/>
          <w:lang w:bidi="fa-IR"/>
        </w:rPr>
      </w:pPr>
      <w:r w:rsidRPr="004601F0">
        <w:rPr>
          <w:rFonts w:cs="B Zar" w:hint="cs"/>
          <w:noProof/>
          <w:sz w:val="26"/>
          <w:szCs w:val="26"/>
          <w:rtl/>
        </w:rPr>
        <mc:AlternateContent>
          <mc:Choice Requires="wpg">
            <w:drawing>
              <wp:anchor distT="0" distB="0" distL="114300" distR="114300" simplePos="0" relativeHeight="251672576" behindDoc="0" locked="0" layoutInCell="1" allowOverlap="1" wp14:anchorId="099E6FDD" wp14:editId="1E363925">
                <wp:simplePos x="0" y="0"/>
                <wp:positionH relativeFrom="margin">
                  <wp:align>center</wp:align>
                </wp:positionH>
                <wp:positionV relativeFrom="paragraph">
                  <wp:posOffset>2854432</wp:posOffset>
                </wp:positionV>
                <wp:extent cx="4014470" cy="3105787"/>
                <wp:effectExtent l="0" t="0" r="24130" b="0"/>
                <wp:wrapTopAndBottom/>
                <wp:docPr id="239" name="Group 239"/>
                <wp:cNvGraphicFramePr/>
                <a:graphic xmlns:a="http://schemas.openxmlformats.org/drawingml/2006/main">
                  <a:graphicData uri="http://schemas.microsoft.com/office/word/2010/wordprocessingGroup">
                    <wpg:wgp>
                      <wpg:cNvGrpSpPr/>
                      <wpg:grpSpPr>
                        <a:xfrm>
                          <a:off x="0" y="0"/>
                          <a:ext cx="4014470" cy="3105787"/>
                          <a:chOff x="0" y="0"/>
                          <a:chExt cx="4416425" cy="3140363"/>
                        </a:xfrm>
                      </wpg:grpSpPr>
                      <wpg:grpSp>
                        <wpg:cNvPr id="240" name="Group 240"/>
                        <wpg:cNvGrpSpPr/>
                        <wpg:grpSpPr>
                          <a:xfrm>
                            <a:off x="0" y="0"/>
                            <a:ext cx="4416425" cy="2808756"/>
                            <a:chOff x="0" y="0"/>
                            <a:chExt cx="5344546" cy="3398814"/>
                          </a:xfrm>
                        </wpg:grpSpPr>
                        <wpg:grpSp>
                          <wpg:cNvPr id="241" name="Group 241"/>
                          <wpg:cNvGrpSpPr/>
                          <wpg:grpSpPr>
                            <a:xfrm>
                              <a:off x="0" y="0"/>
                              <a:ext cx="5344546" cy="3398814"/>
                              <a:chOff x="0" y="0"/>
                              <a:chExt cx="5344546" cy="3398814"/>
                            </a:xfrm>
                          </wpg:grpSpPr>
                          <wpg:grpSp>
                            <wpg:cNvPr id="242" name="Group 242"/>
                            <wpg:cNvGrpSpPr/>
                            <wpg:grpSpPr>
                              <a:xfrm>
                                <a:off x="0" y="0"/>
                                <a:ext cx="5344546" cy="3398814"/>
                                <a:chOff x="0" y="0"/>
                                <a:chExt cx="5344546" cy="3398814"/>
                              </a:xfrm>
                            </wpg:grpSpPr>
                            <wpg:grpSp>
                              <wpg:cNvPr id="243" name="Group 243"/>
                              <wpg:cNvGrpSpPr/>
                              <wpg:grpSpPr>
                                <a:xfrm>
                                  <a:off x="0" y="0"/>
                                  <a:ext cx="5344546" cy="3398814"/>
                                  <a:chOff x="0" y="0"/>
                                  <a:chExt cx="5344546" cy="3398814"/>
                                </a:xfrm>
                              </wpg:grpSpPr>
                              <wpg:grpSp>
                                <wpg:cNvPr id="244" name="Group 244"/>
                                <wpg:cNvGrpSpPr/>
                                <wpg:grpSpPr>
                                  <a:xfrm>
                                    <a:off x="0" y="0"/>
                                    <a:ext cx="5344546" cy="3398814"/>
                                    <a:chOff x="0" y="0"/>
                                    <a:chExt cx="5344546" cy="3398814"/>
                                  </a:xfrm>
                                </wpg:grpSpPr>
                                <wpg:grpSp>
                                  <wpg:cNvPr id="245" name="Group 245"/>
                                  <wpg:cNvGrpSpPr/>
                                  <wpg:grpSpPr>
                                    <a:xfrm>
                                      <a:off x="0" y="0"/>
                                      <a:ext cx="5344546" cy="3398814"/>
                                      <a:chOff x="0" y="0"/>
                                      <a:chExt cx="5344546" cy="3398814"/>
                                    </a:xfrm>
                                  </wpg:grpSpPr>
                                  <wpg:grpSp>
                                    <wpg:cNvPr id="246" name="Group 246"/>
                                    <wpg:cNvGrpSpPr/>
                                    <wpg:grpSpPr>
                                      <a:xfrm>
                                        <a:off x="0" y="0"/>
                                        <a:ext cx="5344546" cy="3398814"/>
                                        <a:chOff x="0" y="0"/>
                                        <a:chExt cx="5344546" cy="3398814"/>
                                      </a:xfrm>
                                    </wpg:grpSpPr>
                                    <wpg:grpSp>
                                      <wpg:cNvPr id="247" name="Group 247"/>
                                      <wpg:cNvGrpSpPr/>
                                      <wpg:grpSpPr>
                                        <a:xfrm>
                                          <a:off x="95415" y="0"/>
                                          <a:ext cx="5249131" cy="3398814"/>
                                          <a:chOff x="0" y="0"/>
                                          <a:chExt cx="5249131" cy="3398814"/>
                                        </a:xfrm>
                                      </wpg:grpSpPr>
                                      <wps:wsp>
                                        <wps:cNvPr id="248" name="Oval 248"/>
                                        <wps:cNvSpPr/>
                                        <wps:spPr>
                                          <a:xfrm>
                                            <a:off x="0" y="1009816"/>
                                            <a:ext cx="1098550" cy="1033318"/>
                                          </a:xfrm>
                                          <a:prstGeom prst="ellipse">
                                            <a:avLst/>
                                          </a:prstGeom>
                                          <a:noFill/>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D92DC0" w:rsidRPr="006E54F2" w:rsidRDefault="00D92DC0" w:rsidP="004601F0">
                                              <w:pPr>
                                                <w:jc w:val="center"/>
                                                <w:rPr>
                                                  <w:rFonts w:cs="B Nazanin"/>
                                                  <w:sz w:val="18"/>
                                                  <w:szCs w:val="18"/>
                                                  <w:lang w:bidi="fa-IR"/>
                                                </w:rPr>
                                              </w:pPr>
                                              <w:r w:rsidRPr="006E54F2">
                                                <w:rPr>
                                                  <w:rFonts w:cs="B Nazanin" w:hint="cs"/>
                                                  <w:sz w:val="18"/>
                                                  <w:szCs w:val="18"/>
                                                  <w:rtl/>
                                                  <w:lang w:bidi="fa-IR"/>
                                                </w:rPr>
                                                <w:t>عرضه کننده توکن</w:t>
                                              </w:r>
                                              <w:r w:rsidRPr="006E54F2">
                                                <w:rPr>
                                                  <w:rFonts w:cs="B Nazanin"/>
                                                  <w:sz w:val="18"/>
                                                  <w:szCs w:val="18"/>
                                                  <w:rtl/>
                                                  <w:lang w:bidi="fa-IR"/>
                                                </w:rPr>
                                                <w:softHyphen/>
                                              </w:r>
                                              <w:r w:rsidRPr="006E54F2">
                                                <w:rPr>
                                                  <w:rFonts w:cs="B Nazanin" w:hint="cs"/>
                                                  <w:sz w:val="18"/>
                                                  <w:szCs w:val="18"/>
                                                  <w:rtl/>
                                                  <w:lang w:bidi="fa-IR"/>
                                                </w:rPr>
                                                <w:t>های بهادار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Oval 249"/>
                                        <wps:cNvSpPr/>
                                        <wps:spPr>
                                          <a:xfrm>
                                            <a:off x="2019632" y="0"/>
                                            <a:ext cx="1098699" cy="1030172"/>
                                          </a:xfrm>
                                          <a:prstGeom prst="ellipse">
                                            <a:avLst/>
                                          </a:prstGeom>
                                          <a:noFill/>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D92DC0" w:rsidRPr="006E54F2" w:rsidRDefault="00D92DC0" w:rsidP="004601F0">
                                              <w:pPr>
                                                <w:ind w:left="-90" w:right="-108"/>
                                                <w:jc w:val="center"/>
                                                <w:rPr>
                                                  <w:rFonts w:cs="B Nazanin"/>
                                                  <w:sz w:val="18"/>
                                                  <w:szCs w:val="18"/>
                                                  <w:lang w:bidi="fa-IR"/>
                                                </w:rPr>
                                              </w:pPr>
                                              <w:r w:rsidRPr="006E54F2">
                                                <w:rPr>
                                                  <w:rFonts w:cs="B Nazanin" w:hint="cs"/>
                                                  <w:sz w:val="18"/>
                                                  <w:szCs w:val="18"/>
                                                  <w:rtl/>
                                                  <w:lang w:bidi="fa-IR"/>
                                                </w:rPr>
                                                <w:t>سرمایه</w:t>
                                              </w:r>
                                              <w:r w:rsidRPr="006E54F2">
                                                <w:rPr>
                                                  <w:rFonts w:cs="B Nazanin"/>
                                                  <w:sz w:val="18"/>
                                                  <w:szCs w:val="18"/>
                                                  <w:rtl/>
                                                  <w:lang w:bidi="fa-IR"/>
                                                </w:rPr>
                                                <w:softHyphen/>
                                              </w:r>
                                              <w:r w:rsidRPr="006E54F2">
                                                <w:rPr>
                                                  <w:rFonts w:cs="B Nazanin" w:hint="cs"/>
                                                  <w:sz w:val="18"/>
                                                  <w:szCs w:val="18"/>
                                                  <w:rtl/>
                                                  <w:lang w:bidi="fa-IR"/>
                                                </w:rPr>
                                                <w:t>گذاران اولیه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Oval 250"/>
                                        <wps:cNvSpPr/>
                                        <wps:spPr>
                                          <a:xfrm>
                                            <a:off x="4150581" y="1017767"/>
                                            <a:ext cx="1098550" cy="1033318"/>
                                          </a:xfrm>
                                          <a:prstGeom prst="ellipse">
                                            <a:avLst/>
                                          </a:prstGeom>
                                          <a:noFill/>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D92DC0" w:rsidRPr="006E54F2" w:rsidRDefault="00D92DC0" w:rsidP="004601F0">
                                              <w:pPr>
                                                <w:jc w:val="center"/>
                                                <w:rPr>
                                                  <w:rFonts w:cs="B Nazanin"/>
                                                  <w:sz w:val="18"/>
                                                  <w:szCs w:val="18"/>
                                                  <w:lang w:bidi="fa-IR"/>
                                                </w:rPr>
                                              </w:pPr>
                                              <w:r w:rsidRPr="006E54F2">
                                                <w:rPr>
                                                  <w:rFonts w:cs="B Nazanin" w:hint="cs"/>
                                                  <w:sz w:val="18"/>
                                                  <w:szCs w:val="18"/>
                                                  <w:rtl/>
                                                  <w:lang w:bidi="fa-IR"/>
                                                </w:rPr>
                                                <w:t>صرافی های رمزارزی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Oval 251"/>
                                        <wps:cNvSpPr/>
                                        <wps:spPr>
                                          <a:xfrm>
                                            <a:off x="1964704" y="2262163"/>
                                            <a:ext cx="1208405" cy="1136651"/>
                                          </a:xfrm>
                                          <a:prstGeom prst="ellipse">
                                            <a:avLst/>
                                          </a:prstGeom>
                                          <a:noFill/>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D92DC0" w:rsidRPr="006E54F2" w:rsidRDefault="00D92DC0" w:rsidP="004601F0">
                                              <w:pPr>
                                                <w:jc w:val="center"/>
                                                <w:rPr>
                                                  <w:rFonts w:cs="B Nazanin"/>
                                                  <w:sz w:val="18"/>
                                                  <w:szCs w:val="18"/>
                                                  <w:lang w:bidi="fa-IR"/>
                                                </w:rPr>
                                              </w:pPr>
                                              <w:r w:rsidRPr="006E54F2">
                                                <w:rPr>
                                                  <w:rFonts w:cs="B Nazanin" w:hint="cs"/>
                                                  <w:sz w:val="18"/>
                                                  <w:szCs w:val="18"/>
                                                  <w:rtl/>
                                                  <w:lang w:bidi="fa-IR"/>
                                                </w:rPr>
                                                <w:t>خریداران توکن</w:t>
                                              </w:r>
                                              <w:r w:rsidRPr="006E54F2">
                                                <w:rPr>
                                                  <w:rFonts w:cs="B Nazanin"/>
                                                  <w:sz w:val="18"/>
                                                  <w:szCs w:val="18"/>
                                                  <w:rtl/>
                                                  <w:lang w:bidi="fa-IR"/>
                                                </w:rPr>
                                                <w:softHyphen/>
                                              </w:r>
                                              <w:r w:rsidRPr="006E54F2">
                                                <w:rPr>
                                                  <w:rFonts w:cs="B Nazanin" w:hint="cs"/>
                                                  <w:sz w:val="18"/>
                                                  <w:szCs w:val="18"/>
                                                  <w:rtl/>
                                                  <w:lang w:bidi="fa-IR"/>
                                                </w:rPr>
                                                <w:t>ها در بازار ثانویه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2" name="Parallelogram 252"/>
                                      <wps:cNvSpPr/>
                                      <wps:spPr>
                                        <a:xfrm>
                                          <a:off x="0" y="286247"/>
                                          <a:ext cx="1423283" cy="389614"/>
                                        </a:xfrm>
                                        <a:prstGeom prst="parallelogram">
                                          <a:avLst/>
                                        </a:prstGeom>
                                        <a:noFill/>
                                        <a:ln w="9525" cap="flat" cmpd="sng" algn="ctr">
                                          <a:solidFill>
                                            <a:schemeClr val="accent6"/>
                                          </a:solidFill>
                                          <a:prstDash val="lgDash"/>
                                          <a:round/>
                                          <a:headEnd type="none" w="med" len="med"/>
                                          <a:tailEnd type="none" w="med" len="med"/>
                                        </a:ln>
                                      </wps:spPr>
                                      <wps:style>
                                        <a:lnRef idx="0">
                                          <a:scrgbClr r="0" g="0" b="0"/>
                                        </a:lnRef>
                                        <a:fillRef idx="0">
                                          <a:scrgbClr r="0" g="0" b="0"/>
                                        </a:fillRef>
                                        <a:effectRef idx="0">
                                          <a:scrgbClr r="0" g="0" b="0"/>
                                        </a:effectRef>
                                        <a:fontRef idx="minor">
                                          <a:schemeClr val="accent6"/>
                                        </a:fontRef>
                                      </wps:style>
                                      <wps:txbx>
                                        <w:txbxContent>
                                          <w:p w:rsidR="00D92DC0" w:rsidRPr="006E54F2" w:rsidRDefault="00D92DC0" w:rsidP="004601F0">
                                            <w:pPr>
                                              <w:jc w:val="center"/>
                                              <w:rPr>
                                                <w:rFonts w:cs="B Nazanin"/>
                                                <w:sz w:val="18"/>
                                                <w:szCs w:val="18"/>
                                                <w:lang w:bidi="fa-IR"/>
                                              </w:rPr>
                                            </w:pPr>
                                            <w:r w:rsidRPr="006E54F2">
                                              <w:rPr>
                                                <w:rFonts w:cs="B Nazanin" w:hint="cs"/>
                                                <w:sz w:val="18"/>
                                                <w:szCs w:val="18"/>
                                                <w:rtl/>
                                                <w:lang w:bidi="fa-IR"/>
                                              </w:rPr>
                                              <w:t>قرارداد هوشمند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3" name="Straight Arrow Connector 253"/>
                                    <wps:cNvCnPr/>
                                    <wps:spPr>
                                      <a:xfrm flipV="1">
                                        <a:off x="652007" y="675861"/>
                                        <a:ext cx="0" cy="333948"/>
                                      </a:xfrm>
                                      <a:prstGeom prst="straightConnector1">
                                        <a:avLst/>
                                      </a:prstGeom>
                                      <a:ln>
                                        <a:solidFill>
                                          <a:schemeClr val="bg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54" name="Straight Arrow Connector 254"/>
                                  <wps:cNvCnPr/>
                                  <wps:spPr>
                                    <a:xfrm>
                                      <a:off x="1375575" y="477078"/>
                                      <a:ext cx="739319" cy="0"/>
                                    </a:xfrm>
                                    <a:prstGeom prst="straightConnector1">
                                      <a:avLst/>
                                    </a:prstGeom>
                                    <a:ln>
                                      <a:solidFill>
                                        <a:schemeClr val="bg1">
                                          <a:lumMod val="50000"/>
                                        </a:schemeClr>
                                      </a:solidFill>
                                      <a:tailEnd type="triangle"/>
                                    </a:ln>
                                  </wps:spPr>
                                  <wps:style>
                                    <a:lnRef idx="1">
                                      <a:schemeClr val="dk1"/>
                                    </a:lnRef>
                                    <a:fillRef idx="0">
                                      <a:schemeClr val="dk1"/>
                                    </a:fillRef>
                                    <a:effectRef idx="0">
                                      <a:schemeClr val="dk1"/>
                                    </a:effectRef>
                                    <a:fontRef idx="minor">
                                      <a:schemeClr val="tx1"/>
                                    </a:fontRef>
                                  </wps:style>
                                  <wps:bodyPr/>
                                </wps:wsp>
                              </wpg:grpSp>
                              <wps:wsp>
                                <wps:cNvPr id="255" name="Elbow Connector 255"/>
                                <wps:cNvCnPr/>
                                <wps:spPr>
                                  <a:xfrm>
                                    <a:off x="3236180" y="477078"/>
                                    <a:ext cx="1590261" cy="532721"/>
                                  </a:xfrm>
                                  <a:prstGeom prst="bentConnector3">
                                    <a:avLst>
                                      <a:gd name="adj1" fmla="val 99993"/>
                                    </a:avLst>
                                  </a:prstGeom>
                                  <a:ln>
                                    <a:solidFill>
                                      <a:schemeClr val="bg1">
                                        <a:lumMod val="50000"/>
                                      </a:schemeClr>
                                    </a:solidFill>
                                    <a:tailEnd type="triangle"/>
                                  </a:ln>
                                </wps:spPr>
                                <wps:style>
                                  <a:lnRef idx="1">
                                    <a:schemeClr val="dk1"/>
                                  </a:lnRef>
                                  <a:fillRef idx="0">
                                    <a:schemeClr val="dk1"/>
                                  </a:fillRef>
                                  <a:effectRef idx="0">
                                    <a:schemeClr val="dk1"/>
                                  </a:effectRef>
                                  <a:fontRef idx="minor">
                                    <a:schemeClr val="tx1"/>
                                  </a:fontRef>
                                </wps:style>
                                <wps:bodyPr/>
                              </wps:wsp>
                            </wpg:grpSp>
                            <wps:wsp>
                              <wps:cNvPr id="256" name="Elbow Connector 256"/>
                              <wps:cNvCnPr/>
                              <wps:spPr>
                                <a:xfrm flipH="1">
                                  <a:off x="3272547" y="2058989"/>
                                  <a:ext cx="1660609" cy="883391"/>
                                </a:xfrm>
                                <a:prstGeom prst="bentConnector3">
                                  <a:avLst>
                                    <a:gd name="adj1" fmla="val -278"/>
                                  </a:avLst>
                                </a:prstGeom>
                                <a:ln>
                                  <a:solidFill>
                                    <a:schemeClr val="bg1">
                                      <a:lumMod val="50000"/>
                                    </a:schemeClr>
                                  </a:solidFill>
                                  <a:tailEnd type="triangle"/>
                                </a:ln>
                              </wps:spPr>
                              <wps:style>
                                <a:lnRef idx="1">
                                  <a:schemeClr val="dk1"/>
                                </a:lnRef>
                                <a:fillRef idx="0">
                                  <a:schemeClr val="dk1"/>
                                </a:fillRef>
                                <a:effectRef idx="0">
                                  <a:schemeClr val="dk1"/>
                                </a:effectRef>
                                <a:fontRef idx="minor">
                                  <a:schemeClr val="tx1"/>
                                </a:fontRef>
                              </wps:style>
                              <wps:bodyPr/>
                            </wps:wsp>
                          </wpg:grpSp>
                          <wps:wsp>
                            <wps:cNvPr id="257" name="Elbow Connector 257"/>
                            <wps:cNvCnPr/>
                            <wps:spPr>
                              <a:xfrm flipV="1">
                                <a:off x="3286677" y="2067339"/>
                                <a:ext cx="1467270" cy="691764"/>
                              </a:xfrm>
                              <a:prstGeom prst="bentConnector3">
                                <a:avLst>
                                  <a:gd name="adj1" fmla="val 100232"/>
                                </a:avLst>
                              </a:prstGeom>
                              <a:ln>
                                <a:solidFill>
                                  <a:schemeClr val="bg1">
                                    <a:lumMod val="50000"/>
                                  </a:schemeClr>
                                </a:solidFill>
                                <a:tailEnd type="triangle"/>
                              </a:ln>
                            </wps:spPr>
                            <wps:style>
                              <a:lnRef idx="1">
                                <a:schemeClr val="dk1"/>
                              </a:lnRef>
                              <a:fillRef idx="0">
                                <a:schemeClr val="dk1"/>
                              </a:fillRef>
                              <a:effectRef idx="0">
                                <a:schemeClr val="dk1"/>
                              </a:effectRef>
                              <a:fontRef idx="minor">
                                <a:schemeClr val="tx1"/>
                              </a:fontRef>
                            </wps:style>
                            <wps:bodyPr/>
                          </wps:wsp>
                        </wpg:grpSp>
                        <wps:wsp>
                          <wps:cNvPr id="258" name="Elbow Connector 258"/>
                          <wps:cNvCnPr/>
                          <wps:spPr>
                            <a:xfrm flipH="1" flipV="1">
                              <a:off x="707344" y="2067339"/>
                              <a:ext cx="1337265" cy="779267"/>
                            </a:xfrm>
                            <a:prstGeom prst="bentConnector3">
                              <a:avLst>
                                <a:gd name="adj1" fmla="val 99696"/>
                              </a:avLst>
                            </a:prstGeom>
                            <a:ln>
                              <a:solidFill>
                                <a:schemeClr val="bg1">
                                  <a:lumMod val="50000"/>
                                </a:schemeClr>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59" name="Text Box 259"/>
                        <wps:cNvSpPr txBox="1"/>
                        <wps:spPr>
                          <a:xfrm>
                            <a:off x="0" y="2821897"/>
                            <a:ext cx="4415726" cy="318466"/>
                          </a:xfrm>
                          <a:prstGeom prst="rect">
                            <a:avLst/>
                          </a:prstGeom>
                          <a:solidFill>
                            <a:prstClr val="white"/>
                          </a:solidFill>
                          <a:ln>
                            <a:noFill/>
                          </a:ln>
                        </wps:spPr>
                        <wps:txbx>
                          <w:txbxContent>
                            <w:p w:rsidR="00D92DC0" w:rsidRPr="009D1757" w:rsidRDefault="00D92DC0" w:rsidP="004601F0">
                              <w:pPr>
                                <w:pStyle w:val="Caption"/>
                                <w:jc w:val="center"/>
                                <w:rPr>
                                  <w:i w:val="0"/>
                                  <w:iCs w:val="0"/>
                                  <w:noProof/>
                                  <w:color w:val="000000" w:themeColor="text1"/>
                                  <w:sz w:val="28"/>
                                  <w:szCs w:val="28"/>
                                </w:rPr>
                              </w:pPr>
                              <w:r w:rsidRPr="009D1757">
                                <w:rPr>
                                  <w:rFonts w:hint="cs"/>
                                  <w:i w:val="0"/>
                                  <w:iCs w:val="0"/>
                                  <w:color w:val="000000" w:themeColor="text1"/>
                                  <w:sz w:val="20"/>
                                  <w:szCs w:val="20"/>
                                  <w:rtl/>
                                </w:rPr>
                                <w:t>نحوه گردش توکن</w:t>
                              </w:r>
                              <w:r w:rsidRPr="009D1757">
                                <w:rPr>
                                  <w:i w:val="0"/>
                                  <w:iCs w:val="0"/>
                                  <w:color w:val="000000" w:themeColor="text1"/>
                                  <w:sz w:val="20"/>
                                  <w:szCs w:val="20"/>
                                  <w:rtl/>
                                </w:rPr>
                                <w:softHyphen/>
                              </w:r>
                              <w:r w:rsidRPr="009D1757">
                                <w:rPr>
                                  <w:rFonts w:hint="cs"/>
                                  <w:i w:val="0"/>
                                  <w:iCs w:val="0"/>
                                  <w:color w:val="000000" w:themeColor="text1"/>
                                  <w:sz w:val="20"/>
                                  <w:szCs w:val="20"/>
                                  <w:rtl/>
                                </w:rPr>
                                <w:t>های بهادار</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099E6FDD" id="Group 239" o:spid="_x0000_s1253" style="position:absolute;left:0;text-align:left;margin-left:0;margin-top:224.75pt;width:316.1pt;height:244.55pt;z-index:251672576;mso-position-horizontal:center;mso-position-horizontal-relative:margin;mso-width-relative:margin;mso-height-relative:margin" coordsize="44164,31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">
                <v:group id="Group 240" o:spid="_x0000_s1254" style="position:absolute;width:44164;height:28087" coordsize="53445,33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group id="Group 241" o:spid="_x0000_s1255" style="position:absolute;width:53445;height:33988" coordsize="53445,33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group id="Group 242" o:spid="_x0000_s1256" style="position:absolute;width:53445;height:33988" coordsize="53445,33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group id="Group 243" o:spid="_x0000_s1257" style="position:absolute;width:53445;height:33988" coordsize="53445,33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group id="Group 244" o:spid="_x0000_s1258" style="position:absolute;width:53445;height:33988" coordsize="53445,33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group id="Group 245" o:spid="_x0000_s1259" style="position:absolute;width:53445;height:33988" coordsize="53445,33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group id="Group 246" o:spid="_x0000_s1260" style="position:absolute;width:53445;height:33988" coordsize="53445,33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group id="Group 247" o:spid="_x0000_s1261" style="position:absolute;left:954;width:52491;height:33988" coordsize="52491,33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oval id="Oval 248" o:spid="_x0000_s1262" style="position:absolute;top:10098;width:10985;height:10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" filled="f" strokecolor="black [3200]">
                                  <v:stroke dashstyle="dash"/>
                                  <v:textbox>
                                    <w:txbxContent>
                                      <w:p w:rsidR="00D92DC0" w:rsidRPr="006E54F2" w:rsidRDefault="00D92DC0" w:rsidP="004601F0">
                                        <w:pPr>
                                          <w:jc w:val="center"/>
                                          <w:rPr>
                                            <w:rFonts w:cs="B Nazanin"/>
                                            <w:sz w:val="18"/>
                                            <w:szCs w:val="18"/>
                                            <w:lang w:bidi="fa-IR"/>
                                          </w:rPr>
                                        </w:pPr>
                                        <w:r w:rsidRPr="006E54F2">
                                          <w:rPr>
                                            <w:rFonts w:cs="B Nazanin" w:hint="cs"/>
                                            <w:sz w:val="18"/>
                                            <w:szCs w:val="18"/>
                                            <w:rtl/>
                                            <w:lang w:bidi="fa-IR"/>
                                          </w:rPr>
                                          <w:t>عرضه کننده توکن</w:t>
                                        </w:r>
                                        <w:r w:rsidRPr="006E54F2">
                                          <w:rPr>
                                            <w:rFonts w:cs="B Nazanin"/>
                                            <w:sz w:val="18"/>
                                            <w:szCs w:val="18"/>
                                            <w:rtl/>
                                            <w:lang w:bidi="fa-IR"/>
                                          </w:rPr>
                                          <w:softHyphen/>
                                        </w:r>
                                        <w:r w:rsidRPr="006E54F2">
                                          <w:rPr>
                                            <w:rFonts w:cs="B Nazanin" w:hint="cs"/>
                                            <w:sz w:val="18"/>
                                            <w:szCs w:val="18"/>
                                            <w:rtl/>
                                            <w:lang w:bidi="fa-IR"/>
                                          </w:rPr>
                                          <w:t>های بهادار</w:t>
                                        </w:r>
                                      </w:p>
                                    </w:txbxContent>
                                  </v:textbox>
                                </v:oval>
                                <v:oval id="Oval 249" o:spid="_x0000_s1263" style="position:absolute;left:20196;width:10987;height:10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" filled="f" strokecolor="black [3200]">
                                  <v:stroke dashstyle="dash"/>
                                  <v:textbox>
                                    <w:txbxContent>
                                      <w:p w:rsidR="00D92DC0" w:rsidRPr="006E54F2" w:rsidRDefault="00D92DC0" w:rsidP="004601F0">
                                        <w:pPr>
                                          <w:ind w:left="-90" w:right="-108"/>
                                          <w:jc w:val="center"/>
                                          <w:rPr>
                                            <w:rFonts w:cs="B Nazanin"/>
                                            <w:sz w:val="18"/>
                                            <w:szCs w:val="18"/>
                                            <w:lang w:bidi="fa-IR"/>
                                          </w:rPr>
                                        </w:pPr>
                                        <w:r w:rsidRPr="006E54F2">
                                          <w:rPr>
                                            <w:rFonts w:cs="B Nazanin" w:hint="cs"/>
                                            <w:sz w:val="18"/>
                                            <w:szCs w:val="18"/>
                                            <w:rtl/>
                                            <w:lang w:bidi="fa-IR"/>
                                          </w:rPr>
                                          <w:t>سرمایه</w:t>
                                        </w:r>
                                        <w:r w:rsidRPr="006E54F2">
                                          <w:rPr>
                                            <w:rFonts w:cs="B Nazanin"/>
                                            <w:sz w:val="18"/>
                                            <w:szCs w:val="18"/>
                                            <w:rtl/>
                                            <w:lang w:bidi="fa-IR"/>
                                          </w:rPr>
                                          <w:softHyphen/>
                                        </w:r>
                                        <w:r w:rsidRPr="006E54F2">
                                          <w:rPr>
                                            <w:rFonts w:cs="B Nazanin" w:hint="cs"/>
                                            <w:sz w:val="18"/>
                                            <w:szCs w:val="18"/>
                                            <w:rtl/>
                                            <w:lang w:bidi="fa-IR"/>
                                          </w:rPr>
                                          <w:t>گذاران اولیه</w:t>
                                        </w:r>
                                      </w:p>
                                    </w:txbxContent>
                                  </v:textbox>
                                </v:oval>
                                <v:oval id="Oval 250" o:spid="_x0000_s1264" style="position:absolute;left:41505;top:10177;width:10986;height:10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" filled="f" strokecolor="black [3200]">
                                  <v:stroke dashstyle="dash"/>
                                  <v:textbox>
                                    <w:txbxContent>
                                      <w:p w:rsidR="00D92DC0" w:rsidRPr="006E54F2" w:rsidRDefault="00D92DC0" w:rsidP="004601F0">
                                        <w:pPr>
                                          <w:jc w:val="center"/>
                                          <w:rPr>
                                            <w:rFonts w:cs="B Nazanin"/>
                                            <w:sz w:val="18"/>
                                            <w:szCs w:val="18"/>
                                            <w:lang w:bidi="fa-IR"/>
                                          </w:rPr>
                                        </w:pPr>
                                        <w:r w:rsidRPr="006E54F2">
                                          <w:rPr>
                                            <w:rFonts w:cs="B Nazanin" w:hint="cs"/>
                                            <w:sz w:val="18"/>
                                            <w:szCs w:val="18"/>
                                            <w:rtl/>
                                            <w:lang w:bidi="fa-IR"/>
                                          </w:rPr>
                                          <w:t>صرافی های رمزارزی</w:t>
                                        </w:r>
                                      </w:p>
                                    </w:txbxContent>
                                  </v:textbox>
                                </v:oval>
                                <v:oval id="Oval 251" o:spid="_x0000_s1265" style="position:absolute;left:19647;top:22621;width:12084;height:113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" filled="f" strokecolor="black [3200]">
                                  <v:stroke dashstyle="dash"/>
                                  <v:textbox>
                                    <w:txbxContent>
                                      <w:p w:rsidR="00D92DC0" w:rsidRPr="006E54F2" w:rsidRDefault="00D92DC0" w:rsidP="004601F0">
                                        <w:pPr>
                                          <w:jc w:val="center"/>
                                          <w:rPr>
                                            <w:rFonts w:cs="B Nazanin"/>
                                            <w:sz w:val="18"/>
                                            <w:szCs w:val="18"/>
                                            <w:lang w:bidi="fa-IR"/>
                                          </w:rPr>
                                        </w:pPr>
                                        <w:r w:rsidRPr="006E54F2">
                                          <w:rPr>
                                            <w:rFonts w:cs="B Nazanin" w:hint="cs"/>
                                            <w:sz w:val="18"/>
                                            <w:szCs w:val="18"/>
                                            <w:rtl/>
                                            <w:lang w:bidi="fa-IR"/>
                                          </w:rPr>
                                          <w:t>خریداران توکن</w:t>
                                        </w:r>
                                        <w:r w:rsidRPr="006E54F2">
                                          <w:rPr>
                                            <w:rFonts w:cs="B Nazanin"/>
                                            <w:sz w:val="18"/>
                                            <w:szCs w:val="18"/>
                                            <w:rtl/>
                                            <w:lang w:bidi="fa-IR"/>
                                          </w:rPr>
                                          <w:softHyphen/>
                                        </w:r>
                                        <w:r w:rsidRPr="006E54F2">
                                          <w:rPr>
                                            <w:rFonts w:cs="B Nazanin" w:hint="cs"/>
                                            <w:sz w:val="18"/>
                                            <w:szCs w:val="18"/>
                                            <w:rtl/>
                                            <w:lang w:bidi="fa-IR"/>
                                          </w:rPr>
                                          <w:t>ها در بازار ثانویه</w:t>
                                        </w:r>
                                      </w:p>
                                    </w:txbxContent>
                                  </v:textbox>
                                </v:oval>
                              </v:group>
                              <v:shape id="Parallelogram 252" o:spid="_x0000_s1266" type="#_x0000_t7" style="position:absolute;top:2862;width:14232;height:3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" adj="1478" filled="f" strokecolor="#70ad47 [3209]">
                                <v:stroke dashstyle="longDash" joinstyle="round"/>
                                <v:textbox>
                                  <w:txbxContent>
                                    <w:p w:rsidR="00D92DC0" w:rsidRPr="006E54F2" w:rsidRDefault="00D92DC0" w:rsidP="004601F0">
                                      <w:pPr>
                                        <w:jc w:val="center"/>
                                        <w:rPr>
                                          <w:rFonts w:cs="B Nazanin"/>
                                          <w:sz w:val="18"/>
                                          <w:szCs w:val="18"/>
                                          <w:lang w:bidi="fa-IR"/>
                                        </w:rPr>
                                      </w:pPr>
                                      <w:r w:rsidRPr="006E54F2">
                                        <w:rPr>
                                          <w:rFonts w:cs="B Nazanin" w:hint="cs"/>
                                          <w:sz w:val="18"/>
                                          <w:szCs w:val="18"/>
                                          <w:rtl/>
                                          <w:lang w:bidi="fa-IR"/>
                                        </w:rPr>
                                        <w:t>قرارداد هوشمند</w:t>
                                      </w:r>
                                    </w:p>
                                  </w:txbxContent>
                                </v:textbox>
                              </v:shape>
                            </v:group>
                            <v:shape id="Straight Arrow Connector 253" o:spid="_x0000_s1267" type="#_x0000_t32" style="position:absolute;left:6520;top:6758;width:0;height:33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" strokecolor="#7f7f7f [1612]" strokeweight=".5pt">
                              <v:stroke endarrow="block" joinstyle="miter"/>
                            </v:shape>
                          </v:group>
                          <v:shape id="Straight Arrow Connector 254" o:spid="_x0000_s1268" type="#_x0000_t32" style="position:absolute;left:13755;top:4770;width:73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" strokecolor="#7f7f7f [1612]" strokeweight=".5pt">
                            <v:stroke endarrow="block" joinstyle="miter"/>
                          </v:shape>
                        </v:group>
                        <v:shape id="Elbow Connector 255" o:spid="_x0000_s1269" type="#_x0000_t34" style="position:absolute;left:32361;top:4770;width:15903;height:53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" adj="21598" strokecolor="#7f7f7f [1612]" strokeweight=".5pt">
                          <v:stroke endarrow="block"/>
                        </v:shape>
                      </v:group>
                      <v:shape id="Elbow Connector 256" o:spid="_x0000_s1270" type="#_x0000_t34" style="position:absolute;left:32725;top:20589;width:16606;height:8834;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" adj="-60" strokecolor="#7f7f7f [1612]" strokeweight=".5pt">
                        <v:stroke endarrow="block"/>
                      </v:shape>
                    </v:group>
                    <v:shape id="Elbow Connector 257" o:spid="_x0000_s1271" type="#_x0000_t34" style="position:absolute;left:32866;top:20673;width:14673;height:69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" adj="21650" strokecolor="#7f7f7f [1612]" strokeweight=".5pt">
                      <v:stroke endarrow="block"/>
                    </v:shape>
                  </v:group>
                  <v:shape id="Elbow Connector 258" o:spid="_x0000_s1272" type="#_x0000_t34" style="position:absolute;left:7073;top:20673;width:13373;height:779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" adj="21534" strokecolor="#7f7f7f [1612]" strokeweight=".5pt">
                    <v:stroke endarrow="block"/>
                  </v:shape>
                </v:group>
                <v:shape id="Text Box 259" o:spid="_x0000_s1273" type="#_x0000_t202" style="position:absolute;top:28218;width:44157;height:3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" stroked="f">
                  <v:textbox style="mso-fit-shape-to-text:t" inset="0,0,0,0">
                    <w:txbxContent>
                      <w:p w:rsidR="00D92DC0" w:rsidRPr="009D1757" w:rsidRDefault="00D92DC0" w:rsidP="004601F0">
                        <w:pPr>
                          <w:pStyle w:val="Caption"/>
                          <w:jc w:val="center"/>
                          <w:rPr>
                            <w:i w:val="0"/>
                            <w:iCs w:val="0"/>
                            <w:noProof/>
                            <w:color w:val="000000" w:themeColor="text1"/>
                            <w:sz w:val="28"/>
                            <w:szCs w:val="28"/>
                          </w:rPr>
                        </w:pPr>
                        <w:r w:rsidRPr="009D1757">
                          <w:rPr>
                            <w:rFonts w:hint="cs"/>
                            <w:i w:val="0"/>
                            <w:iCs w:val="0"/>
                            <w:color w:val="000000" w:themeColor="text1"/>
                            <w:sz w:val="20"/>
                            <w:szCs w:val="20"/>
                            <w:rtl/>
                          </w:rPr>
                          <w:t>نحوه گردش توکن</w:t>
                        </w:r>
                        <w:r w:rsidRPr="009D1757">
                          <w:rPr>
                            <w:i w:val="0"/>
                            <w:iCs w:val="0"/>
                            <w:color w:val="000000" w:themeColor="text1"/>
                            <w:sz w:val="20"/>
                            <w:szCs w:val="20"/>
                            <w:rtl/>
                          </w:rPr>
                          <w:softHyphen/>
                        </w:r>
                        <w:r w:rsidRPr="009D1757">
                          <w:rPr>
                            <w:rFonts w:hint="cs"/>
                            <w:i w:val="0"/>
                            <w:iCs w:val="0"/>
                            <w:color w:val="000000" w:themeColor="text1"/>
                            <w:sz w:val="20"/>
                            <w:szCs w:val="20"/>
                            <w:rtl/>
                          </w:rPr>
                          <w:t>های بهادار</w:t>
                        </w:r>
                      </w:p>
                    </w:txbxContent>
                  </v:textbox>
                </v:shape>
                <w10:wrap type="topAndBottom" anchorx="margin"/>
              </v:group>
            </w:pict>
          </mc:Fallback>
        </mc:AlternateContent>
      </w:r>
      <w:r w:rsidRPr="004601F0">
        <w:rPr>
          <w:rFonts w:cs="B Zar" w:hint="cs"/>
          <w:sz w:val="26"/>
          <w:szCs w:val="26"/>
          <w:rtl/>
          <w:lang w:bidi="fa-IR"/>
        </w:rPr>
        <w:t>در پی تقویت و تکمیل ادبیات و مبانی نظری در حوزه فناوری زنجیره</w:t>
      </w:r>
      <w:r w:rsidRPr="004601F0">
        <w:rPr>
          <w:rFonts w:cs="B Zar"/>
          <w:sz w:val="26"/>
          <w:szCs w:val="26"/>
          <w:rtl/>
          <w:lang w:bidi="fa-IR"/>
        </w:rPr>
        <w:softHyphen/>
      </w:r>
      <w:r w:rsidRPr="004601F0">
        <w:rPr>
          <w:rFonts w:cs="B Zar" w:hint="cs"/>
          <w:sz w:val="26"/>
          <w:szCs w:val="26"/>
          <w:rtl/>
          <w:lang w:bidi="fa-IR"/>
        </w:rPr>
        <w:t>بلوکی و ارتباط آن با کسب</w:t>
      </w:r>
      <w:r w:rsidRPr="004601F0">
        <w:rPr>
          <w:rFonts w:cs="B Zar"/>
          <w:sz w:val="26"/>
          <w:szCs w:val="26"/>
          <w:rtl/>
          <w:lang w:bidi="fa-IR"/>
        </w:rPr>
        <w:softHyphen/>
      </w:r>
      <w:r w:rsidRPr="004601F0">
        <w:rPr>
          <w:rFonts w:cs="B Zar" w:hint="cs"/>
          <w:sz w:val="26"/>
          <w:szCs w:val="26"/>
          <w:rtl/>
          <w:lang w:bidi="fa-IR"/>
        </w:rPr>
        <w:t>وکارها، صاحب</w:t>
      </w:r>
      <w:r w:rsidRPr="004601F0">
        <w:rPr>
          <w:rFonts w:cs="B Zar"/>
          <w:sz w:val="26"/>
          <w:szCs w:val="26"/>
          <w:rtl/>
          <w:lang w:bidi="fa-IR"/>
        </w:rPr>
        <w:softHyphen/>
      </w:r>
      <w:r w:rsidRPr="004601F0">
        <w:rPr>
          <w:rFonts w:cs="B Zar" w:hint="cs"/>
          <w:sz w:val="26"/>
          <w:szCs w:val="26"/>
          <w:rtl/>
          <w:lang w:bidi="fa-IR"/>
        </w:rPr>
        <w:t>نظران و خبرگان این حوزه بر این باور هستند که فرایندهای تبدیل دارایی به اوراق بهادار قابلیت انطباق بسیار بالایی با پلتفرم</w:t>
      </w:r>
      <w:r w:rsidRPr="004601F0">
        <w:rPr>
          <w:rFonts w:cs="B Zar"/>
          <w:sz w:val="26"/>
          <w:szCs w:val="26"/>
          <w:rtl/>
          <w:lang w:bidi="fa-IR"/>
        </w:rPr>
        <w:softHyphen/>
      </w:r>
      <w:r w:rsidRPr="004601F0">
        <w:rPr>
          <w:rFonts w:cs="B Zar" w:hint="cs"/>
          <w:sz w:val="26"/>
          <w:szCs w:val="26"/>
          <w:rtl/>
          <w:lang w:bidi="fa-IR"/>
        </w:rPr>
        <w:t>های مبتنی بر زنجیره</w:t>
      </w:r>
      <w:r w:rsidRPr="004601F0">
        <w:rPr>
          <w:rFonts w:cs="B Zar"/>
          <w:sz w:val="26"/>
          <w:szCs w:val="26"/>
          <w:rtl/>
          <w:lang w:bidi="fa-IR"/>
        </w:rPr>
        <w:softHyphen/>
      </w:r>
      <w:r w:rsidRPr="004601F0">
        <w:rPr>
          <w:rFonts w:cs="B Zar" w:hint="cs"/>
          <w:sz w:val="26"/>
          <w:szCs w:val="26"/>
          <w:rtl/>
          <w:lang w:bidi="fa-IR"/>
        </w:rPr>
        <w:t>بلوکی دارند. این فناوری ضمن رویکرد تمرکز زدایی خود، ساختار معادلات بازارهای مالی میان دارندگان اوراق، مالکان دارایی</w:t>
      </w:r>
      <w:r w:rsidRPr="004601F0">
        <w:rPr>
          <w:rFonts w:cs="B Zar"/>
          <w:sz w:val="26"/>
          <w:szCs w:val="26"/>
          <w:rtl/>
          <w:lang w:bidi="fa-IR"/>
        </w:rPr>
        <w:softHyphen/>
      </w:r>
      <w:r w:rsidRPr="004601F0">
        <w:rPr>
          <w:rFonts w:cs="B Zar" w:hint="cs"/>
          <w:sz w:val="26"/>
          <w:szCs w:val="26"/>
          <w:rtl/>
          <w:lang w:bidi="fa-IR"/>
        </w:rPr>
        <w:t>، ناشر، امین، مؤسسات رتبه</w:t>
      </w:r>
      <w:r w:rsidRPr="004601F0">
        <w:rPr>
          <w:rFonts w:cs="B Zar"/>
          <w:sz w:val="26"/>
          <w:szCs w:val="26"/>
          <w:rtl/>
          <w:lang w:bidi="fa-IR"/>
        </w:rPr>
        <w:softHyphen/>
      </w:r>
      <w:r w:rsidRPr="004601F0">
        <w:rPr>
          <w:rFonts w:cs="B Zar" w:hint="cs"/>
          <w:sz w:val="26"/>
          <w:szCs w:val="26"/>
          <w:rtl/>
          <w:lang w:bidi="fa-IR"/>
        </w:rPr>
        <w:t>بندی و حتی نهادهای تنظیم</w:t>
      </w:r>
      <w:r w:rsidRPr="004601F0">
        <w:rPr>
          <w:rFonts w:cs="B Zar"/>
          <w:sz w:val="26"/>
          <w:szCs w:val="26"/>
          <w:rtl/>
          <w:lang w:bidi="fa-IR"/>
        </w:rPr>
        <w:softHyphen/>
      </w:r>
      <w:r w:rsidRPr="004601F0">
        <w:rPr>
          <w:rFonts w:cs="B Zar" w:hint="cs"/>
          <w:sz w:val="26"/>
          <w:szCs w:val="26"/>
          <w:rtl/>
          <w:lang w:bidi="fa-IR"/>
        </w:rPr>
        <w:t>گر را در هم شکسته است (</w:t>
      </w:r>
      <w:r w:rsidRPr="00B02080">
        <w:rPr>
          <w:rFonts w:asciiTheme="majorBidi" w:hAnsiTheme="majorBidi" w:cstheme="majorBidi"/>
          <w:sz w:val="23"/>
          <w:szCs w:val="23"/>
          <w:lang w:bidi="fa-IR"/>
        </w:rPr>
        <w:t>Deloitte, 2017</w:t>
      </w:r>
      <w:r w:rsidR="00B02080">
        <w:rPr>
          <w:rFonts w:cs="B Zar" w:hint="cs"/>
          <w:sz w:val="26"/>
          <w:szCs w:val="26"/>
          <w:rtl/>
          <w:lang w:bidi="fa-IR"/>
        </w:rPr>
        <w:t>).</w:t>
      </w:r>
      <w:r w:rsidRPr="004601F0">
        <w:rPr>
          <w:rFonts w:cs="B Zar" w:hint="cs"/>
          <w:sz w:val="26"/>
          <w:szCs w:val="26"/>
          <w:rtl/>
          <w:lang w:bidi="fa-IR"/>
        </w:rPr>
        <w:t xml:space="preserve"> در نسل نوین اوراق بهادارسازی، دارایی</w:t>
      </w:r>
      <w:r w:rsidRPr="004601F0">
        <w:rPr>
          <w:rFonts w:cs="B Zar"/>
          <w:sz w:val="26"/>
          <w:szCs w:val="26"/>
          <w:rtl/>
          <w:lang w:bidi="fa-IR"/>
        </w:rPr>
        <w:softHyphen/>
      </w:r>
      <w:r w:rsidRPr="004601F0">
        <w:rPr>
          <w:rFonts w:cs="B Zar" w:hint="cs"/>
          <w:sz w:val="26"/>
          <w:szCs w:val="26"/>
          <w:rtl/>
          <w:lang w:bidi="fa-IR"/>
        </w:rPr>
        <w:t>های پایه به</w:t>
      </w:r>
      <w:r w:rsidRPr="004601F0">
        <w:rPr>
          <w:rFonts w:cs="B Zar"/>
          <w:sz w:val="26"/>
          <w:szCs w:val="26"/>
          <w:rtl/>
          <w:lang w:bidi="fa-IR"/>
        </w:rPr>
        <w:softHyphen/>
      </w:r>
      <w:r w:rsidRPr="004601F0">
        <w:rPr>
          <w:rFonts w:cs="B Zar" w:hint="cs"/>
          <w:sz w:val="26"/>
          <w:szCs w:val="26"/>
          <w:rtl/>
          <w:lang w:bidi="fa-IR"/>
        </w:rPr>
        <w:t>صورت دیجیتالی در زنجیره</w:t>
      </w:r>
      <w:r w:rsidRPr="004601F0">
        <w:rPr>
          <w:rFonts w:cs="B Zar"/>
          <w:sz w:val="26"/>
          <w:szCs w:val="26"/>
          <w:rtl/>
          <w:lang w:bidi="fa-IR"/>
        </w:rPr>
        <w:softHyphen/>
      </w:r>
      <w:r w:rsidRPr="004601F0">
        <w:rPr>
          <w:rFonts w:cs="B Zar" w:hint="cs"/>
          <w:sz w:val="26"/>
          <w:szCs w:val="26"/>
          <w:rtl/>
          <w:lang w:bidi="fa-IR"/>
        </w:rPr>
        <w:t>بلوکی تعریف و معادل</w:t>
      </w:r>
      <w:r w:rsidRPr="004601F0">
        <w:rPr>
          <w:rFonts w:cs="B Zar"/>
          <w:sz w:val="26"/>
          <w:szCs w:val="26"/>
          <w:rtl/>
          <w:lang w:bidi="fa-IR"/>
        </w:rPr>
        <w:softHyphen/>
      </w:r>
      <w:r w:rsidRPr="004601F0">
        <w:rPr>
          <w:rFonts w:cs="B Zar" w:hint="cs"/>
          <w:sz w:val="26"/>
          <w:szCs w:val="26"/>
          <w:rtl/>
          <w:lang w:bidi="fa-IR"/>
        </w:rPr>
        <w:t>سازی می</w:t>
      </w:r>
      <w:r w:rsidRPr="004601F0">
        <w:rPr>
          <w:rFonts w:cs="B Zar"/>
          <w:sz w:val="26"/>
          <w:szCs w:val="26"/>
          <w:rtl/>
          <w:lang w:bidi="fa-IR"/>
        </w:rPr>
        <w:softHyphen/>
      </w:r>
      <w:r w:rsidRPr="004601F0">
        <w:rPr>
          <w:rFonts w:cs="B Zar" w:hint="cs"/>
          <w:sz w:val="26"/>
          <w:szCs w:val="26"/>
          <w:rtl/>
          <w:lang w:bidi="fa-IR"/>
        </w:rPr>
        <w:t>شوند که به این فرایند توکنیزه کردن دارایی گفته می</w:t>
      </w:r>
      <w:r w:rsidRPr="004601F0">
        <w:rPr>
          <w:rFonts w:cs="B Zar"/>
          <w:sz w:val="26"/>
          <w:szCs w:val="26"/>
          <w:rtl/>
          <w:lang w:bidi="fa-IR"/>
        </w:rPr>
        <w:softHyphen/>
      </w:r>
      <w:r w:rsidRPr="004601F0">
        <w:rPr>
          <w:rFonts w:cs="B Zar" w:hint="cs"/>
          <w:sz w:val="26"/>
          <w:szCs w:val="26"/>
          <w:rtl/>
          <w:lang w:bidi="fa-IR"/>
        </w:rPr>
        <w:t>شود. توکنیزه کردن یا دیجیتال</w:t>
      </w:r>
      <w:r w:rsidRPr="004601F0">
        <w:rPr>
          <w:rFonts w:cs="B Zar"/>
          <w:sz w:val="26"/>
          <w:szCs w:val="26"/>
          <w:rtl/>
          <w:lang w:bidi="fa-IR"/>
        </w:rPr>
        <w:softHyphen/>
      </w:r>
      <w:r w:rsidRPr="004601F0">
        <w:rPr>
          <w:rFonts w:cs="B Zar" w:hint="cs"/>
          <w:sz w:val="26"/>
          <w:szCs w:val="26"/>
          <w:rtl/>
          <w:lang w:bidi="fa-IR"/>
        </w:rPr>
        <w:t>سازی دارایی</w:t>
      </w:r>
      <w:r w:rsidRPr="004601F0">
        <w:rPr>
          <w:rFonts w:cs="B Zar"/>
          <w:sz w:val="26"/>
          <w:szCs w:val="26"/>
          <w:rtl/>
          <w:lang w:bidi="fa-IR"/>
        </w:rPr>
        <w:softHyphen/>
      </w:r>
      <w:r w:rsidRPr="004601F0">
        <w:rPr>
          <w:rFonts w:cs="B Zar" w:hint="cs"/>
          <w:sz w:val="26"/>
          <w:szCs w:val="26"/>
          <w:rtl/>
          <w:lang w:bidi="fa-IR"/>
        </w:rPr>
        <w:t>ها فرایندی است که طی آن حقوق مربوط به یک دارایی خاص، به یک توکن دیجیتال معادل در بستر زنجیره</w:t>
      </w:r>
      <w:r w:rsidRPr="004601F0">
        <w:rPr>
          <w:rFonts w:cs="B Zar"/>
          <w:sz w:val="26"/>
          <w:szCs w:val="26"/>
          <w:rtl/>
          <w:lang w:bidi="fa-IR"/>
        </w:rPr>
        <w:softHyphen/>
      </w:r>
      <w:r w:rsidRPr="004601F0">
        <w:rPr>
          <w:rFonts w:cs="B Zar" w:hint="cs"/>
          <w:sz w:val="26"/>
          <w:szCs w:val="26"/>
          <w:rtl/>
          <w:lang w:bidi="fa-IR"/>
        </w:rPr>
        <w:t>بلوکی تبدیل می</w:t>
      </w:r>
      <w:r w:rsidRPr="004601F0">
        <w:rPr>
          <w:rFonts w:cs="B Zar"/>
          <w:sz w:val="26"/>
          <w:szCs w:val="26"/>
          <w:rtl/>
          <w:lang w:bidi="fa-IR"/>
        </w:rPr>
        <w:softHyphen/>
      </w:r>
      <w:r w:rsidRPr="004601F0">
        <w:rPr>
          <w:rFonts w:cs="B Zar" w:hint="cs"/>
          <w:sz w:val="26"/>
          <w:szCs w:val="26"/>
          <w:rtl/>
          <w:lang w:bidi="fa-IR"/>
        </w:rPr>
        <w:t>شود (</w:t>
      </w:r>
      <w:r w:rsidRPr="00B02080">
        <w:rPr>
          <w:rFonts w:asciiTheme="majorBidi" w:hAnsiTheme="majorBidi" w:cstheme="majorBidi"/>
          <w:sz w:val="23"/>
          <w:szCs w:val="23"/>
          <w:lang w:bidi="fa-IR"/>
        </w:rPr>
        <w:t>IBM,2019</w:t>
      </w:r>
      <w:r w:rsidRPr="004601F0">
        <w:rPr>
          <w:rFonts w:cs="B Zar" w:hint="cs"/>
          <w:sz w:val="26"/>
          <w:szCs w:val="26"/>
          <w:rtl/>
          <w:lang w:bidi="fa-IR"/>
        </w:rPr>
        <w:t>). استفاده از این توکن</w:t>
      </w:r>
      <w:r w:rsidRPr="004601F0">
        <w:rPr>
          <w:rFonts w:cs="B Zar"/>
          <w:sz w:val="26"/>
          <w:szCs w:val="26"/>
          <w:rtl/>
          <w:lang w:bidi="fa-IR"/>
        </w:rPr>
        <w:softHyphen/>
      </w:r>
      <w:r w:rsidRPr="004601F0">
        <w:rPr>
          <w:rFonts w:cs="B Zar" w:hint="cs"/>
          <w:sz w:val="26"/>
          <w:szCs w:val="26"/>
          <w:rtl/>
          <w:lang w:bidi="fa-IR"/>
        </w:rPr>
        <w:t>ها به دلیل بهره</w:t>
      </w:r>
      <w:r w:rsidRPr="004601F0">
        <w:rPr>
          <w:rFonts w:cs="B Zar"/>
          <w:sz w:val="26"/>
          <w:szCs w:val="26"/>
          <w:rtl/>
          <w:lang w:bidi="fa-IR"/>
        </w:rPr>
        <w:softHyphen/>
      </w:r>
      <w:r w:rsidRPr="004601F0">
        <w:rPr>
          <w:rFonts w:cs="B Zar" w:hint="cs"/>
          <w:sz w:val="26"/>
          <w:szCs w:val="26"/>
          <w:rtl/>
          <w:lang w:bidi="fa-IR"/>
        </w:rPr>
        <w:t>گیری از قابلیت</w:t>
      </w:r>
      <w:r w:rsidRPr="004601F0">
        <w:rPr>
          <w:rFonts w:cs="B Zar"/>
          <w:sz w:val="26"/>
          <w:szCs w:val="26"/>
          <w:rtl/>
          <w:lang w:bidi="fa-IR"/>
        </w:rPr>
        <w:softHyphen/>
      </w:r>
      <w:r w:rsidRPr="004601F0">
        <w:rPr>
          <w:rFonts w:cs="B Zar" w:hint="cs"/>
          <w:sz w:val="26"/>
          <w:szCs w:val="26"/>
          <w:rtl/>
          <w:lang w:bidi="fa-IR"/>
        </w:rPr>
        <w:t xml:space="preserve"> مبادلات همتابه</w:t>
      </w:r>
      <w:r w:rsidRPr="004601F0">
        <w:rPr>
          <w:rFonts w:cs="B Zar"/>
          <w:sz w:val="26"/>
          <w:szCs w:val="26"/>
          <w:rtl/>
          <w:lang w:bidi="fa-IR"/>
        </w:rPr>
        <w:softHyphen/>
      </w:r>
      <w:r w:rsidRPr="004601F0">
        <w:rPr>
          <w:rFonts w:cs="B Zar" w:hint="cs"/>
          <w:sz w:val="26"/>
          <w:szCs w:val="26"/>
          <w:rtl/>
          <w:lang w:bidi="fa-IR"/>
        </w:rPr>
        <w:t xml:space="preserve">همتا </w:t>
      </w:r>
      <w:r w:rsidRPr="004601F0">
        <w:rPr>
          <w:rFonts w:cs="B Zar" w:hint="cs"/>
          <w:sz w:val="26"/>
          <w:szCs w:val="26"/>
          <w:rtl/>
          <w:lang w:bidi="fa-IR"/>
        </w:rPr>
        <w:lastRenderedPageBreak/>
        <w:t>که جایگزینی برای کانال</w:t>
      </w:r>
      <w:r w:rsidRPr="004601F0">
        <w:rPr>
          <w:rFonts w:cs="B Zar"/>
          <w:sz w:val="26"/>
          <w:szCs w:val="26"/>
          <w:rtl/>
          <w:lang w:bidi="fa-IR"/>
        </w:rPr>
        <w:softHyphen/>
      </w:r>
      <w:r w:rsidRPr="004601F0">
        <w:rPr>
          <w:rFonts w:cs="B Zar" w:hint="cs"/>
          <w:sz w:val="26"/>
          <w:szCs w:val="26"/>
          <w:rtl/>
          <w:lang w:bidi="fa-IR"/>
        </w:rPr>
        <w:t>های مالی متعارف می</w:t>
      </w:r>
      <w:r w:rsidRPr="004601F0">
        <w:rPr>
          <w:rFonts w:cs="B Zar"/>
          <w:sz w:val="26"/>
          <w:szCs w:val="26"/>
          <w:rtl/>
          <w:lang w:bidi="fa-IR"/>
        </w:rPr>
        <w:softHyphen/>
      </w:r>
      <w:r w:rsidRPr="004601F0">
        <w:rPr>
          <w:rFonts w:cs="B Zar" w:hint="cs"/>
          <w:sz w:val="26"/>
          <w:szCs w:val="26"/>
          <w:rtl/>
          <w:lang w:bidi="fa-IR"/>
        </w:rPr>
        <w:t>باشد، مرزهای جغرافیایی و سیاسی را کم</w:t>
      </w:r>
      <w:r w:rsidRPr="004601F0">
        <w:rPr>
          <w:rFonts w:cs="B Zar"/>
          <w:sz w:val="26"/>
          <w:szCs w:val="26"/>
          <w:rtl/>
          <w:lang w:bidi="fa-IR"/>
        </w:rPr>
        <w:softHyphen/>
      </w:r>
      <w:r w:rsidRPr="004601F0">
        <w:rPr>
          <w:rFonts w:cs="B Zar" w:hint="cs"/>
          <w:sz w:val="26"/>
          <w:szCs w:val="26"/>
          <w:rtl/>
          <w:lang w:bidi="fa-IR"/>
        </w:rPr>
        <w:t>رنگ</w:t>
      </w:r>
      <w:r w:rsidRPr="004601F0">
        <w:rPr>
          <w:rFonts w:cs="B Zar"/>
          <w:sz w:val="26"/>
          <w:szCs w:val="26"/>
          <w:rtl/>
          <w:lang w:bidi="fa-IR"/>
        </w:rPr>
        <w:softHyphen/>
      </w:r>
      <w:r w:rsidRPr="004601F0">
        <w:rPr>
          <w:rFonts w:cs="B Zar" w:hint="cs"/>
          <w:sz w:val="26"/>
          <w:szCs w:val="26"/>
          <w:rtl/>
          <w:lang w:bidi="fa-IR"/>
        </w:rPr>
        <w:t>تر نموده و فرصت</w:t>
      </w:r>
      <w:r w:rsidRPr="004601F0">
        <w:rPr>
          <w:rFonts w:cs="B Zar"/>
          <w:sz w:val="26"/>
          <w:szCs w:val="26"/>
          <w:rtl/>
          <w:lang w:bidi="fa-IR"/>
        </w:rPr>
        <w:softHyphen/>
      </w:r>
      <w:r w:rsidRPr="004601F0">
        <w:rPr>
          <w:rFonts w:cs="B Zar" w:hint="cs"/>
          <w:sz w:val="26"/>
          <w:szCs w:val="26"/>
          <w:rtl/>
          <w:lang w:bidi="fa-IR"/>
        </w:rPr>
        <w:t>های بیشتری برای معاملات برون</w:t>
      </w:r>
      <w:r w:rsidRPr="004601F0">
        <w:rPr>
          <w:rFonts w:cs="B Zar"/>
          <w:sz w:val="26"/>
          <w:szCs w:val="26"/>
          <w:rtl/>
          <w:lang w:bidi="fa-IR"/>
        </w:rPr>
        <w:softHyphen/>
      </w:r>
      <w:r w:rsidRPr="004601F0">
        <w:rPr>
          <w:rFonts w:cs="B Zar" w:hint="cs"/>
          <w:sz w:val="26"/>
          <w:szCs w:val="26"/>
          <w:rtl/>
          <w:lang w:bidi="fa-IR"/>
        </w:rPr>
        <w:t>مرزی فراهم نموده است. این توکن</w:t>
      </w:r>
      <w:r w:rsidRPr="004601F0">
        <w:rPr>
          <w:rFonts w:cs="B Zar"/>
          <w:sz w:val="26"/>
          <w:szCs w:val="26"/>
          <w:rtl/>
          <w:lang w:bidi="fa-IR"/>
        </w:rPr>
        <w:softHyphen/>
      </w:r>
      <w:r w:rsidRPr="004601F0">
        <w:rPr>
          <w:rFonts w:cs="B Zar" w:hint="cs"/>
          <w:sz w:val="26"/>
          <w:szCs w:val="26"/>
          <w:rtl/>
          <w:lang w:bidi="fa-IR"/>
        </w:rPr>
        <w:t>ها که در واقع مصداقی خاص از رمزارزها می</w:t>
      </w:r>
      <w:r w:rsidRPr="004601F0">
        <w:rPr>
          <w:rFonts w:cs="B Zar"/>
          <w:sz w:val="26"/>
          <w:szCs w:val="26"/>
          <w:rtl/>
          <w:lang w:bidi="fa-IR"/>
        </w:rPr>
        <w:softHyphen/>
      </w:r>
      <w:r w:rsidRPr="004601F0">
        <w:rPr>
          <w:rFonts w:cs="B Zar" w:hint="cs"/>
          <w:sz w:val="26"/>
          <w:szCs w:val="26"/>
          <w:rtl/>
          <w:lang w:bidi="fa-IR"/>
        </w:rPr>
        <w:t>باشند به دلیل ماهیت غیرمتمرکز خود این ظرفیت را دارند که ضمن رفع نواقص جاری، بازارهای جدیدی ایجاد کرده و فرصت</w:t>
      </w:r>
      <w:r w:rsidRPr="004601F0">
        <w:rPr>
          <w:rFonts w:cs="B Zar"/>
          <w:sz w:val="26"/>
          <w:szCs w:val="26"/>
          <w:rtl/>
          <w:lang w:bidi="fa-IR"/>
        </w:rPr>
        <w:softHyphen/>
      </w:r>
      <w:r w:rsidRPr="004601F0">
        <w:rPr>
          <w:rFonts w:cs="B Zar" w:hint="cs"/>
          <w:sz w:val="26"/>
          <w:szCs w:val="26"/>
          <w:rtl/>
          <w:lang w:bidi="fa-IR"/>
        </w:rPr>
        <w:t>های نوینی را در اختیار قرار دهند.</w:t>
      </w:r>
    </w:p>
    <w:p w:rsidR="004601F0" w:rsidRPr="004601F0" w:rsidRDefault="004601F0" w:rsidP="00B02080">
      <w:pPr>
        <w:bidi/>
        <w:spacing w:after="0"/>
        <w:jc w:val="both"/>
        <w:rPr>
          <w:rFonts w:cs="B Zar"/>
          <w:sz w:val="26"/>
          <w:szCs w:val="26"/>
          <w:rtl/>
          <w:lang w:bidi="fa-IR"/>
        </w:rPr>
      </w:pPr>
      <w:r w:rsidRPr="004601F0">
        <w:rPr>
          <w:rFonts w:cs="B Zar" w:hint="cs"/>
          <w:sz w:val="26"/>
          <w:szCs w:val="26"/>
          <w:rtl/>
          <w:lang w:bidi="fa-IR"/>
        </w:rPr>
        <w:t xml:space="preserve"> توکن</w:t>
      </w:r>
      <w:r w:rsidRPr="004601F0">
        <w:rPr>
          <w:rFonts w:cs="B Zar"/>
          <w:sz w:val="26"/>
          <w:szCs w:val="26"/>
          <w:rtl/>
          <w:lang w:bidi="fa-IR"/>
        </w:rPr>
        <w:softHyphen/>
      </w:r>
      <w:r w:rsidRPr="004601F0">
        <w:rPr>
          <w:rFonts w:cs="B Zar" w:hint="cs"/>
          <w:sz w:val="26"/>
          <w:szCs w:val="26"/>
          <w:rtl/>
          <w:lang w:bidi="fa-IR"/>
        </w:rPr>
        <w:t>های بهادار</w:t>
      </w:r>
      <w:r w:rsidRPr="004601F0">
        <w:rPr>
          <w:rFonts w:cs="B Zar"/>
          <w:sz w:val="26"/>
          <w:szCs w:val="26"/>
          <w:vertAlign w:val="superscript"/>
          <w:rtl/>
          <w:lang w:bidi="fa-IR"/>
        </w:rPr>
        <w:footnoteReference w:id="136"/>
      </w:r>
      <w:r w:rsidRPr="004601F0">
        <w:rPr>
          <w:rFonts w:cs="B Zar" w:hint="cs"/>
          <w:sz w:val="26"/>
          <w:szCs w:val="26"/>
          <w:rtl/>
          <w:lang w:bidi="fa-IR"/>
        </w:rPr>
        <w:t xml:space="preserve"> یک ن</w:t>
      </w:r>
      <w:r w:rsidR="00B02080">
        <w:rPr>
          <w:rFonts w:cs="B Zar" w:hint="cs"/>
          <w:sz w:val="26"/>
          <w:szCs w:val="26"/>
          <w:rtl/>
          <w:lang w:bidi="fa-IR"/>
        </w:rPr>
        <w:t xml:space="preserve">وع از اوراق بهادار رمزینه هستند. </w:t>
      </w:r>
      <w:r w:rsidRPr="004601F0">
        <w:rPr>
          <w:rFonts w:cs="B Zar" w:hint="cs"/>
          <w:sz w:val="26"/>
          <w:szCs w:val="26"/>
          <w:rtl/>
          <w:lang w:bidi="fa-IR"/>
        </w:rPr>
        <w:t>این توکن</w:t>
      </w:r>
      <w:r w:rsidRPr="004601F0">
        <w:rPr>
          <w:rFonts w:cs="B Zar"/>
          <w:sz w:val="26"/>
          <w:szCs w:val="26"/>
          <w:rtl/>
          <w:lang w:bidi="fa-IR"/>
        </w:rPr>
        <w:softHyphen/>
      </w:r>
      <w:r w:rsidRPr="004601F0">
        <w:rPr>
          <w:rFonts w:cs="B Zar" w:hint="cs"/>
          <w:sz w:val="26"/>
          <w:szCs w:val="26"/>
          <w:rtl/>
          <w:lang w:bidi="fa-IR"/>
        </w:rPr>
        <w:t>ها در واقع اوراق بهاداری هستند که تحت اصول تنظیم</w:t>
      </w:r>
      <w:r w:rsidRPr="004601F0">
        <w:rPr>
          <w:rFonts w:cs="B Zar"/>
          <w:sz w:val="26"/>
          <w:szCs w:val="26"/>
          <w:rtl/>
          <w:lang w:bidi="fa-IR"/>
        </w:rPr>
        <w:softHyphen/>
      </w:r>
      <w:r w:rsidRPr="004601F0">
        <w:rPr>
          <w:rFonts w:cs="B Zar" w:hint="cs"/>
          <w:sz w:val="26"/>
          <w:szCs w:val="26"/>
          <w:rtl/>
          <w:lang w:bidi="fa-IR"/>
        </w:rPr>
        <w:t>گری جهانی یا منطقه</w:t>
      </w:r>
      <w:r w:rsidRPr="004601F0">
        <w:rPr>
          <w:rFonts w:cs="B Zar"/>
          <w:sz w:val="26"/>
          <w:szCs w:val="26"/>
          <w:rtl/>
          <w:lang w:bidi="fa-IR"/>
        </w:rPr>
        <w:softHyphen/>
      </w:r>
      <w:r w:rsidRPr="004601F0">
        <w:rPr>
          <w:rFonts w:cs="B Zar" w:hint="cs"/>
          <w:sz w:val="26"/>
          <w:szCs w:val="26"/>
          <w:rtl/>
          <w:lang w:bidi="fa-IR"/>
        </w:rPr>
        <w:t>ای، چارچوب</w:t>
      </w:r>
      <w:r w:rsidRPr="004601F0">
        <w:rPr>
          <w:rFonts w:cs="B Zar"/>
          <w:sz w:val="26"/>
          <w:szCs w:val="26"/>
          <w:rtl/>
          <w:lang w:bidi="fa-IR"/>
        </w:rPr>
        <w:softHyphen/>
      </w:r>
      <w:r w:rsidRPr="004601F0">
        <w:rPr>
          <w:rFonts w:cs="B Zar" w:hint="cs"/>
          <w:sz w:val="26"/>
          <w:szCs w:val="26"/>
          <w:rtl/>
          <w:lang w:bidi="fa-IR"/>
        </w:rPr>
        <w:t>بخشی شده</w:t>
      </w:r>
      <w:r w:rsidRPr="004601F0">
        <w:rPr>
          <w:rFonts w:cs="B Zar"/>
          <w:sz w:val="26"/>
          <w:szCs w:val="26"/>
          <w:rtl/>
          <w:lang w:bidi="fa-IR"/>
        </w:rPr>
        <w:softHyphen/>
      </w:r>
      <w:r w:rsidRPr="004601F0">
        <w:rPr>
          <w:rFonts w:cs="B Zar" w:hint="cs"/>
          <w:sz w:val="26"/>
          <w:szCs w:val="26"/>
          <w:rtl/>
          <w:lang w:bidi="fa-IR"/>
        </w:rPr>
        <w:t>اند و از طریق پلتفرم</w:t>
      </w:r>
      <w:r w:rsidRPr="004601F0">
        <w:rPr>
          <w:rFonts w:cs="B Zar"/>
          <w:sz w:val="26"/>
          <w:szCs w:val="26"/>
          <w:rtl/>
          <w:lang w:bidi="fa-IR"/>
        </w:rPr>
        <w:softHyphen/>
      </w:r>
      <w:r w:rsidRPr="004601F0">
        <w:rPr>
          <w:rFonts w:cs="B Zar" w:hint="cs"/>
          <w:sz w:val="26"/>
          <w:szCs w:val="26"/>
          <w:rtl/>
          <w:lang w:bidi="fa-IR"/>
        </w:rPr>
        <w:t>های عرضه اوراق بهادار دیجیتال</w:t>
      </w:r>
      <w:r w:rsidRPr="004601F0">
        <w:rPr>
          <w:rFonts w:cs="B Zar"/>
          <w:sz w:val="26"/>
          <w:szCs w:val="26"/>
          <w:vertAlign w:val="superscript"/>
          <w:rtl/>
          <w:lang w:bidi="fa-IR"/>
        </w:rPr>
        <w:footnoteReference w:id="137"/>
      </w:r>
      <w:r w:rsidRPr="004601F0">
        <w:rPr>
          <w:rFonts w:cs="B Zar" w:hint="cs"/>
          <w:sz w:val="26"/>
          <w:szCs w:val="26"/>
          <w:rtl/>
          <w:lang w:bidi="fa-IR"/>
        </w:rPr>
        <w:t xml:space="preserve"> در اختیار کاربران قرار می</w:t>
      </w:r>
      <w:r w:rsidRPr="004601F0">
        <w:rPr>
          <w:rFonts w:cs="B Zar"/>
          <w:sz w:val="26"/>
          <w:szCs w:val="26"/>
          <w:rtl/>
          <w:lang w:bidi="fa-IR"/>
        </w:rPr>
        <w:softHyphen/>
      </w:r>
      <w:r w:rsidRPr="004601F0">
        <w:rPr>
          <w:rFonts w:cs="B Zar" w:hint="cs"/>
          <w:sz w:val="26"/>
          <w:szCs w:val="26"/>
          <w:rtl/>
          <w:lang w:bidi="fa-IR"/>
        </w:rPr>
        <w:t>گیرد. این توکن</w:t>
      </w:r>
      <w:r w:rsidRPr="004601F0">
        <w:rPr>
          <w:rFonts w:cs="B Zar"/>
          <w:sz w:val="26"/>
          <w:szCs w:val="26"/>
          <w:rtl/>
          <w:lang w:bidi="fa-IR"/>
        </w:rPr>
        <w:softHyphen/>
      </w:r>
      <w:r w:rsidRPr="004601F0">
        <w:rPr>
          <w:rFonts w:cs="B Zar" w:hint="cs"/>
          <w:sz w:val="26"/>
          <w:szCs w:val="26"/>
          <w:rtl/>
          <w:lang w:bidi="fa-IR"/>
        </w:rPr>
        <w:t>ها نمایانگر حق و ادعای دارندگان آن نسبت به دارایی خاص پایه توکن می</w:t>
      </w:r>
      <w:r w:rsidRPr="004601F0">
        <w:rPr>
          <w:rFonts w:cs="B Zar"/>
          <w:sz w:val="26"/>
          <w:szCs w:val="26"/>
          <w:rtl/>
          <w:lang w:bidi="fa-IR"/>
        </w:rPr>
        <w:softHyphen/>
      </w:r>
      <w:r w:rsidRPr="004601F0">
        <w:rPr>
          <w:rFonts w:cs="B Zar" w:hint="cs"/>
          <w:sz w:val="26"/>
          <w:szCs w:val="26"/>
          <w:rtl/>
          <w:lang w:bidi="fa-IR"/>
        </w:rPr>
        <w:t>باشد. حقوق یاد شده در قالب قراردادهای هوشمند ثبت شده و توکن</w:t>
      </w:r>
      <w:r w:rsidRPr="004601F0">
        <w:rPr>
          <w:rFonts w:cs="B Zar"/>
          <w:sz w:val="26"/>
          <w:szCs w:val="26"/>
          <w:rtl/>
          <w:lang w:bidi="fa-IR"/>
        </w:rPr>
        <w:softHyphen/>
      </w:r>
      <w:r w:rsidRPr="004601F0">
        <w:rPr>
          <w:rFonts w:cs="B Zar" w:hint="cs"/>
          <w:sz w:val="26"/>
          <w:szCs w:val="26"/>
          <w:rtl/>
          <w:lang w:bidi="fa-IR"/>
        </w:rPr>
        <w:t>های صادر شده در این فرایند در بازارهای ثانویه شکل گرفته در صرافی</w:t>
      </w:r>
      <w:r w:rsidRPr="004601F0">
        <w:rPr>
          <w:rFonts w:cs="B Zar"/>
          <w:sz w:val="26"/>
          <w:szCs w:val="26"/>
          <w:rtl/>
          <w:lang w:bidi="fa-IR"/>
        </w:rPr>
        <w:softHyphen/>
      </w:r>
      <w:r w:rsidRPr="004601F0">
        <w:rPr>
          <w:rFonts w:cs="B Zar" w:hint="cs"/>
          <w:sz w:val="26"/>
          <w:szCs w:val="26"/>
          <w:rtl/>
          <w:lang w:bidi="fa-IR"/>
        </w:rPr>
        <w:t>های رمزارزی قابلیت مبادله دارند. فرایند تأمین مالی با استفاده از ظرفیت رمزارزها تحولات اساسی را در سابقه تاریخی خود پشت سر گذاشته است.</w:t>
      </w:r>
    </w:p>
    <w:p w:rsidR="004601F0" w:rsidRPr="004601F0" w:rsidRDefault="004601F0" w:rsidP="000910D7">
      <w:pPr>
        <w:bidi/>
        <w:spacing w:after="0"/>
        <w:jc w:val="both"/>
        <w:rPr>
          <w:rFonts w:cs="B Zar"/>
          <w:sz w:val="26"/>
          <w:szCs w:val="26"/>
          <w:rtl/>
          <w:lang w:bidi="fa-IR"/>
        </w:rPr>
      </w:pPr>
      <w:r w:rsidRPr="004601F0">
        <w:rPr>
          <w:rFonts w:cs="B Zar" w:hint="cs"/>
          <w:sz w:val="26"/>
          <w:szCs w:val="26"/>
          <w:rtl/>
          <w:lang w:bidi="fa-IR"/>
        </w:rPr>
        <w:t xml:space="preserve"> اولین پلتفرم</w:t>
      </w:r>
      <w:r w:rsidRPr="004601F0">
        <w:rPr>
          <w:rFonts w:cs="B Zar"/>
          <w:sz w:val="26"/>
          <w:szCs w:val="26"/>
          <w:rtl/>
          <w:lang w:bidi="fa-IR"/>
        </w:rPr>
        <w:softHyphen/>
      </w:r>
      <w:r w:rsidRPr="004601F0">
        <w:rPr>
          <w:rFonts w:cs="B Zar" w:hint="cs"/>
          <w:sz w:val="26"/>
          <w:szCs w:val="26"/>
          <w:rtl/>
          <w:lang w:bidi="fa-IR"/>
        </w:rPr>
        <w:t>های تأمین مالی با استفاده از رمزارز، پلتفرم</w:t>
      </w:r>
      <w:r w:rsidRPr="004601F0">
        <w:rPr>
          <w:rFonts w:cs="B Zar"/>
          <w:sz w:val="26"/>
          <w:szCs w:val="26"/>
          <w:rtl/>
          <w:lang w:bidi="fa-IR"/>
        </w:rPr>
        <w:softHyphen/>
      </w:r>
      <w:r w:rsidRPr="004601F0">
        <w:rPr>
          <w:rFonts w:cs="B Zar" w:hint="cs"/>
          <w:sz w:val="26"/>
          <w:szCs w:val="26"/>
          <w:rtl/>
          <w:lang w:bidi="fa-IR"/>
        </w:rPr>
        <w:t>های عرضه اولیه سکه</w:t>
      </w:r>
      <w:r w:rsidRPr="004601F0">
        <w:rPr>
          <w:rFonts w:cs="B Zar"/>
          <w:sz w:val="26"/>
          <w:szCs w:val="26"/>
          <w:vertAlign w:val="superscript"/>
          <w:rtl/>
          <w:lang w:bidi="fa-IR"/>
        </w:rPr>
        <w:footnoteReference w:id="138"/>
      </w:r>
      <w:r w:rsidRPr="004601F0">
        <w:rPr>
          <w:rFonts w:cs="B Zar" w:hint="cs"/>
          <w:sz w:val="26"/>
          <w:szCs w:val="26"/>
          <w:rtl/>
          <w:lang w:bidi="fa-IR"/>
        </w:rPr>
        <w:t xml:space="preserve"> نام داشتند. این ترفند، روشی برای جذب سرمایه از منظر صاحبان پروژه</w:t>
      </w:r>
      <w:r w:rsidRPr="004601F0">
        <w:rPr>
          <w:rFonts w:cs="B Zar"/>
          <w:sz w:val="26"/>
          <w:szCs w:val="26"/>
          <w:rtl/>
          <w:lang w:bidi="fa-IR"/>
        </w:rPr>
        <w:softHyphen/>
      </w:r>
      <w:r w:rsidRPr="004601F0">
        <w:rPr>
          <w:rFonts w:cs="B Zar" w:hint="cs"/>
          <w:sz w:val="26"/>
          <w:szCs w:val="26"/>
          <w:rtl/>
          <w:lang w:bidi="fa-IR"/>
        </w:rPr>
        <w:t>هایی که نیاز به منابع مالی دارند و روشی جهت سرمایه</w:t>
      </w:r>
      <w:r w:rsidRPr="004601F0">
        <w:rPr>
          <w:rFonts w:cs="B Zar"/>
          <w:sz w:val="26"/>
          <w:szCs w:val="26"/>
          <w:rtl/>
          <w:lang w:bidi="fa-IR"/>
        </w:rPr>
        <w:softHyphen/>
      </w:r>
      <w:r w:rsidRPr="004601F0">
        <w:rPr>
          <w:rFonts w:cs="B Zar" w:hint="cs"/>
          <w:sz w:val="26"/>
          <w:szCs w:val="26"/>
          <w:rtl/>
          <w:lang w:bidi="fa-IR"/>
        </w:rPr>
        <w:t>گذاری برای سرمایه</w:t>
      </w:r>
      <w:r w:rsidRPr="004601F0">
        <w:rPr>
          <w:rFonts w:cs="B Zar"/>
          <w:sz w:val="26"/>
          <w:szCs w:val="26"/>
          <w:rtl/>
          <w:lang w:bidi="fa-IR"/>
        </w:rPr>
        <w:softHyphen/>
      </w:r>
      <w:r w:rsidRPr="004601F0">
        <w:rPr>
          <w:rFonts w:cs="B Zar" w:hint="cs"/>
          <w:sz w:val="26"/>
          <w:szCs w:val="26"/>
          <w:rtl/>
          <w:lang w:bidi="fa-IR"/>
        </w:rPr>
        <w:t>گذارانی که در صدد منتفع شدن از رشد قیمت رمزارزها هستند، معرفی شده است. این روش شباهت زیادی با عرضه اولیه سهام در بازار سرمایه دارد با این تفاوت که سرمایه</w:t>
      </w:r>
      <w:r w:rsidRPr="004601F0">
        <w:rPr>
          <w:rFonts w:cs="B Zar"/>
          <w:sz w:val="26"/>
          <w:szCs w:val="26"/>
          <w:rtl/>
          <w:lang w:bidi="fa-IR"/>
        </w:rPr>
        <w:softHyphen/>
      </w:r>
      <w:r w:rsidRPr="004601F0">
        <w:rPr>
          <w:rFonts w:cs="B Zar" w:hint="cs"/>
          <w:sz w:val="26"/>
          <w:szCs w:val="26"/>
          <w:rtl/>
          <w:lang w:bidi="fa-IR"/>
        </w:rPr>
        <w:t>گذاران در ازای خرید توکن</w:t>
      </w:r>
      <w:r w:rsidRPr="004601F0">
        <w:rPr>
          <w:rFonts w:cs="B Zar"/>
          <w:sz w:val="26"/>
          <w:szCs w:val="26"/>
          <w:rtl/>
          <w:lang w:bidi="fa-IR"/>
        </w:rPr>
        <w:softHyphen/>
      </w:r>
      <w:r w:rsidRPr="004601F0">
        <w:rPr>
          <w:rFonts w:cs="B Zar" w:hint="cs"/>
          <w:sz w:val="26"/>
          <w:szCs w:val="26"/>
          <w:rtl/>
          <w:lang w:bidi="fa-IR"/>
        </w:rPr>
        <w:t>های منتشر شده از جانب صاحب پروژه، رمزارزهای شناخته</w:t>
      </w:r>
      <w:r w:rsidRPr="004601F0">
        <w:rPr>
          <w:rFonts w:cs="B Zar"/>
          <w:sz w:val="26"/>
          <w:szCs w:val="26"/>
          <w:rtl/>
          <w:lang w:bidi="fa-IR"/>
        </w:rPr>
        <w:softHyphen/>
      </w:r>
      <w:r w:rsidRPr="004601F0">
        <w:rPr>
          <w:rFonts w:cs="B Zar" w:hint="cs"/>
          <w:sz w:val="26"/>
          <w:szCs w:val="26"/>
          <w:rtl/>
          <w:lang w:bidi="fa-IR"/>
        </w:rPr>
        <w:t>شده</w:t>
      </w:r>
      <w:r w:rsidRPr="004601F0">
        <w:rPr>
          <w:rFonts w:cs="B Zar"/>
          <w:sz w:val="26"/>
          <w:szCs w:val="26"/>
          <w:rtl/>
          <w:lang w:bidi="fa-IR"/>
        </w:rPr>
        <w:softHyphen/>
      </w:r>
      <w:r w:rsidRPr="004601F0">
        <w:rPr>
          <w:rFonts w:cs="B Zar" w:hint="cs"/>
          <w:sz w:val="26"/>
          <w:szCs w:val="26"/>
          <w:rtl/>
          <w:lang w:bidi="fa-IR"/>
        </w:rPr>
        <w:t>تر مانند بیت</w:t>
      </w:r>
      <w:r w:rsidRPr="004601F0">
        <w:rPr>
          <w:rFonts w:cs="B Zar"/>
          <w:sz w:val="26"/>
          <w:szCs w:val="26"/>
          <w:rtl/>
          <w:lang w:bidi="fa-IR"/>
        </w:rPr>
        <w:softHyphen/>
      </w:r>
      <w:r w:rsidRPr="004601F0">
        <w:rPr>
          <w:rFonts w:cs="B Zar" w:hint="cs"/>
          <w:sz w:val="26"/>
          <w:szCs w:val="26"/>
          <w:rtl/>
          <w:lang w:bidi="fa-IR"/>
        </w:rPr>
        <w:t>کوین یا ارزهای رایج همچون دلار و یورو در اختیار ایشان قرار می</w:t>
      </w:r>
      <w:r w:rsidRPr="004601F0">
        <w:rPr>
          <w:rFonts w:cs="B Zar"/>
          <w:sz w:val="26"/>
          <w:szCs w:val="26"/>
          <w:rtl/>
          <w:lang w:bidi="fa-IR"/>
        </w:rPr>
        <w:softHyphen/>
      </w:r>
      <w:r w:rsidRPr="004601F0">
        <w:rPr>
          <w:rFonts w:cs="B Zar" w:hint="cs"/>
          <w:sz w:val="26"/>
          <w:szCs w:val="26"/>
          <w:rtl/>
          <w:lang w:bidi="fa-IR"/>
        </w:rPr>
        <w:t>دهند. فضای حاکم بر پلتفرم</w:t>
      </w:r>
      <w:r w:rsidRPr="004601F0">
        <w:rPr>
          <w:rFonts w:cs="B Zar"/>
          <w:sz w:val="26"/>
          <w:szCs w:val="26"/>
          <w:rtl/>
          <w:lang w:bidi="fa-IR"/>
        </w:rPr>
        <w:softHyphen/>
      </w:r>
      <w:r w:rsidRPr="004601F0">
        <w:rPr>
          <w:rFonts w:cs="B Zar" w:hint="cs"/>
          <w:sz w:val="26"/>
          <w:szCs w:val="26"/>
          <w:rtl/>
          <w:lang w:bidi="fa-IR"/>
        </w:rPr>
        <w:t>های عرضه اولیه سکه یک فضای فاقد قانون</w:t>
      </w:r>
      <w:r w:rsidRPr="004601F0">
        <w:rPr>
          <w:rFonts w:cs="B Zar"/>
          <w:sz w:val="26"/>
          <w:szCs w:val="26"/>
          <w:rtl/>
          <w:lang w:bidi="fa-IR"/>
        </w:rPr>
        <w:softHyphen/>
      </w:r>
      <w:r w:rsidRPr="004601F0">
        <w:rPr>
          <w:rFonts w:cs="B Zar" w:hint="cs"/>
          <w:sz w:val="26"/>
          <w:szCs w:val="26"/>
          <w:rtl/>
          <w:lang w:bidi="fa-IR"/>
        </w:rPr>
        <w:t>گذاری مشخص و پروتکل</w:t>
      </w:r>
      <w:r w:rsidRPr="004601F0">
        <w:rPr>
          <w:rFonts w:cs="B Zar"/>
          <w:sz w:val="26"/>
          <w:szCs w:val="26"/>
          <w:rtl/>
          <w:lang w:bidi="fa-IR"/>
        </w:rPr>
        <w:softHyphen/>
      </w:r>
      <w:r w:rsidRPr="004601F0">
        <w:rPr>
          <w:rFonts w:cs="B Zar" w:hint="cs"/>
          <w:sz w:val="26"/>
          <w:szCs w:val="26"/>
          <w:rtl/>
          <w:lang w:bidi="fa-IR"/>
        </w:rPr>
        <w:t>های نظارتی کارآمد شناخته شد و از این رو زمینه مساعدی جهت سوءاستفاده افراد سودجو فراهم شد و تعداد پروژه</w:t>
      </w:r>
      <w:r w:rsidRPr="004601F0">
        <w:rPr>
          <w:rFonts w:cs="B Zar"/>
          <w:sz w:val="26"/>
          <w:szCs w:val="26"/>
          <w:rtl/>
          <w:lang w:bidi="fa-IR"/>
        </w:rPr>
        <w:softHyphen/>
      </w:r>
      <w:r w:rsidRPr="004601F0">
        <w:rPr>
          <w:rFonts w:cs="B Zar" w:hint="cs"/>
          <w:sz w:val="26"/>
          <w:szCs w:val="26"/>
          <w:rtl/>
          <w:lang w:bidi="fa-IR"/>
        </w:rPr>
        <w:t>های کلاهبرداری در این زمینه به</w:t>
      </w:r>
      <w:r w:rsidRPr="004601F0">
        <w:rPr>
          <w:rFonts w:cs="B Zar"/>
          <w:sz w:val="26"/>
          <w:szCs w:val="26"/>
          <w:rtl/>
          <w:lang w:bidi="fa-IR"/>
        </w:rPr>
        <w:softHyphen/>
      </w:r>
      <w:r w:rsidRPr="004601F0">
        <w:rPr>
          <w:rFonts w:cs="B Zar" w:hint="cs"/>
          <w:sz w:val="26"/>
          <w:szCs w:val="26"/>
          <w:rtl/>
          <w:lang w:bidi="fa-IR"/>
        </w:rPr>
        <w:t>طور روزافزون افزایش یافت. پیرو نواقص موجود در پلتفرم</w:t>
      </w:r>
      <w:r w:rsidRPr="004601F0">
        <w:rPr>
          <w:rFonts w:cs="B Zar"/>
          <w:sz w:val="26"/>
          <w:szCs w:val="26"/>
          <w:rtl/>
          <w:lang w:bidi="fa-IR"/>
        </w:rPr>
        <w:softHyphen/>
      </w:r>
      <w:r w:rsidRPr="004601F0">
        <w:rPr>
          <w:rFonts w:cs="B Zar" w:hint="cs"/>
          <w:sz w:val="26"/>
          <w:szCs w:val="26"/>
          <w:rtl/>
          <w:lang w:bidi="fa-IR"/>
        </w:rPr>
        <w:t>های عرضه اولیه سکه، پلتفرم</w:t>
      </w:r>
      <w:r w:rsidRPr="004601F0">
        <w:rPr>
          <w:rFonts w:cs="B Zar"/>
          <w:sz w:val="26"/>
          <w:szCs w:val="26"/>
          <w:rtl/>
          <w:lang w:bidi="fa-IR"/>
        </w:rPr>
        <w:softHyphen/>
      </w:r>
      <w:r w:rsidRPr="004601F0">
        <w:rPr>
          <w:rFonts w:cs="B Zar" w:hint="cs"/>
          <w:sz w:val="26"/>
          <w:szCs w:val="26"/>
          <w:rtl/>
          <w:lang w:bidi="fa-IR"/>
        </w:rPr>
        <w:t>های عرضه اولیه صرافی</w:t>
      </w:r>
      <w:r w:rsidRPr="004601F0">
        <w:rPr>
          <w:rFonts w:cs="B Zar"/>
          <w:sz w:val="26"/>
          <w:szCs w:val="26"/>
          <w:vertAlign w:val="superscript"/>
          <w:rtl/>
          <w:lang w:bidi="fa-IR"/>
        </w:rPr>
        <w:footnoteReference w:id="139"/>
      </w:r>
      <w:r w:rsidRPr="004601F0">
        <w:rPr>
          <w:rFonts w:cs="B Zar" w:hint="cs"/>
          <w:sz w:val="26"/>
          <w:szCs w:val="26"/>
          <w:rtl/>
          <w:lang w:bidi="fa-IR"/>
        </w:rPr>
        <w:t xml:space="preserve"> جایگزین آن شدند. در این پلتفرم</w:t>
      </w:r>
      <w:r w:rsidRPr="004601F0">
        <w:rPr>
          <w:rFonts w:cs="B Zar"/>
          <w:sz w:val="26"/>
          <w:szCs w:val="26"/>
          <w:rtl/>
          <w:lang w:bidi="fa-IR"/>
        </w:rPr>
        <w:softHyphen/>
      </w:r>
      <w:r w:rsidRPr="004601F0">
        <w:rPr>
          <w:rFonts w:cs="B Zar" w:hint="cs"/>
          <w:sz w:val="26"/>
          <w:szCs w:val="26"/>
          <w:rtl/>
          <w:lang w:bidi="fa-IR"/>
        </w:rPr>
        <w:t>ها برخلاف پلتفرم</w:t>
      </w:r>
      <w:r w:rsidRPr="004601F0">
        <w:rPr>
          <w:rFonts w:cs="B Zar"/>
          <w:sz w:val="26"/>
          <w:szCs w:val="26"/>
          <w:rtl/>
          <w:lang w:bidi="fa-IR"/>
        </w:rPr>
        <w:softHyphen/>
      </w:r>
      <w:r w:rsidRPr="004601F0">
        <w:rPr>
          <w:rFonts w:cs="B Zar" w:hint="cs"/>
          <w:sz w:val="26"/>
          <w:szCs w:val="26"/>
          <w:rtl/>
          <w:lang w:bidi="fa-IR"/>
        </w:rPr>
        <w:t xml:space="preserve">های عرضه اولیه سکه که فرایند اجرایی </w:t>
      </w:r>
      <w:r w:rsidRPr="004601F0">
        <w:rPr>
          <w:rFonts w:cs="B Zar" w:hint="cs"/>
          <w:sz w:val="26"/>
          <w:szCs w:val="26"/>
          <w:rtl/>
          <w:lang w:bidi="fa-IR"/>
        </w:rPr>
        <w:lastRenderedPageBreak/>
        <w:t>توسط تیم پر</w:t>
      </w:r>
      <w:r w:rsidR="000910D7">
        <w:rPr>
          <w:rFonts w:cs="B Zar" w:hint="cs"/>
          <w:sz w:val="26"/>
          <w:szCs w:val="26"/>
          <w:rtl/>
          <w:lang w:bidi="fa-IR"/>
        </w:rPr>
        <w:t>و</w:t>
      </w:r>
      <w:r w:rsidRPr="004601F0">
        <w:rPr>
          <w:rFonts w:cs="B Zar" w:hint="cs"/>
          <w:sz w:val="26"/>
          <w:szCs w:val="26"/>
          <w:rtl/>
          <w:lang w:bidi="fa-IR"/>
        </w:rPr>
        <w:t>ژه انجام می</w:t>
      </w:r>
      <w:r w:rsidRPr="004601F0">
        <w:rPr>
          <w:rFonts w:cs="B Zar"/>
          <w:sz w:val="26"/>
          <w:szCs w:val="26"/>
          <w:rtl/>
          <w:lang w:bidi="fa-IR"/>
        </w:rPr>
        <w:softHyphen/>
      </w:r>
      <w:r w:rsidRPr="004601F0">
        <w:rPr>
          <w:rFonts w:cs="B Zar" w:hint="cs"/>
          <w:sz w:val="26"/>
          <w:szCs w:val="26"/>
          <w:rtl/>
          <w:lang w:bidi="fa-IR"/>
        </w:rPr>
        <w:t>شد، تمامی فرایندهای اجرایی توسط یک صرافی رمزارزی به نمایندگی از یک استارتاپ و با هدف جمع</w:t>
      </w:r>
      <w:r w:rsidRPr="004601F0">
        <w:rPr>
          <w:rFonts w:cs="B Zar"/>
          <w:sz w:val="26"/>
          <w:szCs w:val="26"/>
          <w:rtl/>
          <w:lang w:bidi="fa-IR"/>
        </w:rPr>
        <w:softHyphen/>
      </w:r>
      <w:r w:rsidRPr="004601F0">
        <w:rPr>
          <w:rFonts w:cs="B Zar" w:hint="cs"/>
          <w:sz w:val="26"/>
          <w:szCs w:val="26"/>
          <w:rtl/>
          <w:lang w:bidi="fa-IR"/>
        </w:rPr>
        <w:t>آوری سرمایه در ازای فروش توکن مدیریت می</w:t>
      </w:r>
      <w:r w:rsidRPr="004601F0">
        <w:rPr>
          <w:rFonts w:cs="B Zar"/>
          <w:sz w:val="26"/>
          <w:szCs w:val="26"/>
          <w:rtl/>
          <w:lang w:bidi="fa-IR"/>
        </w:rPr>
        <w:softHyphen/>
      </w:r>
      <w:r w:rsidRPr="004601F0">
        <w:rPr>
          <w:rFonts w:cs="B Zar" w:hint="cs"/>
          <w:sz w:val="26"/>
          <w:szCs w:val="26"/>
          <w:rtl/>
          <w:lang w:bidi="fa-IR"/>
        </w:rPr>
        <w:t>شود. از آنجایی که صرافی</w:t>
      </w:r>
      <w:r w:rsidRPr="004601F0">
        <w:rPr>
          <w:rFonts w:cs="B Zar"/>
          <w:sz w:val="26"/>
          <w:szCs w:val="26"/>
          <w:rtl/>
          <w:lang w:bidi="fa-IR"/>
        </w:rPr>
        <w:softHyphen/>
      </w:r>
      <w:r w:rsidRPr="004601F0">
        <w:rPr>
          <w:rFonts w:cs="B Zar" w:hint="cs"/>
          <w:sz w:val="26"/>
          <w:szCs w:val="26"/>
          <w:rtl/>
          <w:lang w:bidi="fa-IR"/>
        </w:rPr>
        <w:t>های معتبر رمزارزی پیش از برگزاری پیش</w:t>
      </w:r>
      <w:r w:rsidRPr="004601F0">
        <w:rPr>
          <w:rFonts w:cs="B Zar"/>
          <w:sz w:val="26"/>
          <w:szCs w:val="26"/>
          <w:rtl/>
          <w:lang w:bidi="fa-IR"/>
        </w:rPr>
        <w:softHyphen/>
      </w:r>
      <w:r w:rsidRPr="004601F0">
        <w:rPr>
          <w:rFonts w:cs="B Zar" w:hint="cs"/>
          <w:sz w:val="26"/>
          <w:szCs w:val="26"/>
          <w:rtl/>
          <w:lang w:bidi="fa-IR"/>
        </w:rPr>
        <w:t>فروش توکن</w:t>
      </w:r>
      <w:r w:rsidRPr="004601F0">
        <w:rPr>
          <w:rFonts w:cs="B Zar"/>
          <w:sz w:val="26"/>
          <w:szCs w:val="26"/>
          <w:rtl/>
          <w:lang w:bidi="fa-IR"/>
        </w:rPr>
        <w:softHyphen/>
      </w:r>
      <w:r w:rsidRPr="004601F0">
        <w:rPr>
          <w:rFonts w:cs="B Zar" w:hint="cs"/>
          <w:sz w:val="26"/>
          <w:szCs w:val="26"/>
          <w:rtl/>
          <w:lang w:bidi="fa-IR"/>
        </w:rPr>
        <w:t>ها بررسی</w:t>
      </w:r>
      <w:r w:rsidRPr="004601F0">
        <w:rPr>
          <w:rFonts w:cs="B Zar"/>
          <w:sz w:val="26"/>
          <w:szCs w:val="26"/>
          <w:rtl/>
          <w:lang w:bidi="fa-IR"/>
        </w:rPr>
        <w:softHyphen/>
      </w:r>
      <w:r w:rsidRPr="004601F0">
        <w:rPr>
          <w:rFonts w:cs="B Zar" w:hint="cs"/>
          <w:sz w:val="26"/>
          <w:szCs w:val="26"/>
          <w:rtl/>
          <w:lang w:bidi="fa-IR"/>
        </w:rPr>
        <w:t>های لازم را انجام می</w:t>
      </w:r>
      <w:r w:rsidRPr="004601F0">
        <w:rPr>
          <w:rFonts w:cs="B Zar"/>
          <w:sz w:val="26"/>
          <w:szCs w:val="26"/>
          <w:rtl/>
          <w:lang w:bidi="fa-IR"/>
        </w:rPr>
        <w:softHyphen/>
      </w:r>
      <w:r w:rsidRPr="004601F0">
        <w:rPr>
          <w:rFonts w:cs="B Zar" w:hint="cs"/>
          <w:sz w:val="26"/>
          <w:szCs w:val="26"/>
          <w:rtl/>
          <w:lang w:bidi="fa-IR"/>
        </w:rPr>
        <w:t>دهند، ریسک کلاهبرداری در این روش تا حدودی کاهش پیدا می</w:t>
      </w:r>
      <w:r w:rsidRPr="004601F0">
        <w:rPr>
          <w:rFonts w:cs="B Zar"/>
          <w:sz w:val="26"/>
          <w:szCs w:val="26"/>
          <w:rtl/>
          <w:lang w:bidi="fa-IR"/>
        </w:rPr>
        <w:softHyphen/>
      </w:r>
      <w:r w:rsidRPr="004601F0">
        <w:rPr>
          <w:rFonts w:cs="B Zar" w:hint="cs"/>
          <w:sz w:val="26"/>
          <w:szCs w:val="26"/>
          <w:rtl/>
          <w:lang w:bidi="fa-IR"/>
        </w:rPr>
        <w:t>کند (صنعتی، 1398). سرمایه</w:t>
      </w:r>
      <w:r w:rsidRPr="004601F0">
        <w:rPr>
          <w:rFonts w:cs="B Zar"/>
          <w:sz w:val="26"/>
          <w:szCs w:val="26"/>
          <w:rtl/>
          <w:lang w:bidi="fa-IR"/>
        </w:rPr>
        <w:softHyphen/>
      </w:r>
      <w:r w:rsidRPr="004601F0">
        <w:rPr>
          <w:rFonts w:cs="B Zar" w:hint="cs"/>
          <w:sz w:val="26"/>
          <w:szCs w:val="26"/>
          <w:rtl/>
          <w:lang w:bidi="fa-IR"/>
        </w:rPr>
        <w:t>گذاران در این توکن</w:t>
      </w:r>
      <w:r w:rsidRPr="004601F0">
        <w:rPr>
          <w:rFonts w:cs="B Zar"/>
          <w:sz w:val="26"/>
          <w:szCs w:val="26"/>
          <w:rtl/>
          <w:lang w:bidi="fa-IR"/>
        </w:rPr>
        <w:softHyphen/>
      </w:r>
      <w:r w:rsidRPr="004601F0">
        <w:rPr>
          <w:rFonts w:cs="B Zar" w:hint="cs"/>
          <w:sz w:val="26"/>
          <w:szCs w:val="26"/>
          <w:rtl/>
          <w:lang w:bidi="fa-IR"/>
        </w:rPr>
        <w:t>ها صرفاً از نوسان قیمت توکن</w:t>
      </w:r>
      <w:r w:rsidRPr="004601F0">
        <w:rPr>
          <w:rFonts w:cs="B Zar"/>
          <w:sz w:val="26"/>
          <w:szCs w:val="26"/>
          <w:rtl/>
          <w:lang w:bidi="fa-IR"/>
        </w:rPr>
        <w:softHyphen/>
      </w:r>
      <w:r w:rsidRPr="004601F0">
        <w:rPr>
          <w:rFonts w:cs="B Zar" w:hint="cs"/>
          <w:sz w:val="26"/>
          <w:szCs w:val="26"/>
          <w:rtl/>
          <w:lang w:bidi="fa-IR"/>
        </w:rPr>
        <w:t>ها در بازار ثانویه منتفع می</w:t>
      </w:r>
      <w:r w:rsidRPr="004601F0">
        <w:rPr>
          <w:rFonts w:cs="B Zar"/>
          <w:sz w:val="26"/>
          <w:szCs w:val="26"/>
          <w:rtl/>
          <w:lang w:bidi="fa-IR"/>
        </w:rPr>
        <w:softHyphen/>
      </w:r>
      <w:r w:rsidRPr="004601F0">
        <w:rPr>
          <w:rFonts w:cs="B Zar" w:hint="cs"/>
          <w:sz w:val="26"/>
          <w:szCs w:val="26"/>
          <w:rtl/>
          <w:lang w:bidi="fa-IR"/>
        </w:rPr>
        <w:t>شدند و هیچ ادعا و مالکیتی نسبت به عواید و درآمدهای احتمالی حاصل از پروژه نداشتند. بر همین اساس پلتفرم</w:t>
      </w:r>
      <w:r w:rsidRPr="004601F0">
        <w:rPr>
          <w:rFonts w:cs="B Zar"/>
          <w:sz w:val="26"/>
          <w:szCs w:val="26"/>
          <w:rtl/>
          <w:lang w:bidi="fa-IR"/>
        </w:rPr>
        <w:softHyphen/>
      </w:r>
      <w:r w:rsidRPr="004601F0">
        <w:rPr>
          <w:rFonts w:cs="B Zar" w:hint="cs"/>
          <w:sz w:val="26"/>
          <w:szCs w:val="26"/>
          <w:rtl/>
          <w:lang w:bidi="fa-IR"/>
        </w:rPr>
        <w:t>های عرضه اوراق بهادار دیجیتال شکل گرفتند. به موجب این فرایند، توکن</w:t>
      </w:r>
      <w:r w:rsidRPr="004601F0">
        <w:rPr>
          <w:rFonts w:cs="B Zar"/>
          <w:sz w:val="26"/>
          <w:szCs w:val="26"/>
          <w:rtl/>
          <w:lang w:bidi="fa-IR"/>
        </w:rPr>
        <w:softHyphen/>
      </w:r>
      <w:r w:rsidRPr="004601F0">
        <w:rPr>
          <w:rFonts w:cs="B Zar" w:hint="cs"/>
          <w:sz w:val="26"/>
          <w:szCs w:val="26"/>
          <w:rtl/>
          <w:lang w:bidi="fa-IR"/>
        </w:rPr>
        <w:t>های تأمین مالی منتشر می</w:t>
      </w:r>
      <w:r w:rsidRPr="004601F0">
        <w:rPr>
          <w:rFonts w:cs="B Zar"/>
          <w:sz w:val="26"/>
          <w:szCs w:val="26"/>
          <w:rtl/>
          <w:lang w:bidi="fa-IR"/>
        </w:rPr>
        <w:softHyphen/>
      </w:r>
      <w:r w:rsidRPr="004601F0">
        <w:rPr>
          <w:rFonts w:cs="B Zar" w:hint="cs"/>
          <w:sz w:val="26"/>
          <w:szCs w:val="26"/>
          <w:rtl/>
          <w:lang w:bidi="fa-IR"/>
        </w:rPr>
        <w:t>شود. این توکن</w:t>
      </w:r>
      <w:r w:rsidRPr="004601F0">
        <w:rPr>
          <w:rFonts w:cs="B Zar"/>
          <w:sz w:val="26"/>
          <w:szCs w:val="26"/>
          <w:rtl/>
          <w:lang w:bidi="fa-IR"/>
        </w:rPr>
        <w:softHyphen/>
      </w:r>
      <w:r w:rsidRPr="004601F0">
        <w:rPr>
          <w:rFonts w:cs="B Zar" w:hint="cs"/>
          <w:sz w:val="26"/>
          <w:szCs w:val="26"/>
          <w:rtl/>
          <w:lang w:bidi="fa-IR"/>
        </w:rPr>
        <w:t>ها دارای دو ویژگی اساسی می</w:t>
      </w:r>
      <w:r w:rsidRPr="004601F0">
        <w:rPr>
          <w:rFonts w:cs="B Zar"/>
          <w:sz w:val="26"/>
          <w:szCs w:val="26"/>
          <w:rtl/>
          <w:lang w:bidi="fa-IR"/>
        </w:rPr>
        <w:softHyphen/>
      </w:r>
      <w:r w:rsidRPr="004601F0">
        <w:rPr>
          <w:rFonts w:cs="B Zar" w:hint="cs"/>
          <w:sz w:val="26"/>
          <w:szCs w:val="26"/>
          <w:rtl/>
          <w:lang w:bidi="fa-IR"/>
        </w:rPr>
        <w:t>باشند که آن را از توکن</w:t>
      </w:r>
      <w:r w:rsidRPr="004601F0">
        <w:rPr>
          <w:rFonts w:cs="B Zar"/>
          <w:sz w:val="26"/>
          <w:szCs w:val="26"/>
          <w:rtl/>
          <w:lang w:bidi="fa-IR"/>
        </w:rPr>
        <w:softHyphen/>
      </w:r>
      <w:r w:rsidRPr="004601F0">
        <w:rPr>
          <w:rFonts w:cs="B Zar" w:hint="cs"/>
          <w:sz w:val="26"/>
          <w:szCs w:val="26"/>
          <w:rtl/>
          <w:lang w:bidi="fa-IR"/>
        </w:rPr>
        <w:t>های منتشر شده در سایر پلتفرم</w:t>
      </w:r>
      <w:r w:rsidRPr="004601F0">
        <w:rPr>
          <w:rFonts w:cs="B Zar"/>
          <w:sz w:val="26"/>
          <w:szCs w:val="26"/>
          <w:rtl/>
          <w:lang w:bidi="fa-IR"/>
        </w:rPr>
        <w:softHyphen/>
      </w:r>
      <w:r w:rsidRPr="004601F0">
        <w:rPr>
          <w:rFonts w:cs="B Zar" w:hint="cs"/>
          <w:sz w:val="26"/>
          <w:szCs w:val="26"/>
          <w:rtl/>
          <w:lang w:bidi="fa-IR"/>
        </w:rPr>
        <w:t>ها متمایز می</w:t>
      </w:r>
      <w:r w:rsidRPr="004601F0">
        <w:rPr>
          <w:rFonts w:cs="B Zar"/>
          <w:sz w:val="26"/>
          <w:szCs w:val="26"/>
          <w:rtl/>
          <w:lang w:bidi="fa-IR"/>
        </w:rPr>
        <w:softHyphen/>
      </w:r>
      <w:r w:rsidRPr="004601F0">
        <w:rPr>
          <w:rFonts w:cs="B Zar" w:hint="cs"/>
          <w:sz w:val="26"/>
          <w:szCs w:val="26"/>
          <w:rtl/>
          <w:lang w:bidi="fa-IR"/>
        </w:rPr>
        <w:t>سازد: نخست آن که این توکن</w:t>
      </w:r>
      <w:r w:rsidRPr="004601F0">
        <w:rPr>
          <w:rFonts w:cs="B Zar"/>
          <w:sz w:val="26"/>
          <w:szCs w:val="26"/>
          <w:rtl/>
          <w:lang w:bidi="fa-IR"/>
        </w:rPr>
        <w:softHyphen/>
      </w:r>
      <w:r w:rsidRPr="004601F0">
        <w:rPr>
          <w:rFonts w:cs="B Zar" w:hint="cs"/>
          <w:sz w:val="26"/>
          <w:szCs w:val="26"/>
          <w:rtl/>
          <w:lang w:bidi="fa-IR"/>
        </w:rPr>
        <w:t>ها پیش از عرضه اولیه، توسط نهادهای رسمی مالی به</w:t>
      </w:r>
      <w:r w:rsidRPr="004601F0">
        <w:rPr>
          <w:rFonts w:cs="B Zar"/>
          <w:sz w:val="26"/>
          <w:szCs w:val="26"/>
          <w:rtl/>
          <w:lang w:bidi="fa-IR"/>
        </w:rPr>
        <w:softHyphen/>
      </w:r>
      <w:r w:rsidRPr="004601F0">
        <w:rPr>
          <w:rFonts w:cs="B Zar" w:hint="cs"/>
          <w:sz w:val="26"/>
          <w:szCs w:val="26"/>
          <w:rtl/>
          <w:lang w:bidi="fa-IR"/>
        </w:rPr>
        <w:t>عنوان اوراق بهادار معرفی می</w:t>
      </w:r>
      <w:r w:rsidRPr="004601F0">
        <w:rPr>
          <w:rFonts w:cs="B Zar"/>
          <w:sz w:val="26"/>
          <w:szCs w:val="26"/>
          <w:rtl/>
          <w:lang w:bidi="fa-IR"/>
        </w:rPr>
        <w:softHyphen/>
      </w:r>
      <w:r w:rsidRPr="004601F0">
        <w:rPr>
          <w:rFonts w:cs="B Zar" w:hint="cs"/>
          <w:sz w:val="26"/>
          <w:szCs w:val="26"/>
          <w:rtl/>
          <w:lang w:bidi="fa-IR"/>
        </w:rPr>
        <w:t>شوند و دوم آن که دارندگان این توکن</w:t>
      </w:r>
      <w:r w:rsidRPr="004601F0">
        <w:rPr>
          <w:rFonts w:cs="B Zar"/>
          <w:sz w:val="26"/>
          <w:szCs w:val="26"/>
          <w:rtl/>
          <w:lang w:bidi="fa-IR"/>
        </w:rPr>
        <w:softHyphen/>
      </w:r>
      <w:r w:rsidRPr="004601F0">
        <w:rPr>
          <w:rFonts w:cs="B Zar" w:hint="cs"/>
          <w:sz w:val="26"/>
          <w:szCs w:val="26"/>
          <w:rtl/>
          <w:lang w:bidi="fa-IR"/>
        </w:rPr>
        <w:t>ها مطابق نوع توکن تأمین مالی منتشر شده اعم از توکن</w:t>
      </w:r>
      <w:r w:rsidRPr="004601F0">
        <w:rPr>
          <w:rFonts w:cs="B Zar"/>
          <w:sz w:val="26"/>
          <w:szCs w:val="26"/>
          <w:rtl/>
          <w:lang w:bidi="fa-IR"/>
        </w:rPr>
        <w:softHyphen/>
      </w:r>
      <w:r w:rsidRPr="004601F0">
        <w:rPr>
          <w:rFonts w:cs="B Zar" w:hint="cs"/>
          <w:sz w:val="26"/>
          <w:szCs w:val="26"/>
          <w:rtl/>
          <w:lang w:bidi="fa-IR"/>
        </w:rPr>
        <w:t>های بدون عایدی، توکن</w:t>
      </w:r>
      <w:r w:rsidRPr="004601F0">
        <w:rPr>
          <w:rFonts w:cs="B Zar"/>
          <w:sz w:val="26"/>
          <w:szCs w:val="26"/>
          <w:rtl/>
          <w:lang w:bidi="fa-IR"/>
        </w:rPr>
        <w:softHyphen/>
      </w:r>
      <w:r w:rsidRPr="004601F0">
        <w:rPr>
          <w:rFonts w:cs="B Zar" w:hint="cs"/>
          <w:sz w:val="26"/>
          <w:szCs w:val="26"/>
          <w:rtl/>
          <w:lang w:bidi="fa-IR"/>
        </w:rPr>
        <w:t>های پاداش</w:t>
      </w:r>
      <w:r w:rsidRPr="004601F0">
        <w:rPr>
          <w:rFonts w:cs="B Zar"/>
          <w:sz w:val="26"/>
          <w:szCs w:val="26"/>
          <w:rtl/>
          <w:lang w:bidi="fa-IR"/>
        </w:rPr>
        <w:softHyphen/>
      </w:r>
      <w:r w:rsidRPr="004601F0">
        <w:rPr>
          <w:rFonts w:cs="B Zar" w:hint="cs"/>
          <w:sz w:val="26"/>
          <w:szCs w:val="26"/>
          <w:rtl/>
          <w:lang w:bidi="fa-IR"/>
        </w:rPr>
        <w:t>محور، توکن</w:t>
      </w:r>
      <w:r w:rsidRPr="004601F0">
        <w:rPr>
          <w:rFonts w:cs="B Zar"/>
          <w:sz w:val="26"/>
          <w:szCs w:val="26"/>
          <w:rtl/>
          <w:lang w:bidi="fa-IR"/>
        </w:rPr>
        <w:softHyphen/>
      </w:r>
      <w:r w:rsidRPr="004601F0">
        <w:rPr>
          <w:rFonts w:cs="B Zar" w:hint="cs"/>
          <w:sz w:val="26"/>
          <w:szCs w:val="26"/>
          <w:rtl/>
          <w:lang w:bidi="fa-IR"/>
        </w:rPr>
        <w:t>های مشارکت و توکن</w:t>
      </w:r>
      <w:r w:rsidRPr="004601F0">
        <w:rPr>
          <w:rFonts w:cs="B Zar"/>
          <w:sz w:val="26"/>
          <w:szCs w:val="26"/>
          <w:rtl/>
          <w:lang w:bidi="fa-IR"/>
        </w:rPr>
        <w:softHyphen/>
      </w:r>
      <w:r w:rsidRPr="004601F0">
        <w:rPr>
          <w:rFonts w:cs="B Zar" w:hint="cs"/>
          <w:sz w:val="26"/>
          <w:szCs w:val="26"/>
          <w:rtl/>
          <w:lang w:bidi="fa-IR"/>
        </w:rPr>
        <w:t>های بدهی</w:t>
      </w:r>
      <w:r w:rsidRPr="004601F0">
        <w:rPr>
          <w:rFonts w:cs="B Zar"/>
          <w:sz w:val="26"/>
          <w:szCs w:val="26"/>
          <w:rtl/>
          <w:lang w:bidi="fa-IR"/>
        </w:rPr>
        <w:softHyphen/>
      </w:r>
      <w:r w:rsidRPr="004601F0">
        <w:rPr>
          <w:rFonts w:cs="B Zar" w:hint="cs"/>
          <w:sz w:val="26"/>
          <w:szCs w:val="26"/>
          <w:rtl/>
          <w:lang w:bidi="fa-IR"/>
        </w:rPr>
        <w:t>محور نسبت به عواید پروژه و عواید آن، حق پیدا می</w:t>
      </w:r>
      <w:r w:rsidRPr="004601F0">
        <w:rPr>
          <w:rFonts w:cs="B Zar"/>
          <w:sz w:val="26"/>
          <w:szCs w:val="26"/>
          <w:rtl/>
          <w:lang w:bidi="fa-IR"/>
        </w:rPr>
        <w:softHyphen/>
      </w:r>
      <w:r w:rsidRPr="004601F0">
        <w:rPr>
          <w:rFonts w:cs="B Zar" w:hint="cs"/>
          <w:sz w:val="26"/>
          <w:szCs w:val="26"/>
          <w:rtl/>
          <w:lang w:bidi="fa-IR"/>
        </w:rPr>
        <w:t xml:space="preserve">کنند. </w:t>
      </w:r>
    </w:p>
    <w:p w:rsidR="0037713E" w:rsidRDefault="000910D7" w:rsidP="000910D7">
      <w:pPr>
        <w:pStyle w:val="Heading2"/>
        <w:rPr>
          <w:rtl/>
        </w:rPr>
      </w:pPr>
      <w:bookmarkStart w:id="50" w:name="_Toc89199860"/>
      <w:r>
        <w:rPr>
          <w:rFonts w:hint="cs"/>
          <w:rtl/>
        </w:rPr>
        <w:t>اوراق بهادار دیجیتال نفت</w:t>
      </w:r>
      <w:r>
        <w:rPr>
          <w:rtl/>
        </w:rPr>
        <w:softHyphen/>
      </w:r>
      <w:r>
        <w:rPr>
          <w:rFonts w:hint="cs"/>
          <w:rtl/>
        </w:rPr>
        <w:t>پایه در بازار کاغذی غیرمتمرکز انرژی</w:t>
      </w:r>
      <w:bookmarkEnd w:id="50"/>
    </w:p>
    <w:p w:rsidR="00E365B1" w:rsidRPr="00E365B1" w:rsidRDefault="00E365B1" w:rsidP="00E365B1">
      <w:pPr>
        <w:bidi/>
        <w:spacing w:after="0"/>
        <w:jc w:val="both"/>
        <w:rPr>
          <w:rFonts w:cs="B Zar"/>
          <w:sz w:val="26"/>
          <w:szCs w:val="26"/>
          <w:rtl/>
          <w:lang w:bidi="fa-IR"/>
        </w:rPr>
      </w:pPr>
      <w:r w:rsidRPr="00E365B1">
        <w:rPr>
          <w:rFonts w:cs="B Zar" w:hint="cs"/>
          <w:sz w:val="26"/>
          <w:szCs w:val="26"/>
          <w:rtl/>
          <w:lang w:bidi="fa-IR"/>
        </w:rPr>
        <w:t>به</w:t>
      </w:r>
      <w:r w:rsidRPr="00E365B1">
        <w:rPr>
          <w:rFonts w:cs="B Zar"/>
          <w:sz w:val="26"/>
          <w:szCs w:val="26"/>
          <w:rtl/>
          <w:lang w:bidi="fa-IR"/>
        </w:rPr>
        <w:softHyphen/>
      </w:r>
      <w:r w:rsidRPr="00E365B1">
        <w:rPr>
          <w:rFonts w:cs="B Zar" w:hint="cs"/>
          <w:sz w:val="26"/>
          <w:szCs w:val="26"/>
          <w:rtl/>
          <w:lang w:bidi="fa-IR"/>
        </w:rPr>
        <w:t>کارگیری ابزارهای فناورانه و بدیع در حوزه سرمایه</w:t>
      </w:r>
      <w:r w:rsidRPr="00E365B1">
        <w:rPr>
          <w:rFonts w:cs="B Zar"/>
          <w:sz w:val="26"/>
          <w:szCs w:val="26"/>
          <w:rtl/>
          <w:lang w:bidi="fa-IR"/>
        </w:rPr>
        <w:softHyphen/>
      </w:r>
      <w:r w:rsidRPr="00E365B1">
        <w:rPr>
          <w:rFonts w:cs="B Zar" w:hint="cs"/>
          <w:sz w:val="26"/>
          <w:szCs w:val="26"/>
          <w:rtl/>
          <w:lang w:bidi="fa-IR"/>
        </w:rPr>
        <w:t>گذاری و تأمین مالی به</w:t>
      </w:r>
      <w:r w:rsidRPr="00E365B1">
        <w:rPr>
          <w:rFonts w:cs="B Zar"/>
          <w:sz w:val="26"/>
          <w:szCs w:val="26"/>
          <w:rtl/>
          <w:lang w:bidi="fa-IR"/>
        </w:rPr>
        <w:softHyphen/>
      </w:r>
      <w:r w:rsidRPr="00E365B1">
        <w:rPr>
          <w:rFonts w:cs="B Zar" w:hint="cs"/>
          <w:sz w:val="26"/>
          <w:szCs w:val="26"/>
          <w:rtl/>
          <w:lang w:bidi="fa-IR"/>
        </w:rPr>
        <w:t>عنوان دو روی یک سکه، علاوه بر ایجاد جذابیت جهت هدایت نقدینگی سرگردان موجود در جامعه به سمت فعالیت</w:t>
      </w:r>
      <w:r w:rsidRPr="00E365B1">
        <w:rPr>
          <w:rFonts w:cs="B Zar"/>
          <w:sz w:val="26"/>
          <w:szCs w:val="26"/>
          <w:rtl/>
          <w:lang w:bidi="fa-IR"/>
        </w:rPr>
        <w:softHyphen/>
      </w:r>
      <w:r w:rsidRPr="00E365B1">
        <w:rPr>
          <w:rFonts w:cs="B Zar" w:hint="cs"/>
          <w:sz w:val="26"/>
          <w:szCs w:val="26"/>
          <w:rtl/>
          <w:lang w:bidi="fa-IR"/>
        </w:rPr>
        <w:t>های اقتصادی مولد در صنایع راهبردی کشور، یک راهکار بهینه جایگزین جهت جذب سرمایه</w:t>
      </w:r>
      <w:r w:rsidRPr="00E365B1">
        <w:rPr>
          <w:rFonts w:cs="B Zar"/>
          <w:sz w:val="26"/>
          <w:szCs w:val="26"/>
          <w:rtl/>
          <w:lang w:bidi="fa-IR"/>
        </w:rPr>
        <w:softHyphen/>
      </w:r>
      <w:r w:rsidRPr="00E365B1">
        <w:rPr>
          <w:rFonts w:cs="B Zar" w:hint="cs"/>
          <w:sz w:val="26"/>
          <w:szCs w:val="26"/>
          <w:rtl/>
          <w:lang w:bidi="fa-IR"/>
        </w:rPr>
        <w:t xml:space="preserve"> در سطوح منطقه</w:t>
      </w:r>
      <w:r w:rsidRPr="00E365B1">
        <w:rPr>
          <w:rFonts w:cs="B Zar"/>
          <w:sz w:val="26"/>
          <w:szCs w:val="26"/>
          <w:rtl/>
          <w:lang w:bidi="fa-IR"/>
        </w:rPr>
        <w:softHyphen/>
      </w:r>
      <w:r w:rsidRPr="00E365B1">
        <w:rPr>
          <w:rFonts w:cs="B Zar" w:hint="cs"/>
          <w:sz w:val="26"/>
          <w:szCs w:val="26"/>
          <w:rtl/>
          <w:lang w:bidi="fa-IR"/>
        </w:rPr>
        <w:t>ای و بین</w:t>
      </w:r>
      <w:r w:rsidRPr="00E365B1">
        <w:rPr>
          <w:rFonts w:cs="B Zar"/>
          <w:sz w:val="26"/>
          <w:szCs w:val="26"/>
          <w:rtl/>
          <w:lang w:bidi="fa-IR"/>
        </w:rPr>
        <w:softHyphen/>
      </w:r>
      <w:r w:rsidRPr="00E365B1">
        <w:rPr>
          <w:rFonts w:cs="B Zar" w:hint="cs"/>
          <w:sz w:val="26"/>
          <w:szCs w:val="26"/>
          <w:rtl/>
          <w:lang w:bidi="fa-IR"/>
        </w:rPr>
        <w:t>المللی در شرایط کنونی حاکم بر مناسبات بین</w:t>
      </w:r>
      <w:r w:rsidRPr="00E365B1">
        <w:rPr>
          <w:rFonts w:cs="B Zar"/>
          <w:sz w:val="26"/>
          <w:szCs w:val="26"/>
          <w:rtl/>
          <w:lang w:bidi="fa-IR"/>
        </w:rPr>
        <w:softHyphen/>
      </w:r>
      <w:r w:rsidRPr="00E365B1">
        <w:rPr>
          <w:rFonts w:cs="B Zar" w:hint="cs"/>
          <w:sz w:val="26"/>
          <w:szCs w:val="26"/>
          <w:rtl/>
          <w:lang w:bidi="fa-IR"/>
        </w:rPr>
        <w:t>المللی کشور معرفی خواهد کرد.</w:t>
      </w:r>
    </w:p>
    <w:p w:rsidR="00E365B1" w:rsidRPr="00E365B1" w:rsidRDefault="00E365B1" w:rsidP="00E365B1">
      <w:pPr>
        <w:bidi/>
        <w:spacing w:after="0"/>
        <w:jc w:val="both"/>
        <w:rPr>
          <w:rFonts w:cs="B Zar"/>
          <w:sz w:val="26"/>
          <w:szCs w:val="26"/>
          <w:rtl/>
          <w:lang w:bidi="fa-IR"/>
        </w:rPr>
      </w:pPr>
      <w:r w:rsidRPr="00E365B1">
        <w:rPr>
          <w:rFonts w:cs="B Zar" w:hint="cs"/>
          <w:sz w:val="26"/>
          <w:szCs w:val="26"/>
          <w:rtl/>
          <w:lang w:bidi="fa-IR"/>
        </w:rPr>
        <w:t>تأمین مالی پروژه</w:t>
      </w:r>
      <w:r w:rsidRPr="00E365B1">
        <w:rPr>
          <w:rFonts w:cs="B Zar"/>
          <w:sz w:val="26"/>
          <w:szCs w:val="26"/>
          <w:rtl/>
          <w:lang w:bidi="fa-IR"/>
        </w:rPr>
        <w:softHyphen/>
      </w:r>
      <w:r w:rsidRPr="00E365B1">
        <w:rPr>
          <w:rFonts w:cs="B Zar" w:hint="cs"/>
          <w:sz w:val="26"/>
          <w:szCs w:val="26"/>
          <w:rtl/>
          <w:lang w:bidi="fa-IR"/>
        </w:rPr>
        <w:t>های نفت و گاز با استفاده از ظرفیت رمزارزها، گونه</w:t>
      </w:r>
      <w:r w:rsidRPr="00E365B1">
        <w:rPr>
          <w:rFonts w:cs="B Zar"/>
          <w:sz w:val="26"/>
          <w:szCs w:val="26"/>
          <w:rtl/>
          <w:lang w:bidi="fa-IR"/>
        </w:rPr>
        <w:softHyphen/>
      </w:r>
      <w:r w:rsidRPr="00E365B1">
        <w:rPr>
          <w:rFonts w:cs="B Zar" w:hint="cs"/>
          <w:sz w:val="26"/>
          <w:szCs w:val="26"/>
          <w:rtl/>
          <w:lang w:bidi="fa-IR"/>
        </w:rPr>
        <w:t>ای از تأمین مالی پروژه</w:t>
      </w:r>
      <w:r w:rsidRPr="00E365B1">
        <w:rPr>
          <w:rFonts w:cs="B Zar"/>
          <w:sz w:val="26"/>
          <w:szCs w:val="26"/>
          <w:rtl/>
          <w:lang w:bidi="fa-IR"/>
        </w:rPr>
        <w:softHyphen/>
      </w:r>
      <w:r w:rsidRPr="00E365B1">
        <w:rPr>
          <w:rFonts w:cs="B Zar" w:hint="cs"/>
          <w:sz w:val="26"/>
          <w:szCs w:val="26"/>
          <w:rtl/>
          <w:lang w:bidi="fa-IR"/>
        </w:rPr>
        <w:t>محور می</w:t>
      </w:r>
      <w:r w:rsidRPr="00E365B1">
        <w:rPr>
          <w:rFonts w:cs="B Zar"/>
          <w:sz w:val="26"/>
          <w:szCs w:val="26"/>
          <w:rtl/>
          <w:lang w:bidi="fa-IR"/>
        </w:rPr>
        <w:softHyphen/>
      </w:r>
      <w:r w:rsidRPr="00E365B1">
        <w:rPr>
          <w:rFonts w:cs="B Zar" w:hint="cs"/>
          <w:sz w:val="26"/>
          <w:szCs w:val="26"/>
          <w:rtl/>
          <w:lang w:bidi="fa-IR"/>
        </w:rPr>
        <w:t xml:space="preserve">باشد که از طریق انتشار </w:t>
      </w:r>
      <w:r>
        <w:rPr>
          <w:rFonts w:cs="B Zar" w:hint="cs"/>
          <w:sz w:val="26"/>
          <w:szCs w:val="26"/>
          <w:rtl/>
          <w:lang w:bidi="fa-IR"/>
        </w:rPr>
        <w:t>اوراق دیجیتال</w:t>
      </w:r>
      <w:r w:rsidRPr="00E365B1">
        <w:rPr>
          <w:rFonts w:cs="B Zar" w:hint="cs"/>
          <w:sz w:val="26"/>
          <w:szCs w:val="26"/>
          <w:rtl/>
          <w:lang w:bidi="fa-IR"/>
        </w:rPr>
        <w:t xml:space="preserve"> مشارکت از انواع توکن</w:t>
      </w:r>
      <w:r w:rsidRPr="00E365B1">
        <w:rPr>
          <w:rFonts w:cs="B Zar"/>
          <w:sz w:val="26"/>
          <w:szCs w:val="26"/>
          <w:rtl/>
          <w:lang w:bidi="fa-IR"/>
        </w:rPr>
        <w:softHyphen/>
      </w:r>
      <w:r w:rsidRPr="00E365B1">
        <w:rPr>
          <w:rFonts w:cs="B Zar" w:hint="cs"/>
          <w:sz w:val="26"/>
          <w:szCs w:val="26"/>
          <w:rtl/>
          <w:lang w:bidi="fa-IR"/>
        </w:rPr>
        <w:t>های تأمین مالی قابلیت تحقق دارد. در خصوص الگوهای تأمین مالی پروژه</w:t>
      </w:r>
      <w:r w:rsidRPr="00E365B1">
        <w:rPr>
          <w:rFonts w:cs="B Zar"/>
          <w:sz w:val="26"/>
          <w:szCs w:val="26"/>
          <w:rtl/>
          <w:lang w:bidi="fa-IR"/>
        </w:rPr>
        <w:softHyphen/>
      </w:r>
      <w:r w:rsidRPr="00E365B1">
        <w:rPr>
          <w:rFonts w:cs="B Zar" w:hint="cs"/>
          <w:sz w:val="26"/>
          <w:szCs w:val="26"/>
          <w:rtl/>
          <w:lang w:bidi="fa-IR"/>
        </w:rPr>
        <w:t>محور تا کنون مساعی ارزشمندی در مجامع علمی و اجرایی صورت پذیرفته است اما شرایط کنونی حاکم بر زیست</w:t>
      </w:r>
      <w:r w:rsidRPr="00E365B1">
        <w:rPr>
          <w:rFonts w:cs="B Zar"/>
          <w:sz w:val="26"/>
          <w:szCs w:val="26"/>
          <w:rtl/>
          <w:lang w:bidi="fa-IR"/>
        </w:rPr>
        <w:softHyphen/>
      </w:r>
      <w:r w:rsidRPr="00E365B1">
        <w:rPr>
          <w:rFonts w:cs="B Zar" w:hint="cs"/>
          <w:sz w:val="26"/>
          <w:szCs w:val="26"/>
          <w:rtl/>
          <w:lang w:bidi="fa-IR"/>
        </w:rPr>
        <w:t>بوم تعاملات جهانی، فرایندهای متعارف تأمین مالی ضمن استفاده از این روش را با محدودیت</w:t>
      </w:r>
      <w:r w:rsidRPr="00E365B1">
        <w:rPr>
          <w:rFonts w:cs="B Zar"/>
          <w:sz w:val="26"/>
          <w:szCs w:val="26"/>
          <w:rtl/>
          <w:lang w:bidi="fa-IR"/>
        </w:rPr>
        <w:softHyphen/>
      </w:r>
      <w:r w:rsidRPr="00E365B1">
        <w:rPr>
          <w:rFonts w:cs="B Zar" w:hint="cs"/>
          <w:sz w:val="26"/>
          <w:szCs w:val="26"/>
          <w:rtl/>
          <w:lang w:bidi="fa-IR"/>
        </w:rPr>
        <w:t>هایی در حوزه اجرا مواجه ساخته است. با به</w:t>
      </w:r>
      <w:r w:rsidRPr="00E365B1">
        <w:rPr>
          <w:rFonts w:cs="B Zar"/>
          <w:sz w:val="26"/>
          <w:szCs w:val="26"/>
          <w:rtl/>
          <w:lang w:bidi="fa-IR"/>
        </w:rPr>
        <w:softHyphen/>
      </w:r>
      <w:r w:rsidRPr="00E365B1">
        <w:rPr>
          <w:rFonts w:cs="B Zar" w:hint="cs"/>
          <w:sz w:val="26"/>
          <w:szCs w:val="26"/>
          <w:rtl/>
          <w:lang w:bidi="fa-IR"/>
        </w:rPr>
        <w:t>کارگیری قابلیت</w:t>
      </w:r>
      <w:r w:rsidRPr="00E365B1">
        <w:rPr>
          <w:rFonts w:cs="B Zar"/>
          <w:sz w:val="26"/>
          <w:szCs w:val="26"/>
          <w:rtl/>
          <w:lang w:bidi="fa-IR"/>
        </w:rPr>
        <w:softHyphen/>
      </w:r>
      <w:r w:rsidRPr="00E365B1">
        <w:rPr>
          <w:rFonts w:cs="B Zar"/>
          <w:sz w:val="26"/>
          <w:szCs w:val="26"/>
          <w:rtl/>
          <w:lang w:bidi="fa-IR"/>
        </w:rPr>
        <w:softHyphen/>
      </w:r>
      <w:r w:rsidRPr="00E365B1">
        <w:rPr>
          <w:rFonts w:cs="B Zar" w:hint="cs"/>
          <w:sz w:val="26"/>
          <w:szCs w:val="26"/>
          <w:rtl/>
          <w:lang w:bidi="fa-IR"/>
        </w:rPr>
        <w:t>های فناوری نوظهور زنجیره</w:t>
      </w:r>
      <w:r w:rsidRPr="00E365B1">
        <w:rPr>
          <w:rFonts w:cs="B Zar"/>
          <w:sz w:val="26"/>
          <w:szCs w:val="26"/>
          <w:rtl/>
          <w:lang w:bidi="fa-IR"/>
        </w:rPr>
        <w:softHyphen/>
      </w:r>
      <w:r w:rsidRPr="00E365B1">
        <w:rPr>
          <w:rFonts w:cs="B Zar" w:hint="cs"/>
          <w:sz w:val="26"/>
          <w:szCs w:val="26"/>
          <w:rtl/>
          <w:lang w:bidi="fa-IR"/>
        </w:rPr>
        <w:t>بلوکی در این فرایند ضمن چابک و ساده</w:t>
      </w:r>
      <w:r w:rsidRPr="00E365B1">
        <w:rPr>
          <w:rFonts w:cs="B Zar"/>
          <w:sz w:val="26"/>
          <w:szCs w:val="26"/>
          <w:rtl/>
          <w:lang w:bidi="fa-IR"/>
        </w:rPr>
        <w:softHyphen/>
      </w:r>
      <w:r w:rsidRPr="00E365B1">
        <w:rPr>
          <w:rFonts w:cs="B Zar" w:hint="cs"/>
          <w:sz w:val="26"/>
          <w:szCs w:val="26"/>
          <w:rtl/>
          <w:lang w:bidi="fa-IR"/>
        </w:rPr>
        <w:t>تر شدن فرایندهای اجرایی انتشار اوراق در قالب توکن</w:t>
      </w:r>
      <w:r w:rsidRPr="00E365B1">
        <w:rPr>
          <w:rFonts w:cs="B Zar"/>
          <w:sz w:val="26"/>
          <w:szCs w:val="26"/>
          <w:rtl/>
          <w:lang w:bidi="fa-IR"/>
        </w:rPr>
        <w:softHyphen/>
      </w:r>
      <w:r w:rsidRPr="00E365B1">
        <w:rPr>
          <w:rFonts w:cs="B Zar" w:hint="cs"/>
          <w:sz w:val="26"/>
          <w:szCs w:val="26"/>
          <w:rtl/>
          <w:lang w:bidi="fa-IR"/>
        </w:rPr>
        <w:t xml:space="preserve">های بهادار و خودکارسازی فرایندها در قالب قراردادهای هوشمند امکان تأمین مالی </w:t>
      </w:r>
      <w:r w:rsidRPr="00E365B1">
        <w:rPr>
          <w:rFonts w:cs="B Zar" w:hint="cs"/>
          <w:sz w:val="26"/>
          <w:szCs w:val="26"/>
          <w:rtl/>
          <w:lang w:bidi="fa-IR"/>
        </w:rPr>
        <w:lastRenderedPageBreak/>
        <w:t>بین</w:t>
      </w:r>
      <w:r w:rsidRPr="00E365B1">
        <w:rPr>
          <w:rFonts w:cs="B Zar"/>
          <w:sz w:val="26"/>
          <w:szCs w:val="26"/>
          <w:rtl/>
          <w:lang w:bidi="fa-IR"/>
        </w:rPr>
        <w:softHyphen/>
      </w:r>
      <w:r w:rsidRPr="00E365B1">
        <w:rPr>
          <w:rFonts w:cs="B Zar" w:hint="cs"/>
          <w:sz w:val="26"/>
          <w:szCs w:val="26"/>
          <w:rtl/>
          <w:lang w:bidi="fa-IR"/>
        </w:rPr>
        <w:t>المللی بدون نیاز به نهادها و مؤسسات مالی فراهم می</w:t>
      </w:r>
      <w:r w:rsidRPr="00E365B1">
        <w:rPr>
          <w:rFonts w:cs="B Zar"/>
          <w:sz w:val="26"/>
          <w:szCs w:val="26"/>
          <w:rtl/>
          <w:lang w:bidi="fa-IR"/>
        </w:rPr>
        <w:softHyphen/>
      </w:r>
      <w:r w:rsidRPr="00E365B1">
        <w:rPr>
          <w:rFonts w:cs="B Zar" w:hint="cs"/>
          <w:sz w:val="26"/>
          <w:szCs w:val="26"/>
          <w:rtl/>
          <w:lang w:bidi="fa-IR"/>
        </w:rPr>
        <w:t>گردد. این هدف با نسل نوینی از اوراق بهادار موسوم به «</w:t>
      </w:r>
      <w:r>
        <w:rPr>
          <w:rFonts w:cs="B Zar" w:hint="cs"/>
          <w:sz w:val="26"/>
          <w:szCs w:val="26"/>
          <w:rtl/>
          <w:lang w:bidi="fa-IR"/>
        </w:rPr>
        <w:t>اوراق</w:t>
      </w:r>
      <w:r w:rsidRPr="00E365B1">
        <w:rPr>
          <w:rFonts w:cs="B Zar"/>
          <w:sz w:val="26"/>
          <w:szCs w:val="26"/>
          <w:rtl/>
          <w:lang w:bidi="fa-IR"/>
        </w:rPr>
        <w:softHyphen/>
      </w:r>
      <w:r w:rsidRPr="00E365B1">
        <w:rPr>
          <w:rFonts w:cs="B Zar" w:hint="cs"/>
          <w:sz w:val="26"/>
          <w:szCs w:val="26"/>
          <w:rtl/>
          <w:lang w:bidi="fa-IR"/>
        </w:rPr>
        <w:t xml:space="preserve"> بهادار </w:t>
      </w:r>
      <w:r>
        <w:rPr>
          <w:rFonts w:cs="B Zar" w:hint="cs"/>
          <w:sz w:val="26"/>
          <w:szCs w:val="26"/>
          <w:rtl/>
          <w:lang w:bidi="fa-IR"/>
        </w:rPr>
        <w:t>دیجیتال</w:t>
      </w:r>
      <w:r w:rsidRPr="00E365B1">
        <w:rPr>
          <w:rFonts w:cs="B Zar" w:hint="cs"/>
          <w:sz w:val="26"/>
          <w:szCs w:val="26"/>
          <w:rtl/>
          <w:lang w:bidi="fa-IR"/>
        </w:rPr>
        <w:t xml:space="preserve"> نفت</w:t>
      </w:r>
      <w:r w:rsidRPr="00E365B1">
        <w:rPr>
          <w:rFonts w:cs="B Zar"/>
          <w:sz w:val="26"/>
          <w:szCs w:val="26"/>
          <w:rtl/>
          <w:lang w:bidi="fa-IR"/>
        </w:rPr>
        <w:softHyphen/>
      </w:r>
      <w:r w:rsidRPr="00E365B1">
        <w:rPr>
          <w:rFonts w:cs="B Zar" w:hint="cs"/>
          <w:sz w:val="26"/>
          <w:szCs w:val="26"/>
          <w:rtl/>
          <w:lang w:bidi="fa-IR"/>
        </w:rPr>
        <w:t>پایه» قابلیت تحقق دارد.</w:t>
      </w:r>
    </w:p>
    <w:p w:rsidR="00E365B1" w:rsidRPr="00E365B1" w:rsidRDefault="00165BE5" w:rsidP="00165BE5">
      <w:pPr>
        <w:bidi/>
        <w:spacing w:after="0"/>
        <w:jc w:val="both"/>
        <w:rPr>
          <w:rFonts w:cs="B Zar"/>
          <w:sz w:val="26"/>
          <w:szCs w:val="26"/>
          <w:rtl/>
          <w:lang w:bidi="fa-IR"/>
        </w:rPr>
      </w:pPr>
      <w:r>
        <w:rPr>
          <w:rFonts w:cs="B Zar" w:hint="cs"/>
          <w:sz w:val="26"/>
          <w:szCs w:val="26"/>
          <w:rtl/>
          <w:lang w:bidi="fa-IR"/>
        </w:rPr>
        <w:t>اوراق</w:t>
      </w:r>
      <w:r w:rsidRPr="00E365B1">
        <w:rPr>
          <w:rFonts w:cs="B Zar"/>
          <w:sz w:val="26"/>
          <w:szCs w:val="26"/>
          <w:rtl/>
          <w:lang w:bidi="fa-IR"/>
        </w:rPr>
        <w:softHyphen/>
      </w:r>
      <w:r w:rsidRPr="00E365B1">
        <w:rPr>
          <w:rFonts w:cs="B Zar" w:hint="cs"/>
          <w:sz w:val="26"/>
          <w:szCs w:val="26"/>
          <w:rtl/>
          <w:lang w:bidi="fa-IR"/>
        </w:rPr>
        <w:t xml:space="preserve"> بهادار </w:t>
      </w:r>
      <w:r>
        <w:rPr>
          <w:rFonts w:cs="B Zar" w:hint="cs"/>
          <w:sz w:val="26"/>
          <w:szCs w:val="26"/>
          <w:rtl/>
          <w:lang w:bidi="fa-IR"/>
        </w:rPr>
        <w:t>دیجیتال</w:t>
      </w:r>
      <w:r w:rsidRPr="00E365B1">
        <w:rPr>
          <w:rFonts w:cs="B Zar" w:hint="cs"/>
          <w:sz w:val="26"/>
          <w:szCs w:val="26"/>
          <w:rtl/>
          <w:lang w:bidi="fa-IR"/>
        </w:rPr>
        <w:t xml:space="preserve"> نفت</w:t>
      </w:r>
      <w:r w:rsidRPr="00E365B1">
        <w:rPr>
          <w:rFonts w:cs="B Zar"/>
          <w:sz w:val="26"/>
          <w:szCs w:val="26"/>
          <w:rtl/>
          <w:lang w:bidi="fa-IR"/>
        </w:rPr>
        <w:softHyphen/>
      </w:r>
      <w:r w:rsidRPr="00E365B1">
        <w:rPr>
          <w:rFonts w:cs="B Zar" w:hint="cs"/>
          <w:sz w:val="26"/>
          <w:szCs w:val="26"/>
          <w:rtl/>
          <w:lang w:bidi="fa-IR"/>
        </w:rPr>
        <w:t xml:space="preserve">پایه </w:t>
      </w:r>
      <w:r w:rsidR="00E365B1" w:rsidRPr="00E365B1">
        <w:rPr>
          <w:rFonts w:cs="B Zar" w:hint="cs"/>
          <w:sz w:val="26"/>
          <w:szCs w:val="26"/>
          <w:rtl/>
          <w:lang w:bidi="fa-IR"/>
        </w:rPr>
        <w:t>در واقع اوراق بهاداری با پشتوانه ذخایر اثبات شده و قابل بازیافت نفت و گاز می</w:t>
      </w:r>
      <w:r w:rsidR="00E365B1" w:rsidRPr="00E365B1">
        <w:rPr>
          <w:rFonts w:cs="B Zar"/>
          <w:sz w:val="26"/>
          <w:szCs w:val="26"/>
          <w:rtl/>
          <w:lang w:bidi="fa-IR"/>
        </w:rPr>
        <w:softHyphen/>
      </w:r>
      <w:r w:rsidR="00E365B1" w:rsidRPr="00E365B1">
        <w:rPr>
          <w:rFonts w:cs="B Zar" w:hint="cs"/>
          <w:sz w:val="26"/>
          <w:szCs w:val="26"/>
          <w:rtl/>
          <w:lang w:bidi="fa-IR"/>
        </w:rPr>
        <w:t>باشد. هر واحد رمزارز نفت</w:t>
      </w:r>
      <w:r w:rsidR="00E365B1" w:rsidRPr="00E365B1">
        <w:rPr>
          <w:rFonts w:cs="B Zar"/>
          <w:sz w:val="26"/>
          <w:szCs w:val="26"/>
          <w:rtl/>
          <w:lang w:bidi="fa-IR"/>
        </w:rPr>
        <w:softHyphen/>
      </w:r>
      <w:r w:rsidR="00E365B1" w:rsidRPr="00E365B1">
        <w:rPr>
          <w:rFonts w:cs="B Zar" w:hint="cs"/>
          <w:sz w:val="26"/>
          <w:szCs w:val="26"/>
          <w:rtl/>
          <w:lang w:bidi="fa-IR"/>
        </w:rPr>
        <w:t>پایه ارزشی معادل یک بشکه نفت یا مقداری برابر از ارزش حرارتی آن معادل گاز طبیعی دارد. این اوراق بهادار در بستر زنجیره</w:t>
      </w:r>
      <w:r w:rsidR="00E365B1" w:rsidRPr="00E365B1">
        <w:rPr>
          <w:rFonts w:cs="B Zar"/>
          <w:sz w:val="26"/>
          <w:szCs w:val="26"/>
          <w:rtl/>
          <w:lang w:bidi="fa-IR"/>
        </w:rPr>
        <w:softHyphen/>
      </w:r>
      <w:r w:rsidR="00E365B1" w:rsidRPr="00E365B1">
        <w:rPr>
          <w:rFonts w:cs="B Zar" w:hint="cs"/>
          <w:sz w:val="26"/>
          <w:szCs w:val="26"/>
          <w:rtl/>
          <w:lang w:bidi="fa-IR"/>
        </w:rPr>
        <w:t>بلوکی تعریف شده و منتشر می</w:t>
      </w:r>
      <w:r w:rsidR="00E365B1" w:rsidRPr="00E365B1">
        <w:rPr>
          <w:rFonts w:cs="B Zar"/>
          <w:sz w:val="26"/>
          <w:szCs w:val="26"/>
          <w:rtl/>
          <w:lang w:bidi="fa-IR"/>
        </w:rPr>
        <w:softHyphen/>
      </w:r>
      <w:r w:rsidR="00E365B1" w:rsidRPr="00E365B1">
        <w:rPr>
          <w:rFonts w:cs="B Zar" w:hint="cs"/>
          <w:sz w:val="26"/>
          <w:szCs w:val="26"/>
          <w:rtl/>
          <w:lang w:bidi="fa-IR"/>
        </w:rPr>
        <w:t xml:space="preserve">گردند و فرایندهای آن مستغنی از زیرساخت و ساختارهای فعلی بوده و کمینه وابستگی را به نهادها و مؤسسات مالی واسطه دارد. بر این اساس </w:t>
      </w:r>
      <w:r>
        <w:rPr>
          <w:rFonts w:cs="B Zar" w:hint="cs"/>
          <w:sz w:val="26"/>
          <w:szCs w:val="26"/>
          <w:rtl/>
          <w:lang w:bidi="fa-IR"/>
        </w:rPr>
        <w:t>اوراق</w:t>
      </w:r>
      <w:r w:rsidRPr="00E365B1">
        <w:rPr>
          <w:rFonts w:cs="B Zar"/>
          <w:sz w:val="26"/>
          <w:szCs w:val="26"/>
          <w:rtl/>
          <w:lang w:bidi="fa-IR"/>
        </w:rPr>
        <w:softHyphen/>
      </w:r>
      <w:r w:rsidRPr="00E365B1">
        <w:rPr>
          <w:rFonts w:cs="B Zar" w:hint="cs"/>
          <w:sz w:val="26"/>
          <w:szCs w:val="26"/>
          <w:rtl/>
          <w:lang w:bidi="fa-IR"/>
        </w:rPr>
        <w:t xml:space="preserve"> بهادار </w:t>
      </w:r>
      <w:r>
        <w:rPr>
          <w:rFonts w:cs="B Zar" w:hint="cs"/>
          <w:sz w:val="26"/>
          <w:szCs w:val="26"/>
          <w:rtl/>
          <w:lang w:bidi="fa-IR"/>
        </w:rPr>
        <w:t>دیجیتال</w:t>
      </w:r>
      <w:r w:rsidRPr="00E365B1">
        <w:rPr>
          <w:rFonts w:cs="B Zar" w:hint="cs"/>
          <w:sz w:val="26"/>
          <w:szCs w:val="26"/>
          <w:rtl/>
          <w:lang w:bidi="fa-IR"/>
        </w:rPr>
        <w:t xml:space="preserve"> نفت</w:t>
      </w:r>
      <w:r w:rsidRPr="00E365B1">
        <w:rPr>
          <w:rFonts w:cs="B Zar"/>
          <w:sz w:val="26"/>
          <w:szCs w:val="26"/>
          <w:rtl/>
          <w:lang w:bidi="fa-IR"/>
        </w:rPr>
        <w:softHyphen/>
      </w:r>
      <w:r w:rsidRPr="00E365B1">
        <w:rPr>
          <w:rFonts w:cs="B Zar" w:hint="cs"/>
          <w:sz w:val="26"/>
          <w:szCs w:val="26"/>
          <w:rtl/>
          <w:lang w:bidi="fa-IR"/>
        </w:rPr>
        <w:t xml:space="preserve">پایه </w:t>
      </w:r>
      <w:r w:rsidR="00E365B1" w:rsidRPr="00E365B1">
        <w:rPr>
          <w:rFonts w:cs="B Zar" w:hint="cs"/>
          <w:sz w:val="26"/>
          <w:szCs w:val="26"/>
          <w:rtl/>
          <w:lang w:bidi="fa-IR"/>
        </w:rPr>
        <w:t>جمهوری اسلامی ایران از طریق توکنیزه کردن دارایی</w:t>
      </w:r>
      <w:r w:rsidR="00E365B1" w:rsidRPr="00E365B1">
        <w:rPr>
          <w:rFonts w:cs="B Zar"/>
          <w:sz w:val="26"/>
          <w:szCs w:val="26"/>
          <w:rtl/>
          <w:lang w:bidi="fa-IR"/>
        </w:rPr>
        <w:softHyphen/>
      </w:r>
      <w:r w:rsidR="00E365B1" w:rsidRPr="00E365B1">
        <w:rPr>
          <w:rFonts w:cs="B Zar" w:hint="cs"/>
          <w:sz w:val="26"/>
          <w:szCs w:val="26"/>
          <w:rtl/>
          <w:lang w:bidi="fa-IR"/>
        </w:rPr>
        <w:t>های نفتی، ابزار مالی</w:t>
      </w:r>
      <w:r w:rsidR="00E365B1" w:rsidRPr="00E365B1">
        <w:rPr>
          <w:rFonts w:cs="B Zar"/>
          <w:sz w:val="26"/>
          <w:szCs w:val="26"/>
          <w:rtl/>
          <w:lang w:bidi="fa-IR"/>
        </w:rPr>
        <w:softHyphen/>
      </w:r>
      <w:r w:rsidR="00E365B1" w:rsidRPr="00E365B1">
        <w:rPr>
          <w:rFonts w:cs="B Zar" w:hint="cs"/>
          <w:sz w:val="26"/>
          <w:szCs w:val="26"/>
          <w:rtl/>
          <w:lang w:bidi="fa-IR"/>
        </w:rPr>
        <w:t>ای را معرفی می</w:t>
      </w:r>
      <w:r w:rsidR="00E365B1" w:rsidRPr="00E365B1">
        <w:rPr>
          <w:rFonts w:cs="B Zar"/>
          <w:sz w:val="26"/>
          <w:szCs w:val="26"/>
          <w:rtl/>
          <w:lang w:bidi="fa-IR"/>
        </w:rPr>
        <w:softHyphen/>
      </w:r>
      <w:r w:rsidR="00E365B1" w:rsidRPr="00E365B1">
        <w:rPr>
          <w:rFonts w:cs="B Zar" w:hint="cs"/>
          <w:sz w:val="26"/>
          <w:szCs w:val="26"/>
          <w:rtl/>
          <w:lang w:bidi="fa-IR"/>
        </w:rPr>
        <w:t>کند که ساختارهای اجرایی آن خارج از چارچوب نهادها و مؤسسات مالی متعارف صورت می</w:t>
      </w:r>
      <w:r w:rsidR="00E365B1" w:rsidRPr="00E365B1">
        <w:rPr>
          <w:rFonts w:cs="B Zar"/>
          <w:sz w:val="26"/>
          <w:szCs w:val="26"/>
          <w:rtl/>
          <w:lang w:bidi="fa-IR"/>
        </w:rPr>
        <w:softHyphen/>
      </w:r>
      <w:r w:rsidR="00E365B1" w:rsidRPr="00E365B1">
        <w:rPr>
          <w:rFonts w:cs="B Zar" w:hint="cs"/>
          <w:sz w:val="26"/>
          <w:szCs w:val="26"/>
          <w:rtl/>
          <w:lang w:bidi="fa-IR"/>
        </w:rPr>
        <w:t>پذیرد. از این رو امکان محدودسازی و فشار بر کانال مالی تعریف شده، از میان برداشته می</w:t>
      </w:r>
      <w:r w:rsidR="00E365B1" w:rsidRPr="00E365B1">
        <w:rPr>
          <w:rFonts w:cs="B Zar"/>
          <w:sz w:val="26"/>
          <w:szCs w:val="26"/>
          <w:rtl/>
          <w:lang w:bidi="fa-IR"/>
        </w:rPr>
        <w:softHyphen/>
      </w:r>
      <w:r w:rsidR="00E365B1" w:rsidRPr="00E365B1">
        <w:rPr>
          <w:rFonts w:cs="B Zar" w:hint="cs"/>
          <w:sz w:val="26"/>
          <w:szCs w:val="26"/>
          <w:rtl/>
          <w:lang w:bidi="fa-IR"/>
        </w:rPr>
        <w:t>شود.</w:t>
      </w:r>
      <w:r>
        <w:rPr>
          <w:rFonts w:cs="B Zar" w:hint="cs"/>
          <w:sz w:val="26"/>
          <w:szCs w:val="26"/>
          <w:rtl/>
          <w:lang w:bidi="fa-IR"/>
        </w:rPr>
        <w:t xml:space="preserve">  </w:t>
      </w:r>
    </w:p>
    <w:p w:rsidR="00BC27F1" w:rsidRDefault="00E365B1" w:rsidP="00342009">
      <w:pPr>
        <w:bidi/>
        <w:spacing w:after="0"/>
        <w:jc w:val="both"/>
        <w:rPr>
          <w:rFonts w:cs="B Zar"/>
          <w:sz w:val="26"/>
          <w:szCs w:val="26"/>
          <w:rtl/>
          <w:lang w:bidi="fa-IR"/>
        </w:rPr>
        <w:sectPr w:rsidR="00BC27F1" w:rsidSect="00081905">
          <w:headerReference w:type="default" r:id="rId26"/>
          <w:footerReference w:type="default" r:id="rId27"/>
          <w:footnotePr>
            <w:numRestart w:val="eachPage"/>
          </w:footnotePr>
          <w:pgSz w:w="10318" w:h="14570" w:code="13"/>
          <w:pgMar w:top="1701" w:right="1304" w:bottom="1418" w:left="1304" w:header="720" w:footer="720" w:gutter="0"/>
          <w:cols w:space="720"/>
          <w:docGrid w:linePitch="360"/>
        </w:sectPr>
      </w:pPr>
      <w:r w:rsidRPr="00E365B1">
        <w:rPr>
          <w:rFonts w:cs="B Zar" w:hint="cs"/>
          <w:sz w:val="26"/>
          <w:szCs w:val="26"/>
          <w:rtl/>
          <w:lang w:bidi="fa-IR"/>
        </w:rPr>
        <w:t xml:space="preserve">الگوی خلاصه تأمین مالی از طریق </w:t>
      </w:r>
      <w:r w:rsidR="00342009">
        <w:rPr>
          <w:rFonts w:cs="B Zar" w:hint="cs"/>
          <w:sz w:val="26"/>
          <w:szCs w:val="26"/>
          <w:rtl/>
          <w:lang w:bidi="fa-IR"/>
        </w:rPr>
        <w:t>اوراق</w:t>
      </w:r>
      <w:r w:rsidR="00342009" w:rsidRPr="00E365B1">
        <w:rPr>
          <w:rFonts w:cs="B Zar"/>
          <w:sz w:val="26"/>
          <w:szCs w:val="26"/>
          <w:rtl/>
          <w:lang w:bidi="fa-IR"/>
        </w:rPr>
        <w:softHyphen/>
      </w:r>
      <w:r w:rsidR="00342009" w:rsidRPr="00E365B1">
        <w:rPr>
          <w:rFonts w:cs="B Zar" w:hint="cs"/>
          <w:sz w:val="26"/>
          <w:szCs w:val="26"/>
          <w:rtl/>
          <w:lang w:bidi="fa-IR"/>
        </w:rPr>
        <w:t xml:space="preserve"> بهادار </w:t>
      </w:r>
      <w:r w:rsidR="00342009">
        <w:rPr>
          <w:rFonts w:cs="B Zar" w:hint="cs"/>
          <w:sz w:val="26"/>
          <w:szCs w:val="26"/>
          <w:rtl/>
          <w:lang w:bidi="fa-IR"/>
        </w:rPr>
        <w:t>دیجیتال</w:t>
      </w:r>
      <w:r w:rsidR="00342009" w:rsidRPr="00E365B1">
        <w:rPr>
          <w:rFonts w:cs="B Zar" w:hint="cs"/>
          <w:sz w:val="26"/>
          <w:szCs w:val="26"/>
          <w:rtl/>
          <w:lang w:bidi="fa-IR"/>
        </w:rPr>
        <w:t xml:space="preserve"> نفت</w:t>
      </w:r>
      <w:r w:rsidR="00342009" w:rsidRPr="00E365B1">
        <w:rPr>
          <w:rFonts w:cs="B Zar"/>
          <w:sz w:val="26"/>
          <w:szCs w:val="26"/>
          <w:rtl/>
          <w:lang w:bidi="fa-IR"/>
        </w:rPr>
        <w:softHyphen/>
      </w:r>
      <w:r w:rsidR="00342009" w:rsidRPr="00E365B1">
        <w:rPr>
          <w:rFonts w:cs="B Zar" w:hint="cs"/>
          <w:sz w:val="26"/>
          <w:szCs w:val="26"/>
          <w:rtl/>
          <w:lang w:bidi="fa-IR"/>
        </w:rPr>
        <w:t xml:space="preserve">پایه </w:t>
      </w:r>
      <w:r w:rsidRPr="00E365B1">
        <w:rPr>
          <w:rFonts w:cs="B Zar" w:hint="cs"/>
          <w:sz w:val="26"/>
          <w:szCs w:val="26"/>
          <w:rtl/>
          <w:lang w:bidi="fa-IR"/>
        </w:rPr>
        <w:t>را به تفکیک موجودیت</w:t>
      </w:r>
      <w:r w:rsidRPr="00E365B1">
        <w:rPr>
          <w:rFonts w:cs="B Zar"/>
          <w:sz w:val="26"/>
          <w:szCs w:val="26"/>
          <w:rtl/>
          <w:lang w:bidi="fa-IR"/>
        </w:rPr>
        <w:softHyphen/>
      </w:r>
      <w:r w:rsidRPr="00E365B1">
        <w:rPr>
          <w:rFonts w:cs="B Zar" w:hint="cs"/>
          <w:sz w:val="26"/>
          <w:szCs w:val="26"/>
          <w:rtl/>
          <w:lang w:bidi="fa-IR"/>
        </w:rPr>
        <w:t>های درگیر می</w:t>
      </w:r>
      <w:r w:rsidRPr="00E365B1">
        <w:rPr>
          <w:rFonts w:cs="B Zar"/>
          <w:sz w:val="26"/>
          <w:szCs w:val="26"/>
          <w:rtl/>
          <w:lang w:bidi="fa-IR"/>
        </w:rPr>
        <w:softHyphen/>
      </w:r>
      <w:r w:rsidRPr="00E365B1">
        <w:rPr>
          <w:rFonts w:cs="B Zar" w:hint="cs"/>
          <w:sz w:val="26"/>
          <w:szCs w:val="26"/>
          <w:rtl/>
          <w:lang w:bidi="fa-IR"/>
        </w:rPr>
        <w:t>توان مطابق طرح شماتیک ذیل نشان داد:</w:t>
      </w:r>
    </w:p>
    <w:p w:rsidR="00E365B1" w:rsidRPr="00E365B1" w:rsidRDefault="00BC27F1" w:rsidP="00E365B1">
      <w:pPr>
        <w:bidi/>
        <w:spacing w:after="0"/>
        <w:jc w:val="both"/>
        <w:rPr>
          <w:rFonts w:cs="B Zar"/>
          <w:sz w:val="26"/>
          <w:szCs w:val="26"/>
          <w:rtl/>
          <w:lang w:bidi="fa-IR"/>
        </w:rPr>
      </w:pPr>
      <w:r>
        <w:rPr>
          <w:rFonts w:cs="B Nazanin"/>
          <w:noProof/>
          <w:sz w:val="24"/>
          <w:szCs w:val="24"/>
        </w:rPr>
        <w:lastRenderedPageBreak/>
        <mc:AlternateContent>
          <mc:Choice Requires="wpg">
            <w:drawing>
              <wp:anchor distT="0" distB="0" distL="114300" distR="114300" simplePos="0" relativeHeight="251674624" behindDoc="0" locked="0" layoutInCell="1" allowOverlap="1" wp14:anchorId="1B8024B5" wp14:editId="1E0D06DA">
                <wp:simplePos x="0" y="0"/>
                <wp:positionH relativeFrom="margin">
                  <wp:posOffset>225510</wp:posOffset>
                </wp:positionH>
                <wp:positionV relativeFrom="paragraph">
                  <wp:posOffset>-705210</wp:posOffset>
                </wp:positionV>
                <wp:extent cx="6908165" cy="6174063"/>
                <wp:effectExtent l="0" t="0" r="45085" b="17780"/>
                <wp:wrapNone/>
                <wp:docPr id="261" name="Group 261"/>
                <wp:cNvGraphicFramePr/>
                <a:graphic xmlns:a="http://schemas.openxmlformats.org/drawingml/2006/main">
                  <a:graphicData uri="http://schemas.microsoft.com/office/word/2010/wordprocessingGroup">
                    <wpg:wgp>
                      <wpg:cNvGrpSpPr/>
                      <wpg:grpSpPr>
                        <a:xfrm>
                          <a:off x="0" y="0"/>
                          <a:ext cx="6908165" cy="6174063"/>
                          <a:chOff x="0" y="0"/>
                          <a:chExt cx="6908607" cy="6174125"/>
                        </a:xfrm>
                      </wpg:grpSpPr>
                      <wpg:grpSp>
                        <wpg:cNvPr id="262" name="Group 262"/>
                        <wpg:cNvGrpSpPr/>
                        <wpg:grpSpPr>
                          <a:xfrm>
                            <a:off x="0" y="0"/>
                            <a:ext cx="6908607" cy="6174125"/>
                            <a:chOff x="0" y="0"/>
                            <a:chExt cx="6908607" cy="6174125"/>
                          </a:xfrm>
                        </wpg:grpSpPr>
                        <wpg:grpSp>
                          <wpg:cNvPr id="263" name="Group 263"/>
                          <wpg:cNvGrpSpPr/>
                          <wpg:grpSpPr>
                            <a:xfrm>
                              <a:off x="0" y="0"/>
                              <a:ext cx="6908607" cy="6174125"/>
                              <a:chOff x="0" y="0"/>
                              <a:chExt cx="6908607" cy="6174125"/>
                            </a:xfrm>
                          </wpg:grpSpPr>
                          <wpg:grpSp>
                            <wpg:cNvPr id="264" name="Group 264"/>
                            <wpg:cNvGrpSpPr/>
                            <wpg:grpSpPr>
                              <a:xfrm>
                                <a:off x="0" y="0"/>
                                <a:ext cx="6908607" cy="5557961"/>
                                <a:chOff x="0" y="0"/>
                                <a:chExt cx="6908607" cy="5557961"/>
                              </a:xfrm>
                            </wpg:grpSpPr>
                            <wpg:grpSp>
                              <wpg:cNvPr id="265" name="Group 265"/>
                              <wpg:cNvGrpSpPr/>
                              <wpg:grpSpPr>
                                <a:xfrm>
                                  <a:off x="0" y="0"/>
                                  <a:ext cx="6908607" cy="5557961"/>
                                  <a:chOff x="0" y="0"/>
                                  <a:chExt cx="6908607" cy="5557961"/>
                                </a:xfrm>
                              </wpg:grpSpPr>
                              <wpg:grpSp>
                                <wpg:cNvPr id="267" name="Group 267"/>
                                <wpg:cNvGrpSpPr/>
                                <wpg:grpSpPr>
                                  <a:xfrm>
                                    <a:off x="0" y="0"/>
                                    <a:ext cx="6908607" cy="5557961"/>
                                    <a:chOff x="0" y="0"/>
                                    <a:chExt cx="6908607" cy="5557961"/>
                                  </a:xfrm>
                                </wpg:grpSpPr>
                                <wps:wsp>
                                  <wps:cNvPr id="268" name="Straight Arrow Connector 268"/>
                                  <wps:cNvCnPr/>
                                  <wps:spPr>
                                    <a:xfrm>
                                      <a:off x="2775005" y="1335819"/>
                                      <a:ext cx="782304" cy="0"/>
                                    </a:xfrm>
                                    <a:prstGeom prst="straightConnector1">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g:cNvPr id="269" name="Group 269"/>
                                  <wpg:cNvGrpSpPr/>
                                  <wpg:grpSpPr>
                                    <a:xfrm>
                                      <a:off x="0" y="0"/>
                                      <a:ext cx="6908607" cy="5557961"/>
                                      <a:chOff x="0" y="0"/>
                                      <a:chExt cx="6908607" cy="5557961"/>
                                    </a:xfrm>
                                  </wpg:grpSpPr>
                                  <wpg:grpSp>
                                    <wpg:cNvPr id="270" name="Group 270"/>
                                    <wpg:cNvGrpSpPr/>
                                    <wpg:grpSpPr>
                                      <a:xfrm>
                                        <a:off x="0" y="0"/>
                                        <a:ext cx="6666390" cy="5423776"/>
                                        <a:chOff x="0" y="0"/>
                                        <a:chExt cx="6666390" cy="5423776"/>
                                      </a:xfrm>
                                    </wpg:grpSpPr>
                                    <wpg:grpSp>
                                      <wpg:cNvPr id="271" name="Group 271"/>
                                      <wpg:cNvGrpSpPr/>
                                      <wpg:grpSpPr>
                                        <a:xfrm>
                                          <a:off x="0" y="0"/>
                                          <a:ext cx="6666390" cy="5423776"/>
                                          <a:chOff x="0" y="0"/>
                                          <a:chExt cx="6666390" cy="5423776"/>
                                        </a:xfrm>
                                      </wpg:grpSpPr>
                                      <wpg:grpSp>
                                        <wpg:cNvPr id="272" name="Group 272"/>
                                        <wpg:cNvGrpSpPr/>
                                        <wpg:grpSpPr>
                                          <a:xfrm>
                                            <a:off x="0" y="0"/>
                                            <a:ext cx="6666390" cy="5285394"/>
                                            <a:chOff x="0" y="0"/>
                                            <a:chExt cx="6666390" cy="5285394"/>
                                          </a:xfrm>
                                        </wpg:grpSpPr>
                                        <wpg:grpSp>
                                          <wpg:cNvPr id="273" name="Group 273"/>
                                          <wpg:cNvGrpSpPr/>
                                          <wpg:grpSpPr>
                                            <a:xfrm>
                                              <a:off x="0" y="0"/>
                                              <a:ext cx="6666390" cy="4699075"/>
                                              <a:chOff x="0" y="0"/>
                                              <a:chExt cx="6666390" cy="4699075"/>
                                            </a:xfrm>
                                          </wpg:grpSpPr>
                                          <wpg:grpSp>
                                            <wpg:cNvPr id="274" name="Group 274"/>
                                            <wpg:cNvGrpSpPr/>
                                            <wpg:grpSpPr>
                                              <a:xfrm>
                                                <a:off x="0" y="0"/>
                                                <a:ext cx="6666390" cy="4699075"/>
                                                <a:chOff x="0" y="0"/>
                                                <a:chExt cx="6666390" cy="4699075"/>
                                              </a:xfrm>
                                            </wpg:grpSpPr>
                                            <wpg:grpSp>
                                              <wpg:cNvPr id="275" name="Group 275"/>
                                              <wpg:cNvGrpSpPr/>
                                              <wpg:grpSpPr>
                                                <a:xfrm>
                                                  <a:off x="0" y="0"/>
                                                  <a:ext cx="6666390" cy="4699075"/>
                                                  <a:chOff x="0" y="0"/>
                                                  <a:chExt cx="6666390" cy="4699075"/>
                                                </a:xfrm>
                                              </wpg:grpSpPr>
                                              <wpg:grpSp>
                                                <wpg:cNvPr id="276" name="Group 276"/>
                                                <wpg:cNvGrpSpPr/>
                                                <wpg:grpSpPr>
                                                  <a:xfrm>
                                                    <a:off x="0" y="0"/>
                                                    <a:ext cx="6298459" cy="4588777"/>
                                                    <a:chOff x="0" y="0"/>
                                                    <a:chExt cx="6298459" cy="4588777"/>
                                                  </a:xfrm>
                                                </wpg:grpSpPr>
                                                <wpg:grpSp>
                                                  <wpg:cNvPr id="277" name="Group 277"/>
                                                  <wpg:cNvGrpSpPr/>
                                                  <wpg:grpSpPr>
                                                    <a:xfrm>
                                                      <a:off x="0" y="0"/>
                                                      <a:ext cx="6298383" cy="4531034"/>
                                                      <a:chOff x="0" y="87461"/>
                                                      <a:chExt cx="6298383" cy="4531034"/>
                                                    </a:xfrm>
                                                  </wpg:grpSpPr>
                                                  <wpg:grpSp>
                                                    <wpg:cNvPr id="278" name="Group 278"/>
                                                    <wpg:cNvGrpSpPr/>
                                                    <wpg:grpSpPr>
                                                      <a:xfrm>
                                                        <a:off x="0" y="87461"/>
                                                        <a:ext cx="6298383" cy="4531034"/>
                                                        <a:chOff x="0" y="87461"/>
                                                        <a:chExt cx="6298383" cy="4531034"/>
                                                      </a:xfrm>
                                                    </wpg:grpSpPr>
                                                    <wpg:grpSp>
                                                      <wpg:cNvPr id="279" name="Group 279"/>
                                                      <wpg:cNvGrpSpPr/>
                                                      <wpg:grpSpPr>
                                                        <a:xfrm>
                                                          <a:off x="0" y="87461"/>
                                                          <a:ext cx="6193671" cy="4531034"/>
                                                          <a:chOff x="0" y="87461"/>
                                                          <a:chExt cx="6193671" cy="4531034"/>
                                                        </a:xfrm>
                                                      </wpg:grpSpPr>
                                                      <wpg:grpSp>
                                                        <wpg:cNvPr id="280" name="Group 280"/>
                                                        <wpg:cNvGrpSpPr/>
                                                        <wpg:grpSpPr>
                                                          <a:xfrm>
                                                            <a:off x="0" y="349858"/>
                                                            <a:ext cx="4771023" cy="4268637"/>
                                                            <a:chOff x="0" y="0"/>
                                                            <a:chExt cx="4771023" cy="4268637"/>
                                                          </a:xfrm>
                                                        </wpg:grpSpPr>
                                                        <wpg:grpSp>
                                                          <wpg:cNvPr id="281" name="Group 281"/>
                                                          <wpg:cNvGrpSpPr/>
                                                          <wpg:grpSpPr>
                                                            <a:xfrm>
                                                              <a:off x="0" y="0"/>
                                                              <a:ext cx="4771023" cy="4268637"/>
                                                              <a:chOff x="0" y="0"/>
                                                              <a:chExt cx="4771023" cy="4268637"/>
                                                            </a:xfrm>
                                                          </wpg:grpSpPr>
                                                          <wpg:grpSp>
                                                            <wpg:cNvPr id="282" name="Group 282"/>
                                                            <wpg:cNvGrpSpPr/>
                                                            <wpg:grpSpPr>
                                                              <a:xfrm>
                                                                <a:off x="0" y="0"/>
                                                                <a:ext cx="4771023" cy="4268637"/>
                                                                <a:chOff x="0" y="0"/>
                                                                <a:chExt cx="4771023" cy="4268637"/>
                                                              </a:xfrm>
                                                            </wpg:grpSpPr>
                                                            <wpg:grpSp>
                                                              <wpg:cNvPr id="283" name="Group 283"/>
                                                              <wpg:cNvGrpSpPr/>
                                                              <wpg:grpSpPr>
                                                                <a:xfrm>
                                                                  <a:off x="0" y="0"/>
                                                                  <a:ext cx="4771023" cy="4268637"/>
                                                                  <a:chOff x="0" y="0"/>
                                                                  <a:chExt cx="4771023" cy="4268637"/>
                                                                </a:xfrm>
                                                              </wpg:grpSpPr>
                                                              <wpg:grpSp>
                                                                <wpg:cNvPr id="284" name="Group 284"/>
                                                                <wpg:cNvGrpSpPr/>
                                                                <wpg:grpSpPr>
                                                                  <a:xfrm>
                                                                    <a:off x="0" y="0"/>
                                                                    <a:ext cx="4771023" cy="4078675"/>
                                                                    <a:chOff x="0" y="0"/>
                                                                    <a:chExt cx="4771023" cy="4078675"/>
                                                                  </a:xfrm>
                                                                </wpg:grpSpPr>
                                                                <wpg:grpSp>
                                                                  <wpg:cNvPr id="285" name="Group 285"/>
                                                                  <wpg:cNvGrpSpPr/>
                                                                  <wpg:grpSpPr>
                                                                    <a:xfrm>
                                                                      <a:off x="0" y="0"/>
                                                                      <a:ext cx="4771023" cy="4078675"/>
                                                                      <a:chOff x="0" y="0"/>
                                                                      <a:chExt cx="4771023" cy="4078675"/>
                                                                    </a:xfrm>
                                                                  </wpg:grpSpPr>
                                                                  <wpg:grpSp>
                                                                    <wpg:cNvPr id="286" name="Group 286"/>
                                                                    <wpg:cNvGrpSpPr/>
                                                                    <wpg:grpSpPr>
                                                                      <a:xfrm>
                                                                        <a:off x="0" y="0"/>
                                                                        <a:ext cx="4771023" cy="4078675"/>
                                                                        <a:chOff x="0" y="0"/>
                                                                        <a:chExt cx="4771023" cy="4078675"/>
                                                                      </a:xfrm>
                                                                    </wpg:grpSpPr>
                                                                    <wpg:grpSp>
                                                                      <wpg:cNvPr id="287" name="Group 287"/>
                                                                      <wpg:cNvGrpSpPr/>
                                                                      <wpg:grpSpPr>
                                                                        <a:xfrm>
                                                                          <a:off x="0" y="0"/>
                                                                          <a:ext cx="4499829" cy="2935660"/>
                                                                          <a:chOff x="0" y="0"/>
                                                                          <a:chExt cx="4499829" cy="2935660"/>
                                                                        </a:xfrm>
                                                                      </wpg:grpSpPr>
                                                                      <wpg:grpSp>
                                                                        <wpg:cNvPr id="288" name="Group 288"/>
                                                                        <wpg:cNvGrpSpPr/>
                                                                        <wpg:grpSpPr>
                                                                          <a:xfrm>
                                                                            <a:off x="0" y="0"/>
                                                                            <a:ext cx="4499829" cy="2935660"/>
                                                                            <a:chOff x="0" y="0"/>
                                                                            <a:chExt cx="4499829" cy="2935660"/>
                                                                          </a:xfrm>
                                                                        </wpg:grpSpPr>
                                                                        <wpg:grpSp>
                                                                          <wpg:cNvPr id="289" name="Group 289"/>
                                                                          <wpg:cNvGrpSpPr/>
                                                                          <wpg:grpSpPr>
                                                                            <a:xfrm>
                                                                              <a:off x="0" y="0"/>
                                                                              <a:ext cx="4499829" cy="2935660"/>
                                                                              <a:chOff x="0" y="0"/>
                                                                              <a:chExt cx="4499829" cy="2935660"/>
                                                                            </a:xfrm>
                                                                          </wpg:grpSpPr>
                                                                          <wpg:grpSp>
                                                                            <wpg:cNvPr id="290" name="Group 290"/>
                                                                            <wpg:cNvGrpSpPr/>
                                                                            <wpg:grpSpPr>
                                                                              <a:xfrm>
                                                                                <a:off x="0" y="0"/>
                                                                                <a:ext cx="4254320" cy="1653351"/>
                                                                                <a:chOff x="0" y="0"/>
                                                                                <a:chExt cx="4254320" cy="1653351"/>
                                                                              </a:xfrm>
                                                                            </wpg:grpSpPr>
                                                                            <wpg:grpSp>
                                                                              <wpg:cNvPr id="291" name="Group 291"/>
                                                                              <wpg:cNvGrpSpPr/>
                                                                              <wpg:grpSpPr>
                                                                                <a:xfrm>
                                                                                  <a:off x="0" y="0"/>
                                                                                  <a:ext cx="2759088" cy="1653351"/>
                                                                                  <a:chOff x="0" y="23853"/>
                                                                                  <a:chExt cx="2759088" cy="1653351"/>
                                                                                </a:xfrm>
                                                                              </wpg:grpSpPr>
                                                                              <wpg:grpSp>
                                                                                <wpg:cNvPr id="292" name="Group 292"/>
                                                                                <wpg:cNvGrpSpPr/>
                                                                                <wpg:grpSpPr>
                                                                                  <a:xfrm>
                                                                                    <a:off x="0" y="23853"/>
                                                                                    <a:ext cx="2759088" cy="1653351"/>
                                                                                    <a:chOff x="0" y="23853"/>
                                                                                    <a:chExt cx="2759088" cy="1653351"/>
                                                                                  </a:xfrm>
                                                                                </wpg:grpSpPr>
                                                                                <wpg:grpSp>
                                                                                  <wpg:cNvPr id="293" name="Group 293"/>
                                                                                  <wpg:cNvGrpSpPr/>
                                                                                  <wpg:grpSpPr>
                                                                                    <a:xfrm>
                                                                                      <a:off x="0" y="23853"/>
                                                                                      <a:ext cx="2759088" cy="1653351"/>
                                                                                      <a:chOff x="0" y="23853"/>
                                                                                      <a:chExt cx="2759088" cy="1653351"/>
                                                                                    </a:xfrm>
                                                                                  </wpg:grpSpPr>
                                                                                  <wpg:grpSp>
                                                                                    <wpg:cNvPr id="294" name="Group 294"/>
                                                                                    <wpg:cNvGrpSpPr/>
                                                                                    <wpg:grpSpPr>
                                                                                      <a:xfrm>
                                                                                        <a:off x="0" y="23853"/>
                                                                                        <a:ext cx="2759088" cy="1653351"/>
                                                                                        <a:chOff x="-31808" y="-143124"/>
                                                                                        <a:chExt cx="2759088" cy="1653351"/>
                                                                                      </a:xfrm>
                                                                                    </wpg:grpSpPr>
                                                                                    <wpg:grpSp>
                                                                                      <wpg:cNvPr id="295" name="Group 295"/>
                                                                                      <wpg:cNvGrpSpPr/>
                                                                                      <wpg:grpSpPr>
                                                                                        <a:xfrm>
                                                                                          <a:off x="-31808" y="-143124"/>
                                                                                          <a:ext cx="2690429" cy="1542532"/>
                                                                                          <a:chOff x="-119272" y="-143124"/>
                                                                                          <a:chExt cx="2690429" cy="1542532"/>
                                                                                        </a:xfrm>
                                                                                      </wpg:grpSpPr>
                                                                                      <wps:wsp>
                                                                                        <wps:cNvPr id="296" name="Rectangle 296"/>
                                                                                        <wps:cNvSpPr/>
                                                                                        <wps:spPr>
                                                                                          <a:xfrm>
                                                                                            <a:off x="-119272" y="-143124"/>
                                                                                            <a:ext cx="1113183" cy="26239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165BE5">
                                                                                              <w:pPr>
                                                                                                <w:jc w:val="center"/>
                                                                                                <w:rPr>
                                                                                                  <w:rFonts w:cs="B Nazanin"/>
                                                                                                  <w:sz w:val="18"/>
                                                                                                  <w:szCs w:val="18"/>
                                                                                                  <w:lang w:bidi="fa-IR"/>
                                                                                                </w:rPr>
                                                                                              </w:pPr>
                                                                                              <w:r>
                                                                                                <w:rPr>
                                                                                                  <w:rFonts w:cs="B Nazanin" w:hint="cs"/>
                                                                                                  <w:sz w:val="18"/>
                                                                                                  <w:szCs w:val="18"/>
                                                                                                  <w:rtl/>
                                                                                                  <w:lang w:bidi="fa-IR"/>
                                                                                                </w:rPr>
                                                                                                <w:t>صدور گواهی اعتبار</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297" name="Rectangle 297"/>
                                                                                        <wps:cNvSpPr/>
                                                                                        <wps:spPr>
                                                                                          <a:xfrm>
                                                                                            <a:off x="39755" y="898502"/>
                                                                                            <a:ext cx="707390" cy="49276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165BE5">
                                                                                              <w:pPr>
                                                                                                <w:jc w:val="center"/>
                                                                                                <w:rPr>
                                                                                                  <w:rFonts w:cs="B Nazanin"/>
                                                                                                  <w:sz w:val="18"/>
                                                                                                  <w:szCs w:val="18"/>
                                                                                                  <w:lang w:bidi="fa-IR"/>
                                                                                                </w:rPr>
                                                                                              </w:pPr>
                                                                                              <w:r>
                                                                                                <w:rPr>
                                                                                                  <w:rFonts w:cs="B Nazanin" w:hint="cs"/>
                                                                                                  <w:sz w:val="18"/>
                                                                                                  <w:szCs w:val="18"/>
                                                                                                  <w:rtl/>
                                                                                                  <w:lang w:bidi="fa-IR"/>
                                                                                                </w:rPr>
                                                                                                <w:t>شرکت ملی نفت ایران</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298" name="Rectangle 298"/>
                                                                                        <wps:cNvSpPr/>
                                                                                        <wps:spPr>
                                                                                          <a:xfrm>
                                                                                            <a:off x="1863629" y="906427"/>
                                                                                            <a:ext cx="707528" cy="492981"/>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165BE5">
                                                                                              <w:pPr>
                                                                                                <w:jc w:val="center"/>
                                                                                                <w:rPr>
                                                                                                  <w:rFonts w:cs="B Nazanin"/>
                                                                                                  <w:sz w:val="18"/>
                                                                                                  <w:szCs w:val="18"/>
                                                                                                  <w:lang w:bidi="fa-IR"/>
                                                                                                </w:rPr>
                                                                                              </w:pPr>
                                                                                              <w:r>
                                                                                                <w:rPr>
                                                                                                  <w:rFonts w:cs="B Nazanin" w:hint="cs"/>
                                                                                                  <w:sz w:val="18"/>
                                                                                                  <w:szCs w:val="18"/>
                                                                                                  <w:rtl/>
                                                                                                  <w:lang w:bidi="fa-IR"/>
                                                                                                </w:rPr>
                                                                                                <w:t>شرکت پیمانکار</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g:grpSp>
                                                                                      <wpg:cNvPr id="299" name="Group 299"/>
                                                                                      <wpg:cNvGrpSpPr/>
                                                                                      <wpg:grpSpPr>
                                                                                        <a:xfrm>
                                                                                          <a:off x="63588" y="381666"/>
                                                                                          <a:ext cx="2663692" cy="1128561"/>
                                                                                          <a:chOff x="63588" y="-326000"/>
                                                                                          <a:chExt cx="2663692" cy="1128561"/>
                                                                                        </a:xfrm>
                                                                                      </wpg:grpSpPr>
                                                                                      <wps:wsp>
                                                                                        <wps:cNvPr id="300" name="Rounded Rectangle 300"/>
                                                                                        <wps:cNvSpPr/>
                                                                                        <wps:spPr>
                                                                                          <a:xfrm>
                                                                                            <a:off x="63588" y="-326000"/>
                                                                                            <a:ext cx="2663692" cy="1128561"/>
                                                                                          </a:xfrm>
                                                                                          <a:prstGeom prst="roundRect">
                                                                                            <a:avLst/>
                                                                                          </a:prstGeom>
                                                                                          <a:noFill/>
                                                                                          <a:ln w="9525" cap="flat" cmpd="sng" algn="ctr">
                                                                                            <a:solidFill>
                                                                                              <a:schemeClr val="bg1">
                                                                                                <a:lumMod val="7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Parallelogram 301"/>
                                                                                        <wps:cNvSpPr/>
                                                                                        <wps:spPr>
                                                                                          <a:xfrm>
                                                                                            <a:off x="993911" y="-262388"/>
                                                                                            <a:ext cx="803081" cy="344050"/>
                                                                                          </a:xfrm>
                                                                                          <a:prstGeom prst="parallelogram">
                                                                                            <a:avLst/>
                                                                                          </a:prstGeom>
                                                                                          <a:ln w="3175">
                                                                                            <a:prstDash val="sysDot"/>
                                                                                          </a:ln>
                                                                                        </wps:spPr>
                                                                                        <wps:style>
                                                                                          <a:lnRef idx="2">
                                                                                            <a:schemeClr val="dk1"/>
                                                                                          </a:lnRef>
                                                                                          <a:fillRef idx="1">
                                                                                            <a:schemeClr val="lt1"/>
                                                                                          </a:fillRef>
                                                                                          <a:effectRef idx="0">
                                                                                            <a:schemeClr val="dk1"/>
                                                                                          </a:effectRef>
                                                                                          <a:fontRef idx="minor">
                                                                                            <a:schemeClr val="dk1"/>
                                                                                          </a:fontRef>
                                                                                        </wps:style>
                                                                                        <wps:txbx>
                                                                                          <w:txbxContent>
                                                                                            <w:p w:rsidR="00D92DC0" w:rsidRDefault="00D92DC0" w:rsidP="00165BE5">
                                                                                              <w:pPr>
                                                                                                <w:bidi/>
                                                                                                <w:spacing w:after="0" w:line="240" w:lineRule="auto"/>
                                                                                                <w:ind w:left="-199" w:right="-269" w:firstLine="90"/>
                                                                                                <w:rPr>
                                                                                                  <w:lang w:bidi="fa-IR"/>
                                                                                                </w:rPr>
                                                                                              </w:pPr>
                                                                                              <w:r w:rsidRPr="00B923A7">
                                                                                                <w:rPr>
                                                                                                  <w:rFonts w:cs="B Nazanin" w:hint="cs"/>
                                                                                                  <w:sz w:val="18"/>
                                                                                                  <w:szCs w:val="18"/>
                                                                                                  <w:rtl/>
                                                                                                  <w:lang w:bidi="fa-IR"/>
                                                                                                </w:rPr>
                                                                                                <w:t>قرارداد هوشمند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02" name="Elbow Connector 302"/>
                                                                                    <wps:cNvCnPr/>
                                                                                    <wps:spPr>
                                                                                      <a:xfrm>
                                                                                        <a:off x="1121032" y="150136"/>
                                                                                        <a:ext cx="61381" cy="383546"/>
                                                                                      </a:xfrm>
                                                                                      <a:prstGeom prst="bentConnector3">
                                                                                        <a:avLst>
                                                                                          <a:gd name="adj1" fmla="val 98520"/>
                                                                                        </a:avLst>
                                                                                      </a:prstGeom>
                                                                                      <a:ln w="3175">
                                                                                        <a:prstDash val="lgDash"/>
                                                                                        <a:tailEnd type="triangle"/>
                                                                                      </a:ln>
                                                                                    </wps:spPr>
                                                                                    <wps:style>
                                                                                      <a:lnRef idx="1">
                                                                                        <a:schemeClr val="dk1"/>
                                                                                      </a:lnRef>
                                                                                      <a:fillRef idx="0">
                                                                                        <a:schemeClr val="dk1"/>
                                                                                      </a:fillRef>
                                                                                      <a:effectRef idx="0">
                                                                                        <a:schemeClr val="dk1"/>
                                                                                      </a:effectRef>
                                                                                      <a:fontRef idx="minor">
                                                                                        <a:schemeClr val="tx1"/>
                                                                                      </a:fontRef>
                                                                                    </wps:style>
                                                                                    <wps:bodyPr/>
                                                                                  </wps:wsp>
                                                                                </wpg:grpSp>
                                                                                <wps:wsp>
                                                                                  <wps:cNvPr id="303" name="Elbow Connector 303"/>
                                                                                  <wps:cNvCnPr/>
                                                                                  <wps:spPr>
                                                                                    <a:xfrm rot="5400000" flipH="1" flipV="1">
                                                                                      <a:off x="649862" y="641975"/>
                                                                                      <a:ext cx="286233" cy="560628"/>
                                                                                    </a:xfrm>
                                                                                    <a:prstGeom prst="bentConnector2">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304" name="Elbow Connector 304"/>
                                                                                <wps:cNvCnPr/>
                                                                                <wps:spPr>
                                                                                  <a:xfrm flipH="1" flipV="1">
                                                                                    <a:off x="1796992" y="787183"/>
                                                                                    <a:ext cx="538849" cy="286247"/>
                                                                                  </a:xfrm>
                                                                                  <a:prstGeom prst="bentConnector3">
                                                                                    <a:avLst>
                                                                                      <a:gd name="adj1" fmla="val 1181"/>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305" name="Rectangle 305"/>
                                                                              <wps:cNvSpPr/>
                                                                              <wps:spPr>
                                                                                <a:xfrm>
                                                                                  <a:off x="3546296" y="834886"/>
                                                                                  <a:ext cx="708024" cy="516835"/>
                                                                                </a:xfrm>
                                                                                <a:prstGeom prst="rect">
                                                                                  <a:avLst/>
                                                                                </a:prstGeom>
                                                                                <a:ln w="12700"/>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165BE5">
                                                                                    <w:pPr>
                                                                                      <w:spacing w:after="0"/>
                                                                                      <w:jc w:val="center"/>
                                                                                      <w:rPr>
                                                                                        <w:rFonts w:cs="B Nazanin"/>
                                                                                        <w:sz w:val="18"/>
                                                                                        <w:szCs w:val="18"/>
                                                                                        <w:lang w:bidi="fa-IR"/>
                                                                                      </w:rPr>
                                                                                    </w:pPr>
                                                                                    <w:r>
                                                                                      <w:rPr>
                                                                                        <w:rFonts w:cs="B Nazanin"/>
                                                                                        <w:sz w:val="18"/>
                                                                                        <w:szCs w:val="18"/>
                                                                                        <w:lang w:bidi="fa-IR"/>
                                                                                      </w:rPr>
                                                                                      <w:t>SPV</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s:wsp>
                                                                            <wps:cNvPr id="306" name="Parallelogram 306"/>
                                                                            <wps:cNvSpPr/>
                                                                            <wps:spPr>
                                                                              <a:xfrm>
                                                                                <a:off x="3355448" y="2592125"/>
                                                                                <a:ext cx="1144381" cy="343535"/>
                                                                              </a:xfrm>
                                                                              <a:prstGeom prst="parallelogram">
                                                                                <a:avLst/>
                                                                              </a:prstGeom>
                                                                              <a:ln w="3175">
                                                                                <a:prstDash val="sysDot"/>
                                                                              </a:ln>
                                                                            </wps:spPr>
                                                                            <wps:style>
                                                                              <a:lnRef idx="2">
                                                                                <a:schemeClr val="dk1"/>
                                                                              </a:lnRef>
                                                                              <a:fillRef idx="1">
                                                                                <a:schemeClr val="lt1"/>
                                                                              </a:fillRef>
                                                                              <a:effectRef idx="0">
                                                                                <a:schemeClr val="dk1"/>
                                                                              </a:effectRef>
                                                                              <a:fontRef idx="minor">
                                                                                <a:schemeClr val="dk1"/>
                                                                              </a:fontRef>
                                                                            </wps:style>
                                                                            <wps:txbx>
                                                                              <w:txbxContent>
                                                                                <w:p w:rsidR="00D92DC0" w:rsidRDefault="00D92DC0" w:rsidP="00165BE5">
                                                                                  <w:pPr>
                                                                                    <w:bidi/>
                                                                                    <w:spacing w:after="0" w:line="240" w:lineRule="auto"/>
                                                                                    <w:ind w:left="-199" w:right="-269" w:firstLine="90"/>
                                                                                    <w:rPr>
                                                                                      <w:rtl/>
                                                                                      <w:lang w:bidi="fa-IR"/>
                                                                                    </w:rPr>
                                                                                  </w:pPr>
                                                                                  <w:r>
                                                                                    <w:rPr>
                                                                                      <w:rFonts w:cs="B Nazanin" w:hint="cs"/>
                                                                                      <w:sz w:val="18"/>
                                                                                      <w:szCs w:val="18"/>
                                                                                      <w:rtl/>
                                                                                      <w:lang w:bidi="fa-IR"/>
                                                                                    </w:rPr>
                                                                                    <w:t>بورس غیرمتمرکز انرژی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7" name="Straight Connector 307"/>
                                                                          <wps:cNvCnPr/>
                                                                          <wps:spPr>
                                                                            <a:xfrm>
                                                                              <a:off x="3912042" y="1359673"/>
                                                                              <a:ext cx="0" cy="1232403"/>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308" name="Parallelogram 308"/>
                                                                        <wps:cNvSpPr/>
                                                                        <wps:spPr>
                                                                          <a:xfrm rot="16200000">
                                                                            <a:off x="3403158" y="1789044"/>
                                                                            <a:ext cx="991815" cy="343535"/>
                                                                          </a:xfrm>
                                                                          <a:prstGeom prst="parallelogram">
                                                                            <a:avLst/>
                                                                          </a:prstGeom>
                                                                          <a:ln>
                                                                            <a:noFill/>
                                                                          </a:ln>
                                                                        </wps:spPr>
                                                                        <wps:style>
                                                                          <a:lnRef idx="2">
                                                                            <a:schemeClr val="accent1"/>
                                                                          </a:lnRef>
                                                                          <a:fillRef idx="1">
                                                                            <a:schemeClr val="lt1"/>
                                                                          </a:fillRef>
                                                                          <a:effectRef idx="0">
                                                                            <a:schemeClr val="accent1"/>
                                                                          </a:effectRef>
                                                                          <a:fontRef idx="minor">
                                                                            <a:schemeClr val="dk1"/>
                                                                          </a:fontRef>
                                                                        </wps:style>
                                                                        <wps:txbx>
                                                                          <w:txbxContent>
                                                                            <w:p w:rsidR="00D92DC0" w:rsidRDefault="00D92DC0" w:rsidP="00165BE5">
                                                                              <w:pPr>
                                                                                <w:bidi/>
                                                                                <w:spacing w:after="0" w:line="240" w:lineRule="auto"/>
                                                                                <w:ind w:left="-199" w:right="-269" w:firstLine="90"/>
                                                                                <w:rPr>
                                                                                  <w:lang w:bidi="fa-IR"/>
                                                                                </w:rPr>
                                                                              </w:pPr>
                                                                              <w:r>
                                                                                <w:rPr>
                                                                                  <w:rFonts w:cs="B Nazanin" w:hint="cs"/>
                                                                                  <w:sz w:val="18"/>
                                                                                  <w:szCs w:val="18"/>
                                                                                  <w:rtl/>
                                                                                  <w:lang w:bidi="fa-IR"/>
                                                                                </w:rPr>
                                                                                <w:t>صدور و انتشار رمزارز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09" name="Rectangle 309"/>
                                                                      <wps:cNvSpPr/>
                                                                      <wps:spPr>
                                                                        <a:xfrm>
                                                                          <a:off x="3132814" y="3458557"/>
                                                                          <a:ext cx="706755" cy="49212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165BE5">
                                                                            <w:pPr>
                                                                              <w:jc w:val="center"/>
                                                                              <w:rPr>
                                                                                <w:rFonts w:cs="B Nazanin"/>
                                                                                <w:sz w:val="18"/>
                                                                                <w:szCs w:val="18"/>
                                                                                <w:lang w:bidi="fa-IR"/>
                                                                              </w:rPr>
                                                                            </w:pPr>
                                                                            <w:r>
                                                                              <w:rPr>
                                                                                <w:rFonts w:cs="B Nazanin" w:hint="cs"/>
                                                                                <w:sz w:val="18"/>
                                                                                <w:szCs w:val="18"/>
                                                                                <w:rtl/>
                                                                                <w:lang w:bidi="fa-IR"/>
                                                                              </w:rPr>
                                                                              <w:t>سرمایه</w:t>
                                                                            </w:r>
                                                                            <w:r>
                                                                              <w:rPr>
                                                                                <w:rFonts w:cs="B Nazanin"/>
                                                                                <w:sz w:val="18"/>
                                                                                <w:szCs w:val="18"/>
                                                                                <w:rtl/>
                                                                                <w:lang w:bidi="fa-IR"/>
                                                                              </w:rPr>
                                                                              <w:softHyphen/>
                                                                            </w:r>
                                                                            <w:r>
                                                                              <w:rPr>
                                                                                <w:rFonts w:cs="B Nazanin" w:hint="cs"/>
                                                                                <w:sz w:val="18"/>
                                                                                <w:szCs w:val="18"/>
                                                                                <w:rtl/>
                                                                                <w:lang w:bidi="fa-IR"/>
                                                                              </w:rPr>
                                                                              <w:t>گذار داخلی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10" name="Rectangle 310"/>
                                                                      <wps:cNvSpPr/>
                                                                      <wps:spPr>
                                                                        <a:xfrm>
                                                                          <a:off x="3975652" y="3458557"/>
                                                                          <a:ext cx="707390" cy="492760"/>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165BE5">
                                                                            <w:pPr>
                                                                              <w:jc w:val="center"/>
                                                                              <w:rPr>
                                                                                <w:rFonts w:cs="B Nazanin"/>
                                                                                <w:sz w:val="18"/>
                                                                                <w:szCs w:val="18"/>
                                                                                <w:lang w:bidi="fa-IR"/>
                                                                              </w:rPr>
                                                                            </w:pPr>
                                                                            <w:r>
                                                                              <w:rPr>
                                                                                <w:rFonts w:cs="B Nazanin" w:hint="cs"/>
                                                                                <w:sz w:val="18"/>
                                                                                <w:szCs w:val="18"/>
                                                                                <w:rtl/>
                                                                                <w:lang w:bidi="fa-IR"/>
                                                                              </w:rPr>
                                                                              <w:t>سرمایه</w:t>
                                                                            </w:r>
                                                                            <w:r>
                                                                              <w:rPr>
                                                                                <w:rFonts w:cs="B Nazanin"/>
                                                                                <w:sz w:val="18"/>
                                                                                <w:szCs w:val="18"/>
                                                                                <w:rtl/>
                                                                                <w:lang w:bidi="fa-IR"/>
                                                                              </w:rPr>
                                                                              <w:softHyphen/>
                                                                            </w:r>
                                                                            <w:r>
                                                                              <w:rPr>
                                                                                <w:rFonts w:cs="B Nazanin" w:hint="cs"/>
                                                                                <w:sz w:val="18"/>
                                                                                <w:szCs w:val="18"/>
                                                                                <w:rtl/>
                                                                                <w:lang w:bidi="fa-IR"/>
                                                                              </w:rPr>
                                                                              <w:t>گذار خارجی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311" name="Rounded Rectangle 311"/>
                                                                      <wps:cNvSpPr/>
                                                                      <wps:spPr>
                                                                        <a:xfrm>
                                                                          <a:off x="3053301" y="3291579"/>
                                                                          <a:ext cx="1717722" cy="787096"/>
                                                                        </a:xfrm>
                                                                        <a:prstGeom prst="roundRect">
                                                                          <a:avLst/>
                                                                        </a:prstGeom>
                                                                        <a:noFill/>
                                                                        <a:ln w="9525" cap="flat" cmpd="sng" algn="ctr">
                                                                          <a:solidFill>
                                                                            <a:schemeClr val="bg1">
                                                                              <a:lumMod val="7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2" name="Straight Connector 312"/>
                                                                    <wps:cNvCnPr/>
                                                                    <wps:spPr>
                                                                      <a:xfrm>
                                                                        <a:off x="3919993" y="2934031"/>
                                                                        <a:ext cx="0" cy="372132"/>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313" name="Round Diagonal Corner Rectangle 313"/>
                                                                  <wps:cNvSpPr/>
                                                                  <wps:spPr>
                                                                    <a:xfrm>
                                                                      <a:off x="938254" y="2289975"/>
                                                                      <a:ext cx="922020" cy="278130"/>
                                                                    </a:xfrm>
                                                                    <a:prstGeom prst="round2Diag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D92DC0" w:rsidRPr="00752F5E" w:rsidRDefault="00D92DC0" w:rsidP="00165BE5">
                                                                        <w:pPr>
                                                                          <w:jc w:val="center"/>
                                                                          <w:rPr>
                                                                            <w:rFonts w:cs="B Nazanin"/>
                                                                            <w:sz w:val="18"/>
                                                                            <w:szCs w:val="18"/>
                                                                            <w:lang w:bidi="fa-IR"/>
                                                                          </w:rPr>
                                                                        </w:pPr>
                                                                        <w:r w:rsidRPr="00752F5E">
                                                                          <w:rPr>
                                                                            <w:rFonts w:cs="B Nazanin" w:hint="cs"/>
                                                                            <w:sz w:val="18"/>
                                                                            <w:szCs w:val="18"/>
                                                                            <w:rtl/>
                                                                            <w:lang w:bidi="fa-IR"/>
                                                                          </w:rPr>
                                                                          <w:t>صندوق ریالی پروژه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Rectangle 314"/>
                                                                  <wps:cNvSpPr/>
                                                                  <wps:spPr>
                                                                    <a:xfrm>
                                                                      <a:off x="1653871" y="3625795"/>
                                                                      <a:ext cx="896620" cy="278296"/>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165BE5">
                                                                        <w:pPr>
                                                                          <w:jc w:val="center"/>
                                                                          <w:rPr>
                                                                            <w:rFonts w:cs="B Nazanin"/>
                                                                            <w:sz w:val="18"/>
                                                                            <w:szCs w:val="18"/>
                                                                            <w:lang w:bidi="fa-IR"/>
                                                                          </w:rPr>
                                                                        </w:pPr>
                                                                        <w:r>
                                                                          <w:rPr>
                                                                            <w:rFonts w:cs="B Nazanin" w:hint="cs"/>
                                                                            <w:sz w:val="18"/>
                                                                            <w:szCs w:val="18"/>
                                                                            <w:rtl/>
                                                                            <w:lang w:bidi="fa-IR"/>
                                                                          </w:rPr>
                                                                          <w:t>شبکه بانکی داخلی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s:wsp>
                                                                <wps:cNvPr id="315" name="Elbow Connector 315"/>
                                                                <wps:cNvCnPr/>
                                                                <wps:spPr>
                                                                  <a:xfrm rot="5400000">
                                                                    <a:off x="2657651" y="3440292"/>
                                                                    <a:ext cx="317427" cy="1339264"/>
                                                                  </a:xfrm>
                                                                  <a:prstGeom prst="bentConnector2">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g:grpSp>
                                                            <wps:wsp>
                                                              <wps:cNvPr id="316" name="Straight Arrow Connector 316"/>
                                                              <wps:cNvCnPr/>
                                                              <wps:spPr>
                                                                <a:xfrm flipV="1">
                                                                  <a:off x="2146852" y="3926368"/>
                                                                  <a:ext cx="0" cy="33728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317" name="Elbow Connector 317"/>
                                                            <wps:cNvCnPr/>
                                                            <wps:spPr>
                                                              <a:xfrm flipH="1" flipV="1">
                                                                <a:off x="1391478" y="2568271"/>
                                                                <a:ext cx="262300" cy="1200914"/>
                                                              </a:xfrm>
                                                              <a:prstGeom prst="bentConnector3">
                                                                <a:avLst>
                                                                  <a:gd name="adj1" fmla="val 101525"/>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318" name="Straight Arrow Connector 318"/>
                                                          <wps:cNvCnPr/>
                                                          <wps:spPr>
                                                            <a:xfrm flipV="1">
                                                              <a:off x="1399429" y="930302"/>
                                                              <a:ext cx="0" cy="1365511"/>
                                                            </a:xfrm>
                                                            <a:prstGeom prst="straightConnector1">
                                                              <a:avLst/>
                                                            </a:prstGeom>
                                                            <a:ln w="9525" cap="flat" cmpd="sng" algn="ctr">
                                                              <a:solidFill>
                                                                <a:schemeClr val="dk1"/>
                                                              </a:solidFill>
                                                              <a:prstDash val="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319" name="Round Diagonal Corner Rectangle 319"/>
                                                        <wps:cNvSpPr/>
                                                        <wps:spPr>
                                                          <a:xfrm>
                                                            <a:off x="5271703" y="87461"/>
                                                            <a:ext cx="921968" cy="278119"/>
                                                          </a:xfrm>
                                                          <a:prstGeom prst="round2DiagRect">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txbx>
                                                          <w:txbxContent>
                                                            <w:p w:rsidR="00D92DC0" w:rsidRPr="00752F5E" w:rsidRDefault="00D92DC0" w:rsidP="00165BE5">
                                                              <w:pPr>
                                                                <w:jc w:val="center"/>
                                                                <w:rPr>
                                                                  <w:rFonts w:cs="B Nazanin"/>
                                                                  <w:sz w:val="18"/>
                                                                  <w:szCs w:val="18"/>
                                                                  <w:lang w:bidi="fa-IR"/>
                                                                </w:rPr>
                                                              </w:pPr>
                                                              <w:r w:rsidRPr="00752F5E">
                                                                <w:rPr>
                                                                  <w:rFonts w:cs="B Nazanin" w:hint="cs"/>
                                                                  <w:sz w:val="18"/>
                                                                  <w:szCs w:val="18"/>
                                                                  <w:rtl/>
                                                                  <w:lang w:bidi="fa-IR"/>
                                                                </w:rPr>
                                                                <w:t xml:space="preserve">صندوق </w:t>
                                                              </w:r>
                                                              <w:r>
                                                                <w:rPr>
                                                                  <w:rFonts w:cs="B Nazanin" w:hint="cs"/>
                                                                  <w:sz w:val="18"/>
                                                                  <w:szCs w:val="18"/>
                                                                  <w:rtl/>
                                                                  <w:lang w:bidi="fa-IR"/>
                                                                </w:rPr>
                                                                <w:t>ارزی</w:t>
                                                              </w:r>
                                                              <w:r w:rsidRPr="00752F5E">
                                                                <w:rPr>
                                                                  <w:rFonts w:cs="B Nazanin" w:hint="cs"/>
                                                                  <w:sz w:val="18"/>
                                                                  <w:szCs w:val="18"/>
                                                                  <w:rtl/>
                                                                  <w:lang w:bidi="fa-IR"/>
                                                                </w:rPr>
                                                                <w:t xml:space="preserve"> پروژه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20" name="Straight Arrow Connector 320"/>
                                                      <wps:cNvCnPr/>
                                                      <wps:spPr>
                                                        <a:xfrm flipV="1">
                                                          <a:off x="6298383" y="3288901"/>
                                                          <a:ext cx="0" cy="1248612"/>
                                                        </a:xfrm>
                                                        <a:prstGeom prst="straightConnector1">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g:grpSp>
                                                  <wps:wsp>
                                                    <wps:cNvPr id="321" name="Elbow Connector 321"/>
                                                    <wps:cNvCnPr/>
                                                    <wps:spPr>
                                                      <a:xfrm rot="10800000" flipV="1">
                                                        <a:off x="1812898" y="198772"/>
                                                        <a:ext cx="3451341" cy="739427"/>
                                                      </a:xfrm>
                                                      <a:prstGeom prst="bentConnector3">
                                                        <a:avLst>
                                                          <a:gd name="adj1" fmla="val 99985"/>
                                                        </a:avLst>
                                                      </a:prstGeom>
                                                      <a:ln w="3175">
                                                        <a:prstDash val="dash"/>
                                                        <a:tailEnd type="triangle"/>
                                                      </a:ln>
                                                    </wps:spPr>
                                                    <wps:style>
                                                      <a:lnRef idx="1">
                                                        <a:schemeClr val="dk1"/>
                                                      </a:lnRef>
                                                      <a:fillRef idx="0">
                                                        <a:schemeClr val="dk1"/>
                                                      </a:fillRef>
                                                      <a:effectRef idx="0">
                                                        <a:schemeClr val="dk1"/>
                                                      </a:effectRef>
                                                      <a:fontRef idx="minor">
                                                        <a:schemeClr val="tx1"/>
                                                      </a:fontRef>
                                                    </wps:style>
                                                    <wps:bodyPr/>
                                                  </wps:wsp>
                                                </wpg:grpSp>
                                                <wps:wsp>
                                                  <wps:cNvPr id="322" name="Elbow Connector 322"/>
                                                  <wps:cNvCnPr/>
                                                  <wps:spPr>
                                                    <a:xfrm>
                                                      <a:off x="4435819" y="4214152"/>
                                                      <a:ext cx="1862640" cy="374625"/>
                                                    </a:xfrm>
                                                    <a:prstGeom prst="bentConnector3">
                                                      <a:avLst>
                                                        <a:gd name="adj1" fmla="val -19"/>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g:grpSp>
                                              <wps:wsp>
                                                <wps:cNvPr id="323" name="Parallelogram 323"/>
                                                <wps:cNvSpPr/>
                                                <wps:spPr>
                                                  <a:xfrm>
                                                    <a:off x="5902250" y="4356181"/>
                                                    <a:ext cx="764140" cy="342894"/>
                                                  </a:xfrm>
                                                  <a:prstGeom prst="parallelogram">
                                                    <a:avLst/>
                                                  </a:prstGeom>
                                                  <a:ln>
                                                    <a:noFill/>
                                                  </a:ln>
                                                </wps:spPr>
                                                <wps:style>
                                                  <a:lnRef idx="2">
                                                    <a:schemeClr val="accent1"/>
                                                  </a:lnRef>
                                                  <a:fillRef idx="1">
                                                    <a:schemeClr val="lt1"/>
                                                  </a:fillRef>
                                                  <a:effectRef idx="0">
                                                    <a:schemeClr val="accent1"/>
                                                  </a:effectRef>
                                                  <a:fontRef idx="minor">
                                                    <a:schemeClr val="dk1"/>
                                                  </a:fontRef>
                                                </wps:style>
                                                <wps:txbx>
                                                  <w:txbxContent>
                                                    <w:p w:rsidR="00D92DC0" w:rsidRDefault="00D92DC0" w:rsidP="00165BE5">
                                                      <w:pPr>
                                                        <w:bidi/>
                                                        <w:spacing w:after="0" w:line="240" w:lineRule="auto"/>
                                                        <w:ind w:left="-199" w:right="-269" w:firstLine="90"/>
                                                        <w:rPr>
                                                          <w:lang w:bidi="fa-IR"/>
                                                        </w:rPr>
                                                      </w:pPr>
                                                      <w:r>
                                                        <w:rPr>
                                                          <w:rFonts w:cs="B Nazanin" w:hint="cs"/>
                                                          <w:sz w:val="18"/>
                                                          <w:szCs w:val="18"/>
                                                          <w:rtl/>
                                                          <w:lang w:bidi="fa-IR"/>
                                                        </w:rPr>
                                                        <w:t>پرداخت رمزارز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24" name="Parallelogram 324"/>
                                              <wps:cNvSpPr/>
                                              <wps:spPr>
                                                <a:xfrm>
                                                  <a:off x="2427812" y="4337498"/>
                                                  <a:ext cx="677857" cy="342865"/>
                                                </a:xfrm>
                                                <a:prstGeom prst="parallelogram">
                                                  <a:avLst/>
                                                </a:prstGeom>
                                                <a:ln>
                                                  <a:noFill/>
                                                </a:ln>
                                              </wps:spPr>
                                              <wps:style>
                                                <a:lnRef idx="2">
                                                  <a:schemeClr val="accent1"/>
                                                </a:lnRef>
                                                <a:fillRef idx="1">
                                                  <a:schemeClr val="lt1"/>
                                                </a:fillRef>
                                                <a:effectRef idx="0">
                                                  <a:schemeClr val="accent1"/>
                                                </a:effectRef>
                                                <a:fontRef idx="minor">
                                                  <a:schemeClr val="dk1"/>
                                                </a:fontRef>
                                              </wps:style>
                                              <wps:txbx>
                                                <w:txbxContent>
                                                  <w:p w:rsidR="00D92DC0" w:rsidRDefault="00D92DC0" w:rsidP="00165BE5">
                                                    <w:pPr>
                                                      <w:bidi/>
                                                      <w:spacing w:after="0" w:line="240" w:lineRule="auto"/>
                                                      <w:ind w:left="-199" w:right="-269" w:firstLine="90"/>
                                                      <w:rPr>
                                                        <w:lang w:bidi="fa-IR"/>
                                                      </w:rPr>
                                                    </w:pPr>
                                                    <w:r>
                                                      <w:rPr>
                                                        <w:rFonts w:cs="B Nazanin" w:hint="cs"/>
                                                        <w:sz w:val="18"/>
                                                        <w:szCs w:val="18"/>
                                                        <w:rtl/>
                                                        <w:lang w:bidi="fa-IR"/>
                                                      </w:rPr>
                                                      <w:t>پرداخت ریال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25" name="Straight Arrow Connector 325"/>
                                            <wps:cNvCnPr/>
                                            <wps:spPr>
                                              <a:xfrm flipH="1">
                                                <a:off x="4388763" y="3198053"/>
                                                <a:ext cx="19086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326" name="Elbow Connector 326"/>
                                          <wps:cNvCnPr/>
                                          <wps:spPr>
                                            <a:xfrm>
                                              <a:off x="4222142" y="4218744"/>
                                              <a:ext cx="1862198" cy="1066650"/>
                                            </a:xfrm>
                                            <a:prstGeom prst="bentConnector3">
                                              <a:avLst>
                                                <a:gd name="adj1" fmla="val -19"/>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g:grpSp>
                                      <wps:wsp>
                                        <wps:cNvPr id="327" name="Parallelogram 327"/>
                                        <wps:cNvSpPr/>
                                        <wps:spPr>
                                          <a:xfrm>
                                            <a:off x="4699222" y="5080884"/>
                                            <a:ext cx="631468" cy="342892"/>
                                          </a:xfrm>
                                          <a:prstGeom prst="parallelogram">
                                            <a:avLst/>
                                          </a:prstGeom>
                                          <a:ln>
                                            <a:noFill/>
                                          </a:ln>
                                        </wps:spPr>
                                        <wps:style>
                                          <a:lnRef idx="2">
                                            <a:schemeClr val="accent1"/>
                                          </a:lnRef>
                                          <a:fillRef idx="1">
                                            <a:schemeClr val="lt1"/>
                                          </a:fillRef>
                                          <a:effectRef idx="0">
                                            <a:schemeClr val="accent1"/>
                                          </a:effectRef>
                                          <a:fontRef idx="minor">
                                            <a:schemeClr val="dk1"/>
                                          </a:fontRef>
                                        </wps:style>
                                        <wps:txbx>
                                          <w:txbxContent>
                                            <w:p w:rsidR="00D92DC0" w:rsidRDefault="00D92DC0" w:rsidP="00165BE5">
                                              <w:pPr>
                                                <w:bidi/>
                                                <w:spacing w:after="0" w:line="240" w:lineRule="auto"/>
                                                <w:ind w:left="-199" w:right="-269" w:firstLine="90"/>
                                                <w:rPr>
                                                  <w:lang w:bidi="fa-IR"/>
                                                </w:rPr>
                                              </w:pPr>
                                              <w:r>
                                                <w:rPr>
                                                  <w:rFonts w:cs="B Nazanin" w:hint="cs"/>
                                                  <w:sz w:val="18"/>
                                                  <w:szCs w:val="18"/>
                                                  <w:rtl/>
                                                  <w:lang w:bidi="fa-IR"/>
                                                </w:rPr>
                                                <w:t>پرداخت ارز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28" name="Elbow Connector 328"/>
                                      <wps:cNvCnPr/>
                                      <wps:spPr>
                                        <a:xfrm rot="5400000" flipH="1" flipV="1">
                                          <a:off x="3980722" y="657868"/>
                                          <a:ext cx="2731372" cy="1693734"/>
                                        </a:xfrm>
                                        <a:prstGeom prst="bentConnector4">
                                          <a:avLst>
                                            <a:gd name="adj1" fmla="val 283"/>
                                            <a:gd name="adj2" fmla="val 143530"/>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329" name="Parallelogram 329"/>
                                    <wps:cNvSpPr/>
                                    <wps:spPr>
                                      <a:xfrm>
                                        <a:off x="5653378" y="4953662"/>
                                        <a:ext cx="1255229" cy="604299"/>
                                      </a:xfrm>
                                      <a:prstGeom prst="parallelogram">
                                        <a:avLst/>
                                      </a:prstGeom>
                                      <a:ln w="3175">
                                        <a:prstDash val="sysDot"/>
                                      </a:ln>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165BE5">
                                          <w:pPr>
                                            <w:jc w:val="center"/>
                                            <w:rPr>
                                              <w:rFonts w:cs="B Nazanin"/>
                                              <w:sz w:val="18"/>
                                              <w:szCs w:val="18"/>
                                              <w:lang w:bidi="fa-IR"/>
                                            </w:rPr>
                                          </w:pPr>
                                          <w:r>
                                            <w:rPr>
                                              <w:rFonts w:cs="B Nazanin" w:hint="cs"/>
                                              <w:sz w:val="18"/>
                                              <w:szCs w:val="18"/>
                                              <w:rtl/>
                                              <w:lang w:bidi="fa-IR"/>
                                            </w:rPr>
                                            <w:t>صرافی</w:t>
                                          </w:r>
                                          <w:r>
                                            <w:rPr>
                                              <w:rFonts w:cs="B Nazanin"/>
                                              <w:sz w:val="18"/>
                                              <w:szCs w:val="18"/>
                                              <w:rtl/>
                                              <w:lang w:bidi="fa-IR"/>
                                            </w:rPr>
                                            <w:softHyphen/>
                                          </w:r>
                                          <w:r>
                                            <w:rPr>
                                              <w:rFonts w:cs="B Nazanin" w:hint="cs"/>
                                              <w:sz w:val="18"/>
                                              <w:szCs w:val="18"/>
                                              <w:rtl/>
                                              <w:lang w:bidi="fa-IR"/>
                                            </w:rPr>
                                            <w:t>های بین</w:t>
                                          </w:r>
                                          <w:r>
                                            <w:rPr>
                                              <w:rFonts w:cs="B Nazanin"/>
                                              <w:sz w:val="18"/>
                                              <w:szCs w:val="18"/>
                                              <w:rtl/>
                                              <w:lang w:bidi="fa-IR"/>
                                            </w:rPr>
                                            <w:softHyphen/>
                                          </w:r>
                                          <w:r>
                                            <w:rPr>
                                              <w:rFonts w:cs="B Nazanin" w:hint="cs"/>
                                              <w:sz w:val="18"/>
                                              <w:szCs w:val="18"/>
                                              <w:rtl/>
                                              <w:lang w:bidi="fa-IR"/>
                                            </w:rPr>
                                            <w:t>المللی رمزارزی</w:t>
                                          </w:r>
                                        </w:p>
                                        <w:p w:rsidR="00D92DC0" w:rsidRDefault="00D92DC0" w:rsidP="00165BE5">
                                          <w:pPr>
                                            <w:bidi/>
                                            <w:spacing w:after="0" w:line="240" w:lineRule="auto"/>
                                            <w:ind w:left="-199" w:right="-269" w:firstLine="90"/>
                                            <w:rPr>
                                              <w:rtl/>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31" name="Elbow Connector 331"/>
                                <wps:cNvCnPr/>
                                <wps:spPr>
                                  <a:xfrm flipH="1">
                                    <a:off x="2565779" y="3002507"/>
                                    <a:ext cx="825689" cy="996125"/>
                                  </a:xfrm>
                                  <a:prstGeom prst="bentConnector3">
                                    <a:avLst>
                                      <a:gd name="adj1" fmla="val 87159"/>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332" name="Straight Connector 332"/>
                              <wps:cNvCnPr/>
                              <wps:spPr>
                                <a:xfrm flipV="1">
                                  <a:off x="6312089" y="4640238"/>
                                  <a:ext cx="0" cy="313424"/>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333" name="Rectangle 333"/>
                            <wps:cNvSpPr/>
                            <wps:spPr>
                              <a:xfrm>
                                <a:off x="4626591" y="5895832"/>
                                <a:ext cx="896563" cy="278293"/>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165BE5">
                                  <w:pPr>
                                    <w:jc w:val="center"/>
                                    <w:rPr>
                                      <w:rFonts w:cs="B Nazanin"/>
                                      <w:sz w:val="18"/>
                                      <w:szCs w:val="18"/>
                                      <w:lang w:bidi="fa-IR"/>
                                    </w:rPr>
                                  </w:pPr>
                                  <w:r>
                                    <w:rPr>
                                      <w:rFonts w:cs="B Nazanin" w:hint="cs"/>
                                      <w:sz w:val="18"/>
                                      <w:szCs w:val="18"/>
                                      <w:rtl/>
                                      <w:lang w:bidi="fa-IR"/>
                                    </w:rPr>
                                    <w:t>شبکه بانکی خارجی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s:wsp>
                          <wps:cNvPr id="334" name="Straight Connector 334"/>
                          <wps:cNvCnPr/>
                          <wps:spPr>
                            <a:xfrm flipV="1">
                              <a:off x="5049671" y="5431809"/>
                              <a:ext cx="0" cy="45834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335" name="Elbow Connector 335"/>
                        <wps:cNvCnPr/>
                        <wps:spPr>
                          <a:xfrm flipV="1">
                            <a:off x="5520519" y="5554638"/>
                            <a:ext cx="788884" cy="494876"/>
                          </a:xfrm>
                          <a:prstGeom prst="bentConnector3">
                            <a:avLst>
                              <a:gd name="adj1" fmla="val 100157"/>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1B8024B5" id="Group 261" o:spid="_x0000_s1274" style="position:absolute;left:0;text-align:left;margin-left:17.75pt;margin-top:-55.55pt;width:543.95pt;height:486.15pt;z-index:251674624;mso-position-horizontal-relative:margin;mso-height-relative:margin" coordsize="69086,61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">
                <v:group id="Group 262" o:spid="_x0000_s1275" style="position:absolute;width:69086;height:61741" coordsize="69086,61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group id="Group 263" o:spid="_x0000_s1276" style="position:absolute;width:69086;height:61741" coordsize="69086,61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group id="Group 264" o:spid="_x0000_s1277" style="position:absolute;width:69086;height:55579" coordsize="69086,5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group id="Group 265" o:spid="_x0000_s1278" style="position:absolute;width:69086;height:55579" coordsize="69086,5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group id="Group 267" o:spid="_x0000_s1279" style="position:absolute;width:69086;height:55579" coordsize="69086,5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shape id="Straight Arrow Connector 268" o:spid="_x0000_s1280" type="#_x0000_t32" style="position:absolute;left:27750;top:13358;width:78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" strokecolor="black [3200]">
                            <v:stroke dashstyle="dash"/>
                          </v:shape>
                          <v:group id="Group 269" o:spid="_x0000_s1281" style="position:absolute;width:69086;height:55579" coordsize="69086,5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">
                            <v:group id="Group 270" o:spid="_x0000_s1282" style="position:absolute;width:66663;height:54237" coordsize="66663,54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group id="Group 271" o:spid="_x0000_s1283" style="position:absolute;width:66663;height:54237" coordsize="66663,54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group id="Group 272" o:spid="_x0000_s1284" style="position:absolute;width:66663;height:52853" coordsize="66663,52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group id="Group 273" o:spid="_x0000_s1285" style="position:absolute;width:66663;height:46990" coordsize="66663,46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group id="Group 274" o:spid="_x0000_s1286" style="position:absolute;width:66663;height:46990" coordsize="66663,46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group id="Group 275" o:spid="_x0000_s1287" style="position:absolute;width:66663;height:46990" coordsize="66663,46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group id="Group 276" o:spid="_x0000_s1288" style="position:absolute;width:62984;height:45887" coordsize="62984,45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group id="Group 277" o:spid="_x0000_s1289" style="position:absolute;width:62983;height:45310" coordorigin=",874" coordsize="62983,45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group id="Group 278" o:spid="_x0000_s1290" style="position:absolute;top:874;width:62983;height:45310" coordorigin=",874" coordsize="62983,45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group id="Group 279" o:spid="_x0000_s1291" style="position:absolute;top:874;width:61936;height:45310" coordorigin=",874" coordsize="61936,45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group id="Group 280" o:spid="_x0000_s1292" style="position:absolute;top:3498;width:47710;height:42686" coordsize="47710,42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group id="Group 281" o:spid="_x0000_s1293" style="position:absolute;width:47710;height:42686" coordsize="47710,42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group id="Group 282" o:spid="_x0000_s1294" style="position:absolute;width:47710;height:42686" coordsize="47710,42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">
                                                      <v:group id="Group 283" o:spid="_x0000_s1295" style="position:absolute;width:47710;height:42686" coordsize="47710,42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group id="Group 284" o:spid="_x0000_s1296" style="position:absolute;width:47710;height:40786" coordsize="47710,40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group id="Group 285" o:spid="_x0000_s1297" style="position:absolute;width:47710;height:40786" coordsize="47710,40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group id="Group 286" o:spid="_x0000_s1298" style="position:absolute;width:47710;height:40786" coordsize="47710,40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group id="Group 287" o:spid="_x0000_s1299" style="position:absolute;width:44998;height:29356" coordsize="44998,29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group id="Group 288" o:spid="_x0000_s1300" style="position:absolute;width:44998;height:29356" coordsize="44998,29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group id="Group 289" o:spid="_x0000_s1301" style="position:absolute;width:44998;height:29356" coordsize="44998,29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group id="Group 290" o:spid="_x0000_s1302" style="position:absolute;width:42543;height:16533" coordsize="42543,1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group id="Group 291" o:spid="_x0000_s1303" style="position:absolute;width:27590;height:16533" coordorigin=",238" coordsize="27590,1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group id="Group 292" o:spid="_x0000_s1304" style="position:absolute;top:238;width:27590;height:16534" coordorigin=",238" coordsize="27590,1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">
                                                                          <v:group id="Group 293" o:spid="_x0000_s1305" style="position:absolute;top:238;width:27590;height:16534" coordorigin=",238" coordsize="27590,1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group id="Group 294" o:spid="_x0000_s1306" style="position:absolute;top:238;width:27590;height:16534" coordorigin="-318,-1431" coordsize="27590,16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Gik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">
                                                                              <v:group id="Group 295" o:spid="_x0000_s1307" style="position:absolute;left:-318;top:-1431;width:26904;height:15425" coordorigin="-1192,-1431" coordsize="26904,15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rect id="Rectangle 296" o:spid="_x0000_s1308" style="position:absolute;left:-1192;top:-1431;width:11131;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" fillcolor="white [3201]" strokecolor="black [3200]" strokeweight=".25pt">
                                                                                  <v:textbox>
                                                                                    <w:txbxContent>
                                                                                      <w:p w:rsidR="00D92DC0" w:rsidRPr="007C568F" w:rsidRDefault="00D92DC0" w:rsidP="00165BE5">
                                                                                        <w:pPr>
                                                                                          <w:jc w:val="center"/>
                                                                                          <w:rPr>
                                                                                            <w:rFonts w:cs="B Nazanin"/>
                                                                                            <w:sz w:val="18"/>
                                                                                            <w:szCs w:val="18"/>
                                                                                            <w:lang w:bidi="fa-IR"/>
                                                                                          </w:rPr>
                                                                                        </w:pPr>
                                                                                        <w:r>
                                                                                          <w:rPr>
                                                                                            <w:rFonts w:cs="B Nazanin" w:hint="cs"/>
                                                                                            <w:sz w:val="18"/>
                                                                                            <w:szCs w:val="18"/>
                                                                                            <w:rtl/>
                                                                                            <w:lang w:bidi="fa-IR"/>
                                                                                          </w:rPr>
                                                                                          <w:t>صدور گواهی اعتبار</w:t>
                                                                                        </w:r>
                                                                                      </w:p>
                                                                                    </w:txbxContent>
                                                                                  </v:textbox>
                                                                                </v:rect>
                                                                                <v:rect id="Rectangle 297" o:spid="_x0000_s1309" style="position:absolute;left:397;top:8985;width:7074;height:4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" fillcolor="white [3201]" strokecolor="black [3200]" strokeweight=".25pt">
                                                                                  <v:textbox>
                                                                                    <w:txbxContent>
                                                                                      <w:p w:rsidR="00D92DC0" w:rsidRPr="007C568F" w:rsidRDefault="00D92DC0" w:rsidP="00165BE5">
                                                                                        <w:pPr>
                                                                                          <w:jc w:val="center"/>
                                                                                          <w:rPr>
                                                                                            <w:rFonts w:cs="B Nazanin"/>
                                                                                            <w:sz w:val="18"/>
                                                                                            <w:szCs w:val="18"/>
                                                                                            <w:lang w:bidi="fa-IR"/>
                                                                                          </w:rPr>
                                                                                        </w:pPr>
                                                                                        <w:r>
                                                                                          <w:rPr>
                                                                                            <w:rFonts w:cs="B Nazanin" w:hint="cs"/>
                                                                                            <w:sz w:val="18"/>
                                                                                            <w:szCs w:val="18"/>
                                                                                            <w:rtl/>
                                                                                            <w:lang w:bidi="fa-IR"/>
                                                                                          </w:rPr>
                                                                                          <w:t>شرکت ملی نفت ایران</w:t>
                                                                                        </w:r>
                                                                                      </w:p>
                                                                                    </w:txbxContent>
                                                                                  </v:textbox>
                                                                                </v:rect>
                                                                                <v:rect id="Rectangle 298" o:spid="_x0000_s1310" style="position:absolute;left:18636;top:9064;width:7075;height:4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" fillcolor="white [3201]" strokecolor="black [3200]" strokeweight=".25pt">
                                                                                  <v:textbox>
                                                                                    <w:txbxContent>
                                                                                      <w:p w:rsidR="00D92DC0" w:rsidRPr="007C568F" w:rsidRDefault="00D92DC0" w:rsidP="00165BE5">
                                                                                        <w:pPr>
                                                                                          <w:jc w:val="center"/>
                                                                                          <w:rPr>
                                                                                            <w:rFonts w:cs="B Nazanin"/>
                                                                                            <w:sz w:val="18"/>
                                                                                            <w:szCs w:val="18"/>
                                                                                            <w:lang w:bidi="fa-IR"/>
                                                                                          </w:rPr>
                                                                                        </w:pPr>
                                                                                        <w:r>
                                                                                          <w:rPr>
                                                                                            <w:rFonts w:cs="B Nazanin" w:hint="cs"/>
                                                                                            <w:sz w:val="18"/>
                                                                                            <w:szCs w:val="18"/>
                                                                                            <w:rtl/>
                                                                                            <w:lang w:bidi="fa-IR"/>
                                                                                          </w:rPr>
                                                                                          <w:t>شرکت پیمانکار</w:t>
                                                                                        </w:r>
                                                                                      </w:p>
                                                                                    </w:txbxContent>
                                                                                  </v:textbox>
                                                                                </v:rect>
                                                                              </v:group>
                                                                              <v:group id="Group 299" o:spid="_x0000_s1311" style="position:absolute;left:635;top:3816;width:26637;height:11286" coordorigin="635,-3260" coordsize="26636,1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roundrect id="Rounded Rectangle 300" o:spid="_x0000_s1312" style="position:absolute;left:635;top:-3260;width:26637;height:112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" filled="f" strokecolor="#bfbfbf [2412]">
                                                                                  <v:stroke dashstyle="dash"/>
                                                                                </v:roundrect>
                                                                                <v:shape id="Parallelogram 301" o:spid="_x0000_s1313" type="#_x0000_t7" style="position:absolute;left:9939;top:-2623;width:8030;height:3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" adj="2313" fillcolor="white [3201]" strokecolor="black [3200]" strokeweight=".25pt">
                                                                                  <v:stroke dashstyle="1 1"/>
                                                                                  <v:textbox>
                                                                                    <w:txbxContent>
                                                                                      <w:p w:rsidR="00D92DC0" w:rsidRDefault="00D92DC0" w:rsidP="00165BE5">
                                                                                        <w:pPr>
                                                                                          <w:bidi/>
                                                                                          <w:spacing w:after="0" w:line="240" w:lineRule="auto"/>
                                                                                          <w:ind w:left="-199" w:right="-269" w:firstLine="90"/>
                                                                                          <w:rPr>
                                                                                            <w:lang w:bidi="fa-IR"/>
                                                                                          </w:rPr>
                                                                                        </w:pPr>
                                                                                        <w:r w:rsidRPr="00B923A7">
                                                                                          <w:rPr>
                                                                                            <w:rFonts w:cs="B Nazanin" w:hint="cs"/>
                                                                                            <w:sz w:val="18"/>
                                                                                            <w:szCs w:val="18"/>
                                                                                            <w:rtl/>
                                                                                            <w:lang w:bidi="fa-IR"/>
                                                                                          </w:rPr>
                                                                                          <w:t>قرارداد هوشمند</w:t>
                                                                                        </w:r>
                                                                                      </w:p>
                                                                                    </w:txbxContent>
                                                                                  </v:textbox>
                                                                                </v:shape>
                                                                              </v:group>
                                                                            </v:group>
                                                                            <v:shape id="Elbow Connector 302" o:spid="_x0000_s1314" type="#_x0000_t34" style="position:absolute;left:11210;top:1501;width:614;height:383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" adj="21280" strokecolor="black [3200]" strokeweight=".25pt">
                                                                              <v:stroke dashstyle="longDash" endarrow="block"/>
                                                                            </v:shape>
                                                                          </v:group>
                                                                          <v:shapetype id="_x0000_t33" coordsize="21600,21600" o:spt="33" o:oned="t" path="m,l21600,r,21600e" filled="f">
                                                                            <v:stroke joinstyle="miter"/>
                                                                            <v:path arrowok="t" fillok="f" o:connecttype="none"/>
                                                                            <o:lock v:ext="edit" shapetype="t"/>
                                                                          </v:shapetype>
                                                                          <v:shape id="Elbow Connector 303" o:spid="_x0000_s1315" type="#_x0000_t33" style="position:absolute;left:6497;top:6420;width:2863;height:5606;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" strokecolor="black [3200]">
                                                                            <v:stroke dashstyle="dash" joinstyle="round"/>
                                                                          </v:shape>
                                                                        </v:group>
                                                                        <v:shape id="Elbow Connector 304" o:spid="_x0000_s1316" type="#_x0000_t34" style="position:absolute;left:17969;top:7871;width:5389;height:286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" adj="255" strokecolor="black [3200]">
                                                                          <v:stroke dashstyle="dash" joinstyle="round"/>
                                                                        </v:shape>
                                                                      </v:group>
                                                                      <v:rect id="Rectangle 305" o:spid="_x0000_s1317" style="position:absolute;left:35462;top:8348;width:7081;height:5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" fillcolor="white [3201]" strokecolor="black [3200]" strokeweight="1pt">
                                                                        <v:textbox>
                                                                          <w:txbxContent>
                                                                            <w:p w:rsidR="00D92DC0" w:rsidRPr="007C568F" w:rsidRDefault="00D92DC0" w:rsidP="00165BE5">
                                                                              <w:pPr>
                                                                                <w:spacing w:after="0"/>
                                                                                <w:jc w:val="center"/>
                                                                                <w:rPr>
                                                                                  <w:rFonts w:cs="B Nazanin"/>
                                                                                  <w:sz w:val="18"/>
                                                                                  <w:szCs w:val="18"/>
                                                                                  <w:lang w:bidi="fa-IR"/>
                                                                                </w:rPr>
                                                                              </w:pPr>
                                                                              <w:r>
                                                                                <w:rPr>
                                                                                  <w:rFonts w:cs="B Nazanin"/>
                                                                                  <w:sz w:val="18"/>
                                                                                  <w:szCs w:val="18"/>
                                                                                  <w:lang w:bidi="fa-IR"/>
                                                                                </w:rPr>
                                                                                <w:t>SPV</w:t>
                                                                              </w:r>
                                                                            </w:p>
                                                                          </w:txbxContent>
                                                                        </v:textbox>
                                                                      </v:rect>
                                                                    </v:group>
                                                                    <v:shape id="Parallelogram 306" o:spid="_x0000_s1318" type="#_x0000_t7" style="position:absolute;left:33554;top:25921;width:11444;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" adj="1621" fillcolor="white [3201]" strokecolor="black [3200]" strokeweight=".25pt">
                                                                      <v:stroke dashstyle="1 1"/>
                                                                      <v:textbox>
                                                                        <w:txbxContent>
                                                                          <w:p w:rsidR="00D92DC0" w:rsidRDefault="00D92DC0" w:rsidP="00165BE5">
                                                                            <w:pPr>
                                                                              <w:bidi/>
                                                                              <w:spacing w:after="0" w:line="240" w:lineRule="auto"/>
                                                                              <w:ind w:left="-199" w:right="-269" w:firstLine="90"/>
                                                                              <w:rPr>
                                                                                <w:rtl/>
                                                                                <w:lang w:bidi="fa-IR"/>
                                                                              </w:rPr>
                                                                            </w:pPr>
                                                                            <w:r>
                                                                              <w:rPr>
                                                                                <w:rFonts w:cs="B Nazanin" w:hint="cs"/>
                                                                                <w:sz w:val="18"/>
                                                                                <w:szCs w:val="18"/>
                                                                                <w:rtl/>
                                                                                <w:lang w:bidi="fa-IR"/>
                                                                              </w:rPr>
                                                                              <w:t>بورس غیرمتمرکز انرژی</w:t>
                                                                            </w:r>
                                                                          </w:p>
                                                                        </w:txbxContent>
                                                                      </v:textbox>
                                                                    </v:shape>
                                                                  </v:group>
                                                                  <v:line id="Straight Connector 307" o:spid="_x0000_s1319" style="position:absolute;visibility:visible;mso-wrap-style:square" from="39120,13596" to="39120,25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" strokecolor="black [3200]">
                                                                    <v:stroke dashstyle="dash"/>
                                                                  </v:line>
                                                                </v:group>
                                                                <v:shape id="Parallelogram 308" o:spid="_x0000_s1320" type="#_x0000_t7" style="position:absolute;left:34031;top:17890;width:9918;height:34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" adj="1870" fillcolor="white [3201]" stroked="f" strokeweight="1pt">
                                                                  <v:textbox>
                                                                    <w:txbxContent>
                                                                      <w:p w:rsidR="00D92DC0" w:rsidRDefault="00D92DC0" w:rsidP="00165BE5">
                                                                        <w:pPr>
                                                                          <w:bidi/>
                                                                          <w:spacing w:after="0" w:line="240" w:lineRule="auto"/>
                                                                          <w:ind w:left="-199" w:right="-269" w:firstLine="90"/>
                                                                          <w:rPr>
                                                                            <w:lang w:bidi="fa-IR"/>
                                                                          </w:rPr>
                                                                        </w:pPr>
                                                                        <w:r>
                                                                          <w:rPr>
                                                                            <w:rFonts w:cs="B Nazanin" w:hint="cs"/>
                                                                            <w:sz w:val="18"/>
                                                                            <w:szCs w:val="18"/>
                                                                            <w:rtl/>
                                                                            <w:lang w:bidi="fa-IR"/>
                                                                          </w:rPr>
                                                                          <w:t>صدور و انتشار رمزارز</w:t>
                                                                        </w:r>
                                                                      </w:p>
                                                                    </w:txbxContent>
                                                                  </v:textbox>
                                                                </v:shape>
                                                              </v:group>
                                                              <v:rect id="Rectangle 309" o:spid="_x0000_s1321" style="position:absolute;left:31328;top:34585;width:7067;height:4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" fillcolor="white [3201]" strokecolor="black [3200]" strokeweight=".25pt">
                                                                <v:textbox>
                                                                  <w:txbxContent>
                                                                    <w:p w:rsidR="00D92DC0" w:rsidRPr="007C568F" w:rsidRDefault="00D92DC0" w:rsidP="00165BE5">
                                                                      <w:pPr>
                                                                        <w:jc w:val="center"/>
                                                                        <w:rPr>
                                                                          <w:rFonts w:cs="B Nazanin"/>
                                                                          <w:sz w:val="18"/>
                                                                          <w:szCs w:val="18"/>
                                                                          <w:lang w:bidi="fa-IR"/>
                                                                        </w:rPr>
                                                                      </w:pPr>
                                                                      <w:r>
                                                                        <w:rPr>
                                                                          <w:rFonts w:cs="B Nazanin" w:hint="cs"/>
                                                                          <w:sz w:val="18"/>
                                                                          <w:szCs w:val="18"/>
                                                                          <w:rtl/>
                                                                          <w:lang w:bidi="fa-IR"/>
                                                                        </w:rPr>
                                                                        <w:t>سرمایه</w:t>
                                                                      </w:r>
                                                                      <w:r>
                                                                        <w:rPr>
                                                                          <w:rFonts w:cs="B Nazanin"/>
                                                                          <w:sz w:val="18"/>
                                                                          <w:szCs w:val="18"/>
                                                                          <w:rtl/>
                                                                          <w:lang w:bidi="fa-IR"/>
                                                                        </w:rPr>
                                                                        <w:softHyphen/>
                                                                      </w:r>
                                                                      <w:r>
                                                                        <w:rPr>
                                                                          <w:rFonts w:cs="B Nazanin" w:hint="cs"/>
                                                                          <w:sz w:val="18"/>
                                                                          <w:szCs w:val="18"/>
                                                                          <w:rtl/>
                                                                          <w:lang w:bidi="fa-IR"/>
                                                                        </w:rPr>
                                                                        <w:t>گذار داخلی</w:t>
                                                                      </w:r>
                                                                    </w:p>
                                                                  </w:txbxContent>
                                                                </v:textbox>
                                                              </v:rect>
                                                              <v:rect id="Rectangle 310" o:spid="_x0000_s1322" style="position:absolute;left:39756;top:34585;width:7074;height:49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" fillcolor="white [3201]" strokecolor="black [3200]" strokeweight=".25pt">
                                                                <v:textbox>
                                                                  <w:txbxContent>
                                                                    <w:p w:rsidR="00D92DC0" w:rsidRPr="007C568F" w:rsidRDefault="00D92DC0" w:rsidP="00165BE5">
                                                                      <w:pPr>
                                                                        <w:jc w:val="center"/>
                                                                        <w:rPr>
                                                                          <w:rFonts w:cs="B Nazanin"/>
                                                                          <w:sz w:val="18"/>
                                                                          <w:szCs w:val="18"/>
                                                                          <w:lang w:bidi="fa-IR"/>
                                                                        </w:rPr>
                                                                      </w:pPr>
                                                                      <w:r>
                                                                        <w:rPr>
                                                                          <w:rFonts w:cs="B Nazanin" w:hint="cs"/>
                                                                          <w:sz w:val="18"/>
                                                                          <w:szCs w:val="18"/>
                                                                          <w:rtl/>
                                                                          <w:lang w:bidi="fa-IR"/>
                                                                        </w:rPr>
                                                                        <w:t>سرمایه</w:t>
                                                                      </w:r>
                                                                      <w:r>
                                                                        <w:rPr>
                                                                          <w:rFonts w:cs="B Nazanin"/>
                                                                          <w:sz w:val="18"/>
                                                                          <w:szCs w:val="18"/>
                                                                          <w:rtl/>
                                                                          <w:lang w:bidi="fa-IR"/>
                                                                        </w:rPr>
                                                                        <w:softHyphen/>
                                                                      </w:r>
                                                                      <w:r>
                                                                        <w:rPr>
                                                                          <w:rFonts w:cs="B Nazanin" w:hint="cs"/>
                                                                          <w:sz w:val="18"/>
                                                                          <w:szCs w:val="18"/>
                                                                          <w:rtl/>
                                                                          <w:lang w:bidi="fa-IR"/>
                                                                        </w:rPr>
                                                                        <w:t>گذار خارجی</w:t>
                                                                      </w:r>
                                                                    </w:p>
                                                                  </w:txbxContent>
                                                                </v:textbox>
                                                              </v:rect>
                                                              <v:roundrect id="Rounded Rectangle 311" o:spid="_x0000_s1323" style="position:absolute;left:30533;top:32915;width:17177;height:78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" filled="f" strokecolor="#bfbfbf [2412]">
                                                                <v:stroke dashstyle="dash"/>
                                                              </v:roundrect>
                                                            </v:group>
                                                            <v:line id="Straight Connector 312" o:spid="_x0000_s1324" style="position:absolute;visibility:visible;mso-wrap-style:square" from="39199,29340" to="39199,3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" strokecolor="black [3200]">
                                                              <v:stroke dashstyle="dash"/>
                                                            </v:line>
                                                          </v:group>
                                                          <v:shape id="Round Diagonal Corner Rectangle 313" o:spid="_x0000_s1325" style="position:absolute;left:9382;top:22899;width:9220;height:2782;visibility:visible;mso-wrap-style:square;v-text-anchor:middle" coordsize="922020,2781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" adj="-11796480,,5400" path="m46356,l922020,r,l922020,231774v,25602,-20754,46356,-46356,46356l,278130r,l,46356c,20754,20754,,46356,xe" filled="f" strokecolor="black [3200]">
                                                            <v:stroke joinstyle="round"/>
                                                            <v:formulas/>
                                                            <v:path arrowok="t" o:connecttype="custom" o:connectlocs="46356,0;922020,0;922020,0;922020,231774;875664,278130;0,278130;0,278130;0,46356;46356,0" o:connectangles="0,0,0,0,0,0,0,0,0" textboxrect="0,0,922020,278130"/>
                                                            <v:textbox>
                                                              <w:txbxContent>
                                                                <w:p w:rsidR="00D92DC0" w:rsidRPr="00752F5E" w:rsidRDefault="00D92DC0" w:rsidP="00165BE5">
                                                                  <w:pPr>
                                                                    <w:jc w:val="center"/>
                                                                    <w:rPr>
                                                                      <w:rFonts w:cs="B Nazanin"/>
                                                                      <w:sz w:val="18"/>
                                                                      <w:szCs w:val="18"/>
                                                                      <w:lang w:bidi="fa-IR"/>
                                                                    </w:rPr>
                                                                  </w:pPr>
                                                                  <w:r w:rsidRPr="00752F5E">
                                                                    <w:rPr>
                                                                      <w:rFonts w:cs="B Nazanin" w:hint="cs"/>
                                                                      <w:sz w:val="18"/>
                                                                      <w:szCs w:val="18"/>
                                                                      <w:rtl/>
                                                                      <w:lang w:bidi="fa-IR"/>
                                                                    </w:rPr>
                                                                    <w:t>صندوق ریالی پروژه</w:t>
                                                                  </w:r>
                                                                </w:p>
                                                              </w:txbxContent>
                                                            </v:textbox>
                                                          </v:shape>
                                                          <v:rect id="Rectangle 314" o:spid="_x0000_s1326" style="position:absolute;left:16538;top:36257;width:8966;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" fillcolor="white [3201]" strokecolor="black [3200]" strokeweight=".25pt">
                                                            <v:textbox>
                                                              <w:txbxContent>
                                                                <w:p w:rsidR="00D92DC0" w:rsidRPr="007C568F" w:rsidRDefault="00D92DC0" w:rsidP="00165BE5">
                                                                  <w:pPr>
                                                                    <w:jc w:val="center"/>
                                                                    <w:rPr>
                                                                      <w:rFonts w:cs="B Nazanin"/>
                                                                      <w:sz w:val="18"/>
                                                                      <w:szCs w:val="18"/>
                                                                      <w:lang w:bidi="fa-IR"/>
                                                                    </w:rPr>
                                                                  </w:pPr>
                                                                  <w:r>
                                                                    <w:rPr>
                                                                      <w:rFonts w:cs="B Nazanin" w:hint="cs"/>
                                                                      <w:sz w:val="18"/>
                                                                      <w:szCs w:val="18"/>
                                                                      <w:rtl/>
                                                                      <w:lang w:bidi="fa-IR"/>
                                                                    </w:rPr>
                                                                    <w:t>شبکه بانکی داخلی</w:t>
                                                                  </w:r>
                                                                </w:p>
                                                              </w:txbxContent>
                                                            </v:textbox>
                                                          </v:rect>
                                                        </v:group>
                                                        <v:shape id="Elbow Connector 315" o:spid="_x0000_s1327" type="#_x0000_t33" style="position:absolute;left:26576;top:34403;width:3174;height:13392;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" strokecolor="black [3200]" strokeweight=".5pt"/>
                                                      </v:group>
                                                      <v:shape id="Straight Arrow Connector 316" o:spid="_x0000_s1328" type="#_x0000_t32" style="position:absolute;left:21468;top:39263;width:0;height:33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" strokecolor="black [3200]" strokeweight=".5pt">
                                                        <v:stroke endarrow="block" joinstyle="miter"/>
                                                      </v:shape>
                                                    </v:group>
                                                    <v:shape id="Elbow Connector 317" o:spid="_x0000_s1329" type="#_x0000_t34" style="position:absolute;left:13914;top:25682;width:2623;height:12009;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" adj="21929" strokecolor="black [3200]" strokeweight=".5pt">
                                                      <v:stroke endarrow="block"/>
                                                    </v:shape>
                                                  </v:group>
                                                  <v:shape id="Straight Arrow Connector 318" o:spid="_x0000_s1330" type="#_x0000_t32" style="position:absolute;left:13994;top:9303;width:0;height:136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" strokecolor="black [3200]">
                                                    <v:stroke dashstyle="dash" endarrow="open"/>
                                                  </v:shape>
                                                </v:group>
                                                <v:shape id="Round Diagonal Corner Rectangle 319" o:spid="_x0000_s1331" style="position:absolute;left:52717;top:874;width:9219;height:2781;visibility:visible;mso-wrap-style:square;v-text-anchor:middle" coordsize="921968,2781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" adj="-11796480,,5400" path="m46354,l921968,r,l921968,231765v,25601,-20753,46354,-46354,46354l,278119r,l,46354c,20753,20753,,46354,xe" filled="f" strokecolor="black [3200]">
                                                  <v:stroke joinstyle="round"/>
                                                  <v:formulas/>
                                                  <v:path arrowok="t" o:connecttype="custom" o:connectlocs="46354,0;921968,0;921968,0;921968,231765;875614,278119;0,278119;0,278119;0,46354;46354,0" o:connectangles="0,0,0,0,0,0,0,0,0" textboxrect="0,0,921968,278119"/>
                                                  <v:textbox>
                                                    <w:txbxContent>
                                                      <w:p w:rsidR="00D92DC0" w:rsidRPr="00752F5E" w:rsidRDefault="00D92DC0" w:rsidP="00165BE5">
                                                        <w:pPr>
                                                          <w:jc w:val="center"/>
                                                          <w:rPr>
                                                            <w:rFonts w:cs="B Nazanin"/>
                                                            <w:sz w:val="18"/>
                                                            <w:szCs w:val="18"/>
                                                            <w:lang w:bidi="fa-IR"/>
                                                          </w:rPr>
                                                        </w:pPr>
                                                        <w:r w:rsidRPr="00752F5E">
                                                          <w:rPr>
                                                            <w:rFonts w:cs="B Nazanin" w:hint="cs"/>
                                                            <w:sz w:val="18"/>
                                                            <w:szCs w:val="18"/>
                                                            <w:rtl/>
                                                            <w:lang w:bidi="fa-IR"/>
                                                          </w:rPr>
                                                          <w:t xml:space="preserve">صندوق </w:t>
                                                        </w:r>
                                                        <w:r>
                                                          <w:rPr>
                                                            <w:rFonts w:cs="B Nazanin" w:hint="cs"/>
                                                            <w:sz w:val="18"/>
                                                            <w:szCs w:val="18"/>
                                                            <w:rtl/>
                                                            <w:lang w:bidi="fa-IR"/>
                                                          </w:rPr>
                                                          <w:t>ارزی</w:t>
                                                        </w:r>
                                                        <w:r w:rsidRPr="00752F5E">
                                                          <w:rPr>
                                                            <w:rFonts w:cs="B Nazanin" w:hint="cs"/>
                                                            <w:sz w:val="18"/>
                                                            <w:szCs w:val="18"/>
                                                            <w:rtl/>
                                                            <w:lang w:bidi="fa-IR"/>
                                                          </w:rPr>
                                                          <w:t xml:space="preserve"> پروژه</w:t>
                                                        </w:r>
                                                      </w:p>
                                                    </w:txbxContent>
                                                  </v:textbox>
                                                </v:shape>
                                              </v:group>
                                              <v:shape id="Straight Arrow Connector 320" o:spid="_x0000_s1332" type="#_x0000_t32" style="position:absolute;left:62983;top:32889;width:0;height:124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" strokecolor="black [3200]" strokeweight=".5pt">
                                                <v:stroke joinstyle="miter"/>
                                              </v:shape>
                                            </v:group>
                                            <v:shape id="Elbow Connector 321" o:spid="_x0000_s1333" type="#_x0000_t34" style="position:absolute;left:18128;top:1987;width:34514;height:7394;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" adj="21597" strokecolor="black [3200]" strokeweight=".25pt">
                                              <v:stroke dashstyle="dash" endarrow="block"/>
                                            </v:shape>
                                          </v:group>
                                          <v:shape id="Elbow Connector 322" o:spid="_x0000_s1334" type="#_x0000_t34" style="position:absolute;left:44358;top:42141;width:18626;height:374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" adj="-4" strokecolor="black [3200]" strokeweight=".5pt"/>
                                        </v:group>
                                        <v:shape id="Parallelogram 323" o:spid="_x0000_s1335" type="#_x0000_t7" style="position:absolute;left:59022;top:43561;width:764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" adj="2423" fillcolor="white [3201]" stroked="f" strokeweight="1pt">
                                          <v:textbox>
                                            <w:txbxContent>
                                              <w:p w:rsidR="00D92DC0" w:rsidRDefault="00D92DC0" w:rsidP="00165BE5">
                                                <w:pPr>
                                                  <w:bidi/>
                                                  <w:spacing w:after="0" w:line="240" w:lineRule="auto"/>
                                                  <w:ind w:left="-199" w:right="-269" w:firstLine="90"/>
                                                  <w:rPr>
                                                    <w:lang w:bidi="fa-IR"/>
                                                  </w:rPr>
                                                </w:pPr>
                                                <w:r>
                                                  <w:rPr>
                                                    <w:rFonts w:cs="B Nazanin" w:hint="cs"/>
                                                    <w:sz w:val="18"/>
                                                    <w:szCs w:val="18"/>
                                                    <w:rtl/>
                                                    <w:lang w:bidi="fa-IR"/>
                                                  </w:rPr>
                                                  <w:t>پرداخت رمزارز</w:t>
                                                </w:r>
                                              </w:p>
                                            </w:txbxContent>
                                          </v:textbox>
                                        </v:shape>
                                      </v:group>
                                      <v:shape id="Parallelogram 324" o:spid="_x0000_s1336" type="#_x0000_t7" style="position:absolute;left:24278;top:43374;width:677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" adj="2731" fillcolor="white [3201]" stroked="f" strokeweight="1pt">
                                        <v:textbox>
                                          <w:txbxContent>
                                            <w:p w:rsidR="00D92DC0" w:rsidRDefault="00D92DC0" w:rsidP="00165BE5">
                                              <w:pPr>
                                                <w:bidi/>
                                                <w:spacing w:after="0" w:line="240" w:lineRule="auto"/>
                                                <w:ind w:left="-199" w:right="-269" w:firstLine="90"/>
                                                <w:rPr>
                                                  <w:lang w:bidi="fa-IR"/>
                                                </w:rPr>
                                              </w:pPr>
                                              <w:r>
                                                <w:rPr>
                                                  <w:rFonts w:cs="B Nazanin" w:hint="cs"/>
                                                  <w:sz w:val="18"/>
                                                  <w:szCs w:val="18"/>
                                                  <w:rtl/>
                                                  <w:lang w:bidi="fa-IR"/>
                                                </w:rPr>
                                                <w:t>پرداخت ریال</w:t>
                                              </w:r>
                                            </w:p>
                                          </w:txbxContent>
                                        </v:textbox>
                                      </v:shape>
                                    </v:group>
                                    <v:shape id="Straight Arrow Connector 325" o:spid="_x0000_s1337" type="#_x0000_t32" style="position:absolute;left:43887;top:31980;width:1908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" strokecolor="black [3200]" strokeweight=".5pt">
                                      <v:stroke endarrow="block" joinstyle="miter"/>
                                    </v:shape>
                                  </v:group>
                                  <v:shape id="Elbow Connector 326" o:spid="_x0000_s1338" type="#_x0000_t34" style="position:absolute;left:42221;top:42187;width:18622;height:1066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" adj="-4" strokecolor="black [3200]" strokeweight=".5pt"/>
                                </v:group>
                                <v:shape id="Parallelogram 327" o:spid="_x0000_s1339" type="#_x0000_t7" style="position:absolute;left:46992;top:50808;width:6314;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" adj="2932" fillcolor="white [3201]" stroked="f" strokeweight="1pt">
                                  <v:textbox>
                                    <w:txbxContent>
                                      <w:p w:rsidR="00D92DC0" w:rsidRDefault="00D92DC0" w:rsidP="00165BE5">
                                        <w:pPr>
                                          <w:bidi/>
                                          <w:spacing w:after="0" w:line="240" w:lineRule="auto"/>
                                          <w:ind w:left="-199" w:right="-269" w:firstLine="90"/>
                                          <w:rPr>
                                            <w:lang w:bidi="fa-IR"/>
                                          </w:rPr>
                                        </w:pPr>
                                        <w:r>
                                          <w:rPr>
                                            <w:rFonts w:cs="B Nazanin" w:hint="cs"/>
                                            <w:sz w:val="18"/>
                                            <w:szCs w:val="18"/>
                                            <w:rtl/>
                                            <w:lang w:bidi="fa-IR"/>
                                          </w:rPr>
                                          <w:t>پرداخت ارز</w:t>
                                        </w:r>
                                      </w:p>
                                    </w:txbxContent>
                                  </v:textbox>
                                </v:shape>
                              </v:group>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Elbow Connector 328" o:spid="_x0000_s1340" type="#_x0000_t35" style="position:absolute;left:39807;top:6578;width:27314;height:16937;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" adj="61,31002" strokecolor="black [3200]" strokeweight=".5pt">
                                <v:stroke endarrow="block"/>
                              </v:shape>
                            </v:group>
                            <v:shape id="Parallelogram 329" o:spid="_x0000_s1341" type="#_x0000_t7" style="position:absolute;left:56533;top:49536;width:12553;height:6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" adj="2600" fillcolor="white [3201]" strokecolor="black [3200]" strokeweight=".25pt">
                              <v:stroke dashstyle="1 1"/>
                              <v:textbox>
                                <w:txbxContent>
                                  <w:p w:rsidR="00D92DC0" w:rsidRPr="007C568F" w:rsidRDefault="00D92DC0" w:rsidP="00165BE5">
                                    <w:pPr>
                                      <w:jc w:val="center"/>
                                      <w:rPr>
                                        <w:rFonts w:cs="B Nazanin"/>
                                        <w:sz w:val="18"/>
                                        <w:szCs w:val="18"/>
                                        <w:lang w:bidi="fa-IR"/>
                                      </w:rPr>
                                    </w:pPr>
                                    <w:r>
                                      <w:rPr>
                                        <w:rFonts w:cs="B Nazanin" w:hint="cs"/>
                                        <w:sz w:val="18"/>
                                        <w:szCs w:val="18"/>
                                        <w:rtl/>
                                        <w:lang w:bidi="fa-IR"/>
                                      </w:rPr>
                                      <w:t>صرافی</w:t>
                                    </w:r>
                                    <w:r>
                                      <w:rPr>
                                        <w:rFonts w:cs="B Nazanin"/>
                                        <w:sz w:val="18"/>
                                        <w:szCs w:val="18"/>
                                        <w:rtl/>
                                        <w:lang w:bidi="fa-IR"/>
                                      </w:rPr>
                                      <w:softHyphen/>
                                    </w:r>
                                    <w:r>
                                      <w:rPr>
                                        <w:rFonts w:cs="B Nazanin" w:hint="cs"/>
                                        <w:sz w:val="18"/>
                                        <w:szCs w:val="18"/>
                                        <w:rtl/>
                                        <w:lang w:bidi="fa-IR"/>
                                      </w:rPr>
                                      <w:t>های بین</w:t>
                                    </w:r>
                                    <w:r>
                                      <w:rPr>
                                        <w:rFonts w:cs="B Nazanin"/>
                                        <w:sz w:val="18"/>
                                        <w:szCs w:val="18"/>
                                        <w:rtl/>
                                        <w:lang w:bidi="fa-IR"/>
                                      </w:rPr>
                                      <w:softHyphen/>
                                    </w:r>
                                    <w:r>
                                      <w:rPr>
                                        <w:rFonts w:cs="B Nazanin" w:hint="cs"/>
                                        <w:sz w:val="18"/>
                                        <w:szCs w:val="18"/>
                                        <w:rtl/>
                                        <w:lang w:bidi="fa-IR"/>
                                      </w:rPr>
                                      <w:t>المللی رمزارزی</w:t>
                                    </w:r>
                                  </w:p>
                                  <w:p w:rsidR="00D92DC0" w:rsidRDefault="00D92DC0" w:rsidP="00165BE5">
                                    <w:pPr>
                                      <w:bidi/>
                                      <w:spacing w:after="0" w:line="240" w:lineRule="auto"/>
                                      <w:ind w:left="-199" w:right="-269" w:firstLine="90"/>
                                      <w:rPr>
                                        <w:rtl/>
                                        <w:lang w:bidi="fa-IR"/>
                                      </w:rPr>
                                    </w:pPr>
                                  </w:p>
                                </w:txbxContent>
                              </v:textbox>
                            </v:shape>
                          </v:group>
                        </v:group>
                        <v:shape id="Elbow Connector 331" o:spid="_x0000_s1342" type="#_x0000_t34" style="position:absolute;left:25657;top:30025;width:8257;height:9961;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" adj="18826" strokecolor="black [3200]">
                          <v:stroke dashstyle="dash" joinstyle="round"/>
                        </v:shape>
                      </v:group>
                      <v:line id="Straight Connector 332" o:spid="_x0000_s1343" style="position:absolute;flip:y;visibility:visible;mso-wrap-style:square" from="63120,46402" to="63120,49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" strokecolor="black [3200]" strokeweight=".5pt">
                        <v:stroke joinstyle="miter"/>
                      </v:line>
                    </v:group>
                    <v:rect id="Rectangle 333" o:spid="_x0000_s1344" style="position:absolute;left:46265;top:58958;width:8966;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" fillcolor="white [3201]" strokecolor="black [3200]" strokeweight=".25pt">
                      <v:textbox>
                        <w:txbxContent>
                          <w:p w:rsidR="00D92DC0" w:rsidRPr="007C568F" w:rsidRDefault="00D92DC0" w:rsidP="00165BE5">
                            <w:pPr>
                              <w:jc w:val="center"/>
                              <w:rPr>
                                <w:rFonts w:cs="B Nazanin"/>
                                <w:sz w:val="18"/>
                                <w:szCs w:val="18"/>
                                <w:lang w:bidi="fa-IR"/>
                              </w:rPr>
                            </w:pPr>
                            <w:r>
                              <w:rPr>
                                <w:rFonts w:cs="B Nazanin" w:hint="cs"/>
                                <w:sz w:val="18"/>
                                <w:szCs w:val="18"/>
                                <w:rtl/>
                                <w:lang w:bidi="fa-IR"/>
                              </w:rPr>
                              <w:t>شبکه بانکی خارجی</w:t>
                            </w:r>
                          </w:p>
                        </w:txbxContent>
                      </v:textbox>
                    </v:rect>
                  </v:group>
                  <v:line id="Straight Connector 334" o:spid="_x0000_s1345" style="position:absolute;flip:y;visibility:visible;mso-wrap-style:square" from="50496,54318" to="50496,58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" strokecolor="black [3200]" strokeweight=".5pt">
                    <v:stroke joinstyle="miter"/>
                  </v:line>
                </v:group>
                <v:shape id="Elbow Connector 335" o:spid="_x0000_s1346" type="#_x0000_t34" style="position:absolute;left:55205;top:55546;width:7889;height:494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" adj="21634" strokecolor="black [3200]" strokeweight=".5pt"/>
                <w10:wrap anchorx="margin"/>
              </v:group>
            </w:pict>
          </mc:Fallback>
        </mc:AlternateContent>
      </w:r>
    </w:p>
    <w:p w:rsidR="000910D7" w:rsidRDefault="000910D7" w:rsidP="000910D7">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165BE5" w:rsidRDefault="00165BE5" w:rsidP="00165BE5">
      <w:pPr>
        <w:bidi/>
        <w:spacing w:after="0"/>
        <w:jc w:val="both"/>
        <w:rPr>
          <w:rFonts w:cs="B Zar"/>
          <w:sz w:val="26"/>
          <w:szCs w:val="26"/>
          <w:rtl/>
          <w:lang w:bidi="fa-IR"/>
        </w:rPr>
      </w:pPr>
    </w:p>
    <w:p w:rsidR="00BC27F1" w:rsidRDefault="00BC27F1" w:rsidP="00165BE5">
      <w:pPr>
        <w:bidi/>
        <w:spacing w:after="0"/>
        <w:jc w:val="both"/>
        <w:rPr>
          <w:rFonts w:cs="B Zar"/>
          <w:sz w:val="26"/>
          <w:szCs w:val="26"/>
          <w:rtl/>
          <w:lang w:bidi="fa-IR"/>
        </w:rPr>
        <w:sectPr w:rsidR="00BC27F1" w:rsidSect="00BC27F1">
          <w:footnotePr>
            <w:numRestart w:val="eachPage"/>
          </w:footnotePr>
          <w:pgSz w:w="14570" w:h="10318" w:orient="landscape" w:code="13"/>
          <w:pgMar w:top="1304" w:right="1701" w:bottom="1304" w:left="1418" w:header="720" w:footer="720" w:gutter="0"/>
          <w:cols w:space="720"/>
          <w:docGrid w:linePitch="360"/>
        </w:sectPr>
      </w:pPr>
    </w:p>
    <w:p w:rsidR="00342009" w:rsidRPr="00342009" w:rsidRDefault="00342009" w:rsidP="00342009">
      <w:pPr>
        <w:bidi/>
        <w:spacing w:after="0"/>
        <w:jc w:val="both"/>
        <w:rPr>
          <w:rFonts w:cs="B Zar"/>
          <w:sz w:val="26"/>
          <w:szCs w:val="26"/>
          <w:rtl/>
          <w:lang w:bidi="fa-IR"/>
        </w:rPr>
      </w:pPr>
      <w:r w:rsidRPr="00342009">
        <w:rPr>
          <w:rFonts w:cs="B Zar" w:hint="cs"/>
          <w:sz w:val="26"/>
          <w:szCs w:val="26"/>
          <w:rtl/>
          <w:lang w:bidi="fa-IR"/>
        </w:rPr>
        <w:lastRenderedPageBreak/>
        <w:t xml:space="preserve">بنا بر این، </w:t>
      </w:r>
      <w:r>
        <w:rPr>
          <w:rFonts w:cs="B Zar" w:hint="cs"/>
          <w:sz w:val="26"/>
          <w:szCs w:val="26"/>
          <w:rtl/>
          <w:lang w:bidi="fa-IR"/>
        </w:rPr>
        <w:t xml:space="preserve">بلوغ بازارهای کاغذی </w:t>
      </w:r>
      <w:r w:rsidRPr="00342009">
        <w:rPr>
          <w:rFonts w:cs="B Zar" w:hint="cs"/>
          <w:sz w:val="26"/>
          <w:szCs w:val="26"/>
          <w:rtl/>
          <w:lang w:bidi="fa-IR"/>
        </w:rPr>
        <w:t xml:space="preserve">نفت و گاز از طریق </w:t>
      </w:r>
      <w:r>
        <w:rPr>
          <w:rFonts w:cs="B Zar" w:hint="cs"/>
          <w:sz w:val="26"/>
          <w:szCs w:val="26"/>
          <w:rtl/>
          <w:lang w:bidi="fa-IR"/>
        </w:rPr>
        <w:t>اوراق</w:t>
      </w:r>
      <w:r w:rsidRPr="00E365B1">
        <w:rPr>
          <w:rFonts w:cs="B Zar"/>
          <w:sz w:val="26"/>
          <w:szCs w:val="26"/>
          <w:rtl/>
          <w:lang w:bidi="fa-IR"/>
        </w:rPr>
        <w:softHyphen/>
      </w:r>
      <w:r w:rsidRPr="00E365B1">
        <w:rPr>
          <w:rFonts w:cs="B Zar" w:hint="cs"/>
          <w:sz w:val="26"/>
          <w:szCs w:val="26"/>
          <w:rtl/>
          <w:lang w:bidi="fa-IR"/>
        </w:rPr>
        <w:t xml:space="preserve"> بهادار </w:t>
      </w:r>
      <w:r>
        <w:rPr>
          <w:rFonts w:cs="B Zar" w:hint="cs"/>
          <w:sz w:val="26"/>
          <w:szCs w:val="26"/>
          <w:rtl/>
          <w:lang w:bidi="fa-IR"/>
        </w:rPr>
        <w:t>دیجیتال</w:t>
      </w:r>
      <w:r w:rsidRPr="00E365B1">
        <w:rPr>
          <w:rFonts w:cs="B Zar" w:hint="cs"/>
          <w:sz w:val="26"/>
          <w:szCs w:val="26"/>
          <w:rtl/>
          <w:lang w:bidi="fa-IR"/>
        </w:rPr>
        <w:t xml:space="preserve"> نفت</w:t>
      </w:r>
      <w:r w:rsidRPr="00E365B1">
        <w:rPr>
          <w:rFonts w:cs="B Zar"/>
          <w:sz w:val="26"/>
          <w:szCs w:val="26"/>
          <w:rtl/>
          <w:lang w:bidi="fa-IR"/>
        </w:rPr>
        <w:softHyphen/>
      </w:r>
      <w:r w:rsidRPr="00E365B1">
        <w:rPr>
          <w:rFonts w:cs="B Zar" w:hint="cs"/>
          <w:sz w:val="26"/>
          <w:szCs w:val="26"/>
          <w:rtl/>
          <w:lang w:bidi="fa-IR"/>
        </w:rPr>
        <w:t>پایه</w:t>
      </w:r>
      <w:r w:rsidRPr="00342009">
        <w:rPr>
          <w:rFonts w:cs="B Zar" w:hint="cs"/>
          <w:sz w:val="26"/>
          <w:szCs w:val="26"/>
          <w:rtl/>
          <w:lang w:bidi="fa-IR"/>
        </w:rPr>
        <w:t xml:space="preserve">، مشتمل بر پنج مرحله </w:t>
      </w:r>
      <w:r>
        <w:rPr>
          <w:rFonts w:cs="B Zar" w:hint="cs"/>
          <w:sz w:val="26"/>
          <w:szCs w:val="26"/>
          <w:rtl/>
          <w:lang w:bidi="fa-IR"/>
        </w:rPr>
        <w:t>به شرح</w:t>
      </w:r>
      <w:r w:rsidRPr="00342009">
        <w:rPr>
          <w:rFonts w:cs="B Zar" w:hint="cs"/>
          <w:sz w:val="26"/>
          <w:szCs w:val="26"/>
          <w:rtl/>
          <w:lang w:bidi="fa-IR"/>
        </w:rPr>
        <w:t xml:space="preserve"> صدور گواهی اعتبار، تعامل میان شرکت ملی نفت ایران و پیمانکار در قالب قرارداد هوشمند، صدور و انتشار رمزارز، بورس غیرمتمرکز انرژی و فرایند تسویه می</w:t>
      </w:r>
      <w:r w:rsidRPr="00342009">
        <w:rPr>
          <w:rFonts w:cs="B Zar"/>
          <w:sz w:val="26"/>
          <w:szCs w:val="26"/>
          <w:rtl/>
          <w:lang w:bidi="fa-IR"/>
        </w:rPr>
        <w:softHyphen/>
      </w:r>
      <w:r w:rsidRPr="00342009">
        <w:rPr>
          <w:rFonts w:cs="B Zar" w:hint="cs"/>
          <w:sz w:val="26"/>
          <w:szCs w:val="26"/>
          <w:rtl/>
          <w:lang w:bidi="fa-IR"/>
        </w:rPr>
        <w:t>باشد.</w:t>
      </w:r>
    </w:p>
    <w:p w:rsidR="00165BE5" w:rsidRDefault="00342009" w:rsidP="00342009">
      <w:pPr>
        <w:pStyle w:val="Heading2"/>
        <w:rPr>
          <w:rtl/>
        </w:rPr>
      </w:pPr>
      <w:bookmarkStart w:id="51" w:name="_Toc89199861"/>
      <w:r>
        <w:rPr>
          <w:rFonts w:hint="cs"/>
          <w:rtl/>
        </w:rPr>
        <w:t>صدور گواهی اعتبار</w:t>
      </w:r>
      <w:bookmarkEnd w:id="51"/>
    </w:p>
    <w:p w:rsidR="00342009" w:rsidRPr="00342009" w:rsidRDefault="00342009" w:rsidP="00342009">
      <w:pPr>
        <w:bidi/>
        <w:spacing w:after="0"/>
        <w:jc w:val="both"/>
        <w:rPr>
          <w:rFonts w:cs="B Zar"/>
          <w:sz w:val="26"/>
          <w:szCs w:val="26"/>
          <w:rtl/>
          <w:lang w:bidi="fa-IR"/>
        </w:rPr>
      </w:pPr>
      <w:r w:rsidRPr="00342009">
        <w:rPr>
          <w:rFonts w:cs="B Zar" w:hint="cs"/>
          <w:sz w:val="26"/>
          <w:szCs w:val="26"/>
          <w:rtl/>
          <w:lang w:bidi="fa-IR"/>
        </w:rPr>
        <w:t>این نوع از انتشار توکن در جهان مسبوق به سابقه بوده و دولت ونزوئلا را می</w:t>
      </w:r>
      <w:r w:rsidRPr="00342009">
        <w:rPr>
          <w:rFonts w:cs="B Zar"/>
          <w:sz w:val="26"/>
          <w:szCs w:val="26"/>
          <w:rtl/>
          <w:lang w:bidi="fa-IR"/>
        </w:rPr>
        <w:softHyphen/>
      </w:r>
      <w:r w:rsidRPr="00342009">
        <w:rPr>
          <w:rFonts w:cs="B Zar" w:hint="cs"/>
          <w:sz w:val="26"/>
          <w:szCs w:val="26"/>
          <w:rtl/>
          <w:lang w:bidi="fa-IR"/>
        </w:rPr>
        <w:t xml:space="preserve">توان پیشگام در این عرصه معرفی کرد. </w:t>
      </w:r>
      <w:r w:rsidRPr="00342009">
        <w:rPr>
          <w:rFonts w:cs="B Zar" w:hint="cs"/>
          <w:sz w:val="26"/>
          <w:szCs w:val="26"/>
          <w:rtl/>
        </w:rPr>
        <w:t>رمزارز پترو</w:t>
      </w:r>
      <w:r w:rsidRPr="00342009">
        <w:rPr>
          <w:rFonts w:cs="B Zar"/>
          <w:sz w:val="26"/>
          <w:szCs w:val="26"/>
          <w:vertAlign w:val="superscript"/>
          <w:rtl/>
        </w:rPr>
        <w:footnoteReference w:id="140"/>
      </w:r>
      <w:r w:rsidRPr="00342009">
        <w:rPr>
          <w:rFonts w:cs="B Zar" w:hint="cs"/>
          <w:sz w:val="26"/>
          <w:szCs w:val="26"/>
          <w:rtl/>
          <w:lang w:bidi="fa-IR"/>
        </w:rPr>
        <w:t xml:space="preserve"> در حقیقت، رمزارز توسعه داده شده توسط دولت ونزوئلا است که در فوریه سال 2018 رونمایی شده است. این رمزارز با پشتوانه 3/5 میلیارد بشکه نفت درجا ونزوئلا عرضه شده است (</w:t>
      </w:r>
      <w:r w:rsidRPr="00342009">
        <w:rPr>
          <w:rFonts w:asciiTheme="majorBidi" w:hAnsiTheme="majorBidi" w:cstheme="majorBidi"/>
          <w:sz w:val="23"/>
          <w:szCs w:val="23"/>
          <w:lang w:bidi="fa-IR"/>
        </w:rPr>
        <w:t>Deisy Buitrago, 2017</w:t>
      </w:r>
      <w:r w:rsidRPr="00342009">
        <w:rPr>
          <w:rFonts w:cs="B Zar" w:hint="cs"/>
          <w:sz w:val="26"/>
          <w:szCs w:val="26"/>
          <w:rtl/>
          <w:lang w:bidi="fa-IR"/>
        </w:rPr>
        <w:t>). منابع نفتی شهر آتاپیریر</w:t>
      </w:r>
      <w:r w:rsidRPr="00342009">
        <w:rPr>
          <w:rFonts w:cs="B Zar"/>
          <w:sz w:val="26"/>
          <w:szCs w:val="26"/>
          <w:vertAlign w:val="superscript"/>
          <w:rtl/>
          <w:lang w:bidi="fa-IR"/>
        </w:rPr>
        <w:footnoteReference w:id="141"/>
      </w:r>
      <w:r w:rsidRPr="00342009">
        <w:rPr>
          <w:rFonts w:cs="B Zar" w:hint="cs"/>
          <w:sz w:val="26"/>
          <w:szCs w:val="26"/>
          <w:rtl/>
          <w:lang w:bidi="fa-IR"/>
        </w:rPr>
        <w:t xml:space="preserve"> به</w:t>
      </w:r>
      <w:r w:rsidRPr="00342009">
        <w:rPr>
          <w:rFonts w:cs="B Zar"/>
          <w:sz w:val="26"/>
          <w:szCs w:val="26"/>
          <w:rtl/>
          <w:lang w:bidi="fa-IR"/>
        </w:rPr>
        <w:softHyphen/>
      </w:r>
      <w:r w:rsidRPr="00342009">
        <w:rPr>
          <w:rFonts w:cs="B Zar" w:hint="cs"/>
          <w:sz w:val="26"/>
          <w:szCs w:val="26"/>
          <w:rtl/>
          <w:lang w:bidi="fa-IR"/>
        </w:rPr>
        <w:t xml:space="preserve">عنوان پشتوانه پترو معرفی شد که مطابق ادعای دولت ونزوئلا بیش از 5 میلیارد بشکه نفت در آن سرزمین وجود دارد. این منطقه مساحتی در حدود 380 کیلومتر مربع دارد و این میدان نفتی عظیم با نام </w:t>
      </w:r>
      <w:r w:rsidRPr="00342009">
        <w:rPr>
          <w:rFonts w:asciiTheme="majorBidi" w:hAnsiTheme="majorBidi" w:cstheme="majorBidi"/>
          <w:sz w:val="23"/>
          <w:szCs w:val="23"/>
          <w:lang w:bidi="fa-IR"/>
        </w:rPr>
        <w:t>Ayacucho I</w:t>
      </w:r>
      <w:r w:rsidRPr="00342009">
        <w:rPr>
          <w:rFonts w:cs="B Zar" w:hint="cs"/>
          <w:sz w:val="26"/>
          <w:szCs w:val="26"/>
          <w:rtl/>
          <w:lang w:bidi="fa-IR"/>
        </w:rPr>
        <w:t xml:space="preserve"> شناخته می</w:t>
      </w:r>
      <w:r w:rsidRPr="00342009">
        <w:rPr>
          <w:rFonts w:cs="B Zar"/>
          <w:sz w:val="26"/>
          <w:szCs w:val="26"/>
          <w:rtl/>
          <w:lang w:bidi="fa-IR"/>
        </w:rPr>
        <w:softHyphen/>
      </w:r>
      <w:r w:rsidRPr="00342009">
        <w:rPr>
          <w:rFonts w:cs="B Zar" w:hint="cs"/>
          <w:sz w:val="26"/>
          <w:szCs w:val="26"/>
          <w:rtl/>
          <w:lang w:bidi="fa-IR"/>
        </w:rPr>
        <w:t>شود. مقامات دولتی ونزوئلا بر این باور بودند که این رمزارز باب جدیدی را در حوزه تأمین مالی پروژه</w:t>
      </w:r>
      <w:r w:rsidRPr="00342009">
        <w:rPr>
          <w:rFonts w:cs="B Zar"/>
          <w:sz w:val="26"/>
          <w:szCs w:val="26"/>
          <w:rtl/>
          <w:lang w:bidi="fa-IR"/>
        </w:rPr>
        <w:softHyphen/>
      </w:r>
      <w:r w:rsidRPr="00342009">
        <w:rPr>
          <w:rFonts w:cs="B Zar" w:hint="cs"/>
          <w:sz w:val="26"/>
          <w:szCs w:val="26"/>
          <w:rtl/>
          <w:lang w:bidi="fa-IR"/>
        </w:rPr>
        <w:t>های بین</w:t>
      </w:r>
      <w:r w:rsidRPr="00342009">
        <w:rPr>
          <w:rFonts w:cs="B Zar"/>
          <w:sz w:val="26"/>
          <w:szCs w:val="26"/>
          <w:rtl/>
          <w:lang w:bidi="fa-IR"/>
        </w:rPr>
        <w:softHyphen/>
      </w:r>
      <w:r w:rsidRPr="00342009">
        <w:rPr>
          <w:rFonts w:cs="B Zar" w:hint="cs"/>
          <w:sz w:val="26"/>
          <w:szCs w:val="26"/>
          <w:rtl/>
          <w:lang w:bidi="fa-IR"/>
        </w:rPr>
        <w:t>المللی پیش روی ایشان قرار خواهد داد</w:t>
      </w:r>
      <w:r w:rsidRPr="00342009">
        <w:rPr>
          <w:rFonts w:cs="B Zar"/>
          <w:sz w:val="26"/>
          <w:szCs w:val="26"/>
          <w:vertAlign w:val="superscript"/>
          <w:rtl/>
          <w:lang w:bidi="fa-IR"/>
        </w:rPr>
        <w:footnoteReference w:id="142"/>
      </w:r>
      <w:r w:rsidRPr="00342009">
        <w:rPr>
          <w:rFonts w:cs="B Zar" w:hint="cs"/>
          <w:sz w:val="26"/>
          <w:szCs w:val="26"/>
          <w:rtl/>
          <w:lang w:bidi="fa-IR"/>
        </w:rPr>
        <w:t>.</w:t>
      </w:r>
    </w:p>
    <w:p w:rsidR="00342009" w:rsidRPr="00342009" w:rsidRDefault="00342009" w:rsidP="00342009">
      <w:pPr>
        <w:bidi/>
        <w:spacing w:after="0"/>
        <w:jc w:val="both"/>
        <w:rPr>
          <w:rFonts w:cs="B Zar"/>
          <w:sz w:val="26"/>
          <w:szCs w:val="26"/>
          <w:rtl/>
          <w:lang w:bidi="fa-IR"/>
        </w:rPr>
      </w:pPr>
      <w:r w:rsidRPr="00342009">
        <w:rPr>
          <w:rFonts w:cs="B Zar" w:hint="cs"/>
          <w:sz w:val="26"/>
          <w:szCs w:val="26"/>
          <w:rtl/>
          <w:lang w:bidi="fa-IR"/>
        </w:rPr>
        <w:t>رییس جمهور این کشور ادعای فروش پترو با حجمی بالغ بر 3.3 میلیارد دلار را در حالی مطرح کرده است که برخی دیگر از مسئولین این کشور ادعا نموده اند که فناوری این ارز همچنان در مراحل توسعه</w:t>
      </w:r>
      <w:r w:rsidRPr="00342009">
        <w:rPr>
          <w:rFonts w:cs="B Zar"/>
          <w:sz w:val="26"/>
          <w:szCs w:val="26"/>
          <w:rtl/>
          <w:lang w:bidi="fa-IR"/>
        </w:rPr>
        <w:softHyphen/>
      </w:r>
      <w:r w:rsidRPr="00342009">
        <w:rPr>
          <w:rFonts w:cs="B Zar" w:hint="cs"/>
          <w:sz w:val="26"/>
          <w:szCs w:val="26"/>
          <w:rtl/>
          <w:lang w:bidi="fa-IR"/>
        </w:rPr>
        <w:t>ای خود قرار دارد. با توجه به این</w:t>
      </w:r>
      <w:r w:rsidRPr="00342009">
        <w:rPr>
          <w:rFonts w:cs="B Zar"/>
          <w:sz w:val="26"/>
          <w:szCs w:val="26"/>
          <w:rtl/>
          <w:lang w:bidi="fa-IR"/>
        </w:rPr>
        <w:softHyphen/>
      </w:r>
      <w:r w:rsidRPr="00342009">
        <w:rPr>
          <w:rFonts w:cs="B Zar" w:hint="cs"/>
          <w:sz w:val="26"/>
          <w:szCs w:val="26"/>
          <w:rtl/>
          <w:lang w:bidi="fa-IR"/>
        </w:rPr>
        <w:t>که بازار رمزارزها به شدت تحت تأثیر اخبار بوده و نسبت به این موضوع حساسیت بالایی دارد، انتشار اخبار ضد و نقیض نا اطمینانی کاربران را به دنبال داشته است. پترو از جانب ایالات متحده مورد تحریم قرار گرفته است و شهروندان آمریکایی از خرید این ارز منع شده</w:t>
      </w:r>
      <w:r w:rsidRPr="00342009">
        <w:rPr>
          <w:rFonts w:cs="B Zar"/>
          <w:sz w:val="26"/>
          <w:szCs w:val="26"/>
          <w:rtl/>
          <w:lang w:bidi="fa-IR"/>
        </w:rPr>
        <w:softHyphen/>
      </w:r>
      <w:r w:rsidRPr="00342009">
        <w:rPr>
          <w:rFonts w:cs="B Zar" w:hint="cs"/>
          <w:sz w:val="26"/>
          <w:szCs w:val="26"/>
          <w:rtl/>
          <w:lang w:bidi="fa-IR"/>
        </w:rPr>
        <w:t>اند. این رمزارز توسط هیچ یک از صرافی</w:t>
      </w:r>
      <w:r w:rsidRPr="00342009">
        <w:rPr>
          <w:rFonts w:cs="B Zar"/>
          <w:sz w:val="26"/>
          <w:szCs w:val="26"/>
          <w:rtl/>
          <w:lang w:bidi="fa-IR"/>
        </w:rPr>
        <w:softHyphen/>
      </w:r>
      <w:r w:rsidRPr="00342009">
        <w:rPr>
          <w:rFonts w:cs="B Zar" w:hint="cs"/>
          <w:sz w:val="26"/>
          <w:szCs w:val="26"/>
          <w:rtl/>
          <w:lang w:bidi="fa-IR"/>
        </w:rPr>
        <w:t>های معتبر در سطح جهان عرضه نشده و بیشتر افرادی که در تالارهای گفتگوی مربوط به رمزارز مدعی خرید و فروش این رمزارز شده</w:t>
      </w:r>
      <w:r w:rsidRPr="00342009">
        <w:rPr>
          <w:rFonts w:cs="B Zar"/>
          <w:sz w:val="26"/>
          <w:szCs w:val="26"/>
          <w:rtl/>
          <w:lang w:bidi="fa-IR"/>
        </w:rPr>
        <w:softHyphen/>
      </w:r>
      <w:r w:rsidRPr="00342009">
        <w:rPr>
          <w:rFonts w:cs="B Zar" w:hint="cs"/>
          <w:sz w:val="26"/>
          <w:szCs w:val="26"/>
          <w:rtl/>
          <w:lang w:bidi="fa-IR"/>
        </w:rPr>
        <w:t>اند دارای هویتی مجهول می</w:t>
      </w:r>
      <w:r w:rsidRPr="00342009">
        <w:rPr>
          <w:rFonts w:cs="B Zar"/>
          <w:sz w:val="26"/>
          <w:szCs w:val="26"/>
          <w:rtl/>
          <w:lang w:bidi="fa-IR"/>
        </w:rPr>
        <w:softHyphen/>
      </w:r>
      <w:r w:rsidRPr="00342009">
        <w:rPr>
          <w:rFonts w:cs="B Zar" w:hint="cs"/>
          <w:sz w:val="26"/>
          <w:szCs w:val="26"/>
          <w:rtl/>
          <w:lang w:bidi="fa-IR"/>
        </w:rPr>
        <w:t>باشند.</w:t>
      </w:r>
      <w:r>
        <w:rPr>
          <w:rFonts w:cs="B Zar" w:hint="cs"/>
          <w:sz w:val="26"/>
          <w:szCs w:val="26"/>
          <w:rtl/>
          <w:lang w:bidi="fa-IR"/>
        </w:rPr>
        <w:t xml:space="preserve"> </w:t>
      </w:r>
      <w:r w:rsidRPr="00342009">
        <w:rPr>
          <w:rFonts w:cs="B Zar" w:hint="cs"/>
          <w:sz w:val="26"/>
          <w:szCs w:val="26"/>
          <w:rtl/>
          <w:lang w:bidi="fa-IR"/>
        </w:rPr>
        <w:t>علاوه بر نکات اخیرالاشاره نگرانی</w:t>
      </w:r>
      <w:r w:rsidRPr="00342009">
        <w:rPr>
          <w:rFonts w:cs="B Zar"/>
          <w:sz w:val="26"/>
          <w:szCs w:val="26"/>
          <w:rtl/>
          <w:lang w:bidi="fa-IR"/>
        </w:rPr>
        <w:softHyphen/>
      </w:r>
      <w:r w:rsidRPr="00342009">
        <w:rPr>
          <w:rFonts w:cs="B Zar" w:hint="cs"/>
          <w:sz w:val="26"/>
          <w:szCs w:val="26"/>
          <w:rtl/>
          <w:lang w:bidi="fa-IR"/>
        </w:rPr>
        <w:t>هایی در خصوص وجود نفت درجا در منابع نفتی مورد اشاره قرار گرفته و همچنین توانایی دولت این کشور در استحصال این منابع وجود دارد (</w:t>
      </w:r>
      <w:r w:rsidRPr="00342009">
        <w:rPr>
          <w:rFonts w:asciiTheme="majorBidi" w:hAnsiTheme="majorBidi" w:cstheme="majorBidi"/>
          <w:sz w:val="23"/>
          <w:szCs w:val="23"/>
          <w:lang w:bidi="fa-IR"/>
        </w:rPr>
        <w:t>Hunter, 2018</w:t>
      </w:r>
      <w:r w:rsidRPr="00342009">
        <w:rPr>
          <w:rFonts w:cs="B Zar" w:hint="cs"/>
          <w:sz w:val="26"/>
          <w:szCs w:val="26"/>
          <w:rtl/>
          <w:lang w:bidi="fa-IR"/>
        </w:rPr>
        <w:t xml:space="preserve">). </w:t>
      </w:r>
    </w:p>
    <w:p w:rsidR="00342009" w:rsidRPr="00342009" w:rsidRDefault="00342009" w:rsidP="00342009">
      <w:pPr>
        <w:bidi/>
        <w:spacing w:after="0"/>
        <w:jc w:val="both"/>
        <w:rPr>
          <w:rFonts w:cs="B Zar"/>
          <w:sz w:val="26"/>
          <w:szCs w:val="26"/>
          <w:rtl/>
          <w:lang w:bidi="fa-IR"/>
        </w:rPr>
      </w:pPr>
      <w:r w:rsidRPr="00342009">
        <w:rPr>
          <w:rFonts w:cs="B Zar" w:hint="cs"/>
          <w:sz w:val="26"/>
          <w:szCs w:val="26"/>
          <w:rtl/>
          <w:lang w:bidi="fa-IR"/>
        </w:rPr>
        <w:lastRenderedPageBreak/>
        <w:t xml:space="preserve">صدور گواهی اعتبار در گام نخست اجرایی تأمین مالی از طریق </w:t>
      </w:r>
      <w:r>
        <w:rPr>
          <w:rFonts w:cs="B Zar" w:hint="cs"/>
          <w:sz w:val="26"/>
          <w:szCs w:val="26"/>
          <w:rtl/>
          <w:lang w:bidi="fa-IR"/>
        </w:rPr>
        <w:t>اوراق بهادار دیجیتال</w:t>
      </w:r>
      <w:r w:rsidRPr="00342009">
        <w:rPr>
          <w:rFonts w:cs="B Zar" w:hint="cs"/>
          <w:sz w:val="26"/>
          <w:szCs w:val="26"/>
          <w:rtl/>
          <w:lang w:bidi="fa-IR"/>
        </w:rPr>
        <w:t xml:space="preserve"> نفت</w:t>
      </w:r>
      <w:r w:rsidRPr="00342009">
        <w:rPr>
          <w:rFonts w:cs="B Zar"/>
          <w:sz w:val="26"/>
          <w:szCs w:val="26"/>
          <w:rtl/>
          <w:lang w:bidi="fa-IR"/>
        </w:rPr>
        <w:softHyphen/>
      </w:r>
      <w:r w:rsidRPr="00342009">
        <w:rPr>
          <w:rFonts w:cs="B Zar" w:hint="cs"/>
          <w:sz w:val="26"/>
          <w:szCs w:val="26"/>
          <w:rtl/>
          <w:lang w:bidi="fa-IR"/>
        </w:rPr>
        <w:t>پایه جمهوری اسلامی ایران در واقع با این هدف انجام می</w:t>
      </w:r>
      <w:r w:rsidRPr="00342009">
        <w:rPr>
          <w:rFonts w:cs="B Zar"/>
          <w:sz w:val="26"/>
          <w:szCs w:val="26"/>
          <w:rtl/>
          <w:lang w:bidi="fa-IR"/>
        </w:rPr>
        <w:softHyphen/>
      </w:r>
      <w:r w:rsidRPr="00342009">
        <w:rPr>
          <w:rFonts w:cs="B Zar" w:hint="cs"/>
          <w:sz w:val="26"/>
          <w:szCs w:val="26"/>
          <w:rtl/>
          <w:lang w:bidi="fa-IR"/>
        </w:rPr>
        <w:t>پذیرد که به موجب آن برای سرمایه</w:t>
      </w:r>
      <w:r w:rsidRPr="00342009">
        <w:rPr>
          <w:rFonts w:cs="B Zar"/>
          <w:sz w:val="26"/>
          <w:szCs w:val="26"/>
          <w:rtl/>
          <w:lang w:bidi="fa-IR"/>
        </w:rPr>
        <w:softHyphen/>
      </w:r>
      <w:r w:rsidRPr="00342009">
        <w:rPr>
          <w:rFonts w:cs="B Zar" w:hint="cs"/>
          <w:sz w:val="26"/>
          <w:szCs w:val="26"/>
          <w:rtl/>
          <w:lang w:bidi="fa-IR"/>
        </w:rPr>
        <w:t xml:space="preserve">گذاران اطمینان ایجاد </w:t>
      </w:r>
      <w:r w:rsidRPr="00342009">
        <w:rPr>
          <w:rFonts w:cs="B Zar"/>
          <w:sz w:val="26"/>
          <w:szCs w:val="26"/>
          <w:rtl/>
          <w:lang w:bidi="fa-IR"/>
        </w:rPr>
        <w:softHyphen/>
      </w:r>
      <w:r w:rsidRPr="00342009">
        <w:rPr>
          <w:rFonts w:cs="B Zar" w:hint="cs"/>
          <w:sz w:val="26"/>
          <w:szCs w:val="26"/>
          <w:rtl/>
          <w:lang w:bidi="fa-IR"/>
        </w:rPr>
        <w:t>نماید که میزان نفت پشتوانه علاوه بر موجود بودن در مخزن، قابلیت استحصال نیز دارد و از این رو خطری ارزش پایه رمزارزهای در اختیار ایشان را تهدید نمی</w:t>
      </w:r>
      <w:r w:rsidRPr="00342009">
        <w:rPr>
          <w:rFonts w:cs="B Zar"/>
          <w:sz w:val="26"/>
          <w:szCs w:val="26"/>
          <w:rtl/>
          <w:lang w:bidi="fa-IR"/>
        </w:rPr>
        <w:softHyphen/>
      </w:r>
      <w:r w:rsidRPr="00342009">
        <w:rPr>
          <w:rFonts w:cs="B Zar" w:hint="cs"/>
          <w:sz w:val="26"/>
          <w:szCs w:val="26"/>
          <w:rtl/>
          <w:lang w:bidi="fa-IR"/>
        </w:rPr>
        <w:t>کند. به</w:t>
      </w:r>
      <w:r w:rsidRPr="00342009">
        <w:rPr>
          <w:rFonts w:cs="B Zar"/>
          <w:sz w:val="26"/>
          <w:szCs w:val="26"/>
          <w:rtl/>
          <w:lang w:bidi="fa-IR"/>
        </w:rPr>
        <w:softHyphen/>
      </w:r>
      <w:r w:rsidRPr="00342009">
        <w:rPr>
          <w:rFonts w:cs="B Zar" w:hint="cs"/>
          <w:sz w:val="26"/>
          <w:szCs w:val="26"/>
          <w:rtl/>
          <w:lang w:bidi="fa-IR"/>
        </w:rPr>
        <w:t>عبارتی دیگر به</w:t>
      </w:r>
      <w:r w:rsidRPr="00342009">
        <w:rPr>
          <w:rFonts w:cs="B Zar"/>
          <w:sz w:val="26"/>
          <w:szCs w:val="26"/>
          <w:rtl/>
          <w:lang w:bidi="fa-IR"/>
        </w:rPr>
        <w:softHyphen/>
      </w:r>
      <w:r w:rsidRPr="00342009">
        <w:rPr>
          <w:rFonts w:cs="B Zar" w:hint="cs"/>
          <w:sz w:val="26"/>
          <w:szCs w:val="26"/>
          <w:rtl/>
          <w:lang w:bidi="fa-IR"/>
        </w:rPr>
        <w:t xml:space="preserve"> موجب مجموعه مستندات فنی و یا گواهی مرجع مطالعات زمین</w:t>
      </w:r>
      <w:r w:rsidRPr="00342009">
        <w:rPr>
          <w:rFonts w:cs="B Zar"/>
          <w:sz w:val="26"/>
          <w:szCs w:val="26"/>
          <w:rtl/>
          <w:lang w:bidi="fa-IR"/>
        </w:rPr>
        <w:softHyphen/>
      </w:r>
      <w:r w:rsidRPr="00342009">
        <w:rPr>
          <w:rFonts w:cs="B Zar" w:hint="cs"/>
          <w:sz w:val="26"/>
          <w:szCs w:val="26"/>
          <w:rtl/>
          <w:lang w:bidi="fa-IR"/>
        </w:rPr>
        <w:t>شناسی معتبر علاوه بر وجود نفت در مخزن، اقتصادی بودن استحصال آن در شرایط کنونی نیز تضمین می</w:t>
      </w:r>
      <w:r w:rsidRPr="00342009">
        <w:rPr>
          <w:rFonts w:cs="B Zar"/>
          <w:sz w:val="26"/>
          <w:szCs w:val="26"/>
          <w:rtl/>
          <w:lang w:bidi="fa-IR"/>
        </w:rPr>
        <w:softHyphen/>
      </w:r>
      <w:r w:rsidRPr="00342009">
        <w:rPr>
          <w:rFonts w:cs="B Zar" w:hint="cs"/>
          <w:sz w:val="26"/>
          <w:szCs w:val="26"/>
          <w:rtl/>
          <w:lang w:bidi="fa-IR"/>
        </w:rPr>
        <w:t>گردد.</w:t>
      </w:r>
    </w:p>
    <w:p w:rsidR="00342009" w:rsidRDefault="00342009" w:rsidP="00342009">
      <w:pPr>
        <w:bidi/>
        <w:spacing w:after="0"/>
        <w:jc w:val="both"/>
        <w:rPr>
          <w:rFonts w:cs="B Zar"/>
          <w:sz w:val="26"/>
          <w:szCs w:val="26"/>
          <w:rtl/>
          <w:lang w:bidi="fa-IR"/>
        </w:rPr>
      </w:pPr>
      <w:r w:rsidRPr="00342009">
        <w:rPr>
          <w:rFonts w:cs="B Zar" w:hint="cs"/>
          <w:sz w:val="26"/>
          <w:szCs w:val="26"/>
          <w:rtl/>
          <w:lang w:bidi="fa-IR"/>
        </w:rPr>
        <w:t>مسأله حائز اهمیت در این خصوص که میبایست به</w:t>
      </w:r>
      <w:r w:rsidRPr="00342009">
        <w:rPr>
          <w:rFonts w:cs="B Zar"/>
          <w:sz w:val="26"/>
          <w:szCs w:val="26"/>
          <w:rtl/>
          <w:lang w:bidi="fa-IR"/>
        </w:rPr>
        <w:softHyphen/>
      </w:r>
      <w:r w:rsidRPr="00342009">
        <w:rPr>
          <w:rFonts w:cs="B Zar" w:hint="cs"/>
          <w:sz w:val="26"/>
          <w:szCs w:val="26"/>
          <w:rtl/>
          <w:lang w:bidi="fa-IR"/>
        </w:rPr>
        <w:t>طور دقیق مورد توجه قرار گیرد، مسأله مالکیت نفت موجود در مخزن است. در فرایند انتشار توکن با پشتوانه نفت درجا، در واقع نفت موجود در مخازن نفتی به موجب توکن</w:t>
      </w:r>
      <w:r w:rsidRPr="00342009">
        <w:rPr>
          <w:rFonts w:cs="B Zar"/>
          <w:sz w:val="26"/>
          <w:szCs w:val="26"/>
          <w:rtl/>
          <w:lang w:bidi="fa-IR"/>
        </w:rPr>
        <w:softHyphen/>
      </w:r>
      <w:r w:rsidRPr="00342009">
        <w:rPr>
          <w:rFonts w:cs="B Zar" w:hint="cs"/>
          <w:sz w:val="26"/>
          <w:szCs w:val="26"/>
          <w:rtl/>
          <w:lang w:bidi="fa-IR"/>
        </w:rPr>
        <w:t>های منتشر شده به ملکیت دارندگان این توکن</w:t>
      </w:r>
      <w:r w:rsidRPr="00342009">
        <w:rPr>
          <w:rFonts w:cs="B Zar"/>
          <w:sz w:val="26"/>
          <w:szCs w:val="26"/>
          <w:rtl/>
          <w:lang w:bidi="fa-IR"/>
        </w:rPr>
        <w:softHyphen/>
      </w:r>
      <w:r w:rsidRPr="00342009">
        <w:rPr>
          <w:rFonts w:cs="B Zar" w:hint="cs"/>
          <w:sz w:val="26"/>
          <w:szCs w:val="26"/>
          <w:rtl/>
          <w:lang w:bidi="fa-IR"/>
        </w:rPr>
        <w:t>ها درآمده است. بر این اساس، مسأله مالکیت بر مخازن پیش خواهد آمد. در زمان غیبت امام با نفی مالکیت خصوصی، معادن در اختیار حکومت اسلامی قرار می</w:t>
      </w:r>
      <w:r w:rsidRPr="00342009">
        <w:rPr>
          <w:rFonts w:cs="B Zar"/>
          <w:sz w:val="26"/>
          <w:szCs w:val="26"/>
          <w:rtl/>
          <w:lang w:bidi="fa-IR"/>
        </w:rPr>
        <w:softHyphen/>
      </w:r>
      <w:r w:rsidRPr="00342009">
        <w:rPr>
          <w:rFonts w:cs="B Zar" w:hint="cs"/>
          <w:sz w:val="26"/>
          <w:szCs w:val="26"/>
          <w:rtl/>
          <w:lang w:bidi="fa-IR"/>
        </w:rPr>
        <w:t>گیرد و میبایست با رعایت منافع عامه مورد استفاده قرار گیرد (امانی و اسماعیلی، 1391). در قانون اساسی جمهوری اسلامی ایران، در دو اصل 44 و 45 سخن از معادن به میان آمده است. وفق اصل 44 صنایع و معادن موضوع آن در اختیار دولت قرار گرفته</w:t>
      </w:r>
      <w:r w:rsidRPr="00342009">
        <w:rPr>
          <w:rFonts w:cs="B Zar"/>
          <w:sz w:val="26"/>
          <w:szCs w:val="26"/>
          <w:rtl/>
          <w:lang w:bidi="fa-IR"/>
        </w:rPr>
        <w:softHyphen/>
      </w:r>
      <w:r w:rsidRPr="00342009">
        <w:rPr>
          <w:rFonts w:cs="B Zar" w:hint="cs"/>
          <w:sz w:val="26"/>
          <w:szCs w:val="26"/>
          <w:rtl/>
          <w:lang w:bidi="fa-IR"/>
        </w:rPr>
        <w:t>اند. در اصل 45 قانون اساسی، معادن جزو انفال و ثروت</w:t>
      </w:r>
      <w:r w:rsidRPr="00342009">
        <w:rPr>
          <w:rFonts w:cs="B Zar"/>
          <w:sz w:val="26"/>
          <w:szCs w:val="26"/>
          <w:rtl/>
          <w:lang w:bidi="fa-IR"/>
        </w:rPr>
        <w:softHyphen/>
      </w:r>
      <w:r w:rsidRPr="00342009">
        <w:rPr>
          <w:rFonts w:cs="B Zar" w:hint="cs"/>
          <w:sz w:val="26"/>
          <w:szCs w:val="26"/>
          <w:rtl/>
          <w:lang w:bidi="fa-IR"/>
        </w:rPr>
        <w:t>های عمومی برشمرده شده و در اختیار حکومت اسلامی قرار گرفته است. البته در این اصل به</w:t>
      </w:r>
      <w:r w:rsidRPr="00342009">
        <w:rPr>
          <w:rFonts w:cs="B Zar"/>
          <w:sz w:val="26"/>
          <w:szCs w:val="26"/>
          <w:rtl/>
          <w:lang w:bidi="fa-IR"/>
        </w:rPr>
        <w:softHyphen/>
      </w:r>
      <w:r w:rsidRPr="00342009">
        <w:rPr>
          <w:rFonts w:cs="B Zar" w:hint="cs"/>
          <w:sz w:val="26"/>
          <w:szCs w:val="26"/>
          <w:rtl/>
          <w:lang w:bidi="fa-IR"/>
        </w:rPr>
        <w:t>طور خاص مشخص نشده که معادن جزو انفال است یا ثروت</w:t>
      </w:r>
      <w:r w:rsidRPr="00342009">
        <w:rPr>
          <w:rFonts w:cs="B Zar"/>
          <w:sz w:val="26"/>
          <w:szCs w:val="26"/>
          <w:rtl/>
          <w:lang w:bidi="fa-IR"/>
        </w:rPr>
        <w:softHyphen/>
      </w:r>
      <w:r w:rsidRPr="00342009">
        <w:rPr>
          <w:rFonts w:cs="B Zar" w:hint="cs"/>
          <w:sz w:val="26"/>
          <w:szCs w:val="26"/>
          <w:rtl/>
          <w:lang w:bidi="fa-IR"/>
        </w:rPr>
        <w:t>های عمومی. بنا بر این اصل 45 حکم یکسانی را برای انفال و ثروت</w:t>
      </w:r>
      <w:r w:rsidRPr="00342009">
        <w:rPr>
          <w:rFonts w:cs="B Zar"/>
          <w:sz w:val="26"/>
          <w:szCs w:val="26"/>
          <w:rtl/>
          <w:lang w:bidi="fa-IR"/>
        </w:rPr>
        <w:softHyphen/>
      </w:r>
      <w:r w:rsidRPr="00342009">
        <w:rPr>
          <w:rFonts w:cs="B Zar" w:hint="cs"/>
          <w:sz w:val="26"/>
          <w:szCs w:val="26"/>
          <w:rtl/>
          <w:lang w:bidi="fa-IR"/>
        </w:rPr>
        <w:t>های عمومی مقرر کرده و آن</w:t>
      </w:r>
      <w:r w:rsidRPr="00342009">
        <w:rPr>
          <w:rFonts w:cs="B Zar"/>
          <w:sz w:val="26"/>
          <w:szCs w:val="26"/>
          <w:rtl/>
          <w:lang w:bidi="fa-IR"/>
        </w:rPr>
        <w:softHyphen/>
      </w:r>
      <w:r w:rsidRPr="00342009">
        <w:rPr>
          <w:rFonts w:cs="B Zar" w:hint="cs"/>
          <w:sz w:val="26"/>
          <w:szCs w:val="26"/>
          <w:rtl/>
          <w:lang w:bidi="fa-IR"/>
        </w:rPr>
        <w:t>ها را در اختیار حکومت اسلامی قرار داده است. شایان ذکر است که عبارت "در اختیار" ظهور در مالکیت ندارد، بلکه بالعکس نشان می</w:t>
      </w:r>
      <w:r w:rsidRPr="00342009">
        <w:rPr>
          <w:rFonts w:cs="B Zar"/>
          <w:sz w:val="26"/>
          <w:szCs w:val="26"/>
          <w:rtl/>
          <w:lang w:bidi="fa-IR"/>
        </w:rPr>
        <w:softHyphen/>
      </w:r>
      <w:r w:rsidRPr="00342009">
        <w:rPr>
          <w:rFonts w:cs="B Zar" w:hint="cs"/>
          <w:sz w:val="26"/>
          <w:szCs w:val="26"/>
          <w:rtl/>
          <w:lang w:bidi="fa-IR"/>
        </w:rPr>
        <w:t>دهد که معدن متعلق به مالک دیگری است که در اختیار حکومت اسلامی گذاشته شده است. به نظر می</w:t>
      </w:r>
      <w:r w:rsidRPr="00342009">
        <w:rPr>
          <w:rFonts w:cs="B Zar"/>
          <w:sz w:val="26"/>
          <w:szCs w:val="26"/>
          <w:rtl/>
          <w:lang w:bidi="fa-IR"/>
        </w:rPr>
        <w:softHyphen/>
      </w:r>
      <w:r w:rsidRPr="00342009">
        <w:rPr>
          <w:rFonts w:cs="B Zar" w:hint="cs"/>
          <w:sz w:val="26"/>
          <w:szCs w:val="26"/>
          <w:rtl/>
          <w:lang w:bidi="fa-IR"/>
        </w:rPr>
        <w:t>رسد در این اصل بر حاکمیت دولت و نه مالکیت آن بر معادن صحه گذاشته است. آنچه از جمع اصل 44 و 45 قانون اساسی استنباط می</w:t>
      </w:r>
      <w:r w:rsidRPr="00342009">
        <w:rPr>
          <w:rFonts w:cs="B Zar"/>
          <w:sz w:val="26"/>
          <w:szCs w:val="26"/>
          <w:rtl/>
          <w:lang w:bidi="fa-IR"/>
        </w:rPr>
        <w:softHyphen/>
      </w:r>
      <w:r w:rsidRPr="00342009">
        <w:rPr>
          <w:rFonts w:cs="B Zar" w:hint="cs"/>
          <w:sz w:val="26"/>
          <w:szCs w:val="26"/>
          <w:rtl/>
          <w:lang w:bidi="fa-IR"/>
        </w:rPr>
        <w:t>شود این است که مالکیت منابع نفت متعلق به کسی نیست بلکه این منابع به</w:t>
      </w:r>
      <w:r w:rsidRPr="00342009">
        <w:rPr>
          <w:rFonts w:cs="B Zar"/>
          <w:sz w:val="26"/>
          <w:szCs w:val="26"/>
          <w:rtl/>
          <w:lang w:bidi="fa-IR"/>
        </w:rPr>
        <w:softHyphen/>
      </w:r>
      <w:r w:rsidRPr="00342009">
        <w:rPr>
          <w:rFonts w:cs="B Zar" w:hint="cs"/>
          <w:sz w:val="26"/>
          <w:szCs w:val="26"/>
          <w:rtl/>
          <w:lang w:bidi="fa-IR"/>
        </w:rPr>
        <w:t>صورت مالکیت عمومی بوده که در اختیار حکومت جمهوری اسلامی ایران است (شیروی، 1393). بنا بر این هرگونه قراردادی که منجر به انتقال مالکیت نفت و گاز مخزن به سرمایه</w:t>
      </w:r>
      <w:r w:rsidRPr="00342009">
        <w:rPr>
          <w:rFonts w:cs="B Zar"/>
          <w:sz w:val="26"/>
          <w:szCs w:val="26"/>
          <w:rtl/>
          <w:lang w:bidi="fa-IR"/>
        </w:rPr>
        <w:softHyphen/>
      </w:r>
      <w:r w:rsidRPr="00342009">
        <w:rPr>
          <w:rFonts w:cs="B Zar" w:hint="cs"/>
          <w:sz w:val="26"/>
          <w:szCs w:val="26"/>
          <w:rtl/>
          <w:lang w:bidi="fa-IR"/>
        </w:rPr>
        <w:t>گذار خارجی شود، کاملاً مردود است (کهن</w:t>
      </w:r>
      <w:r w:rsidRPr="00342009">
        <w:rPr>
          <w:rFonts w:cs="B Zar"/>
          <w:sz w:val="26"/>
          <w:szCs w:val="26"/>
          <w:rtl/>
          <w:lang w:bidi="fa-IR"/>
        </w:rPr>
        <w:softHyphen/>
      </w:r>
      <w:r w:rsidRPr="00342009">
        <w:rPr>
          <w:rFonts w:cs="B Zar" w:hint="cs"/>
          <w:sz w:val="26"/>
          <w:szCs w:val="26"/>
          <w:rtl/>
          <w:lang w:bidi="fa-IR"/>
        </w:rPr>
        <w:t>هوش</w:t>
      </w:r>
      <w:r w:rsidRPr="00342009">
        <w:rPr>
          <w:rFonts w:cs="B Zar"/>
          <w:sz w:val="26"/>
          <w:szCs w:val="26"/>
          <w:rtl/>
          <w:lang w:bidi="fa-IR"/>
        </w:rPr>
        <w:softHyphen/>
      </w:r>
      <w:r w:rsidRPr="00342009">
        <w:rPr>
          <w:rFonts w:cs="B Zar" w:hint="cs"/>
          <w:sz w:val="26"/>
          <w:szCs w:val="26"/>
          <w:rtl/>
          <w:lang w:bidi="fa-IR"/>
        </w:rPr>
        <w:t>نژاد و مهدوی، 1397) و ساز و کارها میبایست به نحوی طراحی و تدبیر گردند که منعی از لحاظ مالکیت منابع وجود نداشته باشد.</w:t>
      </w:r>
    </w:p>
    <w:p w:rsidR="00342009" w:rsidRDefault="00342009" w:rsidP="00342009">
      <w:pPr>
        <w:pStyle w:val="Heading2"/>
        <w:rPr>
          <w:rtl/>
        </w:rPr>
      </w:pPr>
      <w:bookmarkStart w:id="52" w:name="_Toc89199862"/>
      <w:r>
        <w:rPr>
          <w:rFonts w:hint="cs"/>
          <w:rtl/>
        </w:rPr>
        <w:lastRenderedPageBreak/>
        <w:t>ترتیبات قراردادی</w:t>
      </w:r>
      <w:r w:rsidR="00E471BF">
        <w:rPr>
          <w:rFonts w:hint="cs"/>
          <w:rtl/>
        </w:rPr>
        <w:t xml:space="preserve"> مبتنی بر قراردادهای هوشمند</w:t>
      </w:r>
      <w:bookmarkEnd w:id="52"/>
    </w:p>
    <w:p w:rsidR="00E471BF" w:rsidRPr="00E471BF" w:rsidRDefault="00E471BF" w:rsidP="00E471BF">
      <w:pPr>
        <w:bidi/>
        <w:spacing w:after="0"/>
        <w:jc w:val="both"/>
        <w:rPr>
          <w:rFonts w:cs="B Zar"/>
          <w:sz w:val="26"/>
          <w:szCs w:val="26"/>
          <w:rtl/>
          <w:lang w:bidi="fa-IR"/>
        </w:rPr>
      </w:pPr>
      <w:r>
        <w:rPr>
          <w:rFonts w:cs="B Zar" w:hint="cs"/>
          <w:sz w:val="26"/>
          <w:szCs w:val="26"/>
          <w:rtl/>
          <w:lang w:bidi="fa-IR"/>
        </w:rPr>
        <w:t>اوراق بهادار دیجیتال</w:t>
      </w:r>
      <w:r w:rsidRPr="00E471BF">
        <w:rPr>
          <w:rFonts w:cs="B Zar" w:hint="cs"/>
          <w:sz w:val="26"/>
          <w:szCs w:val="26"/>
          <w:rtl/>
          <w:lang w:bidi="fa-IR"/>
        </w:rPr>
        <w:t xml:space="preserve"> نفت</w:t>
      </w:r>
      <w:r w:rsidRPr="00E471BF">
        <w:rPr>
          <w:rFonts w:cs="B Zar"/>
          <w:sz w:val="26"/>
          <w:szCs w:val="26"/>
          <w:rtl/>
          <w:lang w:bidi="fa-IR"/>
        </w:rPr>
        <w:softHyphen/>
      </w:r>
      <w:r w:rsidRPr="00E471BF">
        <w:rPr>
          <w:rFonts w:cs="B Zar" w:hint="cs"/>
          <w:sz w:val="26"/>
          <w:szCs w:val="26"/>
          <w:rtl/>
          <w:lang w:bidi="fa-IR"/>
        </w:rPr>
        <w:t>پایه موضوع تحقیق پیش رو، الگوی تعاملی میان سرمایه</w:t>
      </w:r>
      <w:r w:rsidRPr="00E471BF">
        <w:rPr>
          <w:rFonts w:cs="B Zar"/>
          <w:sz w:val="26"/>
          <w:szCs w:val="26"/>
          <w:rtl/>
          <w:lang w:bidi="fa-IR"/>
        </w:rPr>
        <w:softHyphen/>
      </w:r>
      <w:r w:rsidRPr="00E471BF">
        <w:rPr>
          <w:rFonts w:cs="B Zar" w:hint="cs"/>
          <w:sz w:val="26"/>
          <w:szCs w:val="26"/>
          <w:rtl/>
          <w:lang w:bidi="fa-IR"/>
        </w:rPr>
        <w:t>گذار و دولت</w:t>
      </w:r>
      <w:r w:rsidRPr="00E471BF">
        <w:rPr>
          <w:rFonts w:cs="B Zar"/>
          <w:sz w:val="26"/>
          <w:szCs w:val="26"/>
          <w:rtl/>
          <w:lang w:bidi="fa-IR"/>
        </w:rPr>
        <w:softHyphen/>
      </w:r>
      <w:r w:rsidRPr="00E471BF">
        <w:rPr>
          <w:rFonts w:cs="B Zar" w:hint="cs"/>
          <w:sz w:val="26"/>
          <w:szCs w:val="26"/>
          <w:rtl/>
          <w:lang w:bidi="fa-IR"/>
        </w:rPr>
        <w:t>های میزبان منابع نفت و گاز را از دو منظر دستخوش تغییر می</w:t>
      </w:r>
      <w:r w:rsidRPr="00E471BF">
        <w:rPr>
          <w:rFonts w:cs="B Zar"/>
          <w:sz w:val="26"/>
          <w:szCs w:val="26"/>
          <w:rtl/>
          <w:lang w:bidi="fa-IR"/>
        </w:rPr>
        <w:softHyphen/>
      </w:r>
      <w:r w:rsidRPr="00E471BF">
        <w:rPr>
          <w:rFonts w:cs="B Zar" w:hint="cs"/>
          <w:sz w:val="26"/>
          <w:szCs w:val="26"/>
          <w:rtl/>
          <w:lang w:bidi="fa-IR"/>
        </w:rPr>
        <w:t>کند: نخست اینکه نحوه تعامل میان طرفین را به سمت خودکار و هوشمندسازی فرآیندها سوق می</w:t>
      </w:r>
      <w:r w:rsidRPr="00E471BF">
        <w:rPr>
          <w:rFonts w:cs="B Zar"/>
          <w:sz w:val="26"/>
          <w:szCs w:val="26"/>
          <w:rtl/>
          <w:lang w:bidi="fa-IR"/>
        </w:rPr>
        <w:softHyphen/>
      </w:r>
      <w:r w:rsidRPr="00E471BF">
        <w:rPr>
          <w:rFonts w:cs="B Zar" w:hint="cs"/>
          <w:sz w:val="26"/>
          <w:szCs w:val="26"/>
          <w:rtl/>
          <w:lang w:bidi="fa-IR"/>
        </w:rPr>
        <w:t>دهد و قابلیت دوم که نسبت به مقوله نخست از اهمیت بیشتری برخوردار می</w:t>
      </w:r>
      <w:r w:rsidRPr="00E471BF">
        <w:rPr>
          <w:rFonts w:cs="B Zar"/>
          <w:sz w:val="26"/>
          <w:szCs w:val="26"/>
          <w:rtl/>
          <w:lang w:bidi="fa-IR"/>
        </w:rPr>
        <w:softHyphen/>
      </w:r>
      <w:r w:rsidRPr="00E471BF">
        <w:rPr>
          <w:rFonts w:cs="B Zar" w:hint="cs"/>
          <w:sz w:val="26"/>
          <w:szCs w:val="26"/>
          <w:rtl/>
          <w:lang w:bidi="fa-IR"/>
        </w:rPr>
        <w:t>باشد آن است که نقل و انتقالات مالی را از بستر شبکه پولی و مالی متعارف بین</w:t>
      </w:r>
      <w:r w:rsidRPr="00E471BF">
        <w:rPr>
          <w:rFonts w:cs="B Zar"/>
          <w:sz w:val="26"/>
          <w:szCs w:val="26"/>
          <w:rtl/>
          <w:lang w:bidi="fa-IR"/>
        </w:rPr>
        <w:softHyphen/>
      </w:r>
      <w:r w:rsidRPr="00E471BF">
        <w:rPr>
          <w:rFonts w:cs="B Zar" w:hint="cs"/>
          <w:sz w:val="26"/>
          <w:szCs w:val="26"/>
          <w:rtl/>
          <w:lang w:bidi="fa-IR"/>
        </w:rPr>
        <w:t>المللی به یک بستر همتابه</w:t>
      </w:r>
      <w:r w:rsidRPr="00E471BF">
        <w:rPr>
          <w:rFonts w:cs="B Zar"/>
          <w:sz w:val="26"/>
          <w:szCs w:val="26"/>
          <w:rtl/>
          <w:lang w:bidi="fa-IR"/>
        </w:rPr>
        <w:softHyphen/>
      </w:r>
      <w:r w:rsidRPr="00E471BF">
        <w:rPr>
          <w:rFonts w:cs="B Zar" w:hint="cs"/>
          <w:sz w:val="26"/>
          <w:szCs w:val="26"/>
          <w:rtl/>
          <w:lang w:bidi="fa-IR"/>
        </w:rPr>
        <w:t>همتا و غیر قابل محدودسازی منتقل می</w:t>
      </w:r>
      <w:r w:rsidRPr="00E471BF">
        <w:rPr>
          <w:rFonts w:cs="B Zar"/>
          <w:sz w:val="26"/>
          <w:szCs w:val="26"/>
          <w:rtl/>
          <w:lang w:bidi="fa-IR"/>
        </w:rPr>
        <w:softHyphen/>
      </w:r>
      <w:r w:rsidRPr="00E471BF">
        <w:rPr>
          <w:rFonts w:cs="B Zar" w:hint="cs"/>
          <w:sz w:val="26"/>
          <w:szCs w:val="26"/>
          <w:rtl/>
          <w:lang w:bidi="fa-IR"/>
        </w:rPr>
        <w:t>کند.</w:t>
      </w:r>
    </w:p>
    <w:p w:rsidR="00E471BF" w:rsidRPr="00E471BF" w:rsidRDefault="00E471BF" w:rsidP="00E471BF">
      <w:pPr>
        <w:bidi/>
        <w:spacing w:after="0"/>
        <w:jc w:val="both"/>
        <w:rPr>
          <w:rFonts w:cs="B Zar"/>
          <w:sz w:val="26"/>
          <w:szCs w:val="26"/>
          <w:rtl/>
        </w:rPr>
      </w:pPr>
      <w:r w:rsidRPr="00E471BF">
        <w:rPr>
          <w:rFonts w:cs="B Zar" w:hint="cs"/>
          <w:sz w:val="26"/>
          <w:szCs w:val="26"/>
          <w:rtl/>
          <w:lang w:bidi="fa-IR"/>
        </w:rPr>
        <w:t xml:space="preserve">به موجب ماده 183 قانون مدنی جمهوری اسلامی ایران، «عقد، عبارت است از این که </w:t>
      </w:r>
      <w:r w:rsidRPr="00E471BF">
        <w:rPr>
          <w:rFonts w:cs="B Zar"/>
          <w:sz w:val="26"/>
          <w:szCs w:val="26"/>
          <w:rtl/>
          <w:lang w:bidi="fa-IR"/>
        </w:rPr>
        <w:t>یک یا چند نفر در مقابل یک یا چند نفر دیگر، تعهد بر امری نمایند و مورد قبول آنها باشد</w:t>
      </w:r>
      <w:r w:rsidRPr="00E471BF">
        <w:rPr>
          <w:rFonts w:cs="B Zar" w:hint="cs"/>
          <w:sz w:val="26"/>
          <w:szCs w:val="26"/>
          <w:rtl/>
          <w:lang w:bidi="fa-IR"/>
        </w:rPr>
        <w:t>». برخی اندیشمندان متعرض مفهوم جامعیت در تعریف قانون اخیرالاشاره از عقد گشته</w:t>
      </w:r>
      <w:r w:rsidRPr="00E471BF">
        <w:rPr>
          <w:rFonts w:cs="B Zar"/>
          <w:sz w:val="26"/>
          <w:szCs w:val="26"/>
          <w:rtl/>
          <w:lang w:bidi="fa-IR"/>
        </w:rPr>
        <w:softHyphen/>
      </w:r>
      <w:r w:rsidRPr="00E471BF">
        <w:rPr>
          <w:rFonts w:cs="B Zar" w:hint="cs"/>
          <w:sz w:val="26"/>
          <w:szCs w:val="26"/>
          <w:rtl/>
          <w:lang w:bidi="fa-IR"/>
        </w:rPr>
        <w:t>اند و تعریف جایگزینی را ارائه نموده</w:t>
      </w:r>
      <w:r w:rsidRPr="00E471BF">
        <w:rPr>
          <w:rFonts w:cs="B Zar"/>
          <w:sz w:val="26"/>
          <w:szCs w:val="26"/>
          <w:rtl/>
          <w:lang w:bidi="fa-IR"/>
        </w:rPr>
        <w:softHyphen/>
      </w:r>
      <w:r w:rsidRPr="00E471BF">
        <w:rPr>
          <w:rFonts w:cs="B Zar" w:hint="cs"/>
          <w:sz w:val="26"/>
          <w:szCs w:val="26"/>
          <w:rtl/>
          <w:lang w:bidi="fa-IR"/>
        </w:rPr>
        <w:t>اند. گروهی از اندیشمندان عقد را «همکاری متقابل اراده دو یا چند شخص در ایجاد ماهیت حقوقی» تعریف کرده</w:t>
      </w:r>
      <w:r w:rsidRPr="00E471BF">
        <w:rPr>
          <w:rFonts w:cs="B Zar"/>
          <w:sz w:val="26"/>
          <w:szCs w:val="26"/>
          <w:rtl/>
          <w:lang w:bidi="fa-IR"/>
        </w:rPr>
        <w:softHyphen/>
      </w:r>
      <w:r w:rsidRPr="00E471BF">
        <w:rPr>
          <w:rFonts w:cs="B Zar" w:hint="cs"/>
          <w:sz w:val="26"/>
          <w:szCs w:val="26"/>
          <w:rtl/>
          <w:lang w:bidi="fa-IR"/>
        </w:rPr>
        <w:t>اند (شهیدی، 1388) تا مساله شمول تعریف بر عقود معوض را به ارمغان آورده و علاوه بر آن مفهوم دخالت شخص حقیقی در انعقاد قرارداد که از واژه "نفر" مستفاد می</w:t>
      </w:r>
      <w:r w:rsidRPr="00E471BF">
        <w:rPr>
          <w:rFonts w:cs="B Zar"/>
          <w:sz w:val="26"/>
          <w:szCs w:val="26"/>
          <w:rtl/>
          <w:lang w:bidi="fa-IR"/>
        </w:rPr>
        <w:softHyphen/>
      </w:r>
      <w:r w:rsidRPr="00E471BF">
        <w:rPr>
          <w:rFonts w:cs="B Zar" w:hint="cs"/>
          <w:sz w:val="26"/>
          <w:szCs w:val="26"/>
          <w:rtl/>
          <w:lang w:bidi="fa-IR"/>
        </w:rPr>
        <w:t>گردد را رفع می</w:t>
      </w:r>
      <w:r w:rsidRPr="00E471BF">
        <w:rPr>
          <w:rFonts w:cs="B Zar"/>
          <w:sz w:val="26"/>
          <w:szCs w:val="26"/>
          <w:rtl/>
          <w:lang w:bidi="fa-IR"/>
        </w:rPr>
        <w:softHyphen/>
      </w:r>
      <w:r w:rsidRPr="00E471BF">
        <w:rPr>
          <w:rFonts w:cs="B Zar" w:hint="cs"/>
          <w:sz w:val="26"/>
          <w:szCs w:val="26"/>
          <w:rtl/>
          <w:lang w:bidi="fa-IR"/>
        </w:rPr>
        <w:t>نماید. برخی دیگر ضمن وارد دانستن ایراد اشاره شده، عقد را نتیجه توافق دو اراده به منظور ایجاد اثر حقوقی تلقی می</w:t>
      </w:r>
      <w:r w:rsidRPr="00E471BF">
        <w:rPr>
          <w:rFonts w:cs="B Zar"/>
          <w:sz w:val="26"/>
          <w:szCs w:val="26"/>
          <w:rtl/>
          <w:lang w:bidi="fa-IR"/>
        </w:rPr>
        <w:softHyphen/>
      </w:r>
      <w:r w:rsidRPr="00E471BF">
        <w:rPr>
          <w:rFonts w:cs="B Zar" w:hint="cs"/>
          <w:sz w:val="26"/>
          <w:szCs w:val="26"/>
          <w:rtl/>
          <w:lang w:bidi="fa-IR"/>
        </w:rPr>
        <w:t>کنند که این اثر می</w:t>
      </w:r>
      <w:r w:rsidRPr="00E471BF">
        <w:rPr>
          <w:rFonts w:cs="B Zar"/>
          <w:sz w:val="26"/>
          <w:szCs w:val="26"/>
          <w:rtl/>
          <w:lang w:bidi="fa-IR"/>
        </w:rPr>
        <w:softHyphen/>
      </w:r>
      <w:r w:rsidRPr="00E471BF">
        <w:rPr>
          <w:rFonts w:cs="B Zar" w:hint="cs"/>
          <w:sz w:val="26"/>
          <w:szCs w:val="26"/>
          <w:rtl/>
          <w:lang w:bidi="fa-IR"/>
        </w:rPr>
        <w:t>تواند به وجود آورنده، تغییر دهنده و یا اسقاط کننده تعهد باشد (صفایی، 1389). تعهد در واقع اثر عقد و نه خود آن است. این ماده از قانون به جای تعریف مؤثر، اثر را تعریف کرده و اثر و مؤثر را در هم آمیخته است و به جای شناساندن مؤثر (عقد)، اثر (تعهد) را شناسانده است به همین دلیل جامع</w:t>
      </w:r>
      <w:r w:rsidRPr="00E471BF">
        <w:rPr>
          <w:rFonts w:cs="B Zar"/>
          <w:sz w:val="26"/>
          <w:szCs w:val="26"/>
          <w:rtl/>
          <w:lang w:bidi="fa-IR"/>
        </w:rPr>
        <w:softHyphen/>
      </w:r>
      <w:r w:rsidRPr="00E471BF">
        <w:rPr>
          <w:rFonts w:cs="B Zar" w:hint="cs"/>
          <w:sz w:val="26"/>
          <w:szCs w:val="26"/>
          <w:rtl/>
          <w:lang w:bidi="fa-IR"/>
        </w:rPr>
        <w:t>ترین تعریفی که از عقد ارائه می</w:t>
      </w:r>
      <w:r w:rsidRPr="00E471BF">
        <w:rPr>
          <w:rFonts w:cs="B Zar"/>
          <w:sz w:val="26"/>
          <w:szCs w:val="26"/>
          <w:rtl/>
          <w:lang w:bidi="fa-IR"/>
        </w:rPr>
        <w:softHyphen/>
      </w:r>
      <w:r w:rsidRPr="00E471BF">
        <w:rPr>
          <w:rFonts w:cs="B Zar" w:hint="cs"/>
          <w:sz w:val="26"/>
          <w:szCs w:val="26"/>
          <w:rtl/>
          <w:lang w:bidi="fa-IR"/>
        </w:rPr>
        <w:t>شود می</w:t>
      </w:r>
      <w:r w:rsidRPr="00E471BF">
        <w:rPr>
          <w:rFonts w:cs="B Zar"/>
          <w:sz w:val="26"/>
          <w:szCs w:val="26"/>
          <w:rtl/>
          <w:lang w:bidi="fa-IR"/>
        </w:rPr>
        <w:softHyphen/>
      </w:r>
      <w:r w:rsidRPr="00E471BF">
        <w:rPr>
          <w:rFonts w:cs="B Zar" w:hint="cs"/>
          <w:sz w:val="26"/>
          <w:szCs w:val="26"/>
          <w:rtl/>
          <w:lang w:bidi="fa-IR"/>
        </w:rPr>
        <w:t>بایست ضمن شناساندن مؤثر، اثر عقد را محدود به ایجاد تعهد نکند (کاتوزیان، 1388). با این تفاسیر عقد را می</w:t>
      </w:r>
      <w:r w:rsidRPr="00E471BF">
        <w:rPr>
          <w:rFonts w:cs="B Zar"/>
          <w:sz w:val="26"/>
          <w:szCs w:val="26"/>
          <w:rtl/>
          <w:lang w:bidi="fa-IR"/>
        </w:rPr>
        <w:softHyphen/>
      </w:r>
      <w:r w:rsidRPr="00E471BF">
        <w:rPr>
          <w:rFonts w:cs="B Zar" w:hint="cs"/>
          <w:sz w:val="26"/>
          <w:szCs w:val="26"/>
          <w:rtl/>
          <w:lang w:bidi="fa-IR"/>
        </w:rPr>
        <w:t>توان به شرح «توافق دو یا چند اراده به منظور ایجاد اثر حقوقی» تعریف کرد (شکرانی، 1396).</w:t>
      </w:r>
    </w:p>
    <w:p w:rsidR="00E471BF" w:rsidRPr="00E471BF" w:rsidRDefault="00E471BF" w:rsidP="00E471BF">
      <w:pPr>
        <w:bidi/>
        <w:spacing w:after="0"/>
        <w:jc w:val="both"/>
        <w:rPr>
          <w:rFonts w:cs="B Zar"/>
          <w:sz w:val="26"/>
          <w:szCs w:val="26"/>
          <w:rtl/>
          <w:lang w:bidi="fa-IR"/>
        </w:rPr>
      </w:pPr>
      <w:r w:rsidRPr="00E471BF">
        <w:rPr>
          <w:rFonts w:cs="B Zar" w:hint="cs"/>
          <w:sz w:val="26"/>
          <w:szCs w:val="26"/>
          <w:rtl/>
          <w:lang w:bidi="fa-IR"/>
        </w:rPr>
        <w:t>به مرور زمان و تطور فناوری، مقوله قرارداد ضمن حفظ ماهیت و فحوای نقش خود شکلی متفاوت انتخاب کرد و به</w:t>
      </w:r>
      <w:r w:rsidRPr="00E471BF">
        <w:rPr>
          <w:rFonts w:cs="B Zar"/>
          <w:sz w:val="26"/>
          <w:szCs w:val="26"/>
          <w:rtl/>
          <w:lang w:bidi="fa-IR"/>
        </w:rPr>
        <w:softHyphen/>
      </w:r>
      <w:r w:rsidRPr="00E471BF">
        <w:rPr>
          <w:rFonts w:cs="B Zar" w:hint="cs"/>
          <w:sz w:val="26"/>
          <w:szCs w:val="26"/>
          <w:rtl/>
          <w:lang w:bidi="fa-IR"/>
        </w:rPr>
        <w:t>جای نگهداری در یک محل فیزیکی به بسترهای نرم</w:t>
      </w:r>
      <w:r w:rsidRPr="00E471BF">
        <w:rPr>
          <w:rFonts w:cs="B Zar"/>
          <w:sz w:val="26"/>
          <w:szCs w:val="26"/>
          <w:rtl/>
          <w:lang w:bidi="fa-IR"/>
        </w:rPr>
        <w:softHyphen/>
      </w:r>
      <w:r w:rsidRPr="00E471BF">
        <w:rPr>
          <w:rFonts w:cs="B Zar" w:hint="cs"/>
          <w:sz w:val="26"/>
          <w:szCs w:val="26"/>
          <w:rtl/>
          <w:lang w:bidi="fa-IR"/>
        </w:rPr>
        <w:t>افزاری و مجازی منتقل شد که از آن تحت عنوان قرارداد الکترونیکی یاد می</w:t>
      </w:r>
      <w:r w:rsidRPr="00E471BF">
        <w:rPr>
          <w:rFonts w:cs="B Zar"/>
          <w:sz w:val="26"/>
          <w:szCs w:val="26"/>
          <w:rtl/>
          <w:lang w:bidi="fa-IR"/>
        </w:rPr>
        <w:softHyphen/>
      </w:r>
      <w:r w:rsidRPr="00E471BF">
        <w:rPr>
          <w:rFonts w:cs="B Zar" w:hint="cs"/>
          <w:sz w:val="26"/>
          <w:szCs w:val="26"/>
          <w:rtl/>
          <w:lang w:bidi="fa-IR"/>
        </w:rPr>
        <w:t>شود. قراردادهای الکترونیک از منظر پژوهشگران این حوزه دارای تعاریف گوناگونی می</w:t>
      </w:r>
      <w:r w:rsidRPr="00E471BF">
        <w:rPr>
          <w:rFonts w:cs="B Zar"/>
          <w:sz w:val="26"/>
          <w:szCs w:val="26"/>
          <w:rtl/>
          <w:lang w:bidi="fa-IR"/>
        </w:rPr>
        <w:softHyphen/>
      </w:r>
      <w:r w:rsidRPr="00E471BF">
        <w:rPr>
          <w:rFonts w:cs="B Zar" w:hint="cs"/>
          <w:sz w:val="26"/>
          <w:szCs w:val="26"/>
          <w:rtl/>
          <w:lang w:bidi="fa-IR"/>
        </w:rPr>
        <w:t>باشد.</w:t>
      </w:r>
    </w:p>
    <w:p w:rsidR="00E471BF" w:rsidRPr="00E471BF" w:rsidRDefault="00E471BF" w:rsidP="00E471BF">
      <w:pPr>
        <w:bidi/>
        <w:spacing w:after="0"/>
        <w:jc w:val="both"/>
        <w:rPr>
          <w:rFonts w:cs="B Zar"/>
          <w:sz w:val="26"/>
          <w:szCs w:val="26"/>
          <w:rtl/>
          <w:lang w:bidi="fa-IR"/>
        </w:rPr>
      </w:pPr>
      <w:r w:rsidRPr="00E471BF">
        <w:rPr>
          <w:rFonts w:cs="B Zar" w:hint="cs"/>
          <w:sz w:val="26"/>
          <w:szCs w:val="26"/>
          <w:rtl/>
          <w:lang w:bidi="fa-IR"/>
        </w:rPr>
        <w:lastRenderedPageBreak/>
        <w:t>ماده 1 قانون تجارت الکترونیکی مصوب 17/10/1382 قلمرو و گستره شمول تجارت الکترونیکی را به شرح «مجموع اصول و قواعدی که برای مبادله آسان و ایمن اطلاعات در واسطه</w:t>
      </w:r>
      <w:r w:rsidRPr="00E471BF">
        <w:rPr>
          <w:rFonts w:cs="B Zar"/>
          <w:sz w:val="26"/>
          <w:szCs w:val="26"/>
          <w:rtl/>
          <w:lang w:bidi="fa-IR"/>
        </w:rPr>
        <w:softHyphen/>
      </w:r>
      <w:r w:rsidRPr="00E471BF">
        <w:rPr>
          <w:rFonts w:cs="B Zar" w:hint="cs"/>
          <w:sz w:val="26"/>
          <w:szCs w:val="26"/>
          <w:rtl/>
          <w:lang w:bidi="fa-IR"/>
        </w:rPr>
        <w:t>های الکترونیکی و با استفاده از سیستم</w:t>
      </w:r>
      <w:r w:rsidRPr="00E471BF">
        <w:rPr>
          <w:rFonts w:cs="B Zar"/>
          <w:sz w:val="26"/>
          <w:szCs w:val="26"/>
          <w:rtl/>
          <w:lang w:bidi="fa-IR"/>
        </w:rPr>
        <w:softHyphen/>
      </w:r>
      <w:r w:rsidRPr="00E471BF">
        <w:rPr>
          <w:rFonts w:cs="B Zar" w:hint="cs"/>
          <w:sz w:val="26"/>
          <w:szCs w:val="26"/>
          <w:rtl/>
          <w:lang w:bidi="fa-IR"/>
        </w:rPr>
        <w:t>های اطلاعاتی جدید به کار می</w:t>
      </w:r>
      <w:r w:rsidRPr="00E471BF">
        <w:rPr>
          <w:rFonts w:cs="B Zar"/>
          <w:sz w:val="26"/>
          <w:szCs w:val="26"/>
          <w:rtl/>
          <w:lang w:bidi="fa-IR"/>
        </w:rPr>
        <w:softHyphen/>
      </w:r>
      <w:r w:rsidRPr="00E471BF">
        <w:rPr>
          <w:rFonts w:cs="B Zar" w:hint="cs"/>
          <w:sz w:val="26"/>
          <w:szCs w:val="26"/>
          <w:rtl/>
          <w:lang w:bidi="fa-IR"/>
        </w:rPr>
        <w:t>رود» تحدید کرده است. ضمن تدقیق در قراردادهای الکترونیکی این مفهوم مستفاد می</w:t>
      </w:r>
      <w:r w:rsidRPr="00E471BF">
        <w:rPr>
          <w:rFonts w:cs="B Zar"/>
          <w:sz w:val="26"/>
          <w:szCs w:val="26"/>
          <w:rtl/>
          <w:lang w:bidi="fa-IR"/>
        </w:rPr>
        <w:softHyphen/>
      </w:r>
      <w:r w:rsidRPr="00E471BF">
        <w:rPr>
          <w:rFonts w:cs="B Zar" w:hint="cs"/>
          <w:sz w:val="26"/>
          <w:szCs w:val="26"/>
          <w:rtl/>
          <w:lang w:bidi="fa-IR"/>
        </w:rPr>
        <w:t>گردد که قراردادهای الکترونیکی به خودی خود، نوع خاص و مستقلی از قرارداد محسوب نمی</w:t>
      </w:r>
      <w:r w:rsidRPr="00E471BF">
        <w:rPr>
          <w:rFonts w:cs="B Zar"/>
          <w:sz w:val="26"/>
          <w:szCs w:val="26"/>
          <w:rtl/>
          <w:lang w:bidi="fa-IR"/>
        </w:rPr>
        <w:softHyphen/>
      </w:r>
      <w:r w:rsidRPr="00E471BF">
        <w:rPr>
          <w:rFonts w:cs="B Zar" w:hint="cs"/>
          <w:sz w:val="26"/>
          <w:szCs w:val="26"/>
          <w:rtl/>
          <w:lang w:bidi="fa-IR"/>
        </w:rPr>
        <w:t>شوند بلکه وصف الکترونیکی صرفاً بیانگر نحوه تشکیل آن است به</w:t>
      </w:r>
      <w:r w:rsidRPr="00E471BF">
        <w:rPr>
          <w:rFonts w:cs="B Zar"/>
          <w:sz w:val="26"/>
          <w:szCs w:val="26"/>
          <w:rtl/>
          <w:lang w:bidi="fa-IR"/>
        </w:rPr>
        <w:softHyphen/>
      </w:r>
      <w:r w:rsidRPr="00E471BF">
        <w:rPr>
          <w:rFonts w:cs="B Zar" w:hint="cs"/>
          <w:sz w:val="26"/>
          <w:szCs w:val="26"/>
          <w:rtl/>
          <w:lang w:bidi="fa-IR"/>
        </w:rPr>
        <w:t>طوری</w:t>
      </w:r>
      <w:r w:rsidRPr="00E471BF">
        <w:rPr>
          <w:rFonts w:cs="B Zar"/>
          <w:sz w:val="26"/>
          <w:szCs w:val="26"/>
          <w:rtl/>
          <w:lang w:bidi="fa-IR"/>
        </w:rPr>
        <w:softHyphen/>
      </w:r>
      <w:r w:rsidRPr="00E471BF">
        <w:rPr>
          <w:rFonts w:cs="B Zar" w:hint="cs"/>
          <w:sz w:val="26"/>
          <w:szCs w:val="26"/>
          <w:rtl/>
          <w:lang w:bidi="fa-IR"/>
        </w:rPr>
        <w:t>که برخی از نویسندگان تقسیم قرارداد ناظر به وصف الکترونیکی یا سنتی را نادرست تلقی می</w:t>
      </w:r>
      <w:r w:rsidRPr="00E471BF">
        <w:rPr>
          <w:rFonts w:cs="B Zar"/>
          <w:sz w:val="26"/>
          <w:szCs w:val="26"/>
          <w:rtl/>
          <w:lang w:bidi="fa-IR"/>
        </w:rPr>
        <w:softHyphen/>
      </w:r>
      <w:r w:rsidRPr="00E471BF">
        <w:rPr>
          <w:rFonts w:cs="B Zar" w:hint="cs"/>
          <w:sz w:val="26"/>
          <w:szCs w:val="26"/>
          <w:rtl/>
          <w:lang w:bidi="fa-IR"/>
        </w:rPr>
        <w:t>کنند (وصالی، 1385). نکته قابل توجه در این رابطه آن است که نباید تا این حد تفاوت</w:t>
      </w:r>
      <w:r w:rsidRPr="00E471BF">
        <w:rPr>
          <w:rFonts w:cs="B Zar"/>
          <w:sz w:val="26"/>
          <w:szCs w:val="26"/>
          <w:rtl/>
          <w:lang w:bidi="fa-IR"/>
        </w:rPr>
        <w:softHyphen/>
      </w:r>
      <w:r w:rsidRPr="00E471BF">
        <w:rPr>
          <w:rFonts w:cs="B Zar" w:hint="cs"/>
          <w:sz w:val="26"/>
          <w:szCs w:val="26"/>
          <w:rtl/>
          <w:lang w:bidi="fa-IR"/>
        </w:rPr>
        <w:t>ها را نادیده گرفت زیرا در نسخه</w:t>
      </w:r>
      <w:r w:rsidRPr="00E471BF">
        <w:rPr>
          <w:rFonts w:cs="B Zar"/>
          <w:sz w:val="26"/>
          <w:szCs w:val="26"/>
          <w:rtl/>
          <w:lang w:bidi="fa-IR"/>
        </w:rPr>
        <w:softHyphen/>
      </w:r>
      <w:r w:rsidRPr="00E471BF">
        <w:rPr>
          <w:rFonts w:cs="B Zar" w:hint="cs"/>
          <w:sz w:val="26"/>
          <w:szCs w:val="26"/>
          <w:rtl/>
          <w:lang w:bidi="fa-IR"/>
        </w:rPr>
        <w:t>های مترقی</w:t>
      </w:r>
      <w:r w:rsidRPr="00E471BF">
        <w:rPr>
          <w:rFonts w:cs="B Zar"/>
          <w:sz w:val="26"/>
          <w:szCs w:val="26"/>
          <w:rtl/>
          <w:lang w:bidi="fa-IR"/>
        </w:rPr>
        <w:softHyphen/>
      </w:r>
      <w:r w:rsidRPr="00E471BF">
        <w:rPr>
          <w:rFonts w:cs="B Zar" w:hint="cs"/>
          <w:sz w:val="26"/>
          <w:szCs w:val="26"/>
          <w:rtl/>
          <w:lang w:bidi="fa-IR"/>
        </w:rPr>
        <w:t>تر از قراردادهای الکترونیکی از ابزارهای مجازی و پلتفرم</w:t>
      </w:r>
      <w:r w:rsidRPr="00E471BF">
        <w:rPr>
          <w:rFonts w:cs="B Zar"/>
          <w:sz w:val="26"/>
          <w:szCs w:val="26"/>
          <w:rtl/>
          <w:lang w:bidi="fa-IR"/>
        </w:rPr>
        <w:softHyphen/>
      </w:r>
      <w:r w:rsidRPr="00E471BF">
        <w:rPr>
          <w:rFonts w:cs="B Zar" w:hint="cs"/>
          <w:sz w:val="26"/>
          <w:szCs w:val="26"/>
          <w:rtl/>
          <w:lang w:bidi="fa-IR"/>
        </w:rPr>
        <w:t>های هوشمند استفاده می</w:t>
      </w:r>
      <w:r w:rsidRPr="00E471BF">
        <w:rPr>
          <w:rFonts w:cs="B Zar"/>
          <w:sz w:val="26"/>
          <w:szCs w:val="26"/>
          <w:rtl/>
          <w:lang w:bidi="fa-IR"/>
        </w:rPr>
        <w:softHyphen/>
      </w:r>
      <w:r w:rsidRPr="00E471BF">
        <w:rPr>
          <w:rFonts w:cs="B Zar" w:hint="cs"/>
          <w:sz w:val="26"/>
          <w:szCs w:val="26"/>
          <w:rtl/>
          <w:lang w:bidi="fa-IR"/>
        </w:rPr>
        <w:t>گردد. نادیده گرفتن تفاوت</w:t>
      </w:r>
      <w:r w:rsidRPr="00E471BF">
        <w:rPr>
          <w:rFonts w:cs="B Zar"/>
          <w:sz w:val="26"/>
          <w:szCs w:val="26"/>
          <w:rtl/>
          <w:lang w:bidi="fa-IR"/>
        </w:rPr>
        <w:softHyphen/>
      </w:r>
      <w:r w:rsidRPr="00E471BF">
        <w:rPr>
          <w:rFonts w:cs="B Zar" w:hint="cs"/>
          <w:sz w:val="26"/>
          <w:szCs w:val="26"/>
          <w:rtl/>
          <w:lang w:bidi="fa-IR"/>
        </w:rPr>
        <w:t>های میان نسل</w:t>
      </w:r>
      <w:r w:rsidRPr="00E471BF">
        <w:rPr>
          <w:rFonts w:cs="B Zar"/>
          <w:sz w:val="26"/>
          <w:szCs w:val="26"/>
          <w:rtl/>
          <w:lang w:bidi="fa-IR"/>
        </w:rPr>
        <w:softHyphen/>
      </w:r>
      <w:r w:rsidRPr="00E471BF">
        <w:rPr>
          <w:rFonts w:cs="B Zar" w:hint="cs"/>
          <w:sz w:val="26"/>
          <w:szCs w:val="26"/>
          <w:rtl/>
          <w:lang w:bidi="fa-IR"/>
        </w:rPr>
        <w:t>ها و مفاهیم مختلف از این نوع قراردادها زمینه</w:t>
      </w:r>
      <w:r w:rsidRPr="00E471BF">
        <w:rPr>
          <w:rFonts w:cs="B Zar"/>
          <w:sz w:val="26"/>
          <w:szCs w:val="26"/>
          <w:rtl/>
          <w:lang w:bidi="fa-IR"/>
        </w:rPr>
        <w:softHyphen/>
      </w:r>
      <w:r w:rsidRPr="00E471BF">
        <w:rPr>
          <w:rFonts w:cs="B Zar" w:hint="cs"/>
          <w:sz w:val="26"/>
          <w:szCs w:val="26"/>
          <w:rtl/>
          <w:lang w:bidi="fa-IR"/>
        </w:rPr>
        <w:t>ساز بروز خطا در تحلیل</w:t>
      </w:r>
      <w:r w:rsidRPr="00E471BF">
        <w:rPr>
          <w:rFonts w:cs="B Zar"/>
          <w:sz w:val="26"/>
          <w:szCs w:val="26"/>
          <w:rtl/>
          <w:lang w:bidi="fa-IR"/>
        </w:rPr>
        <w:softHyphen/>
      </w:r>
      <w:r w:rsidRPr="00E471BF">
        <w:rPr>
          <w:rFonts w:cs="B Zar" w:hint="cs"/>
          <w:sz w:val="26"/>
          <w:szCs w:val="26"/>
          <w:rtl/>
          <w:lang w:bidi="fa-IR"/>
        </w:rPr>
        <w:t>های مربوطه خواهد شد چرا که کلیه مصادیق این نوع قرارداد را از یک جنس به شمار می</w:t>
      </w:r>
      <w:r w:rsidRPr="00E471BF">
        <w:rPr>
          <w:rFonts w:cs="B Zar"/>
          <w:sz w:val="26"/>
          <w:szCs w:val="26"/>
          <w:rtl/>
          <w:lang w:bidi="fa-IR"/>
        </w:rPr>
        <w:softHyphen/>
      </w:r>
      <w:r w:rsidRPr="00E471BF">
        <w:rPr>
          <w:rFonts w:cs="B Zar" w:hint="cs"/>
          <w:sz w:val="26"/>
          <w:szCs w:val="26"/>
          <w:rtl/>
          <w:lang w:bidi="fa-IR"/>
        </w:rPr>
        <w:t>آورند.</w:t>
      </w:r>
    </w:p>
    <w:p w:rsidR="00E471BF" w:rsidRPr="00E471BF" w:rsidRDefault="00E471BF" w:rsidP="00E471BF">
      <w:pPr>
        <w:bidi/>
        <w:spacing w:after="0"/>
        <w:jc w:val="both"/>
        <w:rPr>
          <w:rFonts w:cs="B Zar"/>
          <w:sz w:val="26"/>
          <w:szCs w:val="26"/>
          <w:rtl/>
          <w:lang w:bidi="fa-IR"/>
        </w:rPr>
      </w:pPr>
      <w:r w:rsidRPr="00E471BF">
        <w:rPr>
          <w:rFonts w:cs="B Zar" w:hint="cs"/>
          <w:sz w:val="26"/>
          <w:szCs w:val="26"/>
          <w:rtl/>
          <w:lang w:bidi="fa-IR"/>
        </w:rPr>
        <w:t>حوزه تجارت الکترونیکی در سابقه عملکردی خود شاهد به وجود آمدن سه نسل متفاوت از قراردادهای الکترونیکی بوده است. نسل نخست از قراردادها به قراردادهای مبتنی بر امضائات باینری</w:t>
      </w:r>
      <w:r w:rsidRPr="00E471BF">
        <w:rPr>
          <w:rFonts w:cs="B Zar"/>
          <w:sz w:val="26"/>
          <w:szCs w:val="26"/>
          <w:vertAlign w:val="superscript"/>
          <w:rtl/>
        </w:rPr>
        <w:footnoteReference w:id="143"/>
      </w:r>
      <w:r w:rsidRPr="00E471BF">
        <w:rPr>
          <w:rFonts w:cs="B Zar" w:hint="cs"/>
          <w:sz w:val="26"/>
          <w:szCs w:val="26"/>
          <w:rtl/>
          <w:lang w:bidi="fa-IR"/>
        </w:rPr>
        <w:t xml:space="preserve"> مشهور می</w:t>
      </w:r>
      <w:r w:rsidRPr="00E471BF">
        <w:rPr>
          <w:rFonts w:cs="B Zar"/>
          <w:sz w:val="26"/>
          <w:szCs w:val="26"/>
          <w:rtl/>
          <w:lang w:bidi="fa-IR"/>
        </w:rPr>
        <w:softHyphen/>
      </w:r>
      <w:r w:rsidRPr="00E471BF">
        <w:rPr>
          <w:rFonts w:cs="B Zar" w:hint="cs"/>
          <w:sz w:val="26"/>
          <w:szCs w:val="26"/>
          <w:rtl/>
          <w:lang w:bidi="fa-IR"/>
        </w:rPr>
        <w:t>باشند. در این قراردادها انجام مذاکرات با محوریت تغییر مفاد قراردادی میسّر نبوده و طرف قرارداد، ضمن مطالعه شرایط از پیش تعیین شده، مبادرت به پذیرش شرایط، امضا و انجام مبادلات تجاری می</w:t>
      </w:r>
      <w:r w:rsidRPr="00E471BF">
        <w:rPr>
          <w:rFonts w:cs="B Zar"/>
          <w:sz w:val="26"/>
          <w:szCs w:val="26"/>
          <w:rtl/>
          <w:lang w:bidi="fa-IR"/>
        </w:rPr>
        <w:softHyphen/>
      </w:r>
      <w:r w:rsidRPr="00E471BF">
        <w:rPr>
          <w:rFonts w:cs="B Zar" w:hint="cs"/>
          <w:sz w:val="26"/>
          <w:szCs w:val="26"/>
          <w:rtl/>
          <w:lang w:bidi="fa-IR"/>
        </w:rPr>
        <w:t>نماید. نسل دوم از قراردادهای الکترونیکی که به قراردادهای داده</w:t>
      </w:r>
      <w:r w:rsidRPr="00E471BF">
        <w:rPr>
          <w:rFonts w:cs="B Zar"/>
          <w:sz w:val="26"/>
          <w:szCs w:val="26"/>
          <w:rtl/>
          <w:lang w:bidi="fa-IR"/>
        </w:rPr>
        <w:softHyphen/>
      </w:r>
      <w:r w:rsidRPr="00E471BF">
        <w:rPr>
          <w:rFonts w:cs="B Zar" w:hint="cs"/>
          <w:sz w:val="26"/>
          <w:szCs w:val="26"/>
          <w:rtl/>
          <w:lang w:bidi="fa-IR"/>
        </w:rPr>
        <w:t>گرا معروف اند، مصادیقی از انواع قراردادهای الکترونیکی می</w:t>
      </w:r>
      <w:r w:rsidRPr="00E471BF">
        <w:rPr>
          <w:rFonts w:cs="B Zar"/>
          <w:sz w:val="26"/>
          <w:szCs w:val="26"/>
          <w:rtl/>
          <w:lang w:bidi="fa-IR"/>
        </w:rPr>
        <w:softHyphen/>
      </w:r>
      <w:r w:rsidRPr="00E471BF">
        <w:rPr>
          <w:rFonts w:cs="B Zar" w:hint="cs"/>
          <w:sz w:val="26"/>
          <w:szCs w:val="26"/>
          <w:rtl/>
          <w:lang w:bidi="fa-IR"/>
        </w:rPr>
        <w:t>باشند که در آن طرفین قرارداد ضمن صدور فرمان به سامانه</w:t>
      </w:r>
      <w:r w:rsidRPr="00E471BF">
        <w:rPr>
          <w:rFonts w:cs="B Zar"/>
          <w:sz w:val="26"/>
          <w:szCs w:val="26"/>
          <w:rtl/>
          <w:lang w:bidi="fa-IR"/>
        </w:rPr>
        <w:softHyphen/>
      </w:r>
      <w:r w:rsidRPr="00E471BF">
        <w:rPr>
          <w:rFonts w:cs="B Zar" w:hint="cs"/>
          <w:sz w:val="26"/>
          <w:szCs w:val="26"/>
          <w:rtl/>
          <w:lang w:bidi="fa-IR"/>
        </w:rPr>
        <w:t>های الکترونیکی به عقد قرارداد و انجام معاملات مبتنی بر آن می</w:t>
      </w:r>
      <w:r w:rsidRPr="00E471BF">
        <w:rPr>
          <w:rFonts w:cs="B Zar"/>
          <w:sz w:val="26"/>
          <w:szCs w:val="26"/>
          <w:rtl/>
          <w:lang w:bidi="fa-IR"/>
        </w:rPr>
        <w:softHyphen/>
      </w:r>
      <w:r w:rsidRPr="00E471BF">
        <w:rPr>
          <w:rFonts w:cs="B Zar" w:hint="cs"/>
          <w:sz w:val="26"/>
          <w:szCs w:val="26"/>
          <w:rtl/>
          <w:lang w:bidi="fa-IR"/>
        </w:rPr>
        <w:t>پردازند. در این الگوی قراردادی، سامانه</w:t>
      </w:r>
      <w:r w:rsidRPr="00E471BF">
        <w:rPr>
          <w:rFonts w:cs="B Zar"/>
          <w:sz w:val="26"/>
          <w:szCs w:val="26"/>
          <w:rtl/>
          <w:lang w:bidi="fa-IR"/>
        </w:rPr>
        <w:softHyphen/>
      </w:r>
      <w:r w:rsidRPr="00E471BF">
        <w:rPr>
          <w:rFonts w:cs="B Zar" w:hint="cs"/>
          <w:sz w:val="26"/>
          <w:szCs w:val="26"/>
          <w:rtl/>
          <w:lang w:bidi="fa-IR"/>
        </w:rPr>
        <w:t>های اشاره شده به صورت مستقل نسبت به انجام معامله اقدام می</w:t>
      </w:r>
      <w:r w:rsidRPr="00E471BF">
        <w:rPr>
          <w:rFonts w:cs="B Zar"/>
          <w:sz w:val="26"/>
          <w:szCs w:val="26"/>
          <w:rtl/>
          <w:lang w:bidi="fa-IR"/>
        </w:rPr>
        <w:softHyphen/>
      </w:r>
      <w:r w:rsidRPr="00E471BF">
        <w:rPr>
          <w:rFonts w:cs="B Zar" w:hint="cs"/>
          <w:sz w:val="26"/>
          <w:szCs w:val="26"/>
          <w:rtl/>
          <w:lang w:bidi="fa-IR"/>
        </w:rPr>
        <w:t>نمایند. توسعه پلتفرم</w:t>
      </w:r>
      <w:r w:rsidRPr="00E471BF">
        <w:rPr>
          <w:rFonts w:cs="B Zar"/>
          <w:sz w:val="26"/>
          <w:szCs w:val="26"/>
          <w:rtl/>
          <w:lang w:bidi="fa-IR"/>
        </w:rPr>
        <w:softHyphen/>
      </w:r>
      <w:r w:rsidRPr="00E471BF">
        <w:rPr>
          <w:rFonts w:cs="B Zar" w:hint="cs"/>
          <w:sz w:val="26"/>
          <w:szCs w:val="26"/>
          <w:rtl/>
          <w:lang w:bidi="fa-IR"/>
        </w:rPr>
        <w:t>های نوین مبادلاتی زمینه را برای ظهور نوآوری متفاوتی در الگوهای قراردادی فراهم ساخت. پیرو این موضوع مفهومی تحت عنوان قراردادهای هوشمند وارد نظام حقوقی کشورهای پیشگام در این حوزه گردید. این نوع از قراردادها امکان بهره</w:t>
      </w:r>
      <w:r w:rsidRPr="00E471BF">
        <w:rPr>
          <w:rFonts w:cs="B Zar"/>
          <w:sz w:val="26"/>
          <w:szCs w:val="26"/>
          <w:rtl/>
          <w:lang w:bidi="fa-IR"/>
        </w:rPr>
        <w:softHyphen/>
      </w:r>
      <w:r w:rsidRPr="00E471BF">
        <w:rPr>
          <w:rFonts w:cs="B Zar" w:hint="cs"/>
          <w:sz w:val="26"/>
          <w:szCs w:val="26"/>
          <w:rtl/>
          <w:lang w:bidi="fa-IR"/>
        </w:rPr>
        <w:t>گیری از شرایط موجود و انجام اعمال متناسب با شرایط و حالات مختلف را داشته و از ویژگی عدم وابستگی صرف به دستورات داده شده برخوردار می</w:t>
      </w:r>
      <w:r w:rsidRPr="00E471BF">
        <w:rPr>
          <w:rFonts w:cs="B Zar"/>
          <w:sz w:val="26"/>
          <w:szCs w:val="26"/>
          <w:rtl/>
          <w:lang w:bidi="fa-IR"/>
        </w:rPr>
        <w:softHyphen/>
      </w:r>
      <w:r w:rsidRPr="00E471BF">
        <w:rPr>
          <w:rFonts w:cs="B Zar" w:hint="cs"/>
          <w:sz w:val="26"/>
          <w:szCs w:val="26"/>
          <w:rtl/>
          <w:lang w:bidi="fa-IR"/>
        </w:rPr>
        <w:t>باشد (ناصر و صادقی، 1398).</w:t>
      </w:r>
    </w:p>
    <w:p w:rsidR="00E471BF" w:rsidRPr="00E471BF" w:rsidRDefault="00E471BF" w:rsidP="00E471BF">
      <w:pPr>
        <w:bidi/>
        <w:spacing w:after="0"/>
        <w:jc w:val="both"/>
        <w:rPr>
          <w:rFonts w:cs="B Zar"/>
          <w:sz w:val="26"/>
          <w:szCs w:val="26"/>
          <w:lang w:bidi="fa-IR"/>
        </w:rPr>
      </w:pPr>
      <w:r w:rsidRPr="00E471BF">
        <w:rPr>
          <w:rFonts w:cs="B Zar" w:hint="cs"/>
          <w:sz w:val="26"/>
          <w:szCs w:val="26"/>
          <w:rtl/>
          <w:lang w:bidi="fa-IR"/>
        </w:rPr>
        <w:lastRenderedPageBreak/>
        <w:t>برخی حقوقدانان برای قراردادهای هوشمند ایجاد شده شخصیت مستقل حقوقی قائل هستند. بر اساس این نظریه، قراردادهای هوشمند به</w:t>
      </w:r>
      <w:r w:rsidRPr="00E471BF">
        <w:rPr>
          <w:rFonts w:cs="B Zar"/>
          <w:sz w:val="26"/>
          <w:szCs w:val="26"/>
          <w:rtl/>
          <w:lang w:bidi="fa-IR"/>
        </w:rPr>
        <w:softHyphen/>
      </w:r>
      <w:r w:rsidRPr="00E471BF">
        <w:rPr>
          <w:rFonts w:cs="B Zar" w:hint="cs"/>
          <w:sz w:val="26"/>
          <w:szCs w:val="26"/>
          <w:rtl/>
          <w:lang w:bidi="fa-IR"/>
        </w:rPr>
        <w:t>عنوان یک مصداق مترقی از سامانه</w:t>
      </w:r>
      <w:r w:rsidRPr="00E471BF">
        <w:rPr>
          <w:rFonts w:cs="B Zar"/>
          <w:sz w:val="26"/>
          <w:szCs w:val="26"/>
          <w:rtl/>
          <w:lang w:bidi="fa-IR"/>
        </w:rPr>
        <w:softHyphen/>
      </w:r>
      <w:r w:rsidRPr="00E471BF">
        <w:rPr>
          <w:rFonts w:cs="B Zar" w:hint="cs"/>
          <w:sz w:val="26"/>
          <w:szCs w:val="26"/>
          <w:rtl/>
          <w:lang w:bidi="fa-IR"/>
        </w:rPr>
        <w:t>های هوشمند متعارف دارای اهلیت حقوقی برای انعقاد قرارداد می</w:t>
      </w:r>
      <w:r w:rsidRPr="00E471BF">
        <w:rPr>
          <w:rFonts w:cs="B Zar"/>
          <w:sz w:val="26"/>
          <w:szCs w:val="26"/>
          <w:rtl/>
          <w:lang w:bidi="fa-IR"/>
        </w:rPr>
        <w:softHyphen/>
      </w:r>
      <w:r w:rsidRPr="00E471BF">
        <w:rPr>
          <w:rFonts w:cs="B Zar" w:hint="cs"/>
          <w:sz w:val="26"/>
          <w:szCs w:val="26"/>
          <w:rtl/>
          <w:lang w:bidi="fa-IR"/>
        </w:rPr>
        <w:t>باشد که در نتیجه قبول این گزاره، نظریه مسئولیت سامانه هوشمند قابلیت تعمیم پیدا می</w:t>
      </w:r>
      <w:r w:rsidRPr="00E471BF">
        <w:rPr>
          <w:rFonts w:cs="B Zar"/>
          <w:sz w:val="26"/>
          <w:szCs w:val="26"/>
          <w:rtl/>
          <w:lang w:bidi="fa-IR"/>
        </w:rPr>
        <w:softHyphen/>
      </w:r>
      <w:r w:rsidRPr="00E471BF">
        <w:rPr>
          <w:rFonts w:cs="B Zar" w:hint="cs"/>
          <w:sz w:val="26"/>
          <w:szCs w:val="26"/>
          <w:rtl/>
          <w:lang w:bidi="fa-IR"/>
        </w:rPr>
        <w:t>کند. به استناد این نظریه، هر سامانه نرم</w:t>
      </w:r>
      <w:r w:rsidRPr="00E471BF">
        <w:rPr>
          <w:rFonts w:cs="B Zar"/>
          <w:sz w:val="26"/>
          <w:szCs w:val="26"/>
          <w:rtl/>
          <w:lang w:bidi="fa-IR"/>
        </w:rPr>
        <w:softHyphen/>
      </w:r>
      <w:r w:rsidRPr="00E471BF">
        <w:rPr>
          <w:rFonts w:cs="B Zar" w:hint="cs"/>
          <w:sz w:val="26"/>
          <w:szCs w:val="26"/>
          <w:rtl/>
          <w:lang w:bidi="fa-IR"/>
        </w:rPr>
        <w:t>افزاری خودکار دارای اهلیت لازم برای انعقاد قرارداد الکترونیکی به</w:t>
      </w:r>
      <w:r w:rsidRPr="00E471BF">
        <w:rPr>
          <w:rFonts w:cs="B Zar"/>
          <w:sz w:val="26"/>
          <w:szCs w:val="26"/>
          <w:rtl/>
          <w:lang w:bidi="fa-IR"/>
        </w:rPr>
        <w:softHyphen/>
      </w:r>
      <w:r w:rsidRPr="00E471BF">
        <w:rPr>
          <w:rFonts w:cs="B Zar" w:hint="cs"/>
          <w:sz w:val="26"/>
          <w:szCs w:val="26"/>
          <w:rtl/>
          <w:lang w:bidi="fa-IR"/>
        </w:rPr>
        <w:t>عنوان یک شخص حقوقی بوده و دارای صلاحیت انعقاد قرارداد می</w:t>
      </w:r>
      <w:r w:rsidRPr="00E471BF">
        <w:rPr>
          <w:rFonts w:cs="B Zar"/>
          <w:sz w:val="26"/>
          <w:szCs w:val="26"/>
          <w:rtl/>
          <w:lang w:bidi="fa-IR"/>
        </w:rPr>
        <w:softHyphen/>
      </w:r>
      <w:r w:rsidRPr="00E471BF">
        <w:rPr>
          <w:rFonts w:cs="B Zar" w:hint="cs"/>
          <w:sz w:val="26"/>
          <w:szCs w:val="26"/>
          <w:rtl/>
          <w:lang w:bidi="fa-IR"/>
        </w:rPr>
        <w:t>باشد (</w:t>
      </w:r>
      <w:r w:rsidRPr="00E471BF">
        <w:rPr>
          <w:rFonts w:asciiTheme="majorBidi" w:hAnsiTheme="majorBidi" w:cstheme="majorBidi"/>
          <w:sz w:val="23"/>
          <w:szCs w:val="23"/>
          <w:lang w:bidi="fa-IR"/>
        </w:rPr>
        <w:t>Weitzenboeck, 2015</w:t>
      </w:r>
      <w:r w:rsidRPr="00E471BF">
        <w:rPr>
          <w:rFonts w:cs="B Zar" w:hint="cs"/>
          <w:sz w:val="26"/>
          <w:szCs w:val="26"/>
          <w:rtl/>
          <w:lang w:bidi="fa-IR"/>
        </w:rPr>
        <w:t>). همچنین به</w:t>
      </w:r>
      <w:r w:rsidRPr="00E471BF">
        <w:rPr>
          <w:rFonts w:cs="B Zar"/>
          <w:sz w:val="26"/>
          <w:szCs w:val="26"/>
          <w:rtl/>
          <w:lang w:bidi="fa-IR"/>
        </w:rPr>
        <w:softHyphen/>
      </w:r>
      <w:r w:rsidRPr="00E471BF">
        <w:rPr>
          <w:rFonts w:cs="B Zar" w:hint="cs"/>
          <w:sz w:val="26"/>
          <w:szCs w:val="26"/>
          <w:rtl/>
          <w:lang w:bidi="fa-IR"/>
        </w:rPr>
        <w:t>منظور اعطای شخصیت حقوقی به سامانه هوشمند، مستلزم صدق عناوین استحقاق اخلاقی</w:t>
      </w:r>
      <w:r w:rsidRPr="00E471BF">
        <w:rPr>
          <w:rFonts w:cs="B Zar"/>
          <w:sz w:val="26"/>
          <w:szCs w:val="26"/>
          <w:vertAlign w:val="superscript"/>
          <w:rtl/>
          <w:lang w:bidi="fa-IR"/>
        </w:rPr>
        <w:footnoteReference w:id="144"/>
      </w:r>
      <w:r w:rsidRPr="00E471BF">
        <w:rPr>
          <w:rFonts w:cs="B Zar" w:hint="cs"/>
          <w:sz w:val="26"/>
          <w:szCs w:val="26"/>
          <w:rtl/>
          <w:lang w:bidi="fa-IR"/>
        </w:rPr>
        <w:t>، صلاحیت اجتماعی</w:t>
      </w:r>
      <w:r w:rsidRPr="00E471BF">
        <w:rPr>
          <w:rFonts w:cs="B Zar"/>
          <w:sz w:val="26"/>
          <w:szCs w:val="26"/>
          <w:vertAlign w:val="superscript"/>
          <w:rtl/>
          <w:lang w:bidi="fa-IR"/>
        </w:rPr>
        <w:footnoteReference w:id="145"/>
      </w:r>
      <w:r w:rsidRPr="00E471BF">
        <w:rPr>
          <w:rFonts w:cs="B Zar" w:hint="cs"/>
          <w:sz w:val="26"/>
          <w:szCs w:val="26"/>
          <w:rtl/>
          <w:lang w:bidi="fa-IR"/>
        </w:rPr>
        <w:t xml:space="preserve"> و سهولت حقوقی</w:t>
      </w:r>
      <w:r w:rsidRPr="00E471BF">
        <w:rPr>
          <w:rFonts w:cs="B Zar"/>
          <w:sz w:val="26"/>
          <w:szCs w:val="26"/>
          <w:vertAlign w:val="superscript"/>
          <w:rtl/>
          <w:lang w:bidi="fa-IR"/>
        </w:rPr>
        <w:footnoteReference w:id="146"/>
      </w:r>
      <w:r w:rsidRPr="00E471BF">
        <w:rPr>
          <w:rFonts w:cs="B Zar" w:hint="cs"/>
          <w:sz w:val="26"/>
          <w:szCs w:val="26"/>
          <w:rtl/>
          <w:lang w:bidi="fa-IR"/>
        </w:rPr>
        <w:t xml:space="preserve"> می</w:t>
      </w:r>
      <w:r w:rsidRPr="00E471BF">
        <w:rPr>
          <w:rFonts w:cs="B Zar"/>
          <w:sz w:val="26"/>
          <w:szCs w:val="26"/>
          <w:rtl/>
          <w:lang w:bidi="fa-IR"/>
        </w:rPr>
        <w:softHyphen/>
      </w:r>
      <w:r w:rsidRPr="00E471BF">
        <w:rPr>
          <w:rFonts w:cs="B Zar" w:hint="cs"/>
          <w:sz w:val="26"/>
          <w:szCs w:val="26"/>
          <w:rtl/>
          <w:lang w:bidi="fa-IR"/>
        </w:rPr>
        <w:t xml:space="preserve">باشد. </w:t>
      </w:r>
    </w:p>
    <w:p w:rsidR="00E471BF" w:rsidRPr="00E471BF" w:rsidRDefault="00E471BF" w:rsidP="00E471BF">
      <w:pPr>
        <w:bidi/>
        <w:spacing w:after="0"/>
        <w:jc w:val="both"/>
        <w:rPr>
          <w:rFonts w:cs="B Zar"/>
          <w:sz w:val="26"/>
          <w:szCs w:val="26"/>
          <w:rtl/>
          <w:lang w:bidi="fa-IR"/>
        </w:rPr>
      </w:pPr>
      <w:r w:rsidRPr="00E471BF">
        <w:rPr>
          <w:rFonts w:cs="B Zar" w:hint="cs"/>
          <w:sz w:val="26"/>
          <w:szCs w:val="26"/>
          <w:rtl/>
          <w:lang w:bidi="fa-IR"/>
        </w:rPr>
        <w:t>ماهیتی که می</w:t>
      </w:r>
      <w:r w:rsidRPr="00E471BF">
        <w:rPr>
          <w:rFonts w:cs="B Zar"/>
          <w:sz w:val="26"/>
          <w:szCs w:val="26"/>
          <w:rtl/>
          <w:lang w:bidi="fa-IR"/>
        </w:rPr>
        <w:softHyphen/>
      </w:r>
      <w:r w:rsidRPr="00E471BF">
        <w:rPr>
          <w:rFonts w:cs="B Zar" w:hint="cs"/>
          <w:sz w:val="26"/>
          <w:szCs w:val="26"/>
          <w:rtl/>
          <w:lang w:bidi="fa-IR"/>
        </w:rPr>
        <w:t>توان برای سامانه هوشمند قائل شد یک ماهیت اخلاقی بر اساس سطح هوشیاری سامانه می</w:t>
      </w:r>
      <w:r w:rsidRPr="00E471BF">
        <w:rPr>
          <w:rFonts w:cs="B Zar"/>
          <w:sz w:val="26"/>
          <w:szCs w:val="26"/>
          <w:rtl/>
          <w:lang w:bidi="fa-IR"/>
        </w:rPr>
        <w:softHyphen/>
      </w:r>
      <w:r w:rsidRPr="00E471BF">
        <w:rPr>
          <w:rFonts w:cs="B Zar" w:hint="cs"/>
          <w:sz w:val="26"/>
          <w:szCs w:val="26"/>
          <w:rtl/>
          <w:lang w:bidi="fa-IR"/>
        </w:rPr>
        <w:t>باشد و در صورتی که سطحی از هوشیاری برای سامانه متصور باشد، می</w:t>
      </w:r>
      <w:r w:rsidRPr="00E471BF">
        <w:rPr>
          <w:rFonts w:cs="B Zar"/>
          <w:sz w:val="26"/>
          <w:szCs w:val="26"/>
          <w:rtl/>
          <w:lang w:bidi="fa-IR"/>
        </w:rPr>
        <w:softHyphen/>
      </w:r>
      <w:r w:rsidRPr="00E471BF">
        <w:rPr>
          <w:rFonts w:cs="B Zar" w:hint="cs"/>
          <w:sz w:val="26"/>
          <w:szCs w:val="26"/>
          <w:rtl/>
          <w:lang w:bidi="fa-IR"/>
        </w:rPr>
        <w:t>توان مقامی مشابه با مقام انسان برای آن ادعا کرد (</w:t>
      </w:r>
      <w:r w:rsidRPr="00E471BF">
        <w:rPr>
          <w:rFonts w:asciiTheme="majorBidi" w:hAnsiTheme="majorBidi" w:cstheme="majorBidi"/>
          <w:sz w:val="23"/>
          <w:szCs w:val="23"/>
          <w:lang w:bidi="fa-IR"/>
        </w:rPr>
        <w:t>Sabrina, 2017</w:t>
      </w:r>
      <w:r w:rsidRPr="00E471BF">
        <w:rPr>
          <w:rFonts w:cs="B Zar" w:hint="cs"/>
          <w:sz w:val="26"/>
          <w:szCs w:val="26"/>
          <w:rtl/>
          <w:lang w:bidi="fa-IR"/>
        </w:rPr>
        <w:t>). از طرفی دیگر، زمانی که افراد وارد تعامل با یک عامل الکترونیکی می</w:t>
      </w:r>
      <w:r w:rsidRPr="00E471BF">
        <w:rPr>
          <w:rFonts w:cs="B Zar"/>
          <w:sz w:val="26"/>
          <w:szCs w:val="26"/>
          <w:rtl/>
          <w:lang w:bidi="fa-IR"/>
        </w:rPr>
        <w:softHyphen/>
      </w:r>
      <w:r w:rsidRPr="00E471BF">
        <w:rPr>
          <w:rFonts w:cs="B Zar" w:hint="cs"/>
          <w:sz w:val="26"/>
          <w:szCs w:val="26"/>
          <w:rtl/>
          <w:lang w:bidi="fa-IR"/>
        </w:rPr>
        <w:t>گردند و خود عامل را منبع ایجاب و قبول می</w:t>
      </w:r>
      <w:r w:rsidRPr="00E471BF">
        <w:rPr>
          <w:rFonts w:cs="B Zar"/>
          <w:sz w:val="26"/>
          <w:szCs w:val="26"/>
          <w:rtl/>
          <w:lang w:bidi="fa-IR"/>
        </w:rPr>
        <w:softHyphen/>
      </w:r>
      <w:r w:rsidRPr="00E471BF">
        <w:rPr>
          <w:rFonts w:cs="B Zar" w:hint="cs"/>
          <w:sz w:val="26"/>
          <w:szCs w:val="26"/>
          <w:rtl/>
          <w:lang w:bidi="fa-IR"/>
        </w:rPr>
        <w:t>دانند، می</w:t>
      </w:r>
      <w:r w:rsidRPr="00E471BF">
        <w:rPr>
          <w:rFonts w:cs="B Zar"/>
          <w:sz w:val="26"/>
          <w:szCs w:val="26"/>
          <w:rtl/>
          <w:lang w:bidi="fa-IR"/>
        </w:rPr>
        <w:softHyphen/>
      </w:r>
      <w:r w:rsidRPr="00E471BF">
        <w:rPr>
          <w:rFonts w:cs="B Zar" w:hint="cs"/>
          <w:sz w:val="26"/>
          <w:szCs w:val="26"/>
          <w:rtl/>
          <w:lang w:bidi="fa-IR"/>
        </w:rPr>
        <w:t>توان گفت که این عامل در قالب سامانه هوشمند صلاحیت اجتماعی را کسب کرده و دارای شخصیت حقوقی می</w:t>
      </w:r>
      <w:r w:rsidRPr="00E471BF">
        <w:rPr>
          <w:rFonts w:cs="B Zar"/>
          <w:sz w:val="26"/>
          <w:szCs w:val="26"/>
          <w:rtl/>
          <w:lang w:bidi="fa-IR"/>
        </w:rPr>
        <w:softHyphen/>
      </w:r>
      <w:r w:rsidRPr="00E471BF">
        <w:rPr>
          <w:rFonts w:cs="B Zar" w:hint="cs"/>
          <w:sz w:val="26"/>
          <w:szCs w:val="26"/>
          <w:rtl/>
          <w:lang w:bidi="fa-IR"/>
        </w:rPr>
        <w:t>باشد (صادقی، 1392). همچنین اعطای شخصیت حقوقی به سامانه یک تکنیک حقوقی است که موجب تسریع و تسهیل در قراردادهایی می</w:t>
      </w:r>
      <w:r w:rsidRPr="00E471BF">
        <w:rPr>
          <w:rFonts w:cs="B Zar"/>
          <w:sz w:val="26"/>
          <w:szCs w:val="26"/>
          <w:rtl/>
          <w:lang w:bidi="fa-IR"/>
        </w:rPr>
        <w:softHyphen/>
      </w:r>
      <w:r w:rsidRPr="00E471BF">
        <w:rPr>
          <w:rFonts w:cs="B Zar" w:hint="cs"/>
          <w:sz w:val="26"/>
          <w:szCs w:val="26"/>
          <w:rtl/>
          <w:lang w:bidi="fa-IR"/>
        </w:rPr>
        <w:t>گردد که از طریق سامانه هوشمند رایانه</w:t>
      </w:r>
      <w:r w:rsidRPr="00E471BF">
        <w:rPr>
          <w:rFonts w:cs="B Zar"/>
          <w:sz w:val="26"/>
          <w:szCs w:val="26"/>
          <w:rtl/>
          <w:lang w:bidi="fa-IR"/>
        </w:rPr>
        <w:softHyphen/>
      </w:r>
      <w:r w:rsidRPr="00E471BF">
        <w:rPr>
          <w:rFonts w:cs="B Zar" w:hint="cs"/>
          <w:sz w:val="26"/>
          <w:szCs w:val="26"/>
          <w:rtl/>
          <w:lang w:bidi="fa-IR"/>
        </w:rPr>
        <w:t>ای تشکیل می</w:t>
      </w:r>
      <w:r w:rsidRPr="00E471BF">
        <w:rPr>
          <w:rFonts w:cs="B Zar"/>
          <w:sz w:val="26"/>
          <w:szCs w:val="26"/>
          <w:rtl/>
          <w:lang w:bidi="fa-IR"/>
        </w:rPr>
        <w:softHyphen/>
      </w:r>
      <w:r w:rsidRPr="00E471BF">
        <w:rPr>
          <w:rFonts w:cs="B Zar" w:hint="cs"/>
          <w:sz w:val="26"/>
          <w:szCs w:val="26"/>
          <w:rtl/>
          <w:lang w:bidi="fa-IR"/>
        </w:rPr>
        <w:t>شوند (رضایی، 1390).</w:t>
      </w:r>
    </w:p>
    <w:p w:rsidR="00693206" w:rsidRPr="00693206" w:rsidRDefault="00693206" w:rsidP="00693206">
      <w:pPr>
        <w:bidi/>
        <w:spacing w:after="0"/>
        <w:jc w:val="both"/>
        <w:rPr>
          <w:rFonts w:cs="B Zar"/>
          <w:sz w:val="26"/>
          <w:szCs w:val="26"/>
          <w:rtl/>
          <w:lang w:bidi="fa-IR"/>
        </w:rPr>
      </w:pPr>
      <w:r w:rsidRPr="00693206">
        <w:rPr>
          <w:rFonts w:cs="B Zar" w:hint="cs"/>
          <w:sz w:val="26"/>
          <w:szCs w:val="26"/>
          <w:rtl/>
          <w:lang w:bidi="fa-IR"/>
        </w:rPr>
        <w:t>توجه به این نکته حائز اهمیت است که اجماع جهانی در خصوص تعریف واحد قرارداد هوشمند وجود ندارد ولی هر یک از صاحب</w:t>
      </w:r>
      <w:r w:rsidRPr="00693206">
        <w:rPr>
          <w:rFonts w:cs="B Zar"/>
          <w:sz w:val="26"/>
          <w:szCs w:val="26"/>
          <w:rtl/>
          <w:lang w:bidi="fa-IR"/>
        </w:rPr>
        <w:softHyphen/>
      </w:r>
      <w:r w:rsidRPr="00693206">
        <w:rPr>
          <w:rFonts w:cs="B Zar" w:hint="cs"/>
          <w:sz w:val="26"/>
          <w:szCs w:val="26"/>
          <w:rtl/>
          <w:lang w:bidi="fa-IR"/>
        </w:rPr>
        <w:t>نظران و خبرگان حوزه</w:t>
      </w:r>
      <w:r w:rsidRPr="00693206">
        <w:rPr>
          <w:rFonts w:cs="B Zar"/>
          <w:sz w:val="26"/>
          <w:szCs w:val="26"/>
          <w:rtl/>
          <w:lang w:bidi="fa-IR"/>
        </w:rPr>
        <w:softHyphen/>
      </w:r>
      <w:r w:rsidRPr="00693206">
        <w:rPr>
          <w:rFonts w:cs="B Zar" w:hint="cs"/>
          <w:sz w:val="26"/>
          <w:szCs w:val="26"/>
          <w:rtl/>
          <w:lang w:bidi="fa-IR"/>
        </w:rPr>
        <w:t>های میان</w:t>
      </w:r>
      <w:r w:rsidRPr="00693206">
        <w:rPr>
          <w:rFonts w:cs="B Zar"/>
          <w:sz w:val="26"/>
          <w:szCs w:val="26"/>
          <w:rtl/>
          <w:lang w:bidi="fa-IR"/>
        </w:rPr>
        <w:softHyphen/>
      </w:r>
      <w:r w:rsidRPr="00693206">
        <w:rPr>
          <w:rFonts w:cs="B Zar" w:hint="cs"/>
          <w:sz w:val="26"/>
          <w:szCs w:val="26"/>
          <w:rtl/>
          <w:lang w:bidi="fa-IR"/>
        </w:rPr>
        <w:t>رشته</w:t>
      </w:r>
      <w:r w:rsidRPr="00693206">
        <w:rPr>
          <w:rFonts w:cs="B Zar"/>
          <w:sz w:val="26"/>
          <w:szCs w:val="26"/>
          <w:rtl/>
          <w:lang w:bidi="fa-IR"/>
        </w:rPr>
        <w:softHyphen/>
      </w:r>
      <w:r w:rsidRPr="00693206">
        <w:rPr>
          <w:rFonts w:cs="B Zar" w:hint="cs"/>
          <w:sz w:val="26"/>
          <w:szCs w:val="26"/>
          <w:rtl/>
          <w:lang w:bidi="fa-IR"/>
        </w:rPr>
        <w:t>ای اقتصاد، حقوق و فناوری نسبت به برداشت خود از موضوع تعریف متفاوتی ارائه کرده</w:t>
      </w:r>
      <w:r w:rsidRPr="00693206">
        <w:rPr>
          <w:rFonts w:cs="B Zar"/>
          <w:sz w:val="26"/>
          <w:szCs w:val="26"/>
          <w:rtl/>
          <w:lang w:bidi="fa-IR"/>
        </w:rPr>
        <w:softHyphen/>
      </w:r>
      <w:r w:rsidRPr="00693206">
        <w:rPr>
          <w:rFonts w:cs="B Zar" w:hint="cs"/>
          <w:sz w:val="26"/>
          <w:szCs w:val="26"/>
          <w:rtl/>
          <w:lang w:bidi="fa-IR"/>
        </w:rPr>
        <w:t>اند. در یک نگاه، قرارداد هوشمند یک توافق مجازی تعریف شده است که مفاد آن به</w:t>
      </w:r>
      <w:r w:rsidRPr="00693206">
        <w:rPr>
          <w:rFonts w:cs="B Zar"/>
          <w:sz w:val="26"/>
          <w:szCs w:val="26"/>
          <w:rtl/>
          <w:lang w:bidi="fa-IR"/>
        </w:rPr>
        <w:softHyphen/>
      </w:r>
      <w:r w:rsidRPr="00693206">
        <w:rPr>
          <w:rFonts w:cs="B Zar" w:hint="cs"/>
          <w:sz w:val="26"/>
          <w:szCs w:val="26"/>
          <w:rtl/>
          <w:lang w:bidi="fa-IR"/>
        </w:rPr>
        <w:t>صورت خودکار و یکپارچه به اجرا در می</w:t>
      </w:r>
      <w:r w:rsidRPr="00693206">
        <w:rPr>
          <w:rFonts w:cs="B Zar"/>
          <w:sz w:val="26"/>
          <w:szCs w:val="26"/>
          <w:rtl/>
          <w:lang w:bidi="fa-IR"/>
        </w:rPr>
        <w:softHyphen/>
      </w:r>
      <w:r w:rsidRPr="00693206">
        <w:rPr>
          <w:rFonts w:cs="B Zar" w:hint="cs"/>
          <w:sz w:val="26"/>
          <w:szCs w:val="26"/>
          <w:rtl/>
          <w:lang w:bidi="fa-IR"/>
        </w:rPr>
        <w:t>آیند (</w:t>
      </w:r>
      <w:r w:rsidRPr="00693206">
        <w:rPr>
          <w:rFonts w:asciiTheme="majorBidi" w:hAnsiTheme="majorBidi" w:cstheme="majorBidi"/>
          <w:sz w:val="23"/>
          <w:szCs w:val="23"/>
          <w:lang w:bidi="fa-IR"/>
        </w:rPr>
        <w:t>Savelyev, 2017</w:t>
      </w:r>
      <w:r w:rsidRPr="00693206">
        <w:rPr>
          <w:rFonts w:cs="B Zar" w:hint="cs"/>
          <w:sz w:val="26"/>
          <w:szCs w:val="26"/>
          <w:rtl/>
          <w:lang w:bidi="fa-IR"/>
        </w:rPr>
        <w:t>). تعریفی دیگر در این حوزه وجود دارد که قرارداد هوشمند را یک الگوریتم تراکنش کامپیوتری معرفی می</w:t>
      </w:r>
      <w:r w:rsidRPr="00693206">
        <w:rPr>
          <w:rFonts w:cs="B Zar"/>
          <w:sz w:val="26"/>
          <w:szCs w:val="26"/>
          <w:rtl/>
          <w:lang w:bidi="fa-IR"/>
        </w:rPr>
        <w:softHyphen/>
      </w:r>
      <w:r w:rsidRPr="00693206">
        <w:rPr>
          <w:rFonts w:cs="B Zar" w:hint="cs"/>
          <w:sz w:val="26"/>
          <w:szCs w:val="26"/>
          <w:rtl/>
          <w:lang w:bidi="fa-IR"/>
        </w:rPr>
        <w:t>کند که مفاد قرارداد را فراخوانی می</w:t>
      </w:r>
      <w:r w:rsidRPr="00693206">
        <w:rPr>
          <w:rFonts w:cs="B Zar"/>
          <w:sz w:val="26"/>
          <w:szCs w:val="26"/>
          <w:rtl/>
          <w:lang w:bidi="fa-IR"/>
        </w:rPr>
        <w:softHyphen/>
      </w:r>
      <w:r w:rsidRPr="00693206">
        <w:rPr>
          <w:rFonts w:cs="B Zar" w:hint="cs"/>
          <w:sz w:val="26"/>
          <w:szCs w:val="26"/>
          <w:rtl/>
          <w:lang w:bidi="fa-IR"/>
        </w:rPr>
        <w:t>کند (</w:t>
      </w:r>
      <w:r w:rsidRPr="00693206">
        <w:rPr>
          <w:rFonts w:asciiTheme="majorBidi" w:hAnsiTheme="majorBidi" w:cstheme="majorBidi"/>
          <w:sz w:val="23"/>
          <w:szCs w:val="23"/>
          <w:lang w:bidi="fa-IR"/>
        </w:rPr>
        <w:t>Shift, 2015</w:t>
      </w:r>
      <w:r w:rsidRPr="00693206">
        <w:rPr>
          <w:rFonts w:cs="B Zar" w:hint="cs"/>
          <w:sz w:val="26"/>
          <w:szCs w:val="26"/>
          <w:rtl/>
          <w:lang w:bidi="fa-IR"/>
        </w:rPr>
        <w:t>). به بیانی دیگر قراردادهای هوشمند، برنامه</w:t>
      </w:r>
      <w:r w:rsidRPr="00693206">
        <w:rPr>
          <w:rFonts w:cs="B Zar"/>
          <w:sz w:val="26"/>
          <w:szCs w:val="26"/>
          <w:rtl/>
          <w:lang w:bidi="fa-IR"/>
        </w:rPr>
        <w:softHyphen/>
      </w:r>
      <w:r w:rsidRPr="00693206">
        <w:rPr>
          <w:rFonts w:cs="B Zar" w:hint="cs"/>
          <w:sz w:val="26"/>
          <w:szCs w:val="26"/>
          <w:rtl/>
          <w:lang w:bidi="fa-IR"/>
        </w:rPr>
        <w:t>های رایانه</w:t>
      </w:r>
      <w:r w:rsidRPr="00693206">
        <w:rPr>
          <w:rFonts w:cs="B Zar"/>
          <w:sz w:val="26"/>
          <w:szCs w:val="26"/>
          <w:rtl/>
          <w:lang w:bidi="fa-IR"/>
        </w:rPr>
        <w:softHyphen/>
      </w:r>
      <w:r w:rsidRPr="00693206">
        <w:rPr>
          <w:rFonts w:cs="B Zar" w:hint="cs"/>
          <w:sz w:val="26"/>
          <w:szCs w:val="26"/>
          <w:rtl/>
          <w:lang w:bidi="fa-IR"/>
        </w:rPr>
        <w:t>ای مشتمل بر مفاد قراردادی میان دو یا چند نفر درگیر مبادلات اقتصادی هستند که بدون نیاز به وجود نهاد ثالث مورد اعتماد طرفین قرارداد، مفاد مندرج در قرارداد را به</w:t>
      </w:r>
      <w:r w:rsidRPr="00693206">
        <w:rPr>
          <w:rFonts w:cs="B Zar"/>
          <w:sz w:val="26"/>
          <w:szCs w:val="26"/>
          <w:rtl/>
          <w:lang w:bidi="fa-IR"/>
        </w:rPr>
        <w:softHyphen/>
      </w:r>
      <w:r w:rsidRPr="00693206">
        <w:rPr>
          <w:rFonts w:cs="B Zar" w:hint="cs"/>
          <w:sz w:val="26"/>
          <w:szCs w:val="26"/>
          <w:rtl/>
          <w:lang w:bidi="fa-IR"/>
        </w:rPr>
        <w:t xml:space="preserve">صورت خودکار به اجرا </w:t>
      </w:r>
      <w:r w:rsidRPr="00693206">
        <w:rPr>
          <w:rFonts w:cs="B Zar" w:hint="cs"/>
          <w:sz w:val="26"/>
          <w:szCs w:val="26"/>
          <w:rtl/>
          <w:lang w:bidi="fa-IR"/>
        </w:rPr>
        <w:lastRenderedPageBreak/>
        <w:t>می</w:t>
      </w:r>
      <w:r w:rsidRPr="00693206">
        <w:rPr>
          <w:rFonts w:cs="B Zar"/>
          <w:sz w:val="26"/>
          <w:szCs w:val="26"/>
          <w:rtl/>
          <w:lang w:bidi="fa-IR"/>
        </w:rPr>
        <w:softHyphen/>
      </w:r>
      <w:r w:rsidRPr="00693206">
        <w:rPr>
          <w:rFonts w:cs="B Zar" w:hint="cs"/>
          <w:sz w:val="26"/>
          <w:szCs w:val="26"/>
          <w:rtl/>
          <w:lang w:bidi="fa-IR"/>
        </w:rPr>
        <w:t>گذارد (</w:t>
      </w:r>
      <w:r w:rsidRPr="00693206">
        <w:rPr>
          <w:rFonts w:asciiTheme="majorBidi" w:hAnsiTheme="majorBidi" w:cstheme="majorBidi"/>
          <w:sz w:val="23"/>
          <w:szCs w:val="23"/>
          <w:lang w:bidi="fa-IR"/>
        </w:rPr>
        <w:t>Cong and He, 2019</w:t>
      </w:r>
      <w:r w:rsidRPr="00693206">
        <w:rPr>
          <w:rFonts w:cs="B Zar" w:hint="cs"/>
          <w:sz w:val="26"/>
          <w:szCs w:val="26"/>
          <w:rtl/>
          <w:lang w:bidi="fa-IR"/>
        </w:rPr>
        <w:t>). قراردادهای هوشمند همچنین به پروتکل تراکنش</w:t>
      </w:r>
      <w:r w:rsidRPr="00693206">
        <w:rPr>
          <w:rFonts w:cs="B Zar"/>
          <w:sz w:val="26"/>
          <w:szCs w:val="26"/>
          <w:rtl/>
          <w:lang w:bidi="fa-IR"/>
        </w:rPr>
        <w:softHyphen/>
      </w:r>
      <w:r w:rsidRPr="00693206">
        <w:rPr>
          <w:rFonts w:cs="B Zar" w:hint="cs"/>
          <w:sz w:val="26"/>
          <w:szCs w:val="26"/>
          <w:rtl/>
          <w:lang w:bidi="fa-IR"/>
        </w:rPr>
        <w:t>های قابل بازخوانی توسط رایانه اطلاق می</w:t>
      </w:r>
      <w:r w:rsidRPr="00693206">
        <w:rPr>
          <w:rFonts w:cs="B Zar"/>
          <w:sz w:val="26"/>
          <w:szCs w:val="26"/>
          <w:rtl/>
          <w:lang w:bidi="fa-IR"/>
        </w:rPr>
        <w:softHyphen/>
      </w:r>
      <w:r w:rsidRPr="00693206">
        <w:rPr>
          <w:rFonts w:cs="B Zar" w:hint="cs"/>
          <w:sz w:val="26"/>
          <w:szCs w:val="26"/>
          <w:rtl/>
          <w:lang w:bidi="fa-IR"/>
        </w:rPr>
        <w:t>گردد که مشتمل بر توافقات از پیش تعیین شده میان طرفین مبادلات اقتصادی است و در صورت تحقق شرایط پیش</w:t>
      </w:r>
      <w:r w:rsidRPr="00693206">
        <w:rPr>
          <w:rFonts w:cs="B Zar"/>
          <w:sz w:val="26"/>
          <w:szCs w:val="26"/>
          <w:rtl/>
          <w:lang w:bidi="fa-IR"/>
        </w:rPr>
        <w:softHyphen/>
      </w:r>
      <w:r w:rsidRPr="00693206">
        <w:rPr>
          <w:rFonts w:cs="B Zar" w:hint="cs"/>
          <w:sz w:val="26"/>
          <w:szCs w:val="26"/>
          <w:rtl/>
          <w:lang w:bidi="fa-IR"/>
        </w:rPr>
        <w:t>بینی شده در مفاد قرارداد، به</w:t>
      </w:r>
      <w:r w:rsidRPr="00693206">
        <w:rPr>
          <w:rFonts w:cs="B Zar"/>
          <w:sz w:val="26"/>
          <w:szCs w:val="26"/>
          <w:rtl/>
          <w:lang w:bidi="fa-IR"/>
        </w:rPr>
        <w:softHyphen/>
      </w:r>
      <w:r w:rsidRPr="00693206">
        <w:rPr>
          <w:rFonts w:cs="B Zar" w:hint="cs"/>
          <w:sz w:val="26"/>
          <w:szCs w:val="26"/>
          <w:rtl/>
          <w:lang w:bidi="fa-IR"/>
        </w:rPr>
        <w:t>صورت خودکار اجرا می</w:t>
      </w:r>
      <w:r w:rsidRPr="00693206">
        <w:rPr>
          <w:rFonts w:cs="B Zar"/>
          <w:sz w:val="26"/>
          <w:szCs w:val="26"/>
          <w:rtl/>
          <w:lang w:bidi="fa-IR"/>
        </w:rPr>
        <w:softHyphen/>
      </w:r>
      <w:r w:rsidRPr="00693206">
        <w:rPr>
          <w:rFonts w:cs="B Zar" w:hint="cs"/>
          <w:sz w:val="26"/>
          <w:szCs w:val="26"/>
          <w:rtl/>
          <w:lang w:bidi="fa-IR"/>
        </w:rPr>
        <w:t>گردد (</w:t>
      </w:r>
      <w:r w:rsidRPr="00693206">
        <w:rPr>
          <w:rFonts w:asciiTheme="majorBidi" w:hAnsiTheme="majorBidi" w:cstheme="majorBidi"/>
          <w:sz w:val="23"/>
          <w:szCs w:val="23"/>
          <w:lang w:bidi="fa-IR"/>
        </w:rPr>
        <w:t>Zheng et al., 2020</w:t>
      </w:r>
      <w:r w:rsidRPr="00693206">
        <w:rPr>
          <w:rFonts w:cs="B Zar" w:hint="cs"/>
          <w:sz w:val="26"/>
          <w:szCs w:val="26"/>
          <w:rtl/>
          <w:lang w:bidi="fa-IR"/>
        </w:rPr>
        <w:t xml:space="preserve">). </w:t>
      </w:r>
    </w:p>
    <w:p w:rsidR="00E471BF" w:rsidRDefault="00693206" w:rsidP="00693206">
      <w:pPr>
        <w:bidi/>
        <w:spacing w:after="0"/>
        <w:jc w:val="both"/>
        <w:rPr>
          <w:rFonts w:cs="B Zar"/>
          <w:sz w:val="26"/>
          <w:szCs w:val="26"/>
          <w:rtl/>
          <w:lang w:bidi="fa-IR"/>
        </w:rPr>
      </w:pPr>
      <w:r w:rsidRPr="00693206">
        <w:rPr>
          <w:rFonts w:cs="B Zar" w:hint="cs"/>
          <w:sz w:val="26"/>
          <w:szCs w:val="26"/>
          <w:rtl/>
          <w:lang w:bidi="fa-IR"/>
        </w:rPr>
        <w:t xml:space="preserve"> اگر مفهوم فناوری زنجیره</w:t>
      </w:r>
      <w:r w:rsidRPr="00693206">
        <w:rPr>
          <w:rFonts w:cs="B Zar"/>
          <w:sz w:val="26"/>
          <w:szCs w:val="26"/>
          <w:rtl/>
          <w:lang w:bidi="fa-IR"/>
        </w:rPr>
        <w:softHyphen/>
      </w:r>
      <w:r w:rsidRPr="00693206">
        <w:rPr>
          <w:rFonts w:cs="B Zar" w:hint="cs"/>
          <w:sz w:val="26"/>
          <w:szCs w:val="26"/>
          <w:rtl/>
          <w:lang w:bidi="fa-IR"/>
        </w:rPr>
        <w:t>بلوکی نیز به ادبیات قراردادهای هوشمند پیوند بخورد، قراردادهای هوشمند را می</w:t>
      </w:r>
      <w:r w:rsidRPr="00693206">
        <w:rPr>
          <w:rFonts w:cs="B Zar"/>
          <w:sz w:val="26"/>
          <w:szCs w:val="26"/>
          <w:rtl/>
          <w:lang w:bidi="fa-IR"/>
        </w:rPr>
        <w:softHyphen/>
      </w:r>
      <w:r w:rsidRPr="00693206">
        <w:rPr>
          <w:rFonts w:cs="B Zar" w:hint="cs"/>
          <w:sz w:val="26"/>
          <w:szCs w:val="26"/>
          <w:rtl/>
          <w:lang w:bidi="fa-IR"/>
        </w:rPr>
        <w:t>توان بخشی از کد معرفی کرد که در زنجیره</w:t>
      </w:r>
      <w:r w:rsidRPr="00693206">
        <w:rPr>
          <w:rFonts w:cs="B Zar"/>
          <w:sz w:val="26"/>
          <w:szCs w:val="26"/>
          <w:rtl/>
          <w:lang w:bidi="fa-IR"/>
        </w:rPr>
        <w:softHyphen/>
      </w:r>
      <w:r w:rsidRPr="00693206">
        <w:rPr>
          <w:rFonts w:cs="B Zar" w:hint="cs"/>
          <w:sz w:val="26"/>
          <w:szCs w:val="26"/>
          <w:rtl/>
          <w:lang w:bidi="fa-IR"/>
        </w:rPr>
        <w:t>بلوکی ذخیره می</w:t>
      </w:r>
      <w:r w:rsidRPr="00693206">
        <w:rPr>
          <w:rFonts w:cs="B Zar"/>
          <w:sz w:val="26"/>
          <w:szCs w:val="26"/>
          <w:rtl/>
          <w:lang w:bidi="fa-IR"/>
        </w:rPr>
        <w:softHyphen/>
      </w:r>
      <w:r w:rsidRPr="00693206">
        <w:rPr>
          <w:rFonts w:cs="B Zar" w:hint="cs"/>
          <w:sz w:val="26"/>
          <w:szCs w:val="26"/>
          <w:rtl/>
          <w:lang w:bidi="fa-IR"/>
        </w:rPr>
        <w:t>شود، قابلیت بازخوانی داده</w:t>
      </w:r>
      <w:r w:rsidRPr="00693206">
        <w:rPr>
          <w:rFonts w:cs="B Zar"/>
          <w:sz w:val="26"/>
          <w:szCs w:val="26"/>
          <w:rtl/>
          <w:lang w:bidi="fa-IR"/>
        </w:rPr>
        <w:softHyphen/>
      </w:r>
      <w:r w:rsidRPr="00693206">
        <w:rPr>
          <w:rFonts w:cs="B Zar" w:hint="cs"/>
          <w:sz w:val="26"/>
          <w:szCs w:val="26"/>
          <w:rtl/>
          <w:lang w:bidi="fa-IR"/>
        </w:rPr>
        <w:t>های زنجیره</w:t>
      </w:r>
      <w:r w:rsidRPr="00693206">
        <w:rPr>
          <w:rFonts w:cs="B Zar"/>
          <w:sz w:val="26"/>
          <w:szCs w:val="26"/>
          <w:rtl/>
          <w:lang w:bidi="fa-IR"/>
        </w:rPr>
        <w:softHyphen/>
      </w:r>
      <w:r w:rsidRPr="00693206">
        <w:rPr>
          <w:rFonts w:cs="B Zar" w:hint="cs"/>
          <w:sz w:val="26"/>
          <w:szCs w:val="26"/>
          <w:rtl/>
          <w:lang w:bidi="fa-IR"/>
        </w:rPr>
        <w:t>بلوکی را داشته و امکان افزودن داده به آن را دارد و با بازخوانی داده</w:t>
      </w:r>
      <w:r w:rsidRPr="00693206">
        <w:rPr>
          <w:rFonts w:cs="B Zar"/>
          <w:sz w:val="26"/>
          <w:szCs w:val="26"/>
          <w:rtl/>
          <w:lang w:bidi="fa-IR"/>
        </w:rPr>
        <w:softHyphen/>
      </w:r>
      <w:r w:rsidRPr="00693206">
        <w:rPr>
          <w:rFonts w:cs="B Zar" w:hint="cs"/>
          <w:sz w:val="26"/>
          <w:szCs w:val="26"/>
          <w:rtl/>
          <w:lang w:bidi="fa-IR"/>
        </w:rPr>
        <w:t>های موجود در این پایگاه داده فعال می</w:t>
      </w:r>
      <w:r w:rsidRPr="00693206">
        <w:rPr>
          <w:rFonts w:cs="B Zar"/>
          <w:sz w:val="26"/>
          <w:szCs w:val="26"/>
          <w:rtl/>
          <w:lang w:bidi="fa-IR"/>
        </w:rPr>
        <w:softHyphen/>
      </w:r>
      <w:r w:rsidRPr="00693206">
        <w:rPr>
          <w:rFonts w:cs="B Zar" w:hint="cs"/>
          <w:sz w:val="26"/>
          <w:szCs w:val="26"/>
          <w:rtl/>
          <w:lang w:bidi="fa-IR"/>
        </w:rPr>
        <w:t>شود (</w:t>
      </w:r>
      <w:r w:rsidRPr="00693206">
        <w:rPr>
          <w:rFonts w:asciiTheme="majorBidi" w:hAnsiTheme="majorBidi" w:cstheme="majorBidi"/>
          <w:sz w:val="23"/>
          <w:szCs w:val="23"/>
          <w:lang w:bidi="fa-IR"/>
        </w:rPr>
        <w:t>Greenspan, 2016</w:t>
      </w:r>
      <w:r w:rsidRPr="00693206">
        <w:rPr>
          <w:rFonts w:cs="B Zar" w:hint="cs"/>
          <w:sz w:val="26"/>
          <w:szCs w:val="26"/>
          <w:rtl/>
          <w:lang w:bidi="fa-IR"/>
        </w:rPr>
        <w:t>). در این حالت و به بیانی عمومی، قراردادهای هوشمند به برنامه</w:t>
      </w:r>
      <w:r w:rsidRPr="00693206">
        <w:rPr>
          <w:rFonts w:cs="B Zar"/>
          <w:sz w:val="26"/>
          <w:szCs w:val="26"/>
          <w:rtl/>
          <w:lang w:bidi="fa-IR"/>
        </w:rPr>
        <w:softHyphen/>
      </w:r>
      <w:r w:rsidRPr="00693206">
        <w:rPr>
          <w:rFonts w:cs="B Zar" w:hint="cs"/>
          <w:sz w:val="26"/>
          <w:szCs w:val="26"/>
          <w:rtl/>
          <w:lang w:bidi="fa-IR"/>
        </w:rPr>
        <w:t>های کامپیوتری اطلاق می</w:t>
      </w:r>
      <w:r w:rsidRPr="00693206">
        <w:rPr>
          <w:rFonts w:cs="B Zar"/>
          <w:sz w:val="26"/>
          <w:szCs w:val="26"/>
          <w:rtl/>
          <w:lang w:bidi="fa-IR"/>
        </w:rPr>
        <w:softHyphen/>
      </w:r>
      <w:r w:rsidRPr="00693206">
        <w:rPr>
          <w:rFonts w:cs="B Zar" w:hint="cs"/>
          <w:sz w:val="26"/>
          <w:szCs w:val="26"/>
          <w:rtl/>
          <w:lang w:bidi="fa-IR"/>
        </w:rPr>
        <w:t>گردد که در زنجیره</w:t>
      </w:r>
      <w:r w:rsidRPr="00693206">
        <w:rPr>
          <w:rFonts w:cs="B Zar"/>
          <w:sz w:val="26"/>
          <w:szCs w:val="26"/>
          <w:rtl/>
          <w:lang w:bidi="fa-IR"/>
        </w:rPr>
        <w:softHyphen/>
      </w:r>
      <w:r w:rsidRPr="00693206">
        <w:rPr>
          <w:rFonts w:cs="B Zar" w:hint="cs"/>
          <w:sz w:val="26"/>
          <w:szCs w:val="26"/>
          <w:rtl/>
          <w:lang w:bidi="fa-IR"/>
        </w:rPr>
        <w:t>بلوکی ذخیره شده و از قابلیت</w:t>
      </w:r>
      <w:r w:rsidRPr="00693206">
        <w:rPr>
          <w:rFonts w:cs="B Zar"/>
          <w:sz w:val="26"/>
          <w:szCs w:val="26"/>
          <w:rtl/>
          <w:lang w:bidi="fa-IR"/>
        </w:rPr>
        <w:softHyphen/>
      </w:r>
      <w:r w:rsidRPr="00693206">
        <w:rPr>
          <w:rFonts w:cs="B Zar" w:hint="cs"/>
          <w:sz w:val="26"/>
          <w:szCs w:val="26"/>
          <w:rtl/>
          <w:lang w:bidi="fa-IR"/>
        </w:rPr>
        <w:t>های فناوری دفاتر کل توزیع</w:t>
      </w:r>
      <w:r w:rsidRPr="00693206">
        <w:rPr>
          <w:rFonts w:cs="B Zar"/>
          <w:sz w:val="26"/>
          <w:szCs w:val="26"/>
          <w:rtl/>
          <w:lang w:bidi="fa-IR"/>
        </w:rPr>
        <w:softHyphen/>
      </w:r>
      <w:r w:rsidRPr="00693206">
        <w:rPr>
          <w:rFonts w:cs="B Zar" w:hint="cs"/>
          <w:sz w:val="26"/>
          <w:szCs w:val="26"/>
          <w:rtl/>
          <w:lang w:bidi="fa-IR"/>
        </w:rPr>
        <w:t>شده بهره می</w:t>
      </w:r>
      <w:r w:rsidRPr="00693206">
        <w:rPr>
          <w:rFonts w:cs="B Zar"/>
          <w:sz w:val="26"/>
          <w:szCs w:val="26"/>
          <w:rtl/>
          <w:lang w:bidi="fa-IR"/>
        </w:rPr>
        <w:softHyphen/>
      </w:r>
      <w:r w:rsidRPr="00693206">
        <w:rPr>
          <w:rFonts w:cs="B Zar" w:hint="cs"/>
          <w:sz w:val="26"/>
          <w:szCs w:val="26"/>
          <w:rtl/>
          <w:lang w:bidi="fa-IR"/>
        </w:rPr>
        <w:t>برند و یک نسخه از آن در اختیار تمام اعضاء شبکه قرار دارد و در مواقع لزوم قادر به فراخوانی و اجرای آن هستند (</w:t>
      </w:r>
      <w:r w:rsidRPr="00693206">
        <w:rPr>
          <w:rFonts w:asciiTheme="majorBidi" w:hAnsiTheme="majorBidi" w:cstheme="majorBidi"/>
          <w:sz w:val="23"/>
          <w:szCs w:val="23"/>
          <w:lang w:bidi="fa-IR"/>
        </w:rPr>
        <w:t>Swan, 2015</w:t>
      </w:r>
      <w:r w:rsidRPr="00693206">
        <w:rPr>
          <w:rFonts w:cs="B Zar" w:hint="cs"/>
          <w:sz w:val="26"/>
          <w:szCs w:val="26"/>
          <w:rtl/>
          <w:lang w:bidi="fa-IR"/>
        </w:rPr>
        <w:t>). این برنامه</w:t>
      </w:r>
      <w:r w:rsidRPr="00693206">
        <w:rPr>
          <w:rFonts w:cs="B Zar"/>
          <w:sz w:val="26"/>
          <w:szCs w:val="26"/>
          <w:rtl/>
          <w:lang w:bidi="fa-IR"/>
        </w:rPr>
        <w:softHyphen/>
      </w:r>
      <w:r w:rsidRPr="00693206">
        <w:rPr>
          <w:rFonts w:cs="B Zar" w:hint="cs"/>
          <w:sz w:val="26"/>
          <w:szCs w:val="26"/>
          <w:rtl/>
          <w:lang w:bidi="fa-IR"/>
        </w:rPr>
        <w:t>ها خودکار و لازم</w:t>
      </w:r>
      <w:r w:rsidRPr="00693206">
        <w:rPr>
          <w:rFonts w:cs="B Zar"/>
          <w:sz w:val="26"/>
          <w:szCs w:val="26"/>
          <w:rtl/>
          <w:lang w:bidi="fa-IR"/>
        </w:rPr>
        <w:softHyphen/>
      </w:r>
      <w:r w:rsidRPr="00693206">
        <w:rPr>
          <w:rFonts w:cs="B Zar" w:hint="cs"/>
          <w:sz w:val="26"/>
          <w:szCs w:val="26"/>
          <w:rtl/>
          <w:lang w:bidi="fa-IR"/>
        </w:rPr>
        <w:t>الاجرا هستند. این نوع از تراکنش</w:t>
      </w:r>
      <w:r w:rsidRPr="00693206">
        <w:rPr>
          <w:rFonts w:cs="B Zar"/>
          <w:sz w:val="26"/>
          <w:szCs w:val="26"/>
          <w:rtl/>
          <w:lang w:bidi="fa-IR"/>
        </w:rPr>
        <w:softHyphen/>
      </w:r>
      <w:r w:rsidRPr="00693206">
        <w:rPr>
          <w:rFonts w:cs="B Zar" w:hint="cs"/>
          <w:sz w:val="26"/>
          <w:szCs w:val="26"/>
          <w:rtl/>
          <w:lang w:bidi="fa-IR"/>
        </w:rPr>
        <w:t>های مبتنی بر زنجیره بلوکی در مجامع علمی جهانی به کد قرارداد هوشمند</w:t>
      </w:r>
      <w:r w:rsidRPr="00693206">
        <w:rPr>
          <w:rFonts w:cs="B Zar"/>
          <w:sz w:val="26"/>
          <w:szCs w:val="26"/>
          <w:vertAlign w:val="superscript"/>
          <w:rtl/>
          <w:lang w:bidi="fa-IR"/>
        </w:rPr>
        <w:footnoteReference w:id="147"/>
      </w:r>
      <w:r w:rsidRPr="00693206">
        <w:rPr>
          <w:rFonts w:cs="B Zar" w:hint="cs"/>
          <w:sz w:val="26"/>
          <w:szCs w:val="26"/>
          <w:rtl/>
          <w:lang w:bidi="fa-IR"/>
        </w:rPr>
        <w:t>، قراردادهای رمزینه</w:t>
      </w:r>
      <w:r w:rsidRPr="00693206">
        <w:rPr>
          <w:rFonts w:cs="B Zar"/>
          <w:sz w:val="26"/>
          <w:szCs w:val="26"/>
          <w:vertAlign w:val="superscript"/>
          <w:rtl/>
          <w:lang w:bidi="fa-IR"/>
        </w:rPr>
        <w:footnoteReference w:id="148"/>
      </w:r>
      <w:r w:rsidRPr="00693206">
        <w:rPr>
          <w:rFonts w:cs="B Zar" w:hint="cs"/>
          <w:sz w:val="26"/>
          <w:szCs w:val="26"/>
          <w:rtl/>
          <w:lang w:bidi="fa-IR"/>
        </w:rPr>
        <w:t xml:space="preserve"> و برنامه</w:t>
      </w:r>
      <w:r w:rsidRPr="00693206">
        <w:rPr>
          <w:rFonts w:cs="B Zar"/>
          <w:sz w:val="26"/>
          <w:szCs w:val="26"/>
          <w:rtl/>
          <w:lang w:bidi="fa-IR"/>
        </w:rPr>
        <w:softHyphen/>
      </w:r>
      <w:r w:rsidRPr="00693206">
        <w:rPr>
          <w:rFonts w:cs="B Zar" w:hint="cs"/>
          <w:sz w:val="26"/>
          <w:szCs w:val="26"/>
          <w:rtl/>
          <w:lang w:bidi="fa-IR"/>
        </w:rPr>
        <w:t xml:space="preserve"> قرارداد هوشمند</w:t>
      </w:r>
      <w:r w:rsidRPr="00693206">
        <w:rPr>
          <w:rFonts w:cs="B Zar"/>
          <w:sz w:val="26"/>
          <w:szCs w:val="26"/>
          <w:vertAlign w:val="superscript"/>
          <w:rtl/>
          <w:lang w:bidi="fa-IR"/>
        </w:rPr>
        <w:footnoteReference w:id="149"/>
      </w:r>
      <w:r w:rsidRPr="00693206">
        <w:rPr>
          <w:rFonts w:cs="B Zar" w:hint="cs"/>
          <w:sz w:val="26"/>
          <w:szCs w:val="26"/>
          <w:rtl/>
          <w:lang w:bidi="fa-IR"/>
        </w:rPr>
        <w:t xml:space="preserve"> شهرت دارد (</w:t>
      </w:r>
      <w:r w:rsidRPr="00693206">
        <w:rPr>
          <w:rFonts w:asciiTheme="majorBidi" w:hAnsiTheme="majorBidi" w:cstheme="majorBidi"/>
          <w:sz w:val="23"/>
          <w:szCs w:val="23"/>
          <w:lang w:bidi="fa-IR"/>
        </w:rPr>
        <w:t>Stark, 2019</w:t>
      </w:r>
      <w:r w:rsidRPr="00693206">
        <w:rPr>
          <w:rFonts w:cs="B Zar" w:hint="cs"/>
          <w:sz w:val="26"/>
          <w:szCs w:val="26"/>
          <w:rtl/>
          <w:lang w:bidi="fa-IR"/>
        </w:rPr>
        <w:t>).</w:t>
      </w:r>
    </w:p>
    <w:p w:rsidR="00693206" w:rsidRPr="00693206" w:rsidRDefault="00693206" w:rsidP="00693206">
      <w:pPr>
        <w:bidi/>
        <w:spacing w:after="0"/>
        <w:jc w:val="both"/>
        <w:rPr>
          <w:rFonts w:cs="B Zar"/>
          <w:sz w:val="26"/>
          <w:szCs w:val="26"/>
          <w:rtl/>
          <w:lang w:bidi="fa-IR"/>
        </w:rPr>
      </w:pPr>
      <w:r>
        <w:rPr>
          <w:rFonts w:cs="B Zar" w:hint="cs"/>
          <w:sz w:val="26"/>
          <w:szCs w:val="26"/>
          <w:rtl/>
          <w:lang w:bidi="fa-IR"/>
        </w:rPr>
        <w:t xml:space="preserve">علی ایحال </w:t>
      </w:r>
      <w:r w:rsidRPr="00693206">
        <w:rPr>
          <w:rFonts w:cs="B Zar" w:hint="cs"/>
          <w:sz w:val="26"/>
          <w:szCs w:val="26"/>
          <w:rtl/>
          <w:lang w:bidi="fa-IR"/>
        </w:rPr>
        <w:t>با توجه به تنوع مفهومی قراردادهای هوشمند، این نوع از قراردادها را می</w:t>
      </w:r>
      <w:r w:rsidRPr="00693206">
        <w:rPr>
          <w:rFonts w:cs="B Zar"/>
          <w:sz w:val="26"/>
          <w:szCs w:val="26"/>
          <w:rtl/>
          <w:lang w:bidi="fa-IR"/>
        </w:rPr>
        <w:softHyphen/>
      </w:r>
      <w:r w:rsidRPr="00693206">
        <w:rPr>
          <w:rFonts w:cs="B Zar" w:hint="cs"/>
          <w:sz w:val="26"/>
          <w:szCs w:val="26"/>
          <w:rtl/>
          <w:lang w:bidi="fa-IR"/>
        </w:rPr>
        <w:t>توان به اعتبار نوع ایجاد، نوع ذخیره</w:t>
      </w:r>
      <w:r w:rsidRPr="00693206">
        <w:rPr>
          <w:rFonts w:cs="B Zar"/>
          <w:sz w:val="26"/>
          <w:szCs w:val="26"/>
          <w:rtl/>
          <w:lang w:bidi="fa-IR"/>
        </w:rPr>
        <w:softHyphen/>
      </w:r>
      <w:r w:rsidRPr="00693206">
        <w:rPr>
          <w:rFonts w:cs="B Zar" w:hint="cs"/>
          <w:sz w:val="26"/>
          <w:szCs w:val="26"/>
          <w:rtl/>
          <w:lang w:bidi="fa-IR"/>
        </w:rPr>
        <w:t>سازی و نوع اجرا تقسیم</w:t>
      </w:r>
      <w:r w:rsidRPr="00693206">
        <w:rPr>
          <w:rFonts w:cs="B Zar"/>
          <w:sz w:val="26"/>
          <w:szCs w:val="26"/>
          <w:rtl/>
          <w:lang w:bidi="fa-IR"/>
        </w:rPr>
        <w:softHyphen/>
      </w:r>
      <w:r w:rsidRPr="00693206">
        <w:rPr>
          <w:rFonts w:cs="B Zar" w:hint="cs"/>
          <w:sz w:val="26"/>
          <w:szCs w:val="26"/>
          <w:rtl/>
          <w:lang w:bidi="fa-IR"/>
        </w:rPr>
        <w:t>بندی کرد.</w:t>
      </w:r>
      <w:r>
        <w:rPr>
          <w:rFonts w:cs="B Zar" w:hint="cs"/>
          <w:sz w:val="26"/>
          <w:szCs w:val="26"/>
          <w:rtl/>
          <w:lang w:bidi="fa-IR"/>
        </w:rPr>
        <w:t xml:space="preserve"> </w:t>
      </w:r>
      <w:r w:rsidRPr="00693206">
        <w:rPr>
          <w:rFonts w:cs="B Zar" w:hint="cs"/>
          <w:sz w:val="26"/>
          <w:szCs w:val="26"/>
          <w:rtl/>
          <w:lang w:bidi="fa-IR"/>
        </w:rPr>
        <w:t>قراردادهای هوشمند را به اعتبار نوع ذخیره</w:t>
      </w:r>
      <w:r w:rsidRPr="00693206">
        <w:rPr>
          <w:rFonts w:cs="B Zar"/>
          <w:sz w:val="26"/>
          <w:szCs w:val="26"/>
          <w:rtl/>
          <w:lang w:bidi="fa-IR"/>
        </w:rPr>
        <w:softHyphen/>
      </w:r>
      <w:r w:rsidRPr="00693206">
        <w:rPr>
          <w:rFonts w:cs="B Zar" w:hint="cs"/>
          <w:sz w:val="26"/>
          <w:szCs w:val="26"/>
          <w:rtl/>
          <w:lang w:bidi="fa-IR"/>
        </w:rPr>
        <w:t>سازی می</w:t>
      </w:r>
      <w:r w:rsidRPr="00693206">
        <w:rPr>
          <w:rFonts w:cs="B Zar"/>
          <w:sz w:val="26"/>
          <w:szCs w:val="26"/>
          <w:rtl/>
          <w:lang w:bidi="fa-IR"/>
        </w:rPr>
        <w:softHyphen/>
      </w:r>
      <w:r w:rsidRPr="00693206">
        <w:rPr>
          <w:rFonts w:cs="B Zar" w:hint="cs"/>
          <w:sz w:val="26"/>
          <w:szCs w:val="26"/>
          <w:rtl/>
          <w:lang w:bidi="fa-IR"/>
        </w:rPr>
        <w:t>توان به قراردادهای هوشمند متمرکز و قراردادهای هوشمند غیر متمرکز تقسیم</w:t>
      </w:r>
      <w:r w:rsidRPr="00693206">
        <w:rPr>
          <w:rFonts w:cs="B Zar"/>
          <w:sz w:val="26"/>
          <w:szCs w:val="26"/>
          <w:rtl/>
          <w:lang w:bidi="fa-IR"/>
        </w:rPr>
        <w:softHyphen/>
      </w:r>
      <w:r w:rsidRPr="00693206">
        <w:rPr>
          <w:rFonts w:cs="B Zar" w:hint="cs"/>
          <w:sz w:val="26"/>
          <w:szCs w:val="26"/>
          <w:rtl/>
          <w:lang w:bidi="fa-IR"/>
        </w:rPr>
        <w:t>بندی کرد. قراردادهای هوشمند متمرکز نسخه پیشرفته</w:t>
      </w:r>
      <w:r w:rsidRPr="00693206">
        <w:rPr>
          <w:rFonts w:cs="B Zar"/>
          <w:sz w:val="26"/>
          <w:szCs w:val="26"/>
          <w:rtl/>
          <w:lang w:bidi="fa-IR"/>
        </w:rPr>
        <w:softHyphen/>
      </w:r>
      <w:r w:rsidRPr="00693206">
        <w:rPr>
          <w:rFonts w:cs="B Zar" w:hint="cs"/>
          <w:sz w:val="26"/>
          <w:szCs w:val="26"/>
          <w:rtl/>
          <w:lang w:bidi="fa-IR"/>
        </w:rPr>
        <w:t>تر</w:t>
      </w:r>
      <w:r w:rsidRPr="00693206">
        <w:rPr>
          <w:rFonts w:cs="B Zar"/>
          <w:sz w:val="26"/>
          <w:szCs w:val="26"/>
          <w:rtl/>
          <w:lang w:bidi="fa-IR"/>
        </w:rPr>
        <w:softHyphen/>
      </w:r>
      <w:r w:rsidRPr="00693206">
        <w:rPr>
          <w:rFonts w:cs="B Zar" w:hint="cs"/>
          <w:sz w:val="26"/>
          <w:szCs w:val="26"/>
          <w:rtl/>
          <w:lang w:bidi="fa-IR"/>
        </w:rPr>
        <w:t xml:space="preserve"> قراردادهای الکترونیکی هستند که تمامی فرایندها در آن یکپارچه شده و امکان اجرای خودکار مفاد قرارداد در آن وجود دارد. قراردادهای هوشمند غیرمتمرکز، برنامه</w:t>
      </w:r>
      <w:r w:rsidRPr="00693206">
        <w:rPr>
          <w:rFonts w:cs="B Zar"/>
          <w:sz w:val="26"/>
          <w:szCs w:val="26"/>
          <w:rtl/>
          <w:lang w:bidi="fa-IR"/>
        </w:rPr>
        <w:softHyphen/>
      </w:r>
      <w:r w:rsidRPr="00693206">
        <w:rPr>
          <w:rFonts w:cs="B Zar" w:hint="cs"/>
          <w:sz w:val="26"/>
          <w:szCs w:val="26"/>
          <w:rtl/>
          <w:lang w:bidi="fa-IR"/>
        </w:rPr>
        <w:t>های نرم</w:t>
      </w:r>
      <w:r w:rsidRPr="00693206">
        <w:rPr>
          <w:rFonts w:cs="B Zar"/>
          <w:sz w:val="26"/>
          <w:szCs w:val="26"/>
          <w:rtl/>
          <w:lang w:bidi="fa-IR"/>
        </w:rPr>
        <w:softHyphen/>
      </w:r>
      <w:r w:rsidRPr="00693206">
        <w:rPr>
          <w:rFonts w:cs="B Zar" w:hint="cs"/>
          <w:sz w:val="26"/>
          <w:szCs w:val="26"/>
          <w:rtl/>
          <w:lang w:bidi="fa-IR"/>
        </w:rPr>
        <w:t>افزاری قابل بازخوانی توسط رایانه هستند که در یک شبکه غیرمتمرکز ذخیره</w:t>
      </w:r>
      <w:r w:rsidRPr="00693206">
        <w:rPr>
          <w:rFonts w:cs="B Zar"/>
          <w:sz w:val="26"/>
          <w:szCs w:val="26"/>
          <w:rtl/>
          <w:lang w:bidi="fa-IR"/>
        </w:rPr>
        <w:softHyphen/>
      </w:r>
      <w:r w:rsidRPr="00693206">
        <w:rPr>
          <w:rFonts w:cs="B Zar" w:hint="cs"/>
          <w:sz w:val="26"/>
          <w:szCs w:val="26"/>
          <w:rtl/>
          <w:lang w:bidi="fa-IR"/>
        </w:rPr>
        <w:t>سازی می</w:t>
      </w:r>
      <w:r w:rsidRPr="00693206">
        <w:rPr>
          <w:rFonts w:cs="B Zar"/>
          <w:sz w:val="26"/>
          <w:szCs w:val="26"/>
          <w:rtl/>
          <w:lang w:bidi="fa-IR"/>
        </w:rPr>
        <w:softHyphen/>
      </w:r>
      <w:r w:rsidRPr="00693206">
        <w:rPr>
          <w:rFonts w:cs="B Zar" w:hint="cs"/>
          <w:sz w:val="26"/>
          <w:szCs w:val="26"/>
          <w:rtl/>
          <w:lang w:bidi="fa-IR"/>
        </w:rPr>
        <w:t>شوند و در صورت تحقق شروط پیش</w:t>
      </w:r>
      <w:r w:rsidRPr="00693206">
        <w:rPr>
          <w:rFonts w:cs="B Zar"/>
          <w:sz w:val="26"/>
          <w:szCs w:val="26"/>
          <w:rtl/>
          <w:lang w:bidi="fa-IR"/>
        </w:rPr>
        <w:softHyphen/>
      </w:r>
      <w:r w:rsidRPr="00693206">
        <w:rPr>
          <w:rFonts w:cs="B Zar" w:hint="cs"/>
          <w:sz w:val="26"/>
          <w:szCs w:val="26"/>
          <w:rtl/>
          <w:lang w:bidi="fa-IR"/>
        </w:rPr>
        <w:t>بینی شده مندرج در مفاد قرارداد به</w:t>
      </w:r>
      <w:r w:rsidRPr="00693206">
        <w:rPr>
          <w:rFonts w:cs="B Zar"/>
          <w:sz w:val="26"/>
          <w:szCs w:val="26"/>
          <w:rtl/>
          <w:lang w:bidi="fa-IR"/>
        </w:rPr>
        <w:softHyphen/>
      </w:r>
      <w:r w:rsidRPr="00693206">
        <w:rPr>
          <w:rFonts w:cs="B Zar" w:hint="cs"/>
          <w:sz w:val="26"/>
          <w:szCs w:val="26"/>
          <w:rtl/>
          <w:lang w:bidi="fa-IR"/>
        </w:rPr>
        <w:t>صورت خودکار و بدون دخالت عامل انسانی به اجرا گذاشته می</w:t>
      </w:r>
      <w:r w:rsidRPr="00693206">
        <w:rPr>
          <w:rFonts w:cs="B Zar"/>
          <w:sz w:val="26"/>
          <w:szCs w:val="26"/>
          <w:rtl/>
          <w:lang w:bidi="fa-IR"/>
        </w:rPr>
        <w:softHyphen/>
      </w:r>
      <w:r w:rsidRPr="00693206">
        <w:rPr>
          <w:rFonts w:cs="B Zar" w:hint="cs"/>
          <w:sz w:val="26"/>
          <w:szCs w:val="26"/>
          <w:rtl/>
          <w:lang w:bidi="fa-IR"/>
        </w:rPr>
        <w:t>شود (</w:t>
      </w:r>
      <w:r w:rsidRPr="00693206">
        <w:rPr>
          <w:rFonts w:asciiTheme="majorBidi" w:hAnsiTheme="majorBidi" w:cstheme="majorBidi"/>
          <w:sz w:val="23"/>
          <w:szCs w:val="23"/>
          <w:lang w:bidi="fa-IR"/>
        </w:rPr>
        <w:t>Drummer and Neumann, 2020</w:t>
      </w:r>
      <w:r w:rsidRPr="00693206">
        <w:rPr>
          <w:rFonts w:cs="B Zar" w:hint="cs"/>
          <w:sz w:val="26"/>
          <w:szCs w:val="26"/>
          <w:rtl/>
          <w:lang w:bidi="fa-IR"/>
        </w:rPr>
        <w:t xml:space="preserve">). فناوری دفاتر کل توزیع شده و </w:t>
      </w:r>
      <w:r w:rsidRPr="00693206">
        <w:rPr>
          <w:rFonts w:cs="B Zar" w:hint="cs"/>
          <w:sz w:val="26"/>
          <w:szCs w:val="26"/>
          <w:rtl/>
          <w:lang w:bidi="fa-IR"/>
        </w:rPr>
        <w:lastRenderedPageBreak/>
        <w:t>پلتفرم</w:t>
      </w:r>
      <w:r w:rsidRPr="00693206">
        <w:rPr>
          <w:rFonts w:cs="B Zar"/>
          <w:sz w:val="26"/>
          <w:szCs w:val="26"/>
          <w:rtl/>
          <w:lang w:bidi="fa-IR"/>
        </w:rPr>
        <w:softHyphen/>
      </w:r>
      <w:r w:rsidRPr="00693206">
        <w:rPr>
          <w:rFonts w:cs="B Zar" w:hint="cs"/>
          <w:sz w:val="26"/>
          <w:szCs w:val="26"/>
          <w:rtl/>
          <w:lang w:bidi="fa-IR"/>
        </w:rPr>
        <w:t>های مبتنی بر فناوری زنجیره</w:t>
      </w:r>
      <w:r w:rsidRPr="00693206">
        <w:rPr>
          <w:rFonts w:cs="B Zar"/>
          <w:sz w:val="26"/>
          <w:szCs w:val="26"/>
          <w:rtl/>
          <w:lang w:bidi="fa-IR"/>
        </w:rPr>
        <w:softHyphen/>
      </w:r>
      <w:r w:rsidRPr="00693206">
        <w:rPr>
          <w:rFonts w:cs="B Zar" w:hint="cs"/>
          <w:sz w:val="26"/>
          <w:szCs w:val="26"/>
          <w:rtl/>
          <w:lang w:bidi="fa-IR"/>
        </w:rPr>
        <w:t>بلوکی، بستر مناسبی را برای قراردادهای هوشمند فراهم می</w:t>
      </w:r>
      <w:r w:rsidRPr="00693206">
        <w:rPr>
          <w:rFonts w:cs="B Zar"/>
          <w:sz w:val="26"/>
          <w:szCs w:val="26"/>
          <w:rtl/>
          <w:lang w:bidi="fa-IR"/>
        </w:rPr>
        <w:softHyphen/>
      </w:r>
      <w:r w:rsidRPr="00693206">
        <w:rPr>
          <w:rFonts w:cs="B Zar" w:hint="cs"/>
          <w:sz w:val="26"/>
          <w:szCs w:val="26"/>
          <w:rtl/>
          <w:lang w:bidi="fa-IR"/>
        </w:rPr>
        <w:t>کند تا هم زمینه مناسب و مساعدی جهت ذخیر</w:t>
      </w:r>
      <w:r w:rsidRPr="00693206">
        <w:rPr>
          <w:rFonts w:cs="B Zar"/>
          <w:sz w:val="26"/>
          <w:szCs w:val="26"/>
          <w:rtl/>
          <w:lang w:bidi="fa-IR"/>
        </w:rPr>
        <w:softHyphen/>
      </w:r>
      <w:r w:rsidRPr="00693206">
        <w:rPr>
          <w:rFonts w:cs="B Zar" w:hint="cs"/>
          <w:sz w:val="26"/>
          <w:szCs w:val="26"/>
          <w:rtl/>
          <w:lang w:bidi="fa-IR"/>
        </w:rPr>
        <w:t>سازی داده به</w:t>
      </w:r>
      <w:r w:rsidRPr="00693206">
        <w:rPr>
          <w:rFonts w:cs="B Zar"/>
          <w:sz w:val="26"/>
          <w:szCs w:val="26"/>
          <w:rtl/>
          <w:lang w:bidi="fa-IR"/>
        </w:rPr>
        <w:softHyphen/>
      </w:r>
      <w:r w:rsidRPr="00693206">
        <w:rPr>
          <w:rFonts w:cs="B Zar" w:hint="cs"/>
          <w:sz w:val="26"/>
          <w:szCs w:val="26"/>
          <w:rtl/>
          <w:lang w:bidi="fa-IR"/>
        </w:rPr>
        <w:t>صورت امن و غیرقابل تغییر و دستکاری ایجاد گردد و هم شرایط فراخوانی و اجرای خودکار مفاد قرارداد فراهم باشد. بنا بر این در چارچوب مفهومی اخیر، قرارداد هوشمند به برنامه</w:t>
      </w:r>
      <w:r w:rsidRPr="00693206">
        <w:rPr>
          <w:rFonts w:cs="B Zar"/>
          <w:sz w:val="26"/>
          <w:szCs w:val="26"/>
          <w:rtl/>
          <w:lang w:bidi="fa-IR"/>
        </w:rPr>
        <w:softHyphen/>
      </w:r>
      <w:r w:rsidRPr="00693206">
        <w:rPr>
          <w:rFonts w:cs="B Zar" w:hint="cs"/>
          <w:sz w:val="26"/>
          <w:szCs w:val="26"/>
          <w:rtl/>
          <w:lang w:bidi="fa-IR"/>
        </w:rPr>
        <w:t>های خودکاری گفته می</w:t>
      </w:r>
      <w:r w:rsidRPr="00693206">
        <w:rPr>
          <w:rFonts w:cs="B Zar"/>
          <w:sz w:val="26"/>
          <w:szCs w:val="26"/>
          <w:rtl/>
          <w:lang w:bidi="fa-IR"/>
        </w:rPr>
        <w:softHyphen/>
      </w:r>
      <w:r w:rsidRPr="00693206">
        <w:rPr>
          <w:rFonts w:cs="B Zar" w:hint="cs"/>
          <w:sz w:val="26"/>
          <w:szCs w:val="26"/>
          <w:rtl/>
          <w:lang w:bidi="fa-IR"/>
        </w:rPr>
        <w:t>شود که در یک پایگاه داده غیرمتمرکز میان کاربران پلتفرم</w:t>
      </w:r>
      <w:r w:rsidRPr="00693206">
        <w:rPr>
          <w:rFonts w:cs="B Zar"/>
          <w:sz w:val="26"/>
          <w:szCs w:val="26"/>
          <w:rtl/>
          <w:lang w:bidi="fa-IR"/>
        </w:rPr>
        <w:softHyphen/>
      </w:r>
      <w:r w:rsidRPr="00693206">
        <w:rPr>
          <w:rFonts w:cs="B Zar" w:hint="cs"/>
          <w:sz w:val="26"/>
          <w:szCs w:val="26"/>
          <w:rtl/>
          <w:lang w:bidi="fa-IR"/>
        </w:rPr>
        <w:t>های دیجیتال ایجاد می</w:t>
      </w:r>
      <w:r w:rsidRPr="00693206">
        <w:rPr>
          <w:rFonts w:cs="B Zar"/>
          <w:sz w:val="26"/>
          <w:szCs w:val="26"/>
          <w:rtl/>
          <w:lang w:bidi="fa-IR"/>
        </w:rPr>
        <w:softHyphen/>
      </w:r>
      <w:r w:rsidRPr="00693206">
        <w:rPr>
          <w:rFonts w:cs="B Zar" w:hint="cs"/>
          <w:sz w:val="26"/>
          <w:szCs w:val="26"/>
          <w:rtl/>
          <w:lang w:bidi="fa-IR"/>
        </w:rPr>
        <w:t>شود و عهده</w:t>
      </w:r>
      <w:r w:rsidRPr="00693206">
        <w:rPr>
          <w:rFonts w:cs="B Zar"/>
          <w:sz w:val="26"/>
          <w:szCs w:val="26"/>
          <w:rtl/>
          <w:lang w:bidi="fa-IR"/>
        </w:rPr>
        <w:softHyphen/>
      </w:r>
      <w:r w:rsidRPr="00693206">
        <w:rPr>
          <w:rFonts w:cs="B Zar" w:hint="cs"/>
          <w:sz w:val="26"/>
          <w:szCs w:val="26"/>
          <w:rtl/>
          <w:lang w:bidi="fa-IR"/>
        </w:rPr>
        <w:t>دار اجرای تراکنش</w:t>
      </w:r>
      <w:r w:rsidRPr="00693206">
        <w:rPr>
          <w:rFonts w:cs="B Zar"/>
          <w:sz w:val="26"/>
          <w:szCs w:val="26"/>
          <w:rtl/>
          <w:lang w:bidi="fa-IR"/>
        </w:rPr>
        <w:softHyphen/>
      </w:r>
      <w:r w:rsidRPr="00693206">
        <w:rPr>
          <w:rFonts w:cs="B Zar" w:hint="cs"/>
          <w:sz w:val="26"/>
          <w:szCs w:val="26"/>
          <w:rtl/>
          <w:lang w:bidi="fa-IR"/>
        </w:rPr>
        <w:t>های خودکار میان ایشان است. اجرایی</w:t>
      </w:r>
      <w:r w:rsidRPr="00693206">
        <w:rPr>
          <w:rFonts w:cs="B Zar"/>
          <w:sz w:val="26"/>
          <w:szCs w:val="26"/>
          <w:rtl/>
          <w:lang w:bidi="fa-IR"/>
        </w:rPr>
        <w:softHyphen/>
      </w:r>
      <w:r w:rsidRPr="00693206">
        <w:rPr>
          <w:rFonts w:cs="B Zar" w:hint="cs"/>
          <w:sz w:val="26"/>
          <w:szCs w:val="26"/>
          <w:rtl/>
          <w:lang w:bidi="fa-IR"/>
        </w:rPr>
        <w:t>سازی این قرارداد می</w:t>
      </w:r>
      <w:r w:rsidRPr="00693206">
        <w:rPr>
          <w:rFonts w:cs="B Zar"/>
          <w:sz w:val="26"/>
          <w:szCs w:val="26"/>
          <w:rtl/>
          <w:lang w:bidi="fa-IR"/>
        </w:rPr>
        <w:softHyphen/>
      </w:r>
      <w:r w:rsidRPr="00693206">
        <w:rPr>
          <w:rFonts w:cs="B Zar" w:hint="cs"/>
          <w:sz w:val="26"/>
          <w:szCs w:val="26"/>
          <w:rtl/>
          <w:lang w:bidi="fa-IR"/>
        </w:rPr>
        <w:t>تواند ناشی از کنش کاربران باشد و در برخی موارد با توجه به پویایی</w:t>
      </w:r>
      <w:r w:rsidRPr="00693206">
        <w:rPr>
          <w:rFonts w:cs="B Zar"/>
          <w:sz w:val="26"/>
          <w:szCs w:val="26"/>
          <w:rtl/>
          <w:lang w:bidi="fa-IR"/>
        </w:rPr>
        <w:softHyphen/>
      </w:r>
      <w:r w:rsidRPr="00693206">
        <w:rPr>
          <w:rFonts w:cs="B Zar" w:hint="cs"/>
          <w:sz w:val="26"/>
          <w:szCs w:val="26"/>
          <w:rtl/>
          <w:lang w:bidi="fa-IR"/>
        </w:rPr>
        <w:t>های قرارداد، هرگونه رخدادی در کل شبکه می</w:t>
      </w:r>
      <w:r w:rsidRPr="00693206">
        <w:rPr>
          <w:rFonts w:cs="B Zar"/>
          <w:sz w:val="26"/>
          <w:szCs w:val="26"/>
          <w:rtl/>
          <w:lang w:bidi="fa-IR"/>
        </w:rPr>
        <w:softHyphen/>
      </w:r>
      <w:r w:rsidRPr="00693206">
        <w:rPr>
          <w:rFonts w:cs="B Zar" w:hint="cs"/>
          <w:sz w:val="26"/>
          <w:szCs w:val="26"/>
          <w:rtl/>
          <w:lang w:bidi="fa-IR"/>
        </w:rPr>
        <w:t>تواند منجر به اجرایی شدن قرارداد گردد (</w:t>
      </w:r>
      <w:r w:rsidRPr="00693206">
        <w:rPr>
          <w:rFonts w:asciiTheme="majorBidi" w:hAnsiTheme="majorBidi" w:cstheme="majorBidi"/>
          <w:sz w:val="23"/>
          <w:szCs w:val="23"/>
          <w:lang w:bidi="fa-IR"/>
        </w:rPr>
        <w:t>Governatori, 2018</w:t>
      </w:r>
      <w:r w:rsidRPr="00693206">
        <w:rPr>
          <w:rFonts w:cs="B Zar" w:hint="cs"/>
          <w:sz w:val="26"/>
          <w:szCs w:val="26"/>
          <w:rtl/>
          <w:lang w:bidi="fa-IR"/>
        </w:rPr>
        <w:t xml:space="preserve">). </w:t>
      </w:r>
    </w:p>
    <w:p w:rsidR="00693206" w:rsidRPr="00693206" w:rsidRDefault="00693206" w:rsidP="00693206">
      <w:pPr>
        <w:bidi/>
        <w:spacing w:after="0"/>
        <w:jc w:val="both"/>
        <w:rPr>
          <w:rFonts w:cs="B Zar"/>
          <w:sz w:val="26"/>
          <w:szCs w:val="26"/>
          <w:rtl/>
          <w:lang w:bidi="fa-IR"/>
        </w:rPr>
      </w:pPr>
      <w:r w:rsidRPr="00693206">
        <w:rPr>
          <w:rFonts w:cs="B Zar" w:hint="cs"/>
          <w:sz w:val="26"/>
          <w:szCs w:val="26"/>
          <w:rtl/>
          <w:lang w:bidi="fa-IR"/>
        </w:rPr>
        <w:t>قرارداد هوشمند را به اعتبار نوع ایجاد می</w:t>
      </w:r>
      <w:r w:rsidRPr="00693206">
        <w:rPr>
          <w:rFonts w:cs="B Zar"/>
          <w:sz w:val="26"/>
          <w:szCs w:val="26"/>
          <w:rtl/>
          <w:lang w:bidi="fa-IR"/>
        </w:rPr>
        <w:softHyphen/>
      </w:r>
      <w:r w:rsidRPr="00693206">
        <w:rPr>
          <w:rFonts w:cs="B Zar" w:hint="cs"/>
          <w:sz w:val="26"/>
          <w:szCs w:val="26"/>
          <w:rtl/>
          <w:lang w:bidi="fa-IR"/>
        </w:rPr>
        <w:t>توان منقسم در دو دسته اصلی دانست. قراردادهای هوشمند نوع اول در واقع نسخه کدنویسی شده قراردادهای متعارف هستند. در این نسل از قراردادهای هوشمند، یک نسخه فیزیکی از مفاد قراردادی میان طرفین وجود دارد و زمینه کاربردی</w:t>
      </w:r>
      <w:r w:rsidRPr="00693206">
        <w:rPr>
          <w:rFonts w:cs="B Zar"/>
          <w:sz w:val="26"/>
          <w:szCs w:val="26"/>
          <w:rtl/>
          <w:lang w:bidi="fa-IR"/>
        </w:rPr>
        <w:softHyphen/>
      </w:r>
      <w:r w:rsidRPr="00693206">
        <w:rPr>
          <w:rFonts w:cs="B Zar" w:hint="cs"/>
          <w:sz w:val="26"/>
          <w:szCs w:val="26"/>
          <w:rtl/>
          <w:lang w:bidi="fa-IR"/>
        </w:rPr>
        <w:t>سازی قرارداد هوشمند مشابه آن</w:t>
      </w:r>
      <w:r w:rsidRPr="00693206">
        <w:rPr>
          <w:rFonts w:cs="B Zar"/>
          <w:sz w:val="26"/>
          <w:szCs w:val="26"/>
          <w:rtl/>
          <w:lang w:bidi="fa-IR"/>
        </w:rPr>
        <w:softHyphen/>
      </w:r>
      <w:r w:rsidRPr="00693206">
        <w:rPr>
          <w:rFonts w:cs="B Zar" w:hint="cs"/>
          <w:sz w:val="26"/>
          <w:szCs w:val="26"/>
          <w:rtl/>
          <w:lang w:bidi="fa-IR"/>
        </w:rPr>
        <w:t>چه هست که پیش</w:t>
      </w:r>
      <w:r w:rsidRPr="00693206">
        <w:rPr>
          <w:rFonts w:cs="B Zar"/>
          <w:sz w:val="26"/>
          <w:szCs w:val="26"/>
          <w:rtl/>
          <w:lang w:bidi="fa-IR"/>
        </w:rPr>
        <w:softHyphen/>
      </w:r>
      <w:r w:rsidRPr="00693206">
        <w:rPr>
          <w:rFonts w:cs="B Zar" w:hint="cs"/>
          <w:sz w:val="26"/>
          <w:szCs w:val="26"/>
          <w:rtl/>
          <w:lang w:bidi="fa-IR"/>
        </w:rPr>
        <w:t>تر در قراردادهای الکترونیکی وجود داشت (</w:t>
      </w:r>
      <w:r w:rsidRPr="00693206">
        <w:rPr>
          <w:rFonts w:asciiTheme="majorBidi" w:hAnsiTheme="majorBidi" w:cstheme="majorBidi"/>
          <w:sz w:val="23"/>
          <w:szCs w:val="23"/>
          <w:lang w:bidi="fa-IR"/>
        </w:rPr>
        <w:t>Staples et al. 2017</w:t>
      </w:r>
      <w:r w:rsidRPr="00693206">
        <w:rPr>
          <w:rFonts w:cs="B Zar" w:hint="cs"/>
          <w:sz w:val="26"/>
          <w:szCs w:val="26"/>
          <w:rtl/>
          <w:lang w:bidi="fa-IR"/>
        </w:rPr>
        <w:t>). این نوع از قراردادهای هوشمند، مصادیقی از قراردادهای الکترونیکی هستند که صرفاً نمایانگر و نماینده</w:t>
      </w:r>
      <w:r w:rsidRPr="00693206">
        <w:rPr>
          <w:rFonts w:cs="B Zar"/>
          <w:sz w:val="26"/>
          <w:szCs w:val="26"/>
          <w:rtl/>
          <w:lang w:bidi="fa-IR"/>
        </w:rPr>
        <w:softHyphen/>
      </w:r>
      <w:r w:rsidRPr="00693206">
        <w:rPr>
          <w:rFonts w:cs="B Zar" w:hint="cs"/>
          <w:sz w:val="26"/>
          <w:szCs w:val="26"/>
          <w:rtl/>
          <w:lang w:bidi="fa-IR"/>
        </w:rPr>
        <w:t>ای از قراردادهای متعارف هستند که به زبان حقوقی ایجاد شده</w:t>
      </w:r>
      <w:r w:rsidRPr="00693206">
        <w:rPr>
          <w:rFonts w:cs="B Zar"/>
          <w:sz w:val="26"/>
          <w:szCs w:val="26"/>
          <w:rtl/>
          <w:lang w:bidi="fa-IR"/>
        </w:rPr>
        <w:softHyphen/>
      </w:r>
      <w:r w:rsidRPr="00693206">
        <w:rPr>
          <w:rFonts w:cs="B Zar" w:hint="cs"/>
          <w:sz w:val="26"/>
          <w:szCs w:val="26"/>
          <w:rtl/>
          <w:lang w:bidi="fa-IR"/>
        </w:rPr>
        <w:t xml:space="preserve"> و در یک قالب قابل ذخیره</w:t>
      </w:r>
      <w:r w:rsidRPr="00693206">
        <w:rPr>
          <w:rFonts w:cs="B Zar"/>
          <w:sz w:val="26"/>
          <w:szCs w:val="26"/>
          <w:rtl/>
          <w:lang w:bidi="fa-IR"/>
        </w:rPr>
        <w:softHyphen/>
      </w:r>
      <w:r w:rsidRPr="00693206">
        <w:rPr>
          <w:rFonts w:cs="B Zar" w:hint="cs"/>
          <w:sz w:val="26"/>
          <w:szCs w:val="26"/>
          <w:rtl/>
          <w:lang w:bidi="fa-IR"/>
        </w:rPr>
        <w:t>سازی در رایانه و به زبان صفر و یک درآمده</w:t>
      </w:r>
      <w:r w:rsidRPr="00693206">
        <w:rPr>
          <w:rFonts w:cs="B Zar"/>
          <w:sz w:val="26"/>
          <w:szCs w:val="26"/>
          <w:rtl/>
          <w:lang w:bidi="fa-IR"/>
        </w:rPr>
        <w:softHyphen/>
      </w:r>
      <w:r w:rsidRPr="00693206">
        <w:rPr>
          <w:rFonts w:cs="B Zar" w:hint="cs"/>
          <w:sz w:val="26"/>
          <w:szCs w:val="26"/>
          <w:rtl/>
          <w:lang w:bidi="fa-IR"/>
        </w:rPr>
        <w:t>اند. به این حالت، فرضیه کد به مثابه قرارداد</w:t>
      </w:r>
      <w:r w:rsidRPr="00693206">
        <w:rPr>
          <w:rFonts w:cs="B Zar"/>
          <w:sz w:val="26"/>
          <w:szCs w:val="26"/>
          <w:vertAlign w:val="superscript"/>
          <w:rtl/>
          <w:lang w:bidi="fa-IR"/>
        </w:rPr>
        <w:footnoteReference w:id="150"/>
      </w:r>
      <w:r w:rsidRPr="00693206">
        <w:rPr>
          <w:rFonts w:cs="B Zar" w:hint="cs"/>
          <w:sz w:val="26"/>
          <w:szCs w:val="26"/>
          <w:rtl/>
          <w:lang w:bidi="fa-IR"/>
        </w:rPr>
        <w:t xml:space="preserve"> گفته می</w:t>
      </w:r>
      <w:r w:rsidRPr="00693206">
        <w:rPr>
          <w:rFonts w:cs="B Zar"/>
          <w:sz w:val="26"/>
          <w:szCs w:val="26"/>
          <w:rtl/>
          <w:lang w:bidi="fa-IR"/>
        </w:rPr>
        <w:softHyphen/>
      </w:r>
      <w:r w:rsidRPr="00693206">
        <w:rPr>
          <w:rFonts w:cs="B Zar" w:hint="cs"/>
          <w:sz w:val="26"/>
          <w:szCs w:val="26"/>
          <w:rtl/>
          <w:lang w:bidi="fa-IR"/>
        </w:rPr>
        <w:t>شود. بنا بر این در حالت اخیرالاشاره هیچ توافقی خارج از مفاد قرارداد حقوقی اولیه منعقد شده در کد قرارداد هوشمند منعکس نمی</w:t>
      </w:r>
      <w:r w:rsidRPr="00693206">
        <w:rPr>
          <w:rFonts w:cs="B Zar"/>
          <w:sz w:val="26"/>
          <w:szCs w:val="26"/>
          <w:rtl/>
          <w:lang w:bidi="fa-IR"/>
        </w:rPr>
        <w:softHyphen/>
      </w:r>
      <w:r w:rsidRPr="00693206">
        <w:rPr>
          <w:rFonts w:cs="B Zar" w:hint="cs"/>
          <w:sz w:val="26"/>
          <w:szCs w:val="26"/>
          <w:rtl/>
          <w:lang w:bidi="fa-IR"/>
        </w:rPr>
        <w:t>شود. تفاوت این نوع قرارداد با قراردادهای عادی در آن است که ضمانت اجرای مفاد آن توسط کدهای کامپیوتری صورت می</w:t>
      </w:r>
      <w:r w:rsidRPr="00693206">
        <w:rPr>
          <w:rFonts w:cs="B Zar"/>
          <w:sz w:val="26"/>
          <w:szCs w:val="26"/>
          <w:rtl/>
          <w:lang w:bidi="fa-IR"/>
        </w:rPr>
        <w:softHyphen/>
      </w:r>
      <w:r w:rsidRPr="00693206">
        <w:rPr>
          <w:rFonts w:cs="B Zar" w:hint="cs"/>
          <w:sz w:val="26"/>
          <w:szCs w:val="26"/>
          <w:rtl/>
          <w:lang w:bidi="fa-IR"/>
        </w:rPr>
        <w:t>پذیرد (</w:t>
      </w:r>
      <w:r w:rsidRPr="00693206">
        <w:rPr>
          <w:rFonts w:asciiTheme="majorBidi" w:hAnsiTheme="majorBidi" w:cstheme="majorBidi"/>
          <w:sz w:val="23"/>
          <w:szCs w:val="23"/>
          <w:lang w:bidi="fa-IR"/>
        </w:rPr>
        <w:t>Wang et al., 2019</w:t>
      </w:r>
      <w:r w:rsidRPr="00693206">
        <w:rPr>
          <w:rFonts w:cs="B Zar" w:hint="cs"/>
          <w:sz w:val="26"/>
          <w:szCs w:val="26"/>
          <w:rtl/>
          <w:lang w:bidi="fa-IR"/>
        </w:rPr>
        <w:t>). در نوع دوم از قراردادها، نسخه فیزیکی قرارداد به</w:t>
      </w:r>
      <w:r w:rsidRPr="00693206">
        <w:rPr>
          <w:rFonts w:cs="B Zar"/>
          <w:sz w:val="26"/>
          <w:szCs w:val="26"/>
          <w:rtl/>
          <w:lang w:bidi="fa-IR"/>
        </w:rPr>
        <w:softHyphen/>
      </w:r>
      <w:r w:rsidRPr="00693206">
        <w:rPr>
          <w:rFonts w:cs="B Zar" w:hint="cs"/>
          <w:sz w:val="26"/>
          <w:szCs w:val="26"/>
          <w:rtl/>
          <w:lang w:bidi="fa-IR"/>
        </w:rPr>
        <w:t>صورت از پیش تدوین شده وجود ندارد. به</w:t>
      </w:r>
      <w:r w:rsidRPr="00693206">
        <w:rPr>
          <w:rFonts w:cs="B Zar"/>
          <w:sz w:val="26"/>
          <w:szCs w:val="26"/>
          <w:rtl/>
          <w:lang w:bidi="fa-IR"/>
        </w:rPr>
        <w:softHyphen/>
      </w:r>
      <w:r w:rsidRPr="00693206">
        <w:rPr>
          <w:rFonts w:cs="B Zar" w:hint="cs"/>
          <w:sz w:val="26"/>
          <w:szCs w:val="26"/>
          <w:rtl/>
          <w:lang w:bidi="fa-IR"/>
        </w:rPr>
        <w:t>عبارتی دیگر توافق میان طرفین قرارداد نیز به</w:t>
      </w:r>
      <w:r w:rsidRPr="00693206">
        <w:rPr>
          <w:rFonts w:cs="B Zar"/>
          <w:sz w:val="26"/>
          <w:szCs w:val="26"/>
          <w:rtl/>
          <w:lang w:bidi="fa-IR"/>
        </w:rPr>
        <w:softHyphen/>
      </w:r>
      <w:r w:rsidRPr="00693206">
        <w:rPr>
          <w:rFonts w:cs="B Zar" w:hint="cs"/>
          <w:sz w:val="26"/>
          <w:szCs w:val="26"/>
          <w:rtl/>
          <w:lang w:bidi="fa-IR"/>
        </w:rPr>
        <w:t>صورت مجازی صورت می</w:t>
      </w:r>
      <w:r w:rsidRPr="00693206">
        <w:rPr>
          <w:rFonts w:cs="B Zar"/>
          <w:sz w:val="26"/>
          <w:szCs w:val="26"/>
          <w:rtl/>
          <w:lang w:bidi="fa-IR"/>
        </w:rPr>
        <w:softHyphen/>
      </w:r>
      <w:r w:rsidRPr="00693206">
        <w:rPr>
          <w:rFonts w:cs="B Zar" w:hint="cs"/>
          <w:sz w:val="26"/>
          <w:szCs w:val="26"/>
          <w:rtl/>
          <w:lang w:bidi="fa-IR"/>
        </w:rPr>
        <w:t>پذیرد و توافق حاصله میان ایشان در یک بستر نرم</w:t>
      </w:r>
      <w:r w:rsidRPr="00693206">
        <w:rPr>
          <w:rFonts w:cs="B Zar"/>
          <w:sz w:val="26"/>
          <w:szCs w:val="26"/>
          <w:rtl/>
          <w:lang w:bidi="fa-IR"/>
        </w:rPr>
        <w:softHyphen/>
      </w:r>
      <w:r w:rsidRPr="00693206">
        <w:rPr>
          <w:rFonts w:cs="B Zar" w:hint="cs"/>
          <w:sz w:val="26"/>
          <w:szCs w:val="26"/>
          <w:rtl/>
          <w:lang w:bidi="fa-IR"/>
        </w:rPr>
        <w:t>افزاری غیرمتمرکز ثبت و ضبط می</w:t>
      </w:r>
      <w:r w:rsidRPr="00693206">
        <w:rPr>
          <w:rFonts w:cs="B Zar"/>
          <w:sz w:val="26"/>
          <w:szCs w:val="26"/>
          <w:rtl/>
          <w:lang w:bidi="fa-IR"/>
        </w:rPr>
        <w:softHyphen/>
      </w:r>
      <w:r w:rsidRPr="00693206">
        <w:rPr>
          <w:rFonts w:cs="B Zar" w:hint="cs"/>
          <w:sz w:val="26"/>
          <w:szCs w:val="26"/>
          <w:rtl/>
          <w:lang w:bidi="fa-IR"/>
        </w:rPr>
        <w:t>شود و در صورت لزوم برای اجرا فراخوانی خواهد شد (</w:t>
      </w:r>
      <w:r w:rsidRPr="00693206">
        <w:rPr>
          <w:rFonts w:asciiTheme="majorBidi" w:hAnsiTheme="majorBidi" w:cstheme="majorBidi"/>
          <w:sz w:val="23"/>
          <w:szCs w:val="23"/>
          <w:lang w:bidi="fa-IR"/>
        </w:rPr>
        <w:t>Governatori, 2018</w:t>
      </w:r>
      <w:r w:rsidRPr="00693206">
        <w:rPr>
          <w:rFonts w:cs="B Zar" w:hint="cs"/>
          <w:sz w:val="26"/>
          <w:szCs w:val="26"/>
          <w:rtl/>
          <w:lang w:bidi="fa-IR"/>
        </w:rPr>
        <w:t>).  نوع دوم از قراردادهای هوشمند تعیین کننده قواعد کلی شبکه هستند. در این فرضیه، کد به مثابه قانون</w:t>
      </w:r>
      <w:r w:rsidRPr="00693206">
        <w:rPr>
          <w:rFonts w:cs="B Zar"/>
          <w:sz w:val="26"/>
          <w:szCs w:val="26"/>
          <w:vertAlign w:val="superscript"/>
          <w:rtl/>
          <w:lang w:bidi="fa-IR"/>
        </w:rPr>
        <w:footnoteReference w:id="151"/>
      </w:r>
      <w:r w:rsidRPr="00693206">
        <w:rPr>
          <w:rFonts w:cs="B Zar" w:hint="cs"/>
          <w:sz w:val="26"/>
          <w:szCs w:val="26"/>
          <w:rtl/>
          <w:lang w:bidi="fa-IR"/>
        </w:rPr>
        <w:t xml:space="preserve"> است. در این رویکرد توسعه</w:t>
      </w:r>
      <w:r w:rsidRPr="00693206">
        <w:rPr>
          <w:rFonts w:cs="B Zar"/>
          <w:sz w:val="26"/>
          <w:szCs w:val="26"/>
          <w:rtl/>
          <w:lang w:bidi="fa-IR"/>
        </w:rPr>
        <w:softHyphen/>
      </w:r>
      <w:r w:rsidRPr="00693206">
        <w:rPr>
          <w:rFonts w:cs="B Zar" w:hint="cs"/>
          <w:sz w:val="26"/>
          <w:szCs w:val="26"/>
          <w:rtl/>
          <w:lang w:bidi="fa-IR"/>
        </w:rPr>
        <w:t>دهندگان و معماران سامانه</w:t>
      </w:r>
      <w:r w:rsidRPr="00693206">
        <w:rPr>
          <w:rFonts w:cs="B Zar"/>
          <w:sz w:val="26"/>
          <w:szCs w:val="26"/>
          <w:rtl/>
          <w:lang w:bidi="fa-IR"/>
        </w:rPr>
        <w:softHyphen/>
      </w:r>
      <w:r w:rsidRPr="00693206">
        <w:rPr>
          <w:rFonts w:cs="B Zar" w:hint="cs"/>
          <w:sz w:val="26"/>
          <w:szCs w:val="26"/>
          <w:rtl/>
          <w:lang w:bidi="fa-IR"/>
        </w:rPr>
        <w:t>های نرم</w:t>
      </w:r>
      <w:r w:rsidRPr="00693206">
        <w:rPr>
          <w:rFonts w:cs="B Zar"/>
          <w:sz w:val="26"/>
          <w:szCs w:val="26"/>
          <w:rtl/>
          <w:lang w:bidi="fa-IR"/>
        </w:rPr>
        <w:softHyphen/>
      </w:r>
      <w:r w:rsidRPr="00693206">
        <w:rPr>
          <w:rFonts w:cs="B Zar" w:hint="cs"/>
          <w:sz w:val="26"/>
          <w:szCs w:val="26"/>
          <w:rtl/>
          <w:lang w:bidi="fa-IR"/>
        </w:rPr>
        <w:t xml:space="preserve">افزاری در هنگام توسعه سامانه، در خصوص قواعد </w:t>
      </w:r>
      <w:r w:rsidRPr="00693206">
        <w:rPr>
          <w:rFonts w:cs="B Zar" w:hint="cs"/>
          <w:sz w:val="26"/>
          <w:szCs w:val="26"/>
          <w:rtl/>
          <w:lang w:bidi="fa-IR"/>
        </w:rPr>
        <w:lastRenderedPageBreak/>
        <w:t>کلی حاکم بر شبکه تصمیم</w:t>
      </w:r>
      <w:r w:rsidRPr="00693206">
        <w:rPr>
          <w:rFonts w:cs="B Zar"/>
          <w:sz w:val="26"/>
          <w:szCs w:val="26"/>
          <w:rtl/>
          <w:lang w:bidi="fa-IR"/>
        </w:rPr>
        <w:softHyphen/>
      </w:r>
      <w:r w:rsidRPr="00693206">
        <w:rPr>
          <w:rFonts w:cs="B Zar" w:hint="cs"/>
          <w:sz w:val="26"/>
          <w:szCs w:val="26"/>
          <w:rtl/>
          <w:lang w:bidi="fa-IR"/>
        </w:rPr>
        <w:t>گیری می</w:t>
      </w:r>
      <w:r w:rsidRPr="00693206">
        <w:rPr>
          <w:rFonts w:cs="B Zar"/>
          <w:sz w:val="26"/>
          <w:szCs w:val="26"/>
          <w:rtl/>
          <w:lang w:bidi="fa-IR"/>
        </w:rPr>
        <w:softHyphen/>
      </w:r>
      <w:r w:rsidRPr="00693206">
        <w:rPr>
          <w:rFonts w:cs="B Zar" w:hint="cs"/>
          <w:sz w:val="26"/>
          <w:szCs w:val="26"/>
          <w:rtl/>
          <w:lang w:bidi="fa-IR"/>
        </w:rPr>
        <w:t>نمایند و با کد نویسی مربوطه این قوانین را به شبکه اعمال می</w:t>
      </w:r>
      <w:r w:rsidRPr="00693206">
        <w:rPr>
          <w:rFonts w:cs="B Zar"/>
          <w:sz w:val="26"/>
          <w:szCs w:val="26"/>
          <w:rtl/>
          <w:lang w:bidi="fa-IR"/>
        </w:rPr>
        <w:softHyphen/>
      </w:r>
      <w:r w:rsidRPr="00693206">
        <w:rPr>
          <w:rFonts w:cs="B Zar" w:hint="cs"/>
          <w:sz w:val="26"/>
          <w:szCs w:val="26"/>
          <w:rtl/>
          <w:lang w:bidi="fa-IR"/>
        </w:rPr>
        <w:t>نمایند (</w:t>
      </w:r>
      <w:r w:rsidRPr="00693206">
        <w:rPr>
          <w:rFonts w:asciiTheme="majorBidi" w:hAnsiTheme="majorBidi" w:cstheme="majorBidi"/>
          <w:sz w:val="23"/>
          <w:szCs w:val="23"/>
          <w:lang w:bidi="fa-IR"/>
        </w:rPr>
        <w:t>Drummer and Neumann, 2020</w:t>
      </w:r>
      <w:r w:rsidRPr="00693206">
        <w:rPr>
          <w:rFonts w:cs="B Zar" w:hint="cs"/>
          <w:sz w:val="26"/>
          <w:szCs w:val="26"/>
          <w:rtl/>
          <w:lang w:bidi="fa-IR"/>
        </w:rPr>
        <w:t>). این نوع از معماری شبکه به کنشگران حوزه تجارت این امکان را می</w:t>
      </w:r>
      <w:r w:rsidRPr="00693206">
        <w:rPr>
          <w:rFonts w:cs="B Zar"/>
          <w:sz w:val="26"/>
          <w:szCs w:val="26"/>
          <w:rtl/>
          <w:lang w:bidi="fa-IR"/>
        </w:rPr>
        <w:softHyphen/>
      </w:r>
      <w:r w:rsidRPr="00693206">
        <w:rPr>
          <w:rFonts w:cs="B Zar" w:hint="cs"/>
          <w:sz w:val="26"/>
          <w:szCs w:val="26"/>
          <w:rtl/>
          <w:lang w:bidi="fa-IR"/>
        </w:rPr>
        <w:t>هد که چارچوب و قواعد داخلی میان ایشان بدون نیاز به مداخله ثالث مرضی</w:t>
      </w:r>
      <w:r w:rsidRPr="00693206">
        <w:rPr>
          <w:rFonts w:cs="B Zar"/>
          <w:sz w:val="26"/>
          <w:szCs w:val="26"/>
          <w:rtl/>
          <w:lang w:bidi="fa-IR"/>
        </w:rPr>
        <w:softHyphen/>
      </w:r>
      <w:r w:rsidRPr="00693206">
        <w:rPr>
          <w:rFonts w:cs="B Zar" w:hint="cs"/>
          <w:sz w:val="26"/>
          <w:szCs w:val="26"/>
          <w:rtl/>
          <w:lang w:bidi="fa-IR"/>
        </w:rPr>
        <w:t>الطرفین تعیین و اجرا گردد (</w:t>
      </w:r>
      <w:r w:rsidRPr="00693206">
        <w:rPr>
          <w:rFonts w:asciiTheme="majorBidi" w:hAnsiTheme="majorBidi" w:cstheme="majorBidi"/>
          <w:sz w:val="23"/>
          <w:szCs w:val="23"/>
          <w:lang w:bidi="fa-IR"/>
        </w:rPr>
        <w:t>Raskin, 2017</w:t>
      </w:r>
      <w:r w:rsidRPr="00693206">
        <w:rPr>
          <w:rFonts w:cs="B Zar" w:hint="cs"/>
          <w:sz w:val="26"/>
          <w:szCs w:val="26"/>
          <w:rtl/>
          <w:lang w:bidi="fa-IR"/>
        </w:rPr>
        <w:t>).</w:t>
      </w:r>
    </w:p>
    <w:p w:rsidR="00693206" w:rsidRPr="00693206" w:rsidRDefault="00693206" w:rsidP="00693206">
      <w:pPr>
        <w:bidi/>
        <w:spacing w:after="0"/>
        <w:jc w:val="both"/>
        <w:rPr>
          <w:rFonts w:cs="B Zar"/>
          <w:sz w:val="26"/>
          <w:szCs w:val="26"/>
          <w:rtl/>
          <w:lang w:bidi="fa-IR"/>
        </w:rPr>
      </w:pPr>
      <w:r w:rsidRPr="00693206">
        <w:rPr>
          <w:rFonts w:cs="B Zar" w:hint="cs"/>
          <w:sz w:val="26"/>
          <w:szCs w:val="26"/>
          <w:rtl/>
          <w:lang w:bidi="fa-IR"/>
        </w:rPr>
        <w:t>تفکیک میان دو مفهوم کد قرارداد هوشمند و قرارداد حقوقی هوشمند در تحلیل</w:t>
      </w:r>
      <w:r w:rsidRPr="00693206">
        <w:rPr>
          <w:rFonts w:cs="B Zar"/>
          <w:sz w:val="26"/>
          <w:szCs w:val="26"/>
          <w:rtl/>
          <w:lang w:bidi="fa-IR"/>
        </w:rPr>
        <w:softHyphen/>
      </w:r>
      <w:r w:rsidRPr="00693206">
        <w:rPr>
          <w:rFonts w:cs="B Zar" w:hint="cs"/>
          <w:sz w:val="26"/>
          <w:szCs w:val="26"/>
          <w:rtl/>
          <w:lang w:bidi="fa-IR"/>
        </w:rPr>
        <w:t>های مربوط به این نوآوری حقوقی ضروری است. قرارداد حقوقی هوشمند دلالت بر نوعی از قراردادهای هوشمند دارد که ترجمه مفاد توافق صورت پذیرفته میان طرفین قرارداد به زبان قابل فهم برای سامانه</w:t>
      </w:r>
      <w:r w:rsidRPr="00693206">
        <w:rPr>
          <w:rFonts w:cs="B Zar"/>
          <w:sz w:val="26"/>
          <w:szCs w:val="26"/>
          <w:rtl/>
          <w:lang w:bidi="fa-IR"/>
        </w:rPr>
        <w:softHyphen/>
      </w:r>
      <w:r w:rsidRPr="00693206">
        <w:rPr>
          <w:rFonts w:cs="B Zar" w:hint="cs"/>
          <w:sz w:val="26"/>
          <w:szCs w:val="26"/>
          <w:rtl/>
          <w:lang w:bidi="fa-IR"/>
        </w:rPr>
        <w:t>های نرم</w:t>
      </w:r>
      <w:r w:rsidRPr="00693206">
        <w:rPr>
          <w:rFonts w:cs="B Zar"/>
          <w:sz w:val="26"/>
          <w:szCs w:val="26"/>
          <w:rtl/>
          <w:lang w:bidi="fa-IR"/>
        </w:rPr>
        <w:softHyphen/>
      </w:r>
      <w:r w:rsidRPr="00693206">
        <w:rPr>
          <w:rFonts w:cs="B Zar" w:hint="cs"/>
          <w:sz w:val="26"/>
          <w:szCs w:val="26"/>
          <w:rtl/>
          <w:lang w:bidi="fa-IR"/>
        </w:rPr>
        <w:t>افزاری است (</w:t>
      </w:r>
      <w:r w:rsidRPr="00693206">
        <w:rPr>
          <w:rFonts w:asciiTheme="majorBidi" w:hAnsiTheme="majorBidi" w:cstheme="majorBidi"/>
          <w:sz w:val="23"/>
          <w:szCs w:val="23"/>
          <w:lang w:bidi="fa-IR"/>
        </w:rPr>
        <w:t>Mik, 2018</w:t>
      </w:r>
      <w:r w:rsidRPr="00693206">
        <w:rPr>
          <w:rFonts w:cs="B Zar" w:hint="cs"/>
          <w:sz w:val="26"/>
          <w:szCs w:val="26"/>
          <w:rtl/>
          <w:lang w:bidi="fa-IR"/>
        </w:rPr>
        <w:t>). به</w:t>
      </w:r>
      <w:r w:rsidRPr="00693206">
        <w:rPr>
          <w:rFonts w:cs="B Zar"/>
          <w:sz w:val="26"/>
          <w:szCs w:val="26"/>
          <w:rtl/>
          <w:lang w:bidi="fa-IR"/>
        </w:rPr>
        <w:softHyphen/>
      </w:r>
      <w:r w:rsidRPr="00693206">
        <w:rPr>
          <w:rFonts w:cs="B Zar" w:hint="cs"/>
          <w:sz w:val="26"/>
          <w:szCs w:val="26"/>
          <w:rtl/>
          <w:lang w:bidi="fa-IR"/>
        </w:rPr>
        <w:t>موجب این اقدام در واقع پیوندی میان دنیای مجازی و جهان واقعی ایجاد می</w:t>
      </w:r>
      <w:r w:rsidRPr="00693206">
        <w:rPr>
          <w:rFonts w:cs="B Zar"/>
          <w:sz w:val="26"/>
          <w:szCs w:val="26"/>
          <w:rtl/>
          <w:lang w:bidi="fa-IR"/>
        </w:rPr>
        <w:softHyphen/>
      </w:r>
      <w:r w:rsidRPr="00693206">
        <w:rPr>
          <w:rFonts w:cs="B Zar" w:hint="cs"/>
          <w:sz w:val="26"/>
          <w:szCs w:val="26"/>
          <w:rtl/>
          <w:lang w:bidi="fa-IR"/>
        </w:rPr>
        <w:t>گردد که تحقق این مهم مستلزم ترجمه مفاد قرارداد از زبان طبیعی آن به زبان کدهای رایانه</w:t>
      </w:r>
      <w:r w:rsidRPr="00693206">
        <w:rPr>
          <w:rFonts w:cs="B Zar"/>
          <w:sz w:val="26"/>
          <w:szCs w:val="26"/>
          <w:rtl/>
          <w:lang w:bidi="fa-IR"/>
        </w:rPr>
        <w:softHyphen/>
      </w:r>
      <w:r w:rsidRPr="00693206">
        <w:rPr>
          <w:rFonts w:cs="B Zar" w:hint="cs"/>
          <w:sz w:val="26"/>
          <w:szCs w:val="26"/>
          <w:rtl/>
          <w:lang w:bidi="fa-IR"/>
        </w:rPr>
        <w:t>ای است(</w:t>
      </w:r>
      <w:r w:rsidRPr="00693206">
        <w:rPr>
          <w:rFonts w:asciiTheme="majorBidi" w:hAnsiTheme="majorBidi" w:cstheme="majorBidi"/>
          <w:sz w:val="23"/>
          <w:szCs w:val="23"/>
          <w:lang w:bidi="fa-IR"/>
        </w:rPr>
        <w:t>Stark, 2019</w:t>
      </w:r>
      <w:r w:rsidRPr="00693206">
        <w:rPr>
          <w:rFonts w:cs="B Zar" w:hint="cs"/>
          <w:sz w:val="26"/>
          <w:szCs w:val="26"/>
          <w:rtl/>
          <w:lang w:bidi="fa-IR"/>
        </w:rPr>
        <w:t>). کد قرارداد هوشمند نمایان</w:t>
      </w:r>
      <w:r w:rsidRPr="00693206">
        <w:rPr>
          <w:rFonts w:cs="B Zar"/>
          <w:sz w:val="26"/>
          <w:szCs w:val="26"/>
          <w:rtl/>
          <w:lang w:bidi="fa-IR"/>
        </w:rPr>
        <w:softHyphen/>
      </w:r>
      <w:r w:rsidRPr="00693206">
        <w:rPr>
          <w:rFonts w:cs="B Zar" w:hint="cs"/>
          <w:sz w:val="26"/>
          <w:szCs w:val="26"/>
          <w:rtl/>
          <w:lang w:bidi="fa-IR"/>
        </w:rPr>
        <w:t>گر قراردادهایی است که از ابتدا و بدون داشتن نمونه حقوقی مشخص در جهان واقعی، در یک بستر مجازی ایجاد می</w:t>
      </w:r>
      <w:r w:rsidRPr="00693206">
        <w:rPr>
          <w:rFonts w:cs="B Zar"/>
          <w:sz w:val="26"/>
          <w:szCs w:val="26"/>
          <w:rtl/>
          <w:lang w:bidi="fa-IR"/>
        </w:rPr>
        <w:softHyphen/>
      </w:r>
      <w:r w:rsidRPr="00693206">
        <w:rPr>
          <w:rFonts w:cs="B Zar" w:hint="cs"/>
          <w:sz w:val="26"/>
          <w:szCs w:val="26"/>
          <w:rtl/>
          <w:lang w:bidi="fa-IR"/>
        </w:rPr>
        <w:t>گردد. در این رویکرد به</w:t>
      </w:r>
      <w:r w:rsidRPr="00693206">
        <w:rPr>
          <w:rFonts w:cs="B Zar"/>
          <w:sz w:val="26"/>
          <w:szCs w:val="26"/>
          <w:rtl/>
          <w:lang w:bidi="fa-IR"/>
        </w:rPr>
        <w:softHyphen/>
      </w:r>
      <w:r w:rsidRPr="00693206">
        <w:rPr>
          <w:rFonts w:cs="B Zar" w:hint="cs"/>
          <w:sz w:val="26"/>
          <w:szCs w:val="26"/>
          <w:rtl/>
          <w:lang w:bidi="fa-IR"/>
        </w:rPr>
        <w:t>منظور اجتناب از دشواری</w:t>
      </w:r>
      <w:r w:rsidRPr="00693206">
        <w:rPr>
          <w:rFonts w:cs="B Zar"/>
          <w:sz w:val="26"/>
          <w:szCs w:val="26"/>
          <w:rtl/>
          <w:lang w:bidi="fa-IR"/>
        </w:rPr>
        <w:softHyphen/>
      </w:r>
      <w:r w:rsidRPr="00693206">
        <w:rPr>
          <w:rFonts w:cs="B Zar" w:hint="cs"/>
          <w:sz w:val="26"/>
          <w:szCs w:val="26"/>
          <w:rtl/>
          <w:lang w:bidi="fa-IR"/>
        </w:rPr>
        <w:t>های ترجمه قرارداد از زبان آنالوگ به کد قابل بازخوانی توسط سامانه</w:t>
      </w:r>
      <w:r w:rsidRPr="00693206">
        <w:rPr>
          <w:rFonts w:cs="B Zar"/>
          <w:sz w:val="26"/>
          <w:szCs w:val="26"/>
          <w:rtl/>
          <w:lang w:bidi="fa-IR"/>
        </w:rPr>
        <w:softHyphen/>
      </w:r>
      <w:r w:rsidRPr="00693206">
        <w:rPr>
          <w:rFonts w:cs="B Zar" w:hint="cs"/>
          <w:sz w:val="26"/>
          <w:szCs w:val="26"/>
          <w:rtl/>
          <w:lang w:bidi="fa-IR"/>
        </w:rPr>
        <w:t>های دیجیتال، نسبت به نوشتن آن در یک پلتفرم دیجیتال از همان ابتدا اقدام می</w:t>
      </w:r>
      <w:r w:rsidRPr="00693206">
        <w:rPr>
          <w:rFonts w:cs="B Zar"/>
          <w:sz w:val="26"/>
          <w:szCs w:val="26"/>
          <w:rtl/>
          <w:lang w:bidi="fa-IR"/>
        </w:rPr>
        <w:softHyphen/>
      </w:r>
      <w:r w:rsidRPr="00693206">
        <w:rPr>
          <w:rFonts w:cs="B Zar" w:hint="cs"/>
          <w:sz w:val="26"/>
          <w:szCs w:val="26"/>
          <w:rtl/>
          <w:lang w:bidi="fa-IR"/>
        </w:rPr>
        <w:t>کنند. نکته آن</w:t>
      </w:r>
      <w:r w:rsidRPr="00693206">
        <w:rPr>
          <w:rFonts w:cs="B Zar"/>
          <w:sz w:val="26"/>
          <w:szCs w:val="26"/>
          <w:rtl/>
          <w:lang w:bidi="fa-IR"/>
        </w:rPr>
        <w:softHyphen/>
      </w:r>
      <w:r w:rsidRPr="00693206">
        <w:rPr>
          <w:rFonts w:cs="B Zar" w:hint="cs"/>
          <w:sz w:val="26"/>
          <w:szCs w:val="26"/>
          <w:rtl/>
          <w:lang w:bidi="fa-IR"/>
        </w:rPr>
        <w:t>جاست که در این فرایند، حقوق</w:t>
      </w:r>
      <w:r w:rsidRPr="00693206">
        <w:rPr>
          <w:rFonts w:cs="B Zar"/>
          <w:sz w:val="26"/>
          <w:szCs w:val="26"/>
          <w:rtl/>
          <w:lang w:bidi="fa-IR"/>
        </w:rPr>
        <w:softHyphen/>
      </w:r>
      <w:r w:rsidRPr="00693206">
        <w:rPr>
          <w:rFonts w:cs="B Zar" w:hint="cs"/>
          <w:sz w:val="26"/>
          <w:szCs w:val="26"/>
          <w:rtl/>
          <w:lang w:bidi="fa-IR"/>
        </w:rPr>
        <w:t>دانان به</w:t>
      </w:r>
      <w:r w:rsidRPr="00693206">
        <w:rPr>
          <w:rFonts w:cs="B Zar"/>
          <w:sz w:val="26"/>
          <w:szCs w:val="26"/>
          <w:rtl/>
          <w:lang w:bidi="fa-IR"/>
        </w:rPr>
        <w:softHyphen/>
      </w:r>
      <w:r w:rsidRPr="00693206">
        <w:rPr>
          <w:rFonts w:cs="B Zar" w:hint="cs"/>
          <w:sz w:val="26"/>
          <w:szCs w:val="26"/>
          <w:rtl/>
          <w:lang w:bidi="fa-IR"/>
        </w:rPr>
        <w:t>منظور اجتناب از درگیر شدن در پروسه ایجاد نسخه کاغذی قرارداد و ثبت رسمی آن، ناگزیر از یادگیری برنامه</w:t>
      </w:r>
      <w:r w:rsidRPr="00693206">
        <w:rPr>
          <w:rFonts w:cs="B Zar"/>
          <w:sz w:val="26"/>
          <w:szCs w:val="26"/>
          <w:rtl/>
          <w:lang w:bidi="fa-IR"/>
        </w:rPr>
        <w:softHyphen/>
      </w:r>
      <w:r w:rsidRPr="00693206">
        <w:rPr>
          <w:rFonts w:cs="B Zar" w:hint="cs"/>
          <w:sz w:val="26"/>
          <w:szCs w:val="26"/>
          <w:rtl/>
          <w:lang w:bidi="fa-IR"/>
        </w:rPr>
        <w:t>نویسی هستند. در غیر این</w:t>
      </w:r>
      <w:r w:rsidRPr="00693206">
        <w:rPr>
          <w:rFonts w:cs="B Zar"/>
          <w:sz w:val="26"/>
          <w:szCs w:val="26"/>
          <w:rtl/>
          <w:lang w:bidi="fa-IR"/>
        </w:rPr>
        <w:softHyphen/>
      </w:r>
      <w:r w:rsidRPr="00693206">
        <w:rPr>
          <w:rFonts w:cs="B Zar" w:hint="cs"/>
          <w:sz w:val="26"/>
          <w:szCs w:val="26"/>
          <w:rtl/>
          <w:lang w:bidi="fa-IR"/>
        </w:rPr>
        <w:t>صورت برنامه</w:t>
      </w:r>
      <w:r w:rsidRPr="00693206">
        <w:rPr>
          <w:rFonts w:cs="B Zar"/>
          <w:sz w:val="26"/>
          <w:szCs w:val="26"/>
          <w:rtl/>
          <w:lang w:bidi="fa-IR"/>
        </w:rPr>
        <w:softHyphen/>
      </w:r>
      <w:r w:rsidRPr="00693206">
        <w:rPr>
          <w:rFonts w:cs="B Zar" w:hint="cs"/>
          <w:sz w:val="26"/>
          <w:szCs w:val="26"/>
          <w:rtl/>
          <w:lang w:bidi="fa-IR"/>
        </w:rPr>
        <w:t>نویسان باید با مفاهیم اولیه و پایه</w:t>
      </w:r>
      <w:r w:rsidRPr="00693206">
        <w:rPr>
          <w:rFonts w:cs="B Zar"/>
          <w:sz w:val="26"/>
          <w:szCs w:val="26"/>
          <w:rtl/>
          <w:lang w:bidi="fa-IR"/>
        </w:rPr>
        <w:softHyphen/>
      </w:r>
      <w:r w:rsidRPr="00693206">
        <w:rPr>
          <w:rFonts w:cs="B Zar" w:hint="cs"/>
          <w:sz w:val="26"/>
          <w:szCs w:val="26"/>
          <w:rtl/>
          <w:lang w:bidi="fa-IR"/>
        </w:rPr>
        <w:t xml:space="preserve">ای حقوق قراردادها آشنا باشند.   </w:t>
      </w:r>
    </w:p>
    <w:p w:rsidR="00693206" w:rsidRPr="00693206" w:rsidRDefault="00693206" w:rsidP="00693206">
      <w:pPr>
        <w:bidi/>
        <w:spacing w:after="0"/>
        <w:jc w:val="both"/>
        <w:rPr>
          <w:rFonts w:cs="B Zar"/>
          <w:sz w:val="26"/>
          <w:szCs w:val="26"/>
          <w:rtl/>
          <w:lang w:bidi="fa-IR"/>
        </w:rPr>
      </w:pPr>
      <w:r w:rsidRPr="00693206">
        <w:rPr>
          <w:rFonts w:cs="B Zar" w:hint="cs"/>
          <w:sz w:val="26"/>
          <w:szCs w:val="26"/>
          <w:rtl/>
          <w:lang w:bidi="fa-IR"/>
        </w:rPr>
        <w:t>قراردادهای هوشمند از حیث نوع اجرا نیز به قراردادهای هوشمند قطعی</w:t>
      </w:r>
      <w:r w:rsidRPr="00693206">
        <w:rPr>
          <w:rFonts w:cs="B Zar"/>
          <w:sz w:val="26"/>
          <w:szCs w:val="26"/>
          <w:vertAlign w:val="superscript"/>
          <w:rtl/>
          <w:lang w:bidi="fa-IR"/>
        </w:rPr>
        <w:footnoteReference w:id="152"/>
      </w:r>
      <w:r w:rsidRPr="00693206">
        <w:rPr>
          <w:rFonts w:cs="B Zar" w:hint="cs"/>
          <w:sz w:val="26"/>
          <w:szCs w:val="26"/>
          <w:rtl/>
          <w:lang w:bidi="fa-IR"/>
        </w:rPr>
        <w:t xml:space="preserve"> و قراردادهای هوشمند غیرقطعی</w:t>
      </w:r>
      <w:r w:rsidRPr="00693206">
        <w:rPr>
          <w:rFonts w:cs="B Zar"/>
          <w:sz w:val="26"/>
          <w:szCs w:val="26"/>
          <w:vertAlign w:val="superscript"/>
          <w:rtl/>
          <w:lang w:bidi="fa-IR"/>
        </w:rPr>
        <w:footnoteReference w:id="153"/>
      </w:r>
      <w:r w:rsidRPr="00693206">
        <w:rPr>
          <w:rFonts w:cs="B Zar" w:hint="cs"/>
          <w:sz w:val="26"/>
          <w:szCs w:val="26"/>
          <w:rtl/>
          <w:lang w:bidi="fa-IR"/>
        </w:rPr>
        <w:t xml:space="preserve"> تقسیم</w:t>
      </w:r>
      <w:r w:rsidRPr="00693206">
        <w:rPr>
          <w:rFonts w:cs="B Zar"/>
          <w:sz w:val="26"/>
          <w:szCs w:val="26"/>
          <w:rtl/>
          <w:lang w:bidi="fa-IR"/>
        </w:rPr>
        <w:softHyphen/>
      </w:r>
      <w:r w:rsidRPr="00693206">
        <w:rPr>
          <w:rFonts w:cs="B Zar" w:hint="cs"/>
          <w:sz w:val="26"/>
          <w:szCs w:val="26"/>
          <w:rtl/>
          <w:lang w:bidi="fa-IR"/>
        </w:rPr>
        <w:t>بندی می</w:t>
      </w:r>
      <w:r w:rsidRPr="00693206">
        <w:rPr>
          <w:rFonts w:cs="B Zar"/>
          <w:sz w:val="26"/>
          <w:szCs w:val="26"/>
          <w:rtl/>
          <w:lang w:bidi="fa-IR"/>
        </w:rPr>
        <w:softHyphen/>
      </w:r>
      <w:r w:rsidRPr="00693206">
        <w:rPr>
          <w:rFonts w:cs="B Zar" w:hint="cs"/>
          <w:sz w:val="26"/>
          <w:szCs w:val="26"/>
          <w:rtl/>
          <w:lang w:bidi="fa-IR"/>
        </w:rPr>
        <w:t>شوند. در قراردادهای هوشمند قطعی، قرارداد به</w:t>
      </w:r>
      <w:r w:rsidRPr="00693206">
        <w:rPr>
          <w:rFonts w:cs="B Zar"/>
          <w:sz w:val="26"/>
          <w:szCs w:val="26"/>
          <w:rtl/>
          <w:lang w:bidi="fa-IR"/>
        </w:rPr>
        <w:softHyphen/>
      </w:r>
      <w:r w:rsidRPr="00693206">
        <w:rPr>
          <w:rFonts w:cs="B Zar" w:hint="cs"/>
          <w:sz w:val="26"/>
          <w:szCs w:val="26"/>
          <w:rtl/>
          <w:lang w:bidi="fa-IR"/>
        </w:rPr>
        <w:t>نحوی تنظیم می</w:t>
      </w:r>
      <w:r w:rsidRPr="00693206">
        <w:rPr>
          <w:rFonts w:cs="B Zar"/>
          <w:sz w:val="26"/>
          <w:szCs w:val="26"/>
          <w:rtl/>
          <w:lang w:bidi="fa-IR"/>
        </w:rPr>
        <w:softHyphen/>
      </w:r>
      <w:r w:rsidRPr="00693206">
        <w:rPr>
          <w:rFonts w:cs="B Zar" w:hint="cs"/>
          <w:sz w:val="26"/>
          <w:szCs w:val="26"/>
          <w:rtl/>
          <w:lang w:bidi="fa-IR"/>
        </w:rPr>
        <w:t>گردد که از داده</w:t>
      </w:r>
      <w:r w:rsidRPr="00693206">
        <w:rPr>
          <w:rFonts w:cs="B Zar"/>
          <w:sz w:val="26"/>
          <w:szCs w:val="26"/>
          <w:rtl/>
          <w:lang w:bidi="fa-IR"/>
        </w:rPr>
        <w:softHyphen/>
      </w:r>
      <w:r w:rsidRPr="00693206">
        <w:rPr>
          <w:rFonts w:cs="B Zar" w:hint="cs"/>
          <w:sz w:val="26"/>
          <w:szCs w:val="26"/>
          <w:rtl/>
          <w:lang w:bidi="fa-IR"/>
        </w:rPr>
        <w:t>های موجود در شبکه استفاده می</w:t>
      </w:r>
      <w:r w:rsidRPr="00693206">
        <w:rPr>
          <w:rFonts w:cs="B Zar"/>
          <w:sz w:val="26"/>
          <w:szCs w:val="26"/>
          <w:rtl/>
          <w:lang w:bidi="fa-IR"/>
        </w:rPr>
        <w:softHyphen/>
      </w:r>
      <w:r w:rsidRPr="00693206">
        <w:rPr>
          <w:rFonts w:cs="B Zar" w:hint="cs"/>
          <w:sz w:val="26"/>
          <w:szCs w:val="26"/>
          <w:rtl/>
          <w:lang w:bidi="fa-IR"/>
        </w:rPr>
        <w:t>کند و مبتنی بر همین داده</w:t>
      </w:r>
      <w:r w:rsidRPr="00693206">
        <w:rPr>
          <w:rFonts w:cs="B Zar"/>
          <w:sz w:val="26"/>
          <w:szCs w:val="26"/>
          <w:rtl/>
          <w:lang w:bidi="fa-IR"/>
        </w:rPr>
        <w:softHyphen/>
      </w:r>
      <w:r w:rsidRPr="00693206">
        <w:rPr>
          <w:rFonts w:cs="B Zar" w:hint="cs"/>
          <w:sz w:val="26"/>
          <w:szCs w:val="26"/>
          <w:rtl/>
          <w:lang w:bidi="fa-IR"/>
        </w:rPr>
        <w:t>های فراخوانی شده در قرارداد هوشمند، در صورت تحقق شرایط مندرج در قرارداد به</w:t>
      </w:r>
      <w:r w:rsidRPr="00693206">
        <w:rPr>
          <w:rFonts w:cs="B Zar"/>
          <w:sz w:val="26"/>
          <w:szCs w:val="26"/>
          <w:rtl/>
          <w:lang w:bidi="fa-IR"/>
        </w:rPr>
        <w:softHyphen/>
      </w:r>
      <w:r w:rsidRPr="00693206">
        <w:rPr>
          <w:rFonts w:cs="B Zar" w:hint="cs"/>
          <w:sz w:val="26"/>
          <w:szCs w:val="26"/>
          <w:rtl/>
          <w:lang w:bidi="fa-IR"/>
        </w:rPr>
        <w:t>صورت خودکار اجرا می</w:t>
      </w:r>
      <w:r w:rsidRPr="00693206">
        <w:rPr>
          <w:rFonts w:cs="B Zar"/>
          <w:sz w:val="26"/>
          <w:szCs w:val="26"/>
          <w:rtl/>
          <w:lang w:bidi="fa-IR"/>
        </w:rPr>
        <w:softHyphen/>
      </w:r>
      <w:r w:rsidRPr="00693206">
        <w:rPr>
          <w:rFonts w:cs="B Zar" w:hint="cs"/>
          <w:sz w:val="26"/>
          <w:szCs w:val="26"/>
          <w:rtl/>
          <w:lang w:bidi="fa-IR"/>
        </w:rPr>
        <w:t>گردد. در قراردادهای هوشمند غیرقطعی، شبکه برای اجرای قرارداد نیازمند داده</w:t>
      </w:r>
      <w:r w:rsidRPr="00693206">
        <w:rPr>
          <w:rFonts w:cs="B Zar"/>
          <w:sz w:val="26"/>
          <w:szCs w:val="26"/>
          <w:rtl/>
          <w:lang w:bidi="fa-IR"/>
        </w:rPr>
        <w:softHyphen/>
      </w:r>
      <w:r w:rsidRPr="00693206">
        <w:rPr>
          <w:rFonts w:cs="B Zar" w:hint="cs"/>
          <w:sz w:val="26"/>
          <w:szCs w:val="26"/>
          <w:rtl/>
          <w:lang w:bidi="fa-IR"/>
        </w:rPr>
        <w:t>های برون</w:t>
      </w:r>
      <w:r w:rsidRPr="00693206">
        <w:rPr>
          <w:rFonts w:cs="B Zar"/>
          <w:sz w:val="26"/>
          <w:szCs w:val="26"/>
          <w:rtl/>
          <w:lang w:bidi="fa-IR"/>
        </w:rPr>
        <w:softHyphen/>
      </w:r>
      <w:r w:rsidRPr="00693206">
        <w:rPr>
          <w:rFonts w:cs="B Zar" w:hint="cs"/>
          <w:sz w:val="26"/>
          <w:szCs w:val="26"/>
          <w:rtl/>
          <w:lang w:bidi="fa-IR"/>
        </w:rPr>
        <w:t>زا یا تعامل با اوراکل</w:t>
      </w:r>
      <w:r w:rsidRPr="00693206">
        <w:rPr>
          <w:rFonts w:cs="B Zar"/>
          <w:sz w:val="26"/>
          <w:szCs w:val="26"/>
          <w:rtl/>
          <w:lang w:bidi="fa-IR"/>
        </w:rPr>
        <w:softHyphen/>
      </w:r>
      <w:r w:rsidRPr="00693206">
        <w:rPr>
          <w:rFonts w:cs="B Zar" w:hint="cs"/>
          <w:sz w:val="26"/>
          <w:szCs w:val="26"/>
          <w:rtl/>
          <w:lang w:bidi="fa-IR"/>
        </w:rPr>
        <w:t>ها</w:t>
      </w:r>
      <w:r w:rsidRPr="00693206">
        <w:rPr>
          <w:rFonts w:cs="B Zar"/>
          <w:sz w:val="26"/>
          <w:szCs w:val="26"/>
          <w:vertAlign w:val="superscript"/>
          <w:rtl/>
          <w:lang w:bidi="fa-IR"/>
        </w:rPr>
        <w:footnoteReference w:id="154"/>
      </w:r>
      <w:r w:rsidRPr="00693206">
        <w:rPr>
          <w:rFonts w:cs="B Zar" w:hint="cs"/>
          <w:sz w:val="26"/>
          <w:szCs w:val="26"/>
          <w:rtl/>
          <w:lang w:bidi="fa-IR"/>
        </w:rPr>
        <w:t xml:space="preserve"> می</w:t>
      </w:r>
      <w:r w:rsidRPr="00693206">
        <w:rPr>
          <w:rFonts w:cs="B Zar"/>
          <w:sz w:val="26"/>
          <w:szCs w:val="26"/>
          <w:rtl/>
          <w:lang w:bidi="fa-IR"/>
        </w:rPr>
        <w:softHyphen/>
      </w:r>
      <w:r w:rsidRPr="00693206">
        <w:rPr>
          <w:rFonts w:cs="B Zar" w:hint="cs"/>
          <w:sz w:val="26"/>
          <w:szCs w:val="26"/>
          <w:rtl/>
          <w:lang w:bidi="fa-IR"/>
        </w:rPr>
        <w:t>باشد (</w:t>
      </w:r>
      <w:r w:rsidRPr="00693206">
        <w:rPr>
          <w:rFonts w:asciiTheme="majorBidi" w:hAnsiTheme="majorBidi" w:cstheme="majorBidi"/>
          <w:sz w:val="23"/>
          <w:szCs w:val="23"/>
          <w:lang w:bidi="fa-IR"/>
        </w:rPr>
        <w:t xml:space="preserve">Cannarsa, </w:t>
      </w:r>
      <w:r w:rsidRPr="00693206">
        <w:rPr>
          <w:rFonts w:asciiTheme="majorBidi" w:hAnsiTheme="majorBidi" w:cstheme="majorBidi"/>
          <w:sz w:val="23"/>
          <w:szCs w:val="23"/>
          <w:lang w:bidi="fa-IR"/>
        </w:rPr>
        <w:lastRenderedPageBreak/>
        <w:t>2020</w:t>
      </w:r>
      <w:r w:rsidRPr="00693206">
        <w:rPr>
          <w:rFonts w:cs="B Zar" w:hint="cs"/>
          <w:sz w:val="26"/>
          <w:szCs w:val="26"/>
          <w:rtl/>
          <w:lang w:bidi="fa-IR"/>
        </w:rPr>
        <w:t>). اوراکل در واقع نقطه اتصال دنیای مجازی با جهان واقعی است. در این نوع از قراردادها، یک اثر و تأیید بیرون از شبکه، فرمان نهایی اجرای قرارداد را صادر می</w:t>
      </w:r>
      <w:r w:rsidRPr="00693206">
        <w:rPr>
          <w:rFonts w:cs="B Zar"/>
          <w:sz w:val="26"/>
          <w:szCs w:val="26"/>
          <w:rtl/>
          <w:lang w:bidi="fa-IR"/>
        </w:rPr>
        <w:softHyphen/>
      </w:r>
      <w:r w:rsidRPr="00693206">
        <w:rPr>
          <w:rFonts w:cs="B Zar" w:hint="cs"/>
          <w:sz w:val="26"/>
          <w:szCs w:val="26"/>
          <w:rtl/>
          <w:lang w:bidi="fa-IR"/>
        </w:rPr>
        <w:t>کند.</w:t>
      </w:r>
    </w:p>
    <w:p w:rsidR="00E471BF" w:rsidRPr="00693206" w:rsidRDefault="00693206" w:rsidP="00693206">
      <w:pPr>
        <w:bidi/>
        <w:spacing w:after="0"/>
        <w:jc w:val="both"/>
        <w:rPr>
          <w:rFonts w:cs="B Zar"/>
          <w:sz w:val="26"/>
          <w:szCs w:val="26"/>
          <w:rtl/>
          <w:lang w:bidi="fa-IR"/>
        </w:rPr>
      </w:pPr>
      <w:r w:rsidRPr="00693206">
        <w:rPr>
          <w:rFonts w:cs="B Zar" w:hint="cs"/>
          <w:sz w:val="26"/>
          <w:szCs w:val="26"/>
          <w:rtl/>
          <w:lang w:bidi="fa-IR"/>
        </w:rPr>
        <w:t>بر همین اساس تعریف قرارداد هوشمند مبتنی بر نکات اخیرالاشاره، یک تعریفی است که مشتمل بر سه لایه می</w:t>
      </w:r>
      <w:r w:rsidRPr="00693206">
        <w:rPr>
          <w:rFonts w:cs="B Zar"/>
          <w:sz w:val="26"/>
          <w:szCs w:val="26"/>
          <w:rtl/>
          <w:lang w:bidi="fa-IR"/>
        </w:rPr>
        <w:softHyphen/>
      </w:r>
      <w:r w:rsidRPr="00693206">
        <w:rPr>
          <w:rFonts w:cs="B Zar" w:hint="cs"/>
          <w:sz w:val="26"/>
          <w:szCs w:val="26"/>
          <w:rtl/>
          <w:lang w:bidi="fa-IR"/>
        </w:rPr>
        <w:t xml:space="preserve">باشد. ضمن امعان به مبانی برشمرده شده، </w:t>
      </w:r>
      <w:r>
        <w:rPr>
          <w:rFonts w:cs="B Zar" w:hint="cs"/>
          <w:sz w:val="26"/>
          <w:szCs w:val="26"/>
          <w:rtl/>
          <w:lang w:bidi="fa-IR"/>
        </w:rPr>
        <w:t>«</w:t>
      </w:r>
      <w:r w:rsidRPr="00693206">
        <w:rPr>
          <w:rFonts w:cs="B Zar" w:hint="cs"/>
          <w:sz w:val="26"/>
          <w:szCs w:val="26"/>
          <w:rtl/>
          <w:lang w:bidi="fa-IR"/>
        </w:rPr>
        <w:t>قراردادهای هوشمند، نسلی از قراردادهای الکترونیک هستند که در یک بستر مجازی ایجاد شده و می</w:t>
      </w:r>
      <w:r w:rsidRPr="00693206">
        <w:rPr>
          <w:rFonts w:cs="B Zar"/>
          <w:sz w:val="26"/>
          <w:szCs w:val="26"/>
          <w:rtl/>
          <w:lang w:bidi="fa-IR"/>
        </w:rPr>
        <w:softHyphen/>
      </w:r>
      <w:r w:rsidRPr="00693206">
        <w:rPr>
          <w:rFonts w:cs="B Zar" w:hint="cs"/>
          <w:sz w:val="26"/>
          <w:szCs w:val="26"/>
          <w:rtl/>
          <w:lang w:bidi="fa-IR"/>
        </w:rPr>
        <w:t>تواند به</w:t>
      </w:r>
      <w:r w:rsidRPr="00693206">
        <w:rPr>
          <w:rFonts w:cs="B Zar"/>
          <w:sz w:val="26"/>
          <w:szCs w:val="26"/>
          <w:rtl/>
          <w:lang w:bidi="fa-IR"/>
        </w:rPr>
        <w:softHyphen/>
      </w:r>
      <w:r w:rsidRPr="00693206">
        <w:rPr>
          <w:rFonts w:cs="B Zar" w:hint="cs"/>
          <w:sz w:val="26"/>
          <w:szCs w:val="26"/>
          <w:rtl/>
          <w:lang w:bidi="fa-IR"/>
        </w:rPr>
        <w:t>صورت متمرکز یا غیرمتمرکز ثبت و نگهداری شود. این قرارداد می</w:t>
      </w:r>
      <w:r w:rsidRPr="00693206">
        <w:rPr>
          <w:rFonts w:cs="B Zar"/>
          <w:sz w:val="26"/>
          <w:szCs w:val="26"/>
          <w:rtl/>
          <w:lang w:bidi="fa-IR"/>
        </w:rPr>
        <w:softHyphen/>
      </w:r>
      <w:r w:rsidRPr="00693206">
        <w:rPr>
          <w:rFonts w:cs="B Zar" w:hint="cs"/>
          <w:sz w:val="26"/>
          <w:szCs w:val="26"/>
          <w:rtl/>
          <w:lang w:bidi="fa-IR"/>
        </w:rPr>
        <w:t>تواند ترجمه شده از زبان طبیعی به زبان قابل فهم و بازخوانی توسط رایانه باشد یا از همان ابتدا به زبان کد نوشته شود. مؤلفه</w:t>
      </w:r>
      <w:r w:rsidRPr="00693206">
        <w:rPr>
          <w:rFonts w:cs="B Zar"/>
          <w:sz w:val="26"/>
          <w:szCs w:val="26"/>
          <w:rtl/>
          <w:lang w:bidi="fa-IR"/>
        </w:rPr>
        <w:softHyphen/>
      </w:r>
      <w:r w:rsidRPr="00693206">
        <w:rPr>
          <w:rFonts w:cs="B Zar" w:hint="cs"/>
          <w:sz w:val="26"/>
          <w:szCs w:val="26"/>
          <w:rtl/>
          <w:lang w:bidi="fa-IR"/>
        </w:rPr>
        <w:t>های اجرای آن نیز می</w:t>
      </w:r>
      <w:r w:rsidRPr="00693206">
        <w:rPr>
          <w:rFonts w:cs="B Zar"/>
          <w:sz w:val="26"/>
          <w:szCs w:val="26"/>
          <w:rtl/>
          <w:lang w:bidi="fa-IR"/>
        </w:rPr>
        <w:softHyphen/>
      </w:r>
      <w:r w:rsidRPr="00693206">
        <w:rPr>
          <w:rFonts w:cs="B Zar" w:hint="cs"/>
          <w:sz w:val="26"/>
          <w:szCs w:val="26"/>
          <w:rtl/>
          <w:lang w:bidi="fa-IR"/>
        </w:rPr>
        <w:t>تواند به</w:t>
      </w:r>
      <w:r w:rsidRPr="00693206">
        <w:rPr>
          <w:rFonts w:cs="B Zar"/>
          <w:sz w:val="26"/>
          <w:szCs w:val="26"/>
          <w:rtl/>
          <w:lang w:bidi="fa-IR"/>
        </w:rPr>
        <w:softHyphen/>
      </w:r>
      <w:r w:rsidRPr="00693206">
        <w:rPr>
          <w:rFonts w:cs="B Zar" w:hint="cs"/>
          <w:sz w:val="26"/>
          <w:szCs w:val="26"/>
          <w:rtl/>
          <w:lang w:bidi="fa-IR"/>
        </w:rPr>
        <w:t>صورت درون</w:t>
      </w:r>
      <w:r w:rsidRPr="00693206">
        <w:rPr>
          <w:rFonts w:cs="B Zar"/>
          <w:sz w:val="26"/>
          <w:szCs w:val="26"/>
          <w:rtl/>
          <w:lang w:bidi="fa-IR"/>
        </w:rPr>
        <w:softHyphen/>
      </w:r>
      <w:r w:rsidRPr="00693206">
        <w:rPr>
          <w:rFonts w:cs="B Zar" w:hint="cs"/>
          <w:sz w:val="26"/>
          <w:szCs w:val="26"/>
          <w:rtl/>
          <w:lang w:bidi="fa-IR"/>
        </w:rPr>
        <w:t>زا و با استفاده از داده</w:t>
      </w:r>
      <w:r w:rsidRPr="00693206">
        <w:rPr>
          <w:rFonts w:cs="B Zar"/>
          <w:sz w:val="26"/>
          <w:szCs w:val="26"/>
          <w:rtl/>
          <w:lang w:bidi="fa-IR"/>
        </w:rPr>
        <w:softHyphen/>
      </w:r>
      <w:r w:rsidRPr="00693206">
        <w:rPr>
          <w:rFonts w:cs="B Zar" w:hint="cs"/>
          <w:sz w:val="26"/>
          <w:szCs w:val="26"/>
          <w:rtl/>
          <w:lang w:bidi="fa-IR"/>
        </w:rPr>
        <w:t>های موجود در سامانه به</w:t>
      </w:r>
      <w:r w:rsidRPr="00693206">
        <w:rPr>
          <w:rFonts w:cs="B Zar"/>
          <w:sz w:val="26"/>
          <w:szCs w:val="26"/>
          <w:rtl/>
          <w:lang w:bidi="fa-IR"/>
        </w:rPr>
        <w:softHyphen/>
      </w:r>
      <w:r w:rsidRPr="00693206">
        <w:rPr>
          <w:rFonts w:cs="B Zar" w:hint="cs"/>
          <w:sz w:val="26"/>
          <w:szCs w:val="26"/>
          <w:rtl/>
          <w:lang w:bidi="fa-IR"/>
        </w:rPr>
        <w:t>صورت خودکار فعال گردد یا نیازمند نیروی بیرونی جهت اجرای مفاد آن است.</w:t>
      </w:r>
      <w:r>
        <w:rPr>
          <w:rFonts w:cs="B Zar" w:hint="cs"/>
          <w:sz w:val="26"/>
          <w:szCs w:val="26"/>
          <w:rtl/>
          <w:lang w:bidi="fa-IR"/>
        </w:rPr>
        <w:t>»</w:t>
      </w:r>
    </w:p>
    <w:p w:rsidR="00E471BF" w:rsidRPr="00E471BF" w:rsidRDefault="00E471BF" w:rsidP="00C56FDD">
      <w:pPr>
        <w:bidi/>
        <w:spacing w:after="0"/>
        <w:jc w:val="both"/>
        <w:rPr>
          <w:rFonts w:cs="B Zar"/>
          <w:sz w:val="26"/>
          <w:szCs w:val="26"/>
          <w:rtl/>
          <w:lang w:bidi="fa-IR"/>
        </w:rPr>
      </w:pPr>
      <w:r w:rsidRPr="00E471BF">
        <w:rPr>
          <w:rFonts w:cs="B Zar" w:hint="cs"/>
          <w:sz w:val="26"/>
          <w:szCs w:val="26"/>
          <w:rtl/>
        </w:rPr>
        <w:t>توکن</w:t>
      </w:r>
      <w:r w:rsidRPr="00E471BF">
        <w:rPr>
          <w:rFonts w:cs="B Zar"/>
          <w:sz w:val="26"/>
          <w:szCs w:val="26"/>
          <w:rtl/>
        </w:rPr>
        <w:softHyphen/>
      </w:r>
      <w:r w:rsidRPr="00E471BF">
        <w:rPr>
          <w:rFonts w:cs="B Zar" w:hint="cs"/>
          <w:sz w:val="26"/>
          <w:szCs w:val="26"/>
          <w:rtl/>
        </w:rPr>
        <w:t>های مشارکت در واقع گواهی دالّ بر مالکیت دارنده آن نسبت به بخشی از دارایی پشتوانه می</w:t>
      </w:r>
      <w:r w:rsidRPr="00E471BF">
        <w:rPr>
          <w:rFonts w:cs="B Zar"/>
          <w:sz w:val="26"/>
          <w:szCs w:val="26"/>
          <w:rtl/>
        </w:rPr>
        <w:softHyphen/>
      </w:r>
      <w:r w:rsidRPr="00E471BF">
        <w:rPr>
          <w:rFonts w:cs="B Zar" w:hint="cs"/>
          <w:sz w:val="26"/>
          <w:szCs w:val="26"/>
          <w:rtl/>
        </w:rPr>
        <w:t>باشد</w:t>
      </w:r>
      <w:r w:rsidR="00C56FDD">
        <w:rPr>
          <w:rFonts w:cs="B Zar" w:hint="cs"/>
          <w:sz w:val="26"/>
          <w:szCs w:val="26"/>
          <w:rtl/>
        </w:rPr>
        <w:t xml:space="preserve"> که این ارتباط میان دنیای حقیقی و جهان مجازی از طریق قراردادهای هوشمند برقرار می</w:t>
      </w:r>
      <w:r w:rsidR="00C56FDD">
        <w:rPr>
          <w:rFonts w:cs="B Zar"/>
          <w:sz w:val="26"/>
          <w:szCs w:val="26"/>
          <w:rtl/>
        </w:rPr>
        <w:softHyphen/>
      </w:r>
      <w:r w:rsidR="00C56FDD">
        <w:rPr>
          <w:rFonts w:cs="B Zar" w:hint="cs"/>
          <w:sz w:val="26"/>
          <w:szCs w:val="26"/>
          <w:rtl/>
        </w:rPr>
        <w:t>گردد</w:t>
      </w:r>
      <w:r w:rsidRPr="00E471BF">
        <w:rPr>
          <w:rFonts w:cs="B Zar" w:hint="cs"/>
          <w:sz w:val="26"/>
          <w:szCs w:val="26"/>
          <w:rtl/>
        </w:rPr>
        <w:t>. به عبارتی دیگر دارندگان این توکن</w:t>
      </w:r>
      <w:r w:rsidRPr="00E471BF">
        <w:rPr>
          <w:rFonts w:cs="B Zar"/>
          <w:sz w:val="26"/>
          <w:szCs w:val="26"/>
          <w:rtl/>
        </w:rPr>
        <w:softHyphen/>
      </w:r>
      <w:r w:rsidRPr="00E471BF">
        <w:rPr>
          <w:rFonts w:cs="B Zar" w:hint="cs"/>
          <w:sz w:val="26"/>
          <w:szCs w:val="26"/>
          <w:rtl/>
        </w:rPr>
        <w:t>ها مالک نفت تولید شده مطابق سهم از پیش تعیین شده می</w:t>
      </w:r>
      <w:r w:rsidRPr="00E471BF">
        <w:rPr>
          <w:rFonts w:cs="B Zar"/>
          <w:sz w:val="26"/>
          <w:szCs w:val="26"/>
          <w:rtl/>
        </w:rPr>
        <w:softHyphen/>
      </w:r>
      <w:r w:rsidRPr="00E471BF">
        <w:rPr>
          <w:rFonts w:cs="B Zar" w:hint="cs"/>
          <w:sz w:val="26"/>
          <w:szCs w:val="26"/>
          <w:rtl/>
        </w:rPr>
        <w:t xml:space="preserve">باشند. </w:t>
      </w:r>
      <w:r w:rsidRPr="00E471BF">
        <w:rPr>
          <w:rFonts w:cs="B Zar" w:hint="cs"/>
          <w:sz w:val="26"/>
          <w:szCs w:val="26"/>
          <w:rtl/>
          <w:lang w:bidi="fa-IR"/>
        </w:rPr>
        <w:t>در خصوص شکل</w:t>
      </w:r>
      <w:r w:rsidRPr="00E471BF">
        <w:rPr>
          <w:rFonts w:cs="B Zar"/>
          <w:sz w:val="26"/>
          <w:szCs w:val="26"/>
          <w:rtl/>
          <w:lang w:bidi="fa-IR"/>
        </w:rPr>
        <w:softHyphen/>
      </w:r>
      <w:r w:rsidRPr="00E471BF">
        <w:rPr>
          <w:rFonts w:cs="B Zar" w:hint="cs"/>
          <w:sz w:val="26"/>
          <w:szCs w:val="26"/>
          <w:rtl/>
          <w:lang w:bidi="fa-IR"/>
        </w:rPr>
        <w:t>گیری تعاملات شرکت سرمایه</w:t>
      </w:r>
      <w:r w:rsidRPr="00E471BF">
        <w:rPr>
          <w:rFonts w:cs="B Zar"/>
          <w:sz w:val="26"/>
          <w:szCs w:val="26"/>
          <w:rtl/>
          <w:lang w:bidi="fa-IR"/>
        </w:rPr>
        <w:softHyphen/>
      </w:r>
      <w:r w:rsidRPr="00E471BF">
        <w:rPr>
          <w:rFonts w:cs="B Zar" w:hint="cs"/>
          <w:sz w:val="26"/>
          <w:szCs w:val="26"/>
          <w:rtl/>
          <w:lang w:bidi="fa-IR"/>
        </w:rPr>
        <w:t>گذار با شرکت ملی نفت ایران بر مبنای توکن</w:t>
      </w:r>
      <w:r w:rsidRPr="00E471BF">
        <w:rPr>
          <w:rFonts w:cs="B Zar"/>
          <w:sz w:val="26"/>
          <w:szCs w:val="26"/>
          <w:rtl/>
          <w:lang w:bidi="fa-IR"/>
        </w:rPr>
        <w:softHyphen/>
      </w:r>
      <w:r w:rsidRPr="00E471BF">
        <w:rPr>
          <w:rFonts w:cs="B Zar" w:hint="cs"/>
          <w:sz w:val="26"/>
          <w:szCs w:val="26"/>
          <w:rtl/>
          <w:lang w:bidi="fa-IR"/>
        </w:rPr>
        <w:t>های نفت</w:t>
      </w:r>
      <w:r w:rsidRPr="00E471BF">
        <w:rPr>
          <w:rFonts w:cs="B Zar"/>
          <w:sz w:val="26"/>
          <w:szCs w:val="26"/>
          <w:rtl/>
          <w:lang w:bidi="fa-IR"/>
        </w:rPr>
        <w:softHyphen/>
      </w:r>
      <w:r w:rsidRPr="00E471BF">
        <w:rPr>
          <w:rFonts w:cs="B Zar" w:hint="cs"/>
          <w:sz w:val="26"/>
          <w:szCs w:val="26"/>
          <w:rtl/>
          <w:lang w:bidi="fa-IR"/>
        </w:rPr>
        <w:t>پایه، در وهله نخست اثبات می</w:t>
      </w:r>
      <w:r w:rsidRPr="00E471BF">
        <w:rPr>
          <w:rFonts w:cs="B Zar"/>
          <w:sz w:val="26"/>
          <w:szCs w:val="26"/>
          <w:rtl/>
          <w:lang w:bidi="fa-IR"/>
        </w:rPr>
        <w:softHyphen/>
      </w:r>
      <w:r w:rsidRPr="00E471BF">
        <w:rPr>
          <w:rFonts w:cs="B Zar" w:hint="cs"/>
          <w:sz w:val="26"/>
          <w:szCs w:val="26"/>
          <w:rtl/>
          <w:lang w:bidi="fa-IR"/>
        </w:rPr>
        <w:t>گردد که ارتباط شرکت سرمایه</w:t>
      </w:r>
      <w:r w:rsidRPr="00E471BF">
        <w:rPr>
          <w:rFonts w:cs="B Zar"/>
          <w:sz w:val="26"/>
          <w:szCs w:val="26"/>
          <w:rtl/>
          <w:lang w:bidi="fa-IR"/>
        </w:rPr>
        <w:softHyphen/>
      </w:r>
      <w:r w:rsidRPr="00E471BF">
        <w:rPr>
          <w:rFonts w:cs="B Zar" w:hint="cs"/>
          <w:sz w:val="26"/>
          <w:szCs w:val="26"/>
          <w:rtl/>
          <w:lang w:bidi="fa-IR"/>
        </w:rPr>
        <w:t>گذار با حوزه مدیریت میادین نفت و گاز کاملاً قطع می</w:t>
      </w:r>
      <w:r w:rsidRPr="00E471BF">
        <w:rPr>
          <w:rFonts w:cs="B Zar"/>
          <w:sz w:val="26"/>
          <w:szCs w:val="26"/>
          <w:rtl/>
          <w:lang w:bidi="fa-IR"/>
        </w:rPr>
        <w:softHyphen/>
      </w:r>
      <w:r w:rsidRPr="00E471BF">
        <w:rPr>
          <w:rFonts w:cs="B Zar" w:hint="cs"/>
          <w:sz w:val="26"/>
          <w:szCs w:val="26"/>
          <w:rtl/>
          <w:lang w:bidi="fa-IR"/>
        </w:rPr>
        <w:t xml:space="preserve">گردد. در جریان این فرایند تعاملات مالی میان کارفرما و پیمانکار مبتنی بر </w:t>
      </w:r>
      <w:r w:rsidR="00C56FDD">
        <w:rPr>
          <w:rFonts w:cs="B Zar" w:hint="cs"/>
          <w:sz w:val="26"/>
          <w:szCs w:val="26"/>
          <w:rtl/>
          <w:lang w:bidi="fa-IR"/>
        </w:rPr>
        <w:t>اوراق بهادار دیجیتال</w:t>
      </w:r>
      <w:r w:rsidRPr="00E471BF">
        <w:rPr>
          <w:rFonts w:cs="B Zar" w:hint="cs"/>
          <w:sz w:val="26"/>
          <w:szCs w:val="26"/>
          <w:rtl/>
          <w:lang w:bidi="fa-IR"/>
        </w:rPr>
        <w:t xml:space="preserve"> نفت</w:t>
      </w:r>
      <w:r w:rsidRPr="00E471BF">
        <w:rPr>
          <w:rFonts w:cs="B Zar"/>
          <w:sz w:val="26"/>
          <w:szCs w:val="26"/>
          <w:rtl/>
          <w:lang w:bidi="fa-IR"/>
        </w:rPr>
        <w:softHyphen/>
      </w:r>
      <w:r w:rsidRPr="00E471BF">
        <w:rPr>
          <w:rFonts w:cs="B Zar" w:hint="cs"/>
          <w:sz w:val="26"/>
          <w:szCs w:val="26"/>
          <w:rtl/>
          <w:lang w:bidi="fa-IR"/>
        </w:rPr>
        <w:t>پایه با پشتوانه نفت تولیدی تنظیم می</w:t>
      </w:r>
      <w:r w:rsidRPr="00E471BF">
        <w:rPr>
          <w:rFonts w:cs="B Zar"/>
          <w:sz w:val="26"/>
          <w:szCs w:val="26"/>
          <w:rtl/>
          <w:lang w:bidi="fa-IR"/>
        </w:rPr>
        <w:softHyphen/>
      </w:r>
      <w:r w:rsidRPr="00E471BF">
        <w:rPr>
          <w:rFonts w:cs="B Zar" w:hint="cs"/>
          <w:sz w:val="26"/>
          <w:szCs w:val="26"/>
          <w:rtl/>
          <w:lang w:bidi="fa-IR"/>
        </w:rPr>
        <w:t>شود. نوع توکن</w:t>
      </w:r>
      <w:r w:rsidRPr="00E471BF">
        <w:rPr>
          <w:rFonts w:cs="B Zar"/>
          <w:sz w:val="26"/>
          <w:szCs w:val="26"/>
          <w:rtl/>
          <w:lang w:bidi="fa-IR"/>
        </w:rPr>
        <w:softHyphen/>
      </w:r>
      <w:r w:rsidRPr="00E471BF">
        <w:rPr>
          <w:rFonts w:cs="B Zar" w:hint="cs"/>
          <w:sz w:val="26"/>
          <w:szCs w:val="26"/>
          <w:rtl/>
          <w:lang w:bidi="fa-IR"/>
        </w:rPr>
        <w:t>های تأمین مالی مورد استفاده در این جریان نیز از نوع توکن</w:t>
      </w:r>
      <w:r w:rsidRPr="00E471BF">
        <w:rPr>
          <w:rFonts w:cs="B Zar"/>
          <w:sz w:val="26"/>
          <w:szCs w:val="26"/>
          <w:rtl/>
          <w:lang w:bidi="fa-IR"/>
        </w:rPr>
        <w:softHyphen/>
      </w:r>
      <w:r w:rsidRPr="00E471BF">
        <w:rPr>
          <w:rFonts w:cs="B Zar" w:hint="cs"/>
          <w:sz w:val="26"/>
          <w:szCs w:val="26"/>
          <w:rtl/>
          <w:lang w:bidi="fa-IR"/>
        </w:rPr>
        <w:t>های مشارکت می</w:t>
      </w:r>
      <w:r w:rsidRPr="00E471BF">
        <w:rPr>
          <w:rFonts w:cs="B Zar"/>
          <w:sz w:val="26"/>
          <w:szCs w:val="26"/>
          <w:rtl/>
          <w:lang w:bidi="fa-IR"/>
        </w:rPr>
        <w:softHyphen/>
      </w:r>
      <w:r w:rsidRPr="00E471BF">
        <w:rPr>
          <w:rFonts w:cs="B Zar" w:hint="cs"/>
          <w:sz w:val="26"/>
          <w:szCs w:val="26"/>
          <w:rtl/>
          <w:lang w:bidi="fa-IR"/>
        </w:rPr>
        <w:t>باشد. به موجب این فناوری طرف سرمایه</w:t>
      </w:r>
      <w:r w:rsidRPr="00E471BF">
        <w:rPr>
          <w:rFonts w:cs="B Zar"/>
          <w:sz w:val="26"/>
          <w:szCs w:val="26"/>
          <w:rtl/>
          <w:lang w:bidi="fa-IR"/>
        </w:rPr>
        <w:softHyphen/>
      </w:r>
      <w:r w:rsidRPr="00E471BF">
        <w:rPr>
          <w:rFonts w:cs="B Zar" w:hint="cs"/>
          <w:sz w:val="26"/>
          <w:szCs w:val="26"/>
          <w:rtl/>
          <w:lang w:bidi="fa-IR"/>
        </w:rPr>
        <w:t>گذار به موجب توکن</w:t>
      </w:r>
      <w:r w:rsidRPr="00E471BF">
        <w:rPr>
          <w:rFonts w:cs="B Zar"/>
          <w:sz w:val="26"/>
          <w:szCs w:val="26"/>
          <w:rtl/>
          <w:lang w:bidi="fa-IR"/>
        </w:rPr>
        <w:softHyphen/>
      </w:r>
      <w:r w:rsidRPr="00E471BF">
        <w:rPr>
          <w:rFonts w:cs="B Zar" w:hint="cs"/>
          <w:sz w:val="26"/>
          <w:szCs w:val="26"/>
          <w:rtl/>
          <w:lang w:bidi="fa-IR"/>
        </w:rPr>
        <w:t xml:space="preserve">های مشارکت در اختیار تنها نسبت به حجم تولیدی ادعا خواهد داشت و مالکیت فرایند در اختیار شرکت ملی نفت ایران باقی خواهد ماند. </w:t>
      </w:r>
    </w:p>
    <w:p w:rsidR="00E471BF" w:rsidRPr="00E471BF" w:rsidRDefault="00C56FDD" w:rsidP="00E471BF">
      <w:pPr>
        <w:bidi/>
        <w:spacing w:after="0"/>
        <w:jc w:val="both"/>
        <w:rPr>
          <w:rFonts w:cs="B Zar"/>
          <w:sz w:val="26"/>
          <w:szCs w:val="26"/>
          <w:rtl/>
          <w:lang w:bidi="fa-IR"/>
        </w:rPr>
      </w:pPr>
      <w:r>
        <w:rPr>
          <w:rFonts w:cs="B Zar" w:hint="cs"/>
          <w:sz w:val="26"/>
          <w:szCs w:val="26"/>
          <w:rtl/>
          <w:lang w:bidi="fa-IR"/>
        </w:rPr>
        <w:t xml:space="preserve">در همین راستا و پیرو وجوه انطباق این مسأله با موازین شرع مقدس باید توجه داشت که </w:t>
      </w:r>
      <w:r w:rsidR="00E471BF" w:rsidRPr="00E471BF">
        <w:rPr>
          <w:rFonts w:cs="B Zar" w:hint="cs"/>
          <w:sz w:val="26"/>
          <w:szCs w:val="26"/>
          <w:rtl/>
          <w:lang w:bidi="fa-IR"/>
        </w:rPr>
        <w:t>برخی فقها از آیه مبارکه «اوفوبالعقود» برداشت عام و مطلق داشته و با اتکاء و باور به عموم و اطلاق</w:t>
      </w:r>
      <w:r w:rsidR="00E471BF" w:rsidRPr="00E471BF">
        <w:rPr>
          <w:rFonts w:cs="B Zar"/>
          <w:sz w:val="26"/>
          <w:szCs w:val="26"/>
          <w:rtl/>
          <w:lang w:bidi="fa-IR"/>
        </w:rPr>
        <w:softHyphen/>
      </w:r>
      <w:r w:rsidR="00E471BF" w:rsidRPr="00E471BF">
        <w:rPr>
          <w:rFonts w:cs="B Zar" w:hint="cs"/>
          <w:sz w:val="26"/>
          <w:szCs w:val="26"/>
          <w:rtl/>
          <w:lang w:bidi="fa-IR"/>
        </w:rPr>
        <w:t xml:space="preserve">های این آیه یا آیه شریفه «یا ایها الذین آمنوا لا تأکلوا اموالکم بینکم بالباطل الا ان تکون تجاره عن تراض منکم» </w:t>
      </w:r>
      <w:r w:rsidR="00E471BF" w:rsidRPr="00E471BF">
        <w:rPr>
          <w:rFonts w:cs="B Zar" w:hint="cs"/>
          <w:sz w:val="26"/>
          <w:szCs w:val="26"/>
          <w:vertAlign w:val="superscript"/>
          <w:rtl/>
          <w:lang w:bidi="fa-IR"/>
        </w:rPr>
        <w:t>(نساء:29)</w:t>
      </w:r>
      <w:r w:rsidR="00E471BF" w:rsidRPr="00E471BF">
        <w:rPr>
          <w:rFonts w:cs="B Zar" w:hint="cs"/>
          <w:sz w:val="26"/>
          <w:szCs w:val="26"/>
          <w:rtl/>
          <w:lang w:bidi="fa-IR"/>
        </w:rPr>
        <w:t xml:space="preserve"> فقط تراضی طرفین را حتی اگر در قالب هیچ قراردادی از قراردادها معین نباشد، به</w:t>
      </w:r>
      <w:r w:rsidR="00E471BF" w:rsidRPr="00E471BF">
        <w:rPr>
          <w:rFonts w:cs="B Zar"/>
          <w:sz w:val="26"/>
          <w:szCs w:val="26"/>
          <w:rtl/>
          <w:lang w:bidi="fa-IR"/>
        </w:rPr>
        <w:softHyphen/>
      </w:r>
      <w:r w:rsidR="00E471BF" w:rsidRPr="00E471BF">
        <w:rPr>
          <w:rFonts w:cs="B Zar" w:hint="cs"/>
          <w:sz w:val="26"/>
          <w:szCs w:val="26"/>
          <w:rtl/>
          <w:lang w:bidi="fa-IR"/>
        </w:rPr>
        <w:t>شرطی که خلاف کتاب و سنت نباشد کافی می</w:t>
      </w:r>
      <w:r w:rsidR="00E471BF" w:rsidRPr="00E471BF">
        <w:rPr>
          <w:rFonts w:cs="B Zar"/>
          <w:sz w:val="26"/>
          <w:szCs w:val="26"/>
          <w:rtl/>
          <w:lang w:bidi="fa-IR"/>
        </w:rPr>
        <w:softHyphen/>
      </w:r>
      <w:r w:rsidR="00E471BF" w:rsidRPr="00E471BF">
        <w:rPr>
          <w:rFonts w:cs="B Zar" w:hint="cs"/>
          <w:sz w:val="26"/>
          <w:szCs w:val="26"/>
          <w:rtl/>
          <w:lang w:bidi="fa-IR"/>
        </w:rPr>
        <w:t>دانند. بررسی منابع فقهی نیز نشان می</w:t>
      </w:r>
      <w:r w:rsidR="00E471BF" w:rsidRPr="00E471BF">
        <w:rPr>
          <w:rFonts w:cs="B Zar"/>
          <w:sz w:val="26"/>
          <w:szCs w:val="26"/>
          <w:rtl/>
          <w:lang w:bidi="fa-IR"/>
        </w:rPr>
        <w:softHyphen/>
      </w:r>
      <w:r w:rsidR="00E471BF" w:rsidRPr="00E471BF">
        <w:rPr>
          <w:rFonts w:cs="B Zar" w:hint="cs"/>
          <w:sz w:val="26"/>
          <w:szCs w:val="26"/>
          <w:rtl/>
          <w:lang w:bidi="fa-IR"/>
        </w:rPr>
        <w:t xml:space="preserve">دهد که شارع مقدس اسلام در برخورد </w:t>
      </w:r>
      <w:r w:rsidR="00E471BF" w:rsidRPr="00E471BF">
        <w:rPr>
          <w:rFonts w:cs="B Zar" w:hint="cs"/>
          <w:sz w:val="26"/>
          <w:szCs w:val="26"/>
          <w:rtl/>
          <w:lang w:bidi="fa-IR"/>
        </w:rPr>
        <w:lastRenderedPageBreak/>
        <w:t>با معاملات، رویکرد امضایی را انتخاب کرده است. البته لازم است اصول و ضوابطی در نظر گرفته شود که بدون رعایت آن</w:t>
      </w:r>
      <w:r w:rsidR="00E471BF" w:rsidRPr="00E471BF">
        <w:rPr>
          <w:rFonts w:cs="B Zar"/>
          <w:sz w:val="26"/>
          <w:szCs w:val="26"/>
          <w:rtl/>
          <w:lang w:bidi="fa-IR"/>
        </w:rPr>
        <w:softHyphen/>
      </w:r>
      <w:r w:rsidR="00E471BF" w:rsidRPr="00E471BF">
        <w:rPr>
          <w:rFonts w:cs="B Zar" w:hint="cs"/>
          <w:sz w:val="26"/>
          <w:szCs w:val="26"/>
          <w:rtl/>
          <w:lang w:bidi="fa-IR"/>
        </w:rPr>
        <w:t>ها این فعالیت</w:t>
      </w:r>
      <w:r w:rsidR="00E471BF" w:rsidRPr="00E471BF">
        <w:rPr>
          <w:rFonts w:cs="B Zar"/>
          <w:sz w:val="26"/>
          <w:szCs w:val="26"/>
          <w:rtl/>
          <w:lang w:bidi="fa-IR"/>
        </w:rPr>
        <w:softHyphen/>
      </w:r>
      <w:r w:rsidR="00E471BF" w:rsidRPr="00E471BF">
        <w:rPr>
          <w:rFonts w:cs="B Zar" w:hint="cs"/>
          <w:sz w:val="26"/>
          <w:szCs w:val="26"/>
          <w:rtl/>
          <w:lang w:bidi="fa-IR"/>
        </w:rPr>
        <w:t>ها به لحاظ شرعی صحیح نخواهد بود. روش</w:t>
      </w:r>
      <w:r w:rsidR="00E471BF" w:rsidRPr="00E471BF">
        <w:rPr>
          <w:rFonts w:cs="B Zar"/>
          <w:sz w:val="26"/>
          <w:szCs w:val="26"/>
          <w:rtl/>
          <w:lang w:bidi="fa-IR"/>
        </w:rPr>
        <w:softHyphen/>
      </w:r>
      <w:r w:rsidR="00E471BF" w:rsidRPr="00E471BF">
        <w:rPr>
          <w:rFonts w:cs="B Zar" w:hint="cs"/>
          <w:sz w:val="26"/>
          <w:szCs w:val="26"/>
          <w:rtl/>
          <w:lang w:bidi="fa-IR"/>
        </w:rPr>
        <w:t>شناسی مطالعه</w:t>
      </w:r>
      <w:r w:rsidR="00E471BF" w:rsidRPr="00E471BF">
        <w:rPr>
          <w:rFonts w:cs="B Zar"/>
          <w:sz w:val="26"/>
          <w:szCs w:val="26"/>
          <w:rtl/>
          <w:lang w:bidi="fa-IR"/>
        </w:rPr>
        <w:softHyphen/>
      </w:r>
      <w:r w:rsidR="00E471BF" w:rsidRPr="00E471BF">
        <w:rPr>
          <w:rFonts w:cs="B Zar" w:hint="cs"/>
          <w:sz w:val="26"/>
          <w:szCs w:val="26"/>
          <w:rtl/>
          <w:lang w:bidi="fa-IR"/>
        </w:rPr>
        <w:t>های فقهی اقتضا می</w:t>
      </w:r>
      <w:r w:rsidR="00E471BF" w:rsidRPr="00E471BF">
        <w:rPr>
          <w:rFonts w:cs="B Zar"/>
          <w:sz w:val="26"/>
          <w:szCs w:val="26"/>
          <w:rtl/>
          <w:lang w:bidi="fa-IR"/>
        </w:rPr>
        <w:softHyphen/>
      </w:r>
      <w:r w:rsidR="00E471BF" w:rsidRPr="00E471BF">
        <w:rPr>
          <w:rFonts w:cs="B Zar" w:hint="cs"/>
          <w:sz w:val="26"/>
          <w:szCs w:val="26"/>
          <w:rtl/>
          <w:lang w:bidi="fa-IR"/>
        </w:rPr>
        <w:t>کند که شرایط صحت قرارداد بررسی شود. برخی از شرایط صحت عقد، عدم اکل مال به باطل،عدم وجود ربا، عدم وجود غرر و عدم وجود ضرر است. بر این اساس توجه به نکات ذیل حائز اهمیت است (برامکی یزدی، منظور، 1395):</w:t>
      </w:r>
    </w:p>
    <w:p w:rsidR="00E471BF" w:rsidRPr="00E471BF" w:rsidRDefault="00E471BF" w:rsidP="00E471BF">
      <w:pPr>
        <w:numPr>
          <w:ilvl w:val="0"/>
          <w:numId w:val="44"/>
        </w:numPr>
        <w:bidi/>
        <w:spacing w:after="0"/>
        <w:jc w:val="both"/>
        <w:rPr>
          <w:rFonts w:cs="B Zar"/>
          <w:sz w:val="26"/>
          <w:szCs w:val="26"/>
          <w:lang w:bidi="fa-IR"/>
        </w:rPr>
      </w:pPr>
      <w:r w:rsidRPr="00E471BF">
        <w:rPr>
          <w:rFonts w:cs="B Zar" w:hint="cs"/>
          <w:sz w:val="26"/>
          <w:szCs w:val="26"/>
          <w:rtl/>
          <w:lang w:bidi="fa-IR"/>
        </w:rPr>
        <w:t>اگر انتقال مالی در این قراردادها صورت پذیرد در صورت رعایت ضوابط قراردادی مشمول اکل مال به باطل نبوده و از این جهت مورد تأیید است.</w:t>
      </w:r>
    </w:p>
    <w:p w:rsidR="00E471BF" w:rsidRPr="00E471BF" w:rsidRDefault="00E471BF" w:rsidP="00E471BF">
      <w:pPr>
        <w:numPr>
          <w:ilvl w:val="0"/>
          <w:numId w:val="44"/>
        </w:numPr>
        <w:bidi/>
        <w:spacing w:after="0"/>
        <w:jc w:val="both"/>
        <w:rPr>
          <w:rFonts w:cs="B Zar"/>
          <w:sz w:val="26"/>
          <w:szCs w:val="26"/>
          <w:lang w:bidi="fa-IR"/>
        </w:rPr>
      </w:pPr>
      <w:r w:rsidRPr="00E471BF">
        <w:rPr>
          <w:rFonts w:cs="B Zar" w:hint="cs"/>
          <w:sz w:val="26"/>
          <w:szCs w:val="26"/>
          <w:rtl/>
          <w:lang w:bidi="fa-IR"/>
        </w:rPr>
        <w:t>تأمین مالی انجام شده چون مبتنی بر قرض همراه با زیاده نیست و در موضوع تأمین مالی هزینه</w:t>
      </w:r>
      <w:r w:rsidRPr="00E471BF">
        <w:rPr>
          <w:rFonts w:cs="B Zar"/>
          <w:sz w:val="26"/>
          <w:szCs w:val="26"/>
          <w:rtl/>
          <w:lang w:bidi="fa-IR"/>
        </w:rPr>
        <w:softHyphen/>
      </w:r>
      <w:r w:rsidRPr="00E471BF">
        <w:rPr>
          <w:rFonts w:cs="B Zar" w:hint="cs"/>
          <w:sz w:val="26"/>
          <w:szCs w:val="26"/>
          <w:rtl/>
          <w:lang w:bidi="fa-IR"/>
        </w:rPr>
        <w:t>های پروژه</w:t>
      </w:r>
      <w:r w:rsidRPr="00E471BF">
        <w:rPr>
          <w:rFonts w:cs="B Zar"/>
          <w:sz w:val="26"/>
          <w:szCs w:val="26"/>
          <w:rtl/>
          <w:lang w:bidi="fa-IR"/>
        </w:rPr>
        <w:softHyphen/>
      </w:r>
      <w:r w:rsidRPr="00E471BF">
        <w:rPr>
          <w:rFonts w:cs="B Zar" w:hint="cs"/>
          <w:sz w:val="26"/>
          <w:szCs w:val="26"/>
          <w:rtl/>
          <w:lang w:bidi="fa-IR"/>
        </w:rPr>
        <w:t xml:space="preserve"> از نسخه قرارداد هوشمند عقود شرعی استفاده می</w:t>
      </w:r>
      <w:r w:rsidRPr="00E471BF">
        <w:rPr>
          <w:rFonts w:cs="B Zar"/>
          <w:sz w:val="26"/>
          <w:szCs w:val="26"/>
          <w:rtl/>
          <w:lang w:bidi="fa-IR"/>
        </w:rPr>
        <w:softHyphen/>
      </w:r>
      <w:r w:rsidRPr="00E471BF">
        <w:rPr>
          <w:rFonts w:cs="B Zar" w:hint="cs"/>
          <w:sz w:val="26"/>
          <w:szCs w:val="26"/>
          <w:rtl/>
          <w:lang w:bidi="fa-IR"/>
        </w:rPr>
        <w:t>شود اساساً ربا موضوعیت پیدا نمی</w:t>
      </w:r>
      <w:r w:rsidRPr="00E471BF">
        <w:rPr>
          <w:rFonts w:cs="B Zar"/>
          <w:sz w:val="26"/>
          <w:szCs w:val="26"/>
          <w:rtl/>
          <w:lang w:bidi="fa-IR"/>
        </w:rPr>
        <w:softHyphen/>
      </w:r>
      <w:r w:rsidRPr="00E471BF">
        <w:rPr>
          <w:rFonts w:cs="B Zar" w:hint="cs"/>
          <w:sz w:val="26"/>
          <w:szCs w:val="26"/>
          <w:rtl/>
          <w:lang w:bidi="fa-IR"/>
        </w:rPr>
        <w:t>کند.</w:t>
      </w:r>
    </w:p>
    <w:p w:rsidR="00E471BF" w:rsidRPr="00E471BF" w:rsidRDefault="00E471BF" w:rsidP="00E471BF">
      <w:pPr>
        <w:numPr>
          <w:ilvl w:val="0"/>
          <w:numId w:val="44"/>
        </w:numPr>
        <w:bidi/>
        <w:spacing w:after="0"/>
        <w:jc w:val="both"/>
        <w:rPr>
          <w:rFonts w:cs="B Zar"/>
          <w:sz w:val="26"/>
          <w:szCs w:val="26"/>
          <w:lang w:bidi="fa-IR"/>
        </w:rPr>
      </w:pPr>
      <w:r w:rsidRPr="00E471BF">
        <w:rPr>
          <w:rFonts w:cs="B Zar" w:hint="cs"/>
          <w:sz w:val="26"/>
          <w:szCs w:val="26"/>
          <w:rtl/>
          <w:lang w:bidi="fa-IR"/>
        </w:rPr>
        <w:t>کلیات این قراردادها قابلیت آن را دارد که به گونه</w:t>
      </w:r>
      <w:r w:rsidRPr="00E471BF">
        <w:rPr>
          <w:rFonts w:cs="B Zar"/>
          <w:sz w:val="26"/>
          <w:szCs w:val="26"/>
          <w:rtl/>
          <w:lang w:bidi="fa-IR"/>
        </w:rPr>
        <w:softHyphen/>
      </w:r>
      <w:r w:rsidRPr="00E471BF">
        <w:rPr>
          <w:rFonts w:cs="B Zar" w:hint="cs"/>
          <w:sz w:val="26"/>
          <w:szCs w:val="26"/>
          <w:rtl/>
          <w:lang w:bidi="fa-IR"/>
        </w:rPr>
        <w:t>ای طراحی گردد که ضرری متوجه طرفین نباشد. همچنین بهره</w:t>
      </w:r>
      <w:r w:rsidRPr="00E471BF">
        <w:rPr>
          <w:rFonts w:cs="B Zar"/>
          <w:sz w:val="26"/>
          <w:szCs w:val="26"/>
          <w:rtl/>
          <w:lang w:bidi="fa-IR"/>
        </w:rPr>
        <w:softHyphen/>
      </w:r>
      <w:r w:rsidRPr="00E471BF">
        <w:rPr>
          <w:rFonts w:cs="B Zar" w:hint="cs"/>
          <w:sz w:val="26"/>
          <w:szCs w:val="26"/>
          <w:rtl/>
          <w:lang w:bidi="fa-IR"/>
        </w:rPr>
        <w:t>گیری از ظرفیت قراردادهای هوشمند، روابط میان طرفین قرارداد به نحوی تعیین و تثبیت می</w:t>
      </w:r>
      <w:r w:rsidRPr="00E471BF">
        <w:rPr>
          <w:rFonts w:cs="B Zar"/>
          <w:sz w:val="26"/>
          <w:szCs w:val="26"/>
          <w:rtl/>
          <w:lang w:bidi="fa-IR"/>
        </w:rPr>
        <w:softHyphen/>
      </w:r>
      <w:r w:rsidRPr="00E471BF">
        <w:rPr>
          <w:rFonts w:cs="B Zar" w:hint="cs"/>
          <w:sz w:val="26"/>
          <w:szCs w:val="26"/>
          <w:rtl/>
          <w:lang w:bidi="fa-IR"/>
        </w:rPr>
        <w:t>گردد که اساساً امکان عدول از مفاد قرارداد و رفتار خلاف توافق انجام شده، به</w:t>
      </w:r>
      <w:r w:rsidRPr="00E471BF">
        <w:rPr>
          <w:rFonts w:cs="B Zar"/>
          <w:sz w:val="26"/>
          <w:szCs w:val="26"/>
          <w:rtl/>
          <w:lang w:bidi="fa-IR"/>
        </w:rPr>
        <w:softHyphen/>
      </w:r>
      <w:r w:rsidRPr="00E471BF">
        <w:rPr>
          <w:rFonts w:cs="B Zar" w:hint="cs"/>
          <w:sz w:val="26"/>
          <w:szCs w:val="26"/>
          <w:rtl/>
          <w:lang w:bidi="fa-IR"/>
        </w:rPr>
        <w:t>صورت پیشینی حذف می</w:t>
      </w:r>
      <w:r w:rsidRPr="00E471BF">
        <w:rPr>
          <w:rFonts w:cs="B Zar"/>
          <w:sz w:val="26"/>
          <w:szCs w:val="26"/>
          <w:rtl/>
          <w:lang w:bidi="fa-IR"/>
        </w:rPr>
        <w:softHyphen/>
      </w:r>
      <w:r w:rsidRPr="00E471BF">
        <w:rPr>
          <w:rFonts w:cs="B Zar" w:hint="cs"/>
          <w:sz w:val="26"/>
          <w:szCs w:val="26"/>
          <w:rtl/>
          <w:lang w:bidi="fa-IR"/>
        </w:rPr>
        <w:t>گردد.</w:t>
      </w:r>
    </w:p>
    <w:p w:rsidR="00E471BF" w:rsidRPr="00E471BF" w:rsidRDefault="00E471BF" w:rsidP="00E471BF">
      <w:pPr>
        <w:numPr>
          <w:ilvl w:val="0"/>
          <w:numId w:val="44"/>
        </w:numPr>
        <w:bidi/>
        <w:spacing w:after="0"/>
        <w:jc w:val="both"/>
        <w:rPr>
          <w:rFonts w:cs="B Zar"/>
          <w:sz w:val="26"/>
          <w:szCs w:val="26"/>
          <w:lang w:bidi="fa-IR"/>
        </w:rPr>
      </w:pPr>
      <w:r w:rsidRPr="00E471BF">
        <w:rPr>
          <w:rFonts w:cs="B Zar" w:hint="cs"/>
          <w:sz w:val="26"/>
          <w:szCs w:val="26"/>
          <w:rtl/>
          <w:lang w:bidi="fa-IR"/>
        </w:rPr>
        <w:t>اساساً در قراردادهای متعارف صنعت نفت مسأله غرر موضوعیت پیدا نمی</w:t>
      </w:r>
      <w:r w:rsidRPr="00E471BF">
        <w:rPr>
          <w:rFonts w:cs="B Zar"/>
          <w:sz w:val="26"/>
          <w:szCs w:val="26"/>
          <w:rtl/>
          <w:lang w:bidi="fa-IR"/>
        </w:rPr>
        <w:softHyphen/>
      </w:r>
      <w:r w:rsidRPr="00E471BF">
        <w:rPr>
          <w:rFonts w:cs="B Zar" w:hint="cs"/>
          <w:sz w:val="26"/>
          <w:szCs w:val="26"/>
          <w:rtl/>
          <w:lang w:bidi="fa-IR"/>
        </w:rPr>
        <w:t>کند؛ زیرا به</w:t>
      </w:r>
      <w:r w:rsidRPr="00E471BF">
        <w:rPr>
          <w:rFonts w:cs="B Zar"/>
          <w:sz w:val="26"/>
          <w:szCs w:val="26"/>
          <w:rtl/>
          <w:lang w:bidi="fa-IR"/>
        </w:rPr>
        <w:softHyphen/>
      </w:r>
      <w:r w:rsidRPr="00E471BF">
        <w:rPr>
          <w:rFonts w:cs="B Zar" w:hint="cs"/>
          <w:sz w:val="26"/>
          <w:szCs w:val="26"/>
          <w:rtl/>
          <w:lang w:bidi="fa-IR"/>
        </w:rPr>
        <w:t>صورت کلی هرچند قراردادهای توسعه میدان</w:t>
      </w:r>
      <w:r w:rsidRPr="00E471BF">
        <w:rPr>
          <w:rFonts w:cs="B Zar"/>
          <w:sz w:val="26"/>
          <w:szCs w:val="26"/>
          <w:rtl/>
          <w:lang w:bidi="fa-IR"/>
        </w:rPr>
        <w:softHyphen/>
      </w:r>
      <w:r w:rsidRPr="00E471BF">
        <w:rPr>
          <w:rFonts w:cs="B Zar" w:hint="cs"/>
          <w:sz w:val="26"/>
          <w:szCs w:val="26"/>
          <w:rtl/>
          <w:lang w:bidi="fa-IR"/>
        </w:rPr>
        <w:t>های نفت و گاز پرریسک هستند اما باید توجه داشت که میان غرر و ریسک تفاوت وجود داشته و نمی</w:t>
      </w:r>
      <w:r w:rsidRPr="00E471BF">
        <w:rPr>
          <w:rFonts w:cs="B Zar"/>
          <w:sz w:val="26"/>
          <w:szCs w:val="26"/>
          <w:rtl/>
          <w:lang w:bidi="fa-IR"/>
        </w:rPr>
        <w:softHyphen/>
      </w:r>
      <w:r w:rsidRPr="00E471BF">
        <w:rPr>
          <w:rFonts w:cs="B Zar" w:hint="cs"/>
          <w:sz w:val="26"/>
          <w:szCs w:val="26"/>
          <w:rtl/>
          <w:lang w:bidi="fa-IR"/>
        </w:rPr>
        <w:t>توان ریسک بالا را به معنای غرر دانست بلکه ریسک بالا در عرف صنعت نفت پذیرفته است.</w:t>
      </w:r>
    </w:p>
    <w:p w:rsidR="00342009" w:rsidRPr="00342009" w:rsidRDefault="00E471BF" w:rsidP="00E471BF">
      <w:pPr>
        <w:bidi/>
        <w:spacing w:after="0"/>
        <w:jc w:val="both"/>
        <w:rPr>
          <w:rFonts w:cs="B Zar"/>
          <w:sz w:val="26"/>
          <w:szCs w:val="26"/>
          <w:rtl/>
          <w:lang w:bidi="fa-IR"/>
        </w:rPr>
      </w:pPr>
      <w:r w:rsidRPr="00E471BF">
        <w:rPr>
          <w:rFonts w:cs="B Zar" w:hint="cs"/>
          <w:sz w:val="26"/>
          <w:szCs w:val="26"/>
          <w:rtl/>
          <w:lang w:bidi="fa-IR"/>
        </w:rPr>
        <w:t>بنا بر آن</w:t>
      </w:r>
      <w:r w:rsidRPr="00E471BF">
        <w:rPr>
          <w:rFonts w:cs="B Zar"/>
          <w:sz w:val="26"/>
          <w:szCs w:val="26"/>
          <w:rtl/>
          <w:lang w:bidi="fa-IR"/>
        </w:rPr>
        <w:softHyphen/>
      </w:r>
      <w:r w:rsidRPr="00E471BF">
        <w:rPr>
          <w:rFonts w:cs="B Zar" w:hint="cs"/>
          <w:sz w:val="26"/>
          <w:szCs w:val="26"/>
          <w:rtl/>
          <w:lang w:bidi="fa-IR"/>
        </w:rPr>
        <w:t>چه مورد اشاره قرار گرفت می</w:t>
      </w:r>
      <w:r w:rsidRPr="00E471BF">
        <w:rPr>
          <w:rFonts w:cs="B Zar"/>
          <w:sz w:val="26"/>
          <w:szCs w:val="26"/>
          <w:rtl/>
          <w:lang w:bidi="fa-IR"/>
        </w:rPr>
        <w:softHyphen/>
      </w:r>
      <w:r w:rsidRPr="00E471BF">
        <w:rPr>
          <w:rFonts w:cs="B Zar" w:hint="cs"/>
          <w:sz w:val="26"/>
          <w:szCs w:val="26"/>
          <w:rtl/>
          <w:lang w:bidi="fa-IR"/>
        </w:rPr>
        <w:t>توان صحت این قراردادها را به</w:t>
      </w:r>
      <w:r w:rsidRPr="00E471BF">
        <w:rPr>
          <w:rFonts w:cs="B Zar"/>
          <w:sz w:val="26"/>
          <w:szCs w:val="26"/>
          <w:rtl/>
          <w:lang w:bidi="fa-IR"/>
        </w:rPr>
        <w:softHyphen/>
      </w:r>
      <w:r w:rsidRPr="00E471BF">
        <w:rPr>
          <w:rFonts w:cs="B Zar" w:hint="cs"/>
          <w:sz w:val="26"/>
          <w:szCs w:val="26"/>
          <w:rtl/>
          <w:lang w:bidi="fa-IR"/>
        </w:rPr>
        <w:t>صورت کلی تجویز کرد مگر آن که در موردی این قراردادها از اصول صحت آن قرارداد تخطی صورت پذیرد.</w:t>
      </w:r>
    </w:p>
    <w:p w:rsidR="00944EA6" w:rsidRDefault="00944EA6" w:rsidP="00944EA6">
      <w:pPr>
        <w:pStyle w:val="Heading2"/>
        <w:rPr>
          <w:rtl/>
        </w:rPr>
      </w:pPr>
      <w:bookmarkStart w:id="53" w:name="_Toc89199863"/>
      <w:r>
        <w:rPr>
          <w:rFonts w:hint="cs"/>
          <w:rtl/>
        </w:rPr>
        <w:t>ایجاد و انتشار اوراق بهادار دیجیتال</w:t>
      </w:r>
      <w:bookmarkEnd w:id="53"/>
      <w:r>
        <w:rPr>
          <w:rFonts w:hint="cs"/>
          <w:rtl/>
        </w:rPr>
        <w:t xml:space="preserve"> </w:t>
      </w:r>
    </w:p>
    <w:p w:rsidR="00343793" w:rsidRPr="00343793" w:rsidRDefault="00944EA6" w:rsidP="00343793">
      <w:pPr>
        <w:bidi/>
        <w:spacing w:after="0"/>
        <w:jc w:val="both"/>
        <w:rPr>
          <w:rFonts w:cs="B Zar"/>
          <w:sz w:val="26"/>
          <w:szCs w:val="26"/>
          <w:rtl/>
        </w:rPr>
      </w:pPr>
      <w:r>
        <w:rPr>
          <w:rFonts w:cs="B Zar" w:hint="cs"/>
          <w:sz w:val="26"/>
          <w:szCs w:val="26"/>
          <w:rtl/>
          <w:lang w:bidi="fa-IR"/>
        </w:rPr>
        <w:t xml:space="preserve"> </w:t>
      </w:r>
      <w:r w:rsidR="00343793">
        <w:rPr>
          <w:rFonts w:cs="B Zar" w:hint="cs"/>
          <w:sz w:val="26"/>
          <w:szCs w:val="26"/>
          <w:rtl/>
          <w:lang w:bidi="fa-IR"/>
        </w:rPr>
        <w:t xml:space="preserve"> </w:t>
      </w:r>
      <w:r w:rsidR="00343793" w:rsidRPr="00343793">
        <w:rPr>
          <w:rFonts w:cs="B Zar" w:hint="cs"/>
          <w:sz w:val="26"/>
          <w:szCs w:val="26"/>
          <w:rtl/>
        </w:rPr>
        <w:t>با توجه به محدودیت</w:t>
      </w:r>
      <w:r w:rsidR="00343793" w:rsidRPr="00343793">
        <w:rPr>
          <w:rFonts w:cs="B Zar"/>
          <w:sz w:val="26"/>
          <w:szCs w:val="26"/>
          <w:rtl/>
        </w:rPr>
        <w:softHyphen/>
      </w:r>
      <w:r w:rsidR="00343793" w:rsidRPr="00343793">
        <w:rPr>
          <w:rFonts w:cs="B Zar" w:hint="cs"/>
          <w:sz w:val="26"/>
          <w:szCs w:val="26"/>
          <w:rtl/>
        </w:rPr>
        <w:t>های کلی که برای کاربردی</w:t>
      </w:r>
      <w:r w:rsidR="00343793" w:rsidRPr="00343793">
        <w:rPr>
          <w:rFonts w:cs="B Zar"/>
          <w:sz w:val="26"/>
          <w:szCs w:val="26"/>
          <w:rtl/>
        </w:rPr>
        <w:softHyphen/>
      </w:r>
      <w:r w:rsidR="00343793" w:rsidRPr="00343793">
        <w:rPr>
          <w:rFonts w:cs="B Zar" w:hint="cs"/>
          <w:sz w:val="26"/>
          <w:szCs w:val="26"/>
          <w:rtl/>
        </w:rPr>
        <w:t>سازی رمزارز، محتمل می</w:t>
      </w:r>
      <w:r w:rsidR="00343793" w:rsidRPr="00343793">
        <w:rPr>
          <w:rFonts w:cs="B Zar"/>
          <w:sz w:val="26"/>
          <w:szCs w:val="26"/>
          <w:rtl/>
        </w:rPr>
        <w:softHyphen/>
      </w:r>
      <w:r w:rsidR="00343793" w:rsidRPr="00343793">
        <w:rPr>
          <w:rFonts w:cs="B Zar" w:hint="cs"/>
          <w:sz w:val="26"/>
          <w:szCs w:val="26"/>
          <w:rtl/>
        </w:rPr>
        <w:t xml:space="preserve">باشد؛ </w:t>
      </w:r>
      <w:r w:rsidR="00343793">
        <w:rPr>
          <w:rFonts w:cs="B Zar" w:hint="cs"/>
          <w:sz w:val="26"/>
          <w:szCs w:val="26"/>
          <w:rtl/>
        </w:rPr>
        <w:t>اوراق</w:t>
      </w:r>
      <w:r w:rsidR="00343793" w:rsidRPr="00343793">
        <w:rPr>
          <w:rFonts w:cs="B Zar" w:hint="cs"/>
          <w:sz w:val="26"/>
          <w:szCs w:val="26"/>
          <w:rtl/>
        </w:rPr>
        <w:t xml:space="preserve"> جدید ایجاد شده میبایست ویژگی</w:t>
      </w:r>
      <w:r w:rsidR="00343793" w:rsidRPr="00343793">
        <w:rPr>
          <w:rFonts w:cs="B Zar"/>
          <w:sz w:val="26"/>
          <w:szCs w:val="26"/>
          <w:rtl/>
        </w:rPr>
        <w:softHyphen/>
      </w:r>
      <w:r w:rsidR="00343793" w:rsidRPr="00343793">
        <w:rPr>
          <w:rFonts w:cs="B Zar" w:hint="cs"/>
          <w:sz w:val="26"/>
          <w:szCs w:val="26"/>
          <w:rtl/>
        </w:rPr>
        <w:t>های اساسی ذیل را در بر داشته باشد:</w:t>
      </w:r>
    </w:p>
    <w:p w:rsidR="00343793" w:rsidRPr="00343793" w:rsidRDefault="00343793" w:rsidP="00343793">
      <w:pPr>
        <w:numPr>
          <w:ilvl w:val="0"/>
          <w:numId w:val="45"/>
        </w:numPr>
        <w:bidi/>
        <w:spacing w:after="0"/>
        <w:jc w:val="both"/>
        <w:rPr>
          <w:rFonts w:cs="B Zar"/>
          <w:sz w:val="26"/>
          <w:szCs w:val="26"/>
          <w:lang w:bidi="fa-IR"/>
        </w:rPr>
      </w:pPr>
      <w:r w:rsidRPr="00343793">
        <w:rPr>
          <w:rFonts w:cs="B Zar" w:hint="cs"/>
          <w:sz w:val="26"/>
          <w:szCs w:val="26"/>
          <w:rtl/>
        </w:rPr>
        <w:lastRenderedPageBreak/>
        <w:t xml:space="preserve">این </w:t>
      </w:r>
      <w:r>
        <w:rPr>
          <w:rFonts w:cs="B Zar" w:hint="cs"/>
          <w:sz w:val="26"/>
          <w:szCs w:val="26"/>
          <w:rtl/>
        </w:rPr>
        <w:t>اوراق تنها</w:t>
      </w:r>
      <w:r w:rsidRPr="00343793">
        <w:rPr>
          <w:rFonts w:cs="B Zar" w:hint="cs"/>
          <w:sz w:val="26"/>
          <w:szCs w:val="26"/>
          <w:rtl/>
        </w:rPr>
        <w:t xml:space="preserve"> به تأمین مالی بخش</w:t>
      </w:r>
      <w:r w:rsidRPr="00343793">
        <w:rPr>
          <w:rFonts w:cs="B Zar"/>
          <w:sz w:val="26"/>
          <w:szCs w:val="26"/>
          <w:rtl/>
        </w:rPr>
        <w:softHyphen/>
      </w:r>
      <w:r w:rsidRPr="00343793">
        <w:rPr>
          <w:rFonts w:cs="B Zar" w:hint="cs"/>
          <w:sz w:val="26"/>
          <w:szCs w:val="26"/>
          <w:rtl/>
        </w:rPr>
        <w:t>های بالادستی صنعت نفت و گاز کشور اختصاص داده می</w:t>
      </w:r>
      <w:r w:rsidRPr="00343793">
        <w:rPr>
          <w:rFonts w:cs="B Zar"/>
          <w:sz w:val="26"/>
          <w:szCs w:val="26"/>
          <w:rtl/>
        </w:rPr>
        <w:softHyphen/>
      </w:r>
      <w:r w:rsidRPr="00343793">
        <w:rPr>
          <w:rFonts w:cs="B Zar" w:hint="cs"/>
          <w:sz w:val="26"/>
          <w:szCs w:val="26"/>
          <w:rtl/>
        </w:rPr>
        <w:t>شود. این موضوع نیز جنبه عمومی نداشته و با قید اولویت پروژه</w:t>
      </w:r>
      <w:r w:rsidRPr="00343793">
        <w:rPr>
          <w:rFonts w:cs="B Zar"/>
          <w:sz w:val="26"/>
          <w:szCs w:val="26"/>
          <w:rtl/>
        </w:rPr>
        <w:softHyphen/>
      </w:r>
      <w:r w:rsidRPr="00343793">
        <w:rPr>
          <w:rFonts w:cs="B Zar" w:hint="cs"/>
          <w:sz w:val="26"/>
          <w:szCs w:val="26"/>
          <w:rtl/>
        </w:rPr>
        <w:t>ها وارد جریان تأمین مالی می</w:t>
      </w:r>
      <w:r w:rsidRPr="00343793">
        <w:rPr>
          <w:rFonts w:cs="B Zar"/>
          <w:sz w:val="26"/>
          <w:szCs w:val="26"/>
          <w:rtl/>
        </w:rPr>
        <w:softHyphen/>
      </w:r>
      <w:r w:rsidRPr="00343793">
        <w:rPr>
          <w:rFonts w:cs="B Zar" w:hint="cs"/>
          <w:sz w:val="26"/>
          <w:szCs w:val="26"/>
          <w:rtl/>
        </w:rPr>
        <w:t>شود تا نسبت منطقی و معناداری با حجم بازار رمزارزها در شرایط فعلی پیدا کند.</w:t>
      </w:r>
    </w:p>
    <w:p w:rsidR="00343793" w:rsidRPr="00343793" w:rsidRDefault="00343793" w:rsidP="00343793">
      <w:pPr>
        <w:numPr>
          <w:ilvl w:val="0"/>
          <w:numId w:val="45"/>
        </w:numPr>
        <w:bidi/>
        <w:spacing w:after="0"/>
        <w:jc w:val="both"/>
        <w:rPr>
          <w:rFonts w:cs="B Zar"/>
          <w:sz w:val="26"/>
          <w:szCs w:val="26"/>
          <w:lang w:bidi="fa-IR"/>
        </w:rPr>
      </w:pPr>
      <w:r w:rsidRPr="00343793">
        <w:rPr>
          <w:rFonts w:cs="B Zar" w:hint="cs"/>
          <w:sz w:val="26"/>
          <w:szCs w:val="26"/>
          <w:rtl/>
        </w:rPr>
        <w:t xml:space="preserve"> به</w:t>
      </w:r>
      <w:r w:rsidRPr="00343793">
        <w:rPr>
          <w:rFonts w:cs="B Zar"/>
          <w:sz w:val="26"/>
          <w:szCs w:val="26"/>
          <w:rtl/>
        </w:rPr>
        <w:softHyphen/>
      </w:r>
      <w:r w:rsidRPr="00343793">
        <w:rPr>
          <w:rFonts w:cs="B Zar" w:hint="cs"/>
          <w:sz w:val="26"/>
          <w:szCs w:val="26"/>
          <w:rtl/>
        </w:rPr>
        <w:t>منظور مدیریت چالش نوسان قیمت در بازار رمزارزها، رمزارز موضوع این تحقیق از قابلیت ارزهای پایدار استفاده می</w:t>
      </w:r>
      <w:r w:rsidRPr="00343793">
        <w:rPr>
          <w:rFonts w:cs="B Zar"/>
          <w:sz w:val="26"/>
          <w:szCs w:val="26"/>
          <w:rtl/>
        </w:rPr>
        <w:softHyphen/>
      </w:r>
      <w:r w:rsidRPr="00343793">
        <w:rPr>
          <w:rFonts w:cs="B Zar" w:hint="cs"/>
          <w:sz w:val="26"/>
          <w:szCs w:val="26"/>
          <w:rtl/>
        </w:rPr>
        <w:t xml:space="preserve">کند. این </w:t>
      </w:r>
      <w:r>
        <w:rPr>
          <w:rFonts w:cs="B Zar" w:hint="cs"/>
          <w:sz w:val="26"/>
          <w:szCs w:val="26"/>
          <w:rtl/>
        </w:rPr>
        <w:t>اوراق</w:t>
      </w:r>
      <w:r w:rsidRPr="00343793">
        <w:rPr>
          <w:rFonts w:cs="B Zar" w:hint="cs"/>
          <w:sz w:val="26"/>
          <w:szCs w:val="26"/>
          <w:rtl/>
        </w:rPr>
        <w:t xml:space="preserve"> مصداقی از رمزارزهای دارایی</w:t>
      </w:r>
      <w:r w:rsidRPr="00343793">
        <w:rPr>
          <w:rFonts w:cs="B Zar"/>
          <w:sz w:val="26"/>
          <w:szCs w:val="26"/>
          <w:rtl/>
        </w:rPr>
        <w:softHyphen/>
      </w:r>
      <w:r w:rsidRPr="00343793">
        <w:rPr>
          <w:rFonts w:cs="B Zar" w:hint="cs"/>
          <w:sz w:val="26"/>
          <w:szCs w:val="26"/>
          <w:rtl/>
        </w:rPr>
        <w:t>پایه است که بر پایه نفت یا گاز منتشر می</w:t>
      </w:r>
      <w:r w:rsidRPr="00343793">
        <w:rPr>
          <w:rFonts w:cs="B Zar"/>
          <w:sz w:val="26"/>
          <w:szCs w:val="26"/>
          <w:rtl/>
        </w:rPr>
        <w:softHyphen/>
      </w:r>
      <w:r w:rsidRPr="00343793">
        <w:rPr>
          <w:rFonts w:cs="B Zar" w:hint="cs"/>
          <w:sz w:val="26"/>
          <w:szCs w:val="26"/>
          <w:rtl/>
        </w:rPr>
        <w:t>شود.</w:t>
      </w:r>
    </w:p>
    <w:p w:rsidR="00343793" w:rsidRDefault="00343793" w:rsidP="00343793">
      <w:pPr>
        <w:numPr>
          <w:ilvl w:val="0"/>
          <w:numId w:val="45"/>
        </w:numPr>
        <w:bidi/>
        <w:spacing w:after="0"/>
        <w:jc w:val="both"/>
        <w:rPr>
          <w:rFonts w:cs="B Zar"/>
          <w:sz w:val="26"/>
          <w:szCs w:val="26"/>
          <w:lang w:bidi="fa-IR"/>
        </w:rPr>
      </w:pPr>
      <w:r w:rsidRPr="00343793">
        <w:rPr>
          <w:rFonts w:cs="B Zar" w:hint="cs"/>
          <w:sz w:val="26"/>
          <w:szCs w:val="26"/>
          <w:rtl/>
        </w:rPr>
        <w:t xml:space="preserve">چرخه این </w:t>
      </w:r>
      <w:r>
        <w:rPr>
          <w:rFonts w:cs="B Zar" w:hint="cs"/>
          <w:sz w:val="26"/>
          <w:szCs w:val="26"/>
          <w:rtl/>
        </w:rPr>
        <w:t>اوراق</w:t>
      </w:r>
      <w:r w:rsidRPr="00343793">
        <w:rPr>
          <w:rFonts w:cs="B Zar" w:hint="cs"/>
          <w:sz w:val="26"/>
          <w:szCs w:val="26"/>
          <w:rtl/>
        </w:rPr>
        <w:t xml:space="preserve"> در پلتفرم بورس غیرمتمرکز انرژی صورت می</w:t>
      </w:r>
      <w:r w:rsidRPr="00343793">
        <w:rPr>
          <w:rFonts w:cs="B Zar"/>
          <w:sz w:val="26"/>
          <w:szCs w:val="26"/>
          <w:rtl/>
        </w:rPr>
        <w:softHyphen/>
      </w:r>
      <w:r>
        <w:rPr>
          <w:rFonts w:cs="B Zar" w:hint="cs"/>
          <w:sz w:val="26"/>
          <w:szCs w:val="26"/>
          <w:rtl/>
        </w:rPr>
        <w:t>پذیرد.</w:t>
      </w:r>
    </w:p>
    <w:p w:rsidR="00343793" w:rsidRDefault="00343793" w:rsidP="00343793">
      <w:pPr>
        <w:pStyle w:val="Heading2"/>
        <w:rPr>
          <w:rtl/>
        </w:rPr>
      </w:pPr>
      <w:bookmarkStart w:id="54" w:name="_Toc89199864"/>
      <w:r>
        <w:rPr>
          <w:rFonts w:hint="cs"/>
          <w:rtl/>
        </w:rPr>
        <w:t>بورس غیرمتمرکز انرژی</w:t>
      </w:r>
      <w:bookmarkEnd w:id="54"/>
    </w:p>
    <w:p w:rsidR="00343793" w:rsidRPr="00343793" w:rsidRDefault="00343793" w:rsidP="00343793">
      <w:pPr>
        <w:bidi/>
        <w:spacing w:after="0"/>
        <w:jc w:val="both"/>
        <w:rPr>
          <w:rFonts w:cs="B Zar"/>
          <w:sz w:val="26"/>
          <w:szCs w:val="26"/>
          <w:rtl/>
          <w:lang w:bidi="fa-IR"/>
        </w:rPr>
      </w:pPr>
      <w:r w:rsidRPr="00343793">
        <w:rPr>
          <w:rFonts w:cs="B Zar" w:hint="cs"/>
          <w:noProof/>
          <w:sz w:val="26"/>
          <w:szCs w:val="26"/>
          <w:rtl/>
        </w:rPr>
        <mc:AlternateContent>
          <mc:Choice Requires="wpg">
            <w:drawing>
              <wp:anchor distT="0" distB="0" distL="114300" distR="114300" simplePos="0" relativeHeight="251676672" behindDoc="0" locked="0" layoutInCell="1" allowOverlap="1" wp14:anchorId="27CAAD90" wp14:editId="2571237D">
                <wp:simplePos x="0" y="0"/>
                <wp:positionH relativeFrom="margin">
                  <wp:align>right</wp:align>
                </wp:positionH>
                <wp:positionV relativeFrom="paragraph">
                  <wp:posOffset>715478</wp:posOffset>
                </wp:positionV>
                <wp:extent cx="5943600" cy="2291715"/>
                <wp:effectExtent l="0" t="0" r="0" b="0"/>
                <wp:wrapTopAndBottom/>
                <wp:docPr id="388" name="Group 388"/>
                <wp:cNvGraphicFramePr/>
                <a:graphic xmlns:a="http://schemas.openxmlformats.org/drawingml/2006/main">
                  <a:graphicData uri="http://schemas.microsoft.com/office/word/2010/wordprocessingGroup">
                    <wpg:wgp>
                      <wpg:cNvGrpSpPr/>
                      <wpg:grpSpPr>
                        <a:xfrm>
                          <a:off x="0" y="0"/>
                          <a:ext cx="5943600" cy="2291715"/>
                          <a:chOff x="0" y="0"/>
                          <a:chExt cx="5943600" cy="2291715"/>
                        </a:xfrm>
                      </wpg:grpSpPr>
                      <pic:pic xmlns:pic="http://schemas.openxmlformats.org/drawingml/2006/picture">
                        <pic:nvPicPr>
                          <pic:cNvPr id="389" name="Picture 389"/>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882595" y="0"/>
                            <a:ext cx="4173855" cy="1926590"/>
                          </a:xfrm>
                          <a:prstGeom prst="rect">
                            <a:avLst/>
                          </a:prstGeom>
                          <a:noFill/>
                          <a:ln>
                            <a:noFill/>
                          </a:ln>
                        </pic:spPr>
                      </pic:pic>
                      <wps:wsp>
                        <wps:cNvPr id="390" name="Text Box 390"/>
                        <wps:cNvSpPr txBox="1"/>
                        <wps:spPr>
                          <a:xfrm>
                            <a:off x="0" y="1995170"/>
                            <a:ext cx="5943600" cy="296545"/>
                          </a:xfrm>
                          <a:prstGeom prst="rect">
                            <a:avLst/>
                          </a:prstGeom>
                          <a:solidFill>
                            <a:prstClr val="white"/>
                          </a:solidFill>
                          <a:ln>
                            <a:noFill/>
                          </a:ln>
                        </wps:spPr>
                        <wps:txbx>
                          <w:txbxContent>
                            <w:p w:rsidR="00D92DC0" w:rsidRPr="004B2AEA" w:rsidRDefault="00D92DC0" w:rsidP="00343793">
                              <w:pPr>
                                <w:pStyle w:val="Caption"/>
                                <w:jc w:val="center"/>
                                <w:rPr>
                                  <w:i w:val="0"/>
                                  <w:iCs w:val="0"/>
                                  <w:color w:val="000000" w:themeColor="text1"/>
                                </w:rPr>
                              </w:pPr>
                              <w:bookmarkStart w:id="55" w:name="_Toc17735332"/>
                              <w:r w:rsidRPr="004B2AEA">
                                <w:rPr>
                                  <w:rFonts w:hint="cs"/>
                                  <w:i w:val="0"/>
                                  <w:iCs w:val="0"/>
                                  <w:color w:val="000000" w:themeColor="text1"/>
                                  <w:rtl/>
                                </w:rPr>
                                <w:t>معماری متمرکز بورس</w:t>
                              </w:r>
                              <w:bookmarkEnd w:id="5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7CAAD90" id="Group 388" o:spid="_x0000_s1347" style="position:absolute;left:0;text-align:left;margin-left:416.8pt;margin-top:56.35pt;width:468pt;height:180.45pt;z-index:251676672;mso-position-horizontal:right;mso-position-horizontal-relative:margin" coordsize="59436,229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9" o:spid="_x0000_s1348" type="#_x0000_t75" style="position:absolute;left:8825;width:41739;height:192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">
                  <v:imagedata r:id="rId29" o:title=""/>
                  <v:path arrowok="t"/>
                </v:shape>
                <v:shape id="Text Box 390" o:spid="_x0000_s1349" type="#_x0000_t202" style="position:absolute;top:19951;width:59436;height:2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" stroked="f">
                  <v:textbox style="mso-fit-shape-to-text:t" inset="0,0,0,0">
                    <w:txbxContent>
                      <w:p w:rsidR="00D92DC0" w:rsidRPr="004B2AEA" w:rsidRDefault="00D92DC0" w:rsidP="00343793">
                        <w:pPr>
                          <w:pStyle w:val="Caption"/>
                          <w:jc w:val="center"/>
                          <w:rPr>
                            <w:i w:val="0"/>
                            <w:iCs w:val="0"/>
                            <w:color w:val="000000" w:themeColor="text1"/>
                          </w:rPr>
                        </w:pPr>
                        <w:bookmarkStart w:id="56" w:name="_Toc17735332"/>
                        <w:r w:rsidRPr="004B2AEA">
                          <w:rPr>
                            <w:rFonts w:hint="cs"/>
                            <w:i w:val="0"/>
                            <w:iCs w:val="0"/>
                            <w:color w:val="000000" w:themeColor="text1"/>
                            <w:rtl/>
                          </w:rPr>
                          <w:t>معماری متمرکز بورس</w:t>
                        </w:r>
                        <w:bookmarkEnd w:id="56"/>
                      </w:p>
                    </w:txbxContent>
                  </v:textbox>
                </v:shape>
                <w10:wrap type="topAndBottom" anchorx="margin"/>
              </v:group>
            </w:pict>
          </mc:Fallback>
        </mc:AlternateContent>
      </w:r>
      <w:r w:rsidRPr="00343793">
        <w:rPr>
          <w:rFonts w:cs="B Zar" w:hint="cs"/>
          <w:sz w:val="26"/>
          <w:szCs w:val="26"/>
          <w:rtl/>
          <w:lang w:bidi="fa-IR"/>
        </w:rPr>
        <w:t>سیستم</w:t>
      </w:r>
      <w:r w:rsidRPr="00343793">
        <w:rPr>
          <w:rFonts w:cs="B Zar"/>
          <w:sz w:val="26"/>
          <w:szCs w:val="26"/>
          <w:rtl/>
          <w:lang w:bidi="fa-IR"/>
        </w:rPr>
        <w:softHyphen/>
      </w:r>
      <w:r w:rsidRPr="00343793">
        <w:rPr>
          <w:rFonts w:cs="B Zar" w:hint="cs"/>
          <w:sz w:val="26"/>
          <w:szCs w:val="26"/>
          <w:rtl/>
          <w:lang w:bidi="fa-IR"/>
        </w:rPr>
        <w:t>های سنتی بازار سرمایه مبتنی بر یک سیستم متمرکز که کلیه اطلاعات اقدامات و رفتار اجزای این بازار را گرد هم جمع می</w:t>
      </w:r>
      <w:r w:rsidRPr="00343793">
        <w:rPr>
          <w:rFonts w:cs="B Zar"/>
          <w:sz w:val="26"/>
          <w:szCs w:val="26"/>
          <w:rtl/>
          <w:lang w:bidi="fa-IR"/>
        </w:rPr>
        <w:softHyphen/>
      </w:r>
      <w:r w:rsidRPr="00343793">
        <w:rPr>
          <w:rFonts w:cs="B Zar" w:hint="cs"/>
          <w:sz w:val="26"/>
          <w:szCs w:val="26"/>
          <w:rtl/>
          <w:lang w:bidi="fa-IR"/>
        </w:rPr>
        <w:t>کند.</w:t>
      </w:r>
    </w:p>
    <w:p w:rsidR="00343793" w:rsidRPr="00343793" w:rsidRDefault="00343793" w:rsidP="00343793">
      <w:pPr>
        <w:bidi/>
        <w:spacing w:after="0"/>
        <w:jc w:val="both"/>
        <w:rPr>
          <w:rFonts w:cs="B Zar"/>
          <w:sz w:val="26"/>
          <w:szCs w:val="26"/>
          <w:rtl/>
          <w:lang w:bidi="fa-IR"/>
        </w:rPr>
      </w:pPr>
      <w:r w:rsidRPr="00343793">
        <w:rPr>
          <w:rFonts w:cs="B Zar" w:hint="cs"/>
          <w:sz w:val="26"/>
          <w:szCs w:val="26"/>
          <w:rtl/>
          <w:lang w:bidi="fa-IR"/>
        </w:rPr>
        <w:t>کلیه مبادلات در این مکانیسم، مبتنی بر پلتفرم مبادله اوراق بهادار مدیریت می</w:t>
      </w:r>
      <w:r w:rsidRPr="00343793">
        <w:rPr>
          <w:rFonts w:cs="B Zar"/>
          <w:sz w:val="26"/>
          <w:szCs w:val="26"/>
          <w:rtl/>
          <w:lang w:bidi="fa-IR"/>
        </w:rPr>
        <w:softHyphen/>
      </w:r>
      <w:r w:rsidRPr="00343793">
        <w:rPr>
          <w:rFonts w:cs="B Zar" w:hint="cs"/>
          <w:sz w:val="26"/>
          <w:szCs w:val="26"/>
          <w:rtl/>
          <w:lang w:bidi="fa-IR"/>
        </w:rPr>
        <w:t>شوند. درخواست</w:t>
      </w:r>
      <w:r w:rsidRPr="00343793">
        <w:rPr>
          <w:rFonts w:cs="B Zar"/>
          <w:sz w:val="26"/>
          <w:szCs w:val="26"/>
          <w:rtl/>
          <w:lang w:bidi="fa-IR"/>
        </w:rPr>
        <w:softHyphen/>
      </w:r>
      <w:r w:rsidRPr="00343793">
        <w:rPr>
          <w:rFonts w:cs="B Zar" w:hint="cs"/>
          <w:sz w:val="26"/>
          <w:szCs w:val="26"/>
          <w:rtl/>
          <w:lang w:bidi="fa-IR"/>
        </w:rPr>
        <w:t>های ارائه شده به این پلتفرم جهت انجام مبادلات در یک مجموعه دوتایی (نرخ خرید، نرخ فروش) طبقه</w:t>
      </w:r>
      <w:r w:rsidRPr="00343793">
        <w:rPr>
          <w:rFonts w:cs="B Zar"/>
          <w:sz w:val="26"/>
          <w:szCs w:val="26"/>
          <w:rtl/>
          <w:lang w:bidi="fa-IR"/>
        </w:rPr>
        <w:softHyphen/>
      </w:r>
      <w:r w:rsidRPr="00343793">
        <w:rPr>
          <w:rFonts w:cs="B Zar" w:hint="cs"/>
          <w:sz w:val="26"/>
          <w:szCs w:val="26"/>
          <w:rtl/>
          <w:lang w:bidi="fa-IR"/>
        </w:rPr>
        <w:t>بندی شده و با توجه به قیمت، انجام می</w:t>
      </w:r>
      <w:r w:rsidRPr="00343793">
        <w:rPr>
          <w:rFonts w:cs="B Zar"/>
          <w:sz w:val="26"/>
          <w:szCs w:val="26"/>
          <w:rtl/>
          <w:lang w:bidi="fa-IR"/>
        </w:rPr>
        <w:softHyphen/>
      </w:r>
      <w:r w:rsidRPr="00343793">
        <w:rPr>
          <w:rFonts w:cs="B Zar" w:hint="cs"/>
          <w:sz w:val="26"/>
          <w:szCs w:val="26"/>
          <w:rtl/>
          <w:lang w:bidi="fa-IR"/>
        </w:rPr>
        <w:t>شود. فرایند تسویه و پایاپای نیز مرجعی جهت حصول اطمینان از تحقق شرایط معامله بوده و مجموعه فعالیت</w:t>
      </w:r>
      <w:r w:rsidRPr="00343793">
        <w:rPr>
          <w:rFonts w:cs="B Zar"/>
          <w:sz w:val="26"/>
          <w:szCs w:val="26"/>
          <w:rtl/>
          <w:lang w:bidi="fa-IR"/>
        </w:rPr>
        <w:softHyphen/>
      </w:r>
      <w:r w:rsidRPr="00343793">
        <w:rPr>
          <w:rFonts w:cs="B Zar" w:hint="cs"/>
          <w:sz w:val="26"/>
          <w:szCs w:val="26"/>
          <w:rtl/>
          <w:lang w:bidi="fa-IR"/>
        </w:rPr>
        <w:t>ها و حساب</w:t>
      </w:r>
      <w:r w:rsidRPr="00343793">
        <w:rPr>
          <w:rFonts w:cs="B Zar"/>
          <w:sz w:val="26"/>
          <w:szCs w:val="26"/>
          <w:rtl/>
          <w:lang w:bidi="fa-IR"/>
        </w:rPr>
        <w:softHyphen/>
      </w:r>
      <w:r w:rsidRPr="00343793">
        <w:rPr>
          <w:rFonts w:cs="B Zar" w:hint="cs"/>
          <w:sz w:val="26"/>
          <w:szCs w:val="26"/>
          <w:rtl/>
          <w:lang w:bidi="fa-IR"/>
        </w:rPr>
        <w:t>ها در سپرده</w:t>
      </w:r>
      <w:r w:rsidRPr="00343793">
        <w:rPr>
          <w:rFonts w:cs="B Zar"/>
          <w:sz w:val="26"/>
          <w:szCs w:val="26"/>
          <w:rtl/>
          <w:lang w:bidi="fa-IR"/>
        </w:rPr>
        <w:softHyphen/>
      </w:r>
      <w:r w:rsidRPr="00343793">
        <w:rPr>
          <w:rFonts w:cs="B Zar" w:hint="cs"/>
          <w:sz w:val="26"/>
          <w:szCs w:val="26"/>
          <w:rtl/>
          <w:lang w:bidi="fa-IR"/>
        </w:rPr>
        <w:t>گذاری مرکزی اوراق بهادار نگهداری می</w:t>
      </w:r>
      <w:r w:rsidRPr="00343793">
        <w:rPr>
          <w:rFonts w:cs="B Zar"/>
          <w:sz w:val="26"/>
          <w:szCs w:val="26"/>
          <w:rtl/>
          <w:lang w:bidi="fa-IR"/>
        </w:rPr>
        <w:softHyphen/>
      </w:r>
      <w:r w:rsidRPr="00343793">
        <w:rPr>
          <w:rFonts w:cs="B Zar" w:hint="cs"/>
          <w:sz w:val="26"/>
          <w:szCs w:val="26"/>
          <w:rtl/>
          <w:lang w:bidi="fa-IR"/>
        </w:rPr>
        <w:t xml:space="preserve">شوند. وظایف آن </w:t>
      </w:r>
      <w:r w:rsidRPr="00343793">
        <w:rPr>
          <w:rFonts w:cs="B Zar"/>
          <w:sz w:val="26"/>
          <w:szCs w:val="26"/>
          <w:rtl/>
          <w:lang w:bidi="fa-IR"/>
        </w:rPr>
        <w:t>پس از معاملات بازارهای مالی شامل، سپرده گذاری و ثبت، نگهداری و انتقال اوراق بهادار</w:t>
      </w:r>
      <w:r w:rsidRPr="00343793">
        <w:rPr>
          <w:rFonts w:cs="B Zar" w:hint="cs"/>
          <w:sz w:val="26"/>
          <w:szCs w:val="26"/>
          <w:rtl/>
          <w:lang w:bidi="fa-IR"/>
        </w:rPr>
        <w:t>،</w:t>
      </w:r>
      <w:r w:rsidRPr="00343793">
        <w:rPr>
          <w:rFonts w:cs="B Zar"/>
          <w:sz w:val="26"/>
          <w:szCs w:val="26"/>
          <w:rtl/>
          <w:lang w:bidi="fa-IR"/>
        </w:rPr>
        <w:t xml:space="preserve"> پایاپای و تسویه معاملات انجام شده در بازارهای مالی می باشد</w:t>
      </w:r>
      <w:r w:rsidRPr="00343793">
        <w:rPr>
          <w:rFonts w:cs="B Zar" w:hint="cs"/>
          <w:sz w:val="26"/>
          <w:szCs w:val="26"/>
          <w:rtl/>
          <w:lang w:bidi="fa-IR"/>
        </w:rPr>
        <w:t xml:space="preserve">. این فرآیند به سبب متمرکز </w:t>
      </w:r>
      <w:r w:rsidRPr="00343793">
        <w:rPr>
          <w:rFonts w:cs="B Zar" w:hint="cs"/>
          <w:sz w:val="26"/>
          <w:szCs w:val="26"/>
          <w:rtl/>
          <w:lang w:bidi="fa-IR"/>
        </w:rPr>
        <w:lastRenderedPageBreak/>
        <w:t>بودن در بر دارنده</w:t>
      </w:r>
      <w:r w:rsidRPr="00343793">
        <w:rPr>
          <w:rFonts w:cs="B Zar"/>
          <w:sz w:val="26"/>
          <w:szCs w:val="26"/>
          <w:rtl/>
          <w:lang w:bidi="fa-IR"/>
        </w:rPr>
        <w:softHyphen/>
      </w:r>
      <w:r w:rsidRPr="00343793">
        <w:rPr>
          <w:rFonts w:cs="B Zar" w:hint="cs"/>
          <w:sz w:val="26"/>
          <w:szCs w:val="26"/>
          <w:rtl/>
          <w:lang w:bidi="fa-IR"/>
        </w:rPr>
        <w:t xml:space="preserve"> چالش</w:t>
      </w:r>
      <w:r w:rsidRPr="00343793">
        <w:rPr>
          <w:rFonts w:cs="B Zar"/>
          <w:sz w:val="26"/>
          <w:szCs w:val="26"/>
          <w:rtl/>
          <w:lang w:bidi="fa-IR"/>
        </w:rPr>
        <w:softHyphen/>
      </w:r>
      <w:r w:rsidRPr="00343793">
        <w:rPr>
          <w:rFonts w:cs="B Zar" w:hint="cs"/>
          <w:sz w:val="26"/>
          <w:szCs w:val="26"/>
          <w:rtl/>
          <w:lang w:bidi="fa-IR"/>
        </w:rPr>
        <w:t>های متعددی از قبیل قابلیت اعمال محدودیت، دشواری</w:t>
      </w:r>
      <w:r w:rsidRPr="00343793">
        <w:rPr>
          <w:rFonts w:cs="B Zar"/>
          <w:sz w:val="26"/>
          <w:szCs w:val="26"/>
          <w:rtl/>
          <w:lang w:bidi="fa-IR"/>
        </w:rPr>
        <w:softHyphen/>
      </w:r>
      <w:r w:rsidRPr="00343793">
        <w:rPr>
          <w:rFonts w:cs="B Zar" w:hint="cs"/>
          <w:sz w:val="26"/>
          <w:szCs w:val="26"/>
          <w:rtl/>
          <w:lang w:bidi="fa-IR"/>
        </w:rPr>
        <w:t>های نظارت، نقش پر رنگ نیروی انسانی، زمان</w:t>
      </w:r>
      <w:r w:rsidRPr="00343793">
        <w:rPr>
          <w:rFonts w:cs="B Zar"/>
          <w:sz w:val="26"/>
          <w:szCs w:val="26"/>
          <w:rtl/>
          <w:lang w:bidi="fa-IR"/>
        </w:rPr>
        <w:softHyphen/>
      </w:r>
      <w:r w:rsidRPr="00343793">
        <w:rPr>
          <w:rFonts w:cs="B Zar" w:hint="cs"/>
          <w:sz w:val="26"/>
          <w:szCs w:val="26"/>
          <w:rtl/>
          <w:lang w:bidi="fa-IR"/>
        </w:rPr>
        <w:t>بر بودن فرآیند و غیره می</w:t>
      </w:r>
      <w:r w:rsidRPr="00343793">
        <w:rPr>
          <w:rFonts w:cs="B Zar"/>
          <w:sz w:val="26"/>
          <w:szCs w:val="26"/>
          <w:rtl/>
          <w:lang w:bidi="fa-IR"/>
        </w:rPr>
        <w:softHyphen/>
      </w:r>
      <w:r w:rsidRPr="00343793">
        <w:rPr>
          <w:rFonts w:cs="B Zar" w:hint="cs"/>
          <w:sz w:val="26"/>
          <w:szCs w:val="26"/>
          <w:rtl/>
          <w:lang w:bidi="fa-IR"/>
        </w:rPr>
        <w:t>باشد.</w:t>
      </w:r>
    </w:p>
    <w:p w:rsidR="00343793" w:rsidRPr="00343793" w:rsidRDefault="00343793" w:rsidP="00343793">
      <w:pPr>
        <w:bidi/>
        <w:spacing w:after="0"/>
        <w:jc w:val="both"/>
        <w:rPr>
          <w:rFonts w:cs="B Zar"/>
          <w:sz w:val="26"/>
          <w:szCs w:val="26"/>
          <w:rtl/>
          <w:lang w:bidi="fa-IR"/>
        </w:rPr>
      </w:pPr>
      <w:r w:rsidRPr="00343793">
        <w:rPr>
          <w:rFonts w:cs="B Zar" w:hint="cs"/>
          <w:sz w:val="26"/>
          <w:szCs w:val="26"/>
          <w:rtl/>
          <w:lang w:bidi="fa-IR"/>
        </w:rPr>
        <w:t>راه حل رفع چالش</w:t>
      </w:r>
      <w:r w:rsidRPr="00343793">
        <w:rPr>
          <w:rFonts w:cs="B Zar"/>
          <w:sz w:val="26"/>
          <w:szCs w:val="26"/>
          <w:rtl/>
          <w:lang w:bidi="fa-IR"/>
        </w:rPr>
        <w:softHyphen/>
      </w:r>
      <w:r w:rsidRPr="00343793">
        <w:rPr>
          <w:rFonts w:cs="B Zar" w:hint="cs"/>
          <w:sz w:val="26"/>
          <w:szCs w:val="26"/>
          <w:rtl/>
          <w:lang w:bidi="fa-IR"/>
        </w:rPr>
        <w:t>های فوق را می</w:t>
      </w:r>
      <w:r w:rsidRPr="00343793">
        <w:rPr>
          <w:rFonts w:cs="B Zar"/>
          <w:sz w:val="26"/>
          <w:szCs w:val="26"/>
          <w:rtl/>
          <w:lang w:bidi="fa-IR"/>
        </w:rPr>
        <w:softHyphen/>
      </w:r>
      <w:r w:rsidRPr="00343793">
        <w:rPr>
          <w:rFonts w:cs="B Zar" w:hint="cs"/>
          <w:sz w:val="26"/>
          <w:szCs w:val="26"/>
          <w:rtl/>
          <w:lang w:bidi="fa-IR"/>
        </w:rPr>
        <w:t>توان مبتنی بر یک سیستم غیر متمرکز مبتنی بر زنجیره</w:t>
      </w:r>
      <w:r w:rsidRPr="00343793">
        <w:rPr>
          <w:rFonts w:cs="B Zar"/>
          <w:sz w:val="26"/>
          <w:szCs w:val="26"/>
          <w:rtl/>
          <w:lang w:bidi="fa-IR"/>
        </w:rPr>
        <w:softHyphen/>
      </w:r>
      <w:r w:rsidRPr="00343793">
        <w:rPr>
          <w:rFonts w:cs="B Zar" w:hint="cs"/>
          <w:sz w:val="26"/>
          <w:szCs w:val="26"/>
          <w:rtl/>
          <w:lang w:bidi="fa-IR"/>
        </w:rPr>
        <w:t>بلوکی ارائه کرد که خدمات ذیل را ارائه می</w:t>
      </w:r>
      <w:r w:rsidRPr="00343793">
        <w:rPr>
          <w:rFonts w:cs="B Zar"/>
          <w:sz w:val="26"/>
          <w:szCs w:val="26"/>
          <w:rtl/>
          <w:lang w:bidi="fa-IR"/>
        </w:rPr>
        <w:softHyphen/>
      </w:r>
      <w:r w:rsidRPr="00343793">
        <w:rPr>
          <w:rFonts w:cs="B Zar" w:hint="cs"/>
          <w:sz w:val="26"/>
          <w:szCs w:val="26"/>
          <w:rtl/>
          <w:lang w:bidi="fa-IR"/>
        </w:rPr>
        <w:t>نماید (نوروزی، 1398):</w:t>
      </w:r>
    </w:p>
    <w:p w:rsidR="00343793" w:rsidRPr="00343793" w:rsidRDefault="00343793" w:rsidP="00343793">
      <w:pPr>
        <w:numPr>
          <w:ilvl w:val="0"/>
          <w:numId w:val="4"/>
        </w:numPr>
        <w:bidi/>
        <w:spacing w:after="0"/>
        <w:jc w:val="both"/>
        <w:rPr>
          <w:rFonts w:cs="B Zar"/>
          <w:sz w:val="26"/>
          <w:szCs w:val="26"/>
          <w:lang w:bidi="fa-IR"/>
        </w:rPr>
      </w:pPr>
      <w:r w:rsidRPr="00343793">
        <w:rPr>
          <w:rFonts w:cs="B Zar" w:hint="cs"/>
          <w:sz w:val="26"/>
          <w:szCs w:val="26"/>
          <w:rtl/>
          <w:lang w:bidi="fa-IR"/>
        </w:rPr>
        <w:t>تراکنش</w:t>
      </w:r>
      <w:r w:rsidRPr="00343793">
        <w:rPr>
          <w:rFonts w:cs="B Zar"/>
          <w:sz w:val="26"/>
          <w:szCs w:val="26"/>
          <w:rtl/>
          <w:lang w:bidi="fa-IR"/>
        </w:rPr>
        <w:softHyphen/>
      </w:r>
      <w:r w:rsidRPr="00343793">
        <w:rPr>
          <w:rFonts w:cs="B Zar" w:hint="cs"/>
          <w:sz w:val="26"/>
          <w:szCs w:val="26"/>
          <w:rtl/>
          <w:lang w:bidi="fa-IR"/>
        </w:rPr>
        <w:t>ها و مبادلات با نظارت دقیق و تأیید نهایی ناظران ثبت می</w:t>
      </w:r>
      <w:r w:rsidRPr="00343793">
        <w:rPr>
          <w:rFonts w:cs="B Zar"/>
          <w:sz w:val="26"/>
          <w:szCs w:val="26"/>
          <w:rtl/>
          <w:lang w:bidi="fa-IR"/>
        </w:rPr>
        <w:softHyphen/>
      </w:r>
      <w:r w:rsidRPr="00343793">
        <w:rPr>
          <w:rFonts w:cs="B Zar" w:hint="cs"/>
          <w:sz w:val="26"/>
          <w:szCs w:val="26"/>
          <w:rtl/>
          <w:lang w:bidi="fa-IR"/>
        </w:rPr>
        <w:t>شود</w:t>
      </w:r>
    </w:p>
    <w:p w:rsidR="00343793" w:rsidRPr="00343793" w:rsidRDefault="00343793" w:rsidP="00343793">
      <w:pPr>
        <w:numPr>
          <w:ilvl w:val="0"/>
          <w:numId w:val="4"/>
        </w:numPr>
        <w:bidi/>
        <w:spacing w:after="0"/>
        <w:jc w:val="both"/>
        <w:rPr>
          <w:rFonts w:cs="B Zar"/>
          <w:sz w:val="26"/>
          <w:szCs w:val="26"/>
          <w:lang w:bidi="fa-IR"/>
        </w:rPr>
      </w:pPr>
      <w:r w:rsidRPr="00343793">
        <w:rPr>
          <w:rFonts w:cs="B Zar" w:hint="cs"/>
          <w:sz w:val="26"/>
          <w:szCs w:val="26"/>
          <w:rtl/>
          <w:lang w:bidi="fa-IR"/>
        </w:rPr>
        <w:t>اجرای خودکار و اتوماسیون ترتیبات قراردادی از طریق قراردادهای هوشمند</w:t>
      </w:r>
    </w:p>
    <w:p w:rsidR="00343793" w:rsidRPr="00343793" w:rsidRDefault="00343793" w:rsidP="00343793">
      <w:pPr>
        <w:numPr>
          <w:ilvl w:val="0"/>
          <w:numId w:val="4"/>
        </w:numPr>
        <w:bidi/>
        <w:spacing w:after="0"/>
        <w:jc w:val="both"/>
        <w:rPr>
          <w:rFonts w:cs="B Zar"/>
          <w:sz w:val="26"/>
          <w:szCs w:val="26"/>
          <w:lang w:bidi="fa-IR"/>
        </w:rPr>
      </w:pPr>
      <w:r w:rsidRPr="00343793">
        <w:rPr>
          <w:rFonts w:cs="B Zar" w:hint="cs"/>
          <w:sz w:val="26"/>
          <w:szCs w:val="26"/>
          <w:rtl/>
          <w:lang w:bidi="fa-IR"/>
        </w:rPr>
        <w:t>شفافیت و امنیت کامل اطلاعات، الگوریتم و کدهای اجرا شده در شبکه با توجه به نوع معماری شبکه</w:t>
      </w:r>
    </w:p>
    <w:p w:rsidR="00343793" w:rsidRPr="00343793" w:rsidRDefault="00343793" w:rsidP="00343793">
      <w:pPr>
        <w:numPr>
          <w:ilvl w:val="0"/>
          <w:numId w:val="4"/>
        </w:numPr>
        <w:bidi/>
        <w:spacing w:after="0"/>
        <w:jc w:val="both"/>
        <w:rPr>
          <w:rFonts w:cs="B Zar"/>
          <w:sz w:val="26"/>
          <w:szCs w:val="26"/>
          <w:lang w:bidi="fa-IR"/>
        </w:rPr>
      </w:pPr>
      <w:r w:rsidRPr="00343793">
        <w:rPr>
          <w:rFonts w:cs="B Zar" w:hint="cs"/>
          <w:sz w:val="26"/>
          <w:szCs w:val="26"/>
          <w:rtl/>
          <w:lang w:bidi="fa-IR"/>
        </w:rPr>
        <w:t>حذف لزوم فرآیندهای پیچیده</w:t>
      </w:r>
      <w:r w:rsidRPr="00343793">
        <w:rPr>
          <w:rFonts w:cs="B Zar"/>
          <w:sz w:val="26"/>
          <w:szCs w:val="26"/>
          <w:rtl/>
          <w:lang w:bidi="fa-IR"/>
        </w:rPr>
        <w:softHyphen/>
      </w:r>
      <w:r w:rsidRPr="00343793">
        <w:rPr>
          <w:rFonts w:cs="B Zar" w:hint="cs"/>
          <w:sz w:val="26"/>
          <w:szCs w:val="26"/>
          <w:rtl/>
          <w:lang w:bidi="fa-IR"/>
        </w:rPr>
        <w:t>ی اتاق پایاپای</w:t>
      </w:r>
    </w:p>
    <w:p w:rsidR="00343793" w:rsidRPr="00343793" w:rsidRDefault="00343793" w:rsidP="00343793">
      <w:pPr>
        <w:bidi/>
        <w:spacing w:after="0"/>
        <w:jc w:val="both"/>
        <w:rPr>
          <w:rFonts w:cs="B Zar"/>
          <w:sz w:val="26"/>
          <w:szCs w:val="26"/>
          <w:rtl/>
          <w:lang w:bidi="fa-IR"/>
        </w:rPr>
      </w:pPr>
      <w:r w:rsidRPr="00343793">
        <w:rPr>
          <w:rFonts w:cs="B Zar" w:hint="cs"/>
          <w:sz w:val="26"/>
          <w:szCs w:val="26"/>
          <w:rtl/>
        </w:rPr>
        <w:t xml:space="preserve"> </w:t>
      </w:r>
      <w:r w:rsidRPr="00343793">
        <w:rPr>
          <w:rFonts w:cs="B Zar" w:hint="cs"/>
          <w:sz w:val="26"/>
          <w:szCs w:val="26"/>
          <w:rtl/>
          <w:lang w:bidi="fa-IR"/>
        </w:rPr>
        <w:t>قرارداد ایجاد شده در شبکه اطلاعات پیش نیاز نسبت به دارایی</w:t>
      </w:r>
      <w:r w:rsidRPr="00343793">
        <w:rPr>
          <w:rFonts w:cs="B Zar"/>
          <w:sz w:val="26"/>
          <w:szCs w:val="26"/>
          <w:rtl/>
          <w:lang w:bidi="fa-IR"/>
        </w:rPr>
        <w:softHyphen/>
      </w:r>
      <w:r w:rsidRPr="00343793">
        <w:rPr>
          <w:rFonts w:cs="B Zar" w:hint="cs"/>
          <w:sz w:val="26"/>
          <w:szCs w:val="26"/>
          <w:rtl/>
          <w:lang w:bidi="fa-IR"/>
        </w:rPr>
        <w:t>های تحت تملک کاربر در شبکه را دارا می</w:t>
      </w:r>
      <w:r w:rsidRPr="00343793">
        <w:rPr>
          <w:rFonts w:cs="B Zar"/>
          <w:sz w:val="26"/>
          <w:szCs w:val="26"/>
          <w:rtl/>
          <w:lang w:bidi="fa-IR"/>
        </w:rPr>
        <w:softHyphen/>
      </w:r>
      <w:r w:rsidRPr="00343793">
        <w:rPr>
          <w:rFonts w:cs="B Zar" w:hint="cs"/>
          <w:sz w:val="26"/>
          <w:szCs w:val="26"/>
          <w:rtl/>
          <w:lang w:bidi="fa-IR"/>
        </w:rPr>
        <w:t>باشد. ایجاد تناظر میان کلید عمومی کاربر با دارایی</w:t>
      </w:r>
      <w:r w:rsidRPr="00343793">
        <w:rPr>
          <w:rFonts w:cs="B Zar"/>
          <w:sz w:val="26"/>
          <w:szCs w:val="26"/>
          <w:rtl/>
          <w:lang w:bidi="fa-IR"/>
        </w:rPr>
        <w:softHyphen/>
      </w:r>
      <w:r w:rsidRPr="00343793">
        <w:rPr>
          <w:rFonts w:cs="B Zar" w:hint="cs"/>
          <w:sz w:val="26"/>
          <w:szCs w:val="26"/>
          <w:rtl/>
          <w:lang w:bidi="fa-IR"/>
        </w:rPr>
        <w:t>های تحت تملک وی از طریق سپرده</w:t>
      </w:r>
      <w:r w:rsidRPr="00343793">
        <w:rPr>
          <w:rFonts w:cs="B Zar"/>
          <w:sz w:val="26"/>
          <w:szCs w:val="26"/>
          <w:rtl/>
          <w:lang w:bidi="fa-IR"/>
        </w:rPr>
        <w:softHyphen/>
      </w:r>
      <w:r w:rsidRPr="00343793">
        <w:rPr>
          <w:rFonts w:cs="B Zar" w:hint="cs"/>
          <w:sz w:val="26"/>
          <w:szCs w:val="26"/>
          <w:rtl/>
          <w:lang w:bidi="fa-IR"/>
        </w:rPr>
        <w:t>گذاری غیر متمرکز که در بر دارنده</w:t>
      </w:r>
      <w:r w:rsidRPr="00343793">
        <w:rPr>
          <w:rFonts w:cs="B Zar"/>
          <w:sz w:val="26"/>
          <w:szCs w:val="26"/>
          <w:rtl/>
          <w:lang w:bidi="fa-IR"/>
        </w:rPr>
        <w:softHyphen/>
      </w:r>
      <w:r w:rsidRPr="00343793">
        <w:rPr>
          <w:rFonts w:cs="B Zar" w:hint="cs"/>
          <w:sz w:val="26"/>
          <w:szCs w:val="26"/>
          <w:rtl/>
          <w:lang w:bidi="fa-IR"/>
        </w:rPr>
        <w:t>ی اطلاعات و داده</w:t>
      </w:r>
      <w:r w:rsidRPr="00343793">
        <w:rPr>
          <w:rFonts w:cs="B Zar"/>
          <w:sz w:val="26"/>
          <w:szCs w:val="26"/>
          <w:rtl/>
          <w:lang w:bidi="fa-IR"/>
        </w:rPr>
        <w:softHyphen/>
      </w:r>
      <w:r w:rsidRPr="00343793">
        <w:rPr>
          <w:rFonts w:cs="B Zar" w:hint="cs"/>
          <w:sz w:val="26"/>
          <w:szCs w:val="26"/>
          <w:rtl/>
          <w:lang w:bidi="fa-IR"/>
        </w:rPr>
        <w:t>های مربوطه می</w:t>
      </w:r>
      <w:r w:rsidRPr="00343793">
        <w:rPr>
          <w:rFonts w:cs="B Zar"/>
          <w:sz w:val="26"/>
          <w:szCs w:val="26"/>
          <w:rtl/>
          <w:lang w:bidi="fa-IR"/>
        </w:rPr>
        <w:softHyphen/>
      </w:r>
      <w:r w:rsidRPr="00343793">
        <w:rPr>
          <w:rFonts w:cs="B Zar" w:hint="cs"/>
          <w:sz w:val="26"/>
          <w:szCs w:val="26"/>
          <w:rtl/>
          <w:lang w:bidi="fa-IR"/>
        </w:rPr>
        <w:t>باشد اتفاق می</w:t>
      </w:r>
      <w:r w:rsidRPr="00343793">
        <w:rPr>
          <w:rFonts w:cs="B Zar"/>
          <w:sz w:val="26"/>
          <w:szCs w:val="26"/>
          <w:rtl/>
          <w:lang w:bidi="fa-IR"/>
        </w:rPr>
        <w:softHyphen/>
      </w:r>
      <w:r w:rsidRPr="00343793">
        <w:rPr>
          <w:rFonts w:cs="B Zar" w:hint="cs"/>
          <w:sz w:val="26"/>
          <w:szCs w:val="26"/>
          <w:rtl/>
          <w:lang w:bidi="fa-IR"/>
        </w:rPr>
        <w:t>افتد. تأیید مراتب تغییر داده و ثبت اطلاعات مرتبط در سپرده</w:t>
      </w:r>
      <w:r w:rsidRPr="00343793">
        <w:rPr>
          <w:rFonts w:cs="B Zar"/>
          <w:sz w:val="26"/>
          <w:szCs w:val="26"/>
          <w:rtl/>
          <w:lang w:bidi="fa-IR"/>
        </w:rPr>
        <w:softHyphen/>
      </w:r>
      <w:r w:rsidRPr="00343793">
        <w:rPr>
          <w:rFonts w:cs="B Zar" w:hint="cs"/>
          <w:sz w:val="26"/>
          <w:szCs w:val="26"/>
          <w:rtl/>
          <w:lang w:bidi="fa-IR"/>
        </w:rPr>
        <w:t>گذاری غیر متمرکز توسط نودهای تأیید کننده که در حقیقت، اعضای ناظر می</w:t>
      </w:r>
      <w:r w:rsidRPr="00343793">
        <w:rPr>
          <w:rFonts w:cs="B Zar"/>
          <w:sz w:val="26"/>
          <w:szCs w:val="26"/>
          <w:rtl/>
          <w:lang w:bidi="fa-IR"/>
        </w:rPr>
        <w:softHyphen/>
      </w:r>
      <w:r w:rsidRPr="00343793">
        <w:rPr>
          <w:rFonts w:cs="B Zar" w:hint="cs"/>
          <w:sz w:val="26"/>
          <w:szCs w:val="26"/>
          <w:rtl/>
          <w:lang w:bidi="fa-IR"/>
        </w:rPr>
        <w:t>باشند و در شبکه از پیش تعریف شده</w:t>
      </w:r>
      <w:r w:rsidRPr="00343793">
        <w:rPr>
          <w:rFonts w:cs="B Zar"/>
          <w:sz w:val="26"/>
          <w:szCs w:val="26"/>
          <w:rtl/>
          <w:lang w:bidi="fa-IR"/>
        </w:rPr>
        <w:softHyphen/>
      </w:r>
      <w:r w:rsidRPr="00343793">
        <w:rPr>
          <w:rFonts w:cs="B Zar" w:hint="cs"/>
          <w:sz w:val="26"/>
          <w:szCs w:val="26"/>
          <w:rtl/>
          <w:lang w:bidi="fa-IR"/>
        </w:rPr>
        <w:t>اند، صورت می</w:t>
      </w:r>
      <w:r w:rsidRPr="00343793">
        <w:rPr>
          <w:rFonts w:cs="B Zar"/>
          <w:sz w:val="26"/>
          <w:szCs w:val="26"/>
          <w:rtl/>
          <w:lang w:bidi="fa-IR"/>
        </w:rPr>
        <w:softHyphen/>
      </w:r>
      <w:r w:rsidRPr="00343793">
        <w:rPr>
          <w:rFonts w:cs="B Zar" w:hint="cs"/>
          <w:sz w:val="26"/>
          <w:szCs w:val="26"/>
          <w:rtl/>
          <w:lang w:bidi="fa-IR"/>
        </w:rPr>
        <w:t>پذیرد.</w:t>
      </w:r>
    </w:p>
    <w:p w:rsidR="00343793" w:rsidRDefault="00343793" w:rsidP="00343793">
      <w:pPr>
        <w:bidi/>
        <w:spacing w:after="0"/>
        <w:jc w:val="both"/>
        <w:rPr>
          <w:rFonts w:cs="B Zar"/>
          <w:sz w:val="26"/>
          <w:szCs w:val="26"/>
          <w:rtl/>
          <w:lang w:bidi="fa-IR"/>
        </w:rPr>
      </w:pPr>
      <w:r w:rsidRPr="00343793">
        <w:rPr>
          <w:rFonts w:cs="B Zar" w:hint="cs"/>
          <w:sz w:val="26"/>
          <w:szCs w:val="26"/>
          <w:rtl/>
          <w:lang w:bidi="fa-IR"/>
        </w:rPr>
        <w:t>بر این اساس، انجام تراکنش پیش از نهایی شدن آن در پلتفرم طراحی شده و به صورت غیر متمرکز مورد تأیید قرار می</w:t>
      </w:r>
      <w:r w:rsidRPr="00343793">
        <w:rPr>
          <w:rFonts w:cs="B Zar"/>
          <w:sz w:val="26"/>
          <w:szCs w:val="26"/>
          <w:rtl/>
          <w:lang w:bidi="fa-IR"/>
        </w:rPr>
        <w:softHyphen/>
      </w:r>
      <w:r w:rsidRPr="00343793">
        <w:rPr>
          <w:rFonts w:cs="B Zar" w:hint="cs"/>
          <w:sz w:val="26"/>
          <w:szCs w:val="26"/>
          <w:rtl/>
          <w:lang w:bidi="fa-IR"/>
        </w:rPr>
        <w:t>گیرد. انجام وظیفه</w:t>
      </w:r>
      <w:r w:rsidRPr="00343793">
        <w:rPr>
          <w:rFonts w:cs="B Zar"/>
          <w:sz w:val="26"/>
          <w:szCs w:val="26"/>
          <w:rtl/>
          <w:lang w:bidi="fa-IR"/>
        </w:rPr>
        <w:softHyphen/>
      </w:r>
      <w:r w:rsidRPr="00343793">
        <w:rPr>
          <w:rFonts w:cs="B Zar" w:hint="cs"/>
          <w:sz w:val="26"/>
          <w:szCs w:val="26"/>
          <w:rtl/>
          <w:lang w:bidi="fa-IR"/>
        </w:rPr>
        <w:t>ی مکانیسم تسویه و پایاپای غیر متمرکز نیز پس از تأیید انجام شده به شرح اشاره شده، صورت می</w:t>
      </w:r>
      <w:r w:rsidRPr="00343793">
        <w:rPr>
          <w:rFonts w:cs="B Zar"/>
          <w:sz w:val="26"/>
          <w:szCs w:val="26"/>
          <w:rtl/>
          <w:lang w:bidi="fa-IR"/>
        </w:rPr>
        <w:softHyphen/>
      </w:r>
      <w:r w:rsidRPr="00343793">
        <w:rPr>
          <w:rFonts w:cs="B Zar" w:hint="cs"/>
          <w:sz w:val="26"/>
          <w:szCs w:val="26"/>
          <w:rtl/>
          <w:lang w:bidi="fa-IR"/>
        </w:rPr>
        <w:t>پذیرد. در این فرایند به ازای هر درخواست خرید، در صورت وثیقه سپاری وجه به میزان کافی و مورد نیاز توسط خریدار به منظور پرداخت وجه اوراق، تراکنش تأیید می</w:t>
      </w:r>
      <w:r w:rsidRPr="00343793">
        <w:rPr>
          <w:rFonts w:cs="B Zar"/>
          <w:sz w:val="26"/>
          <w:szCs w:val="26"/>
          <w:rtl/>
          <w:lang w:bidi="fa-IR"/>
        </w:rPr>
        <w:softHyphen/>
      </w:r>
      <w:r w:rsidRPr="00343793">
        <w:rPr>
          <w:rFonts w:cs="B Zar" w:hint="cs"/>
          <w:sz w:val="26"/>
          <w:szCs w:val="26"/>
          <w:rtl/>
          <w:lang w:bidi="fa-IR"/>
        </w:rPr>
        <w:t>شود. بدیهی است که می</w:t>
      </w:r>
      <w:r w:rsidRPr="00343793">
        <w:rPr>
          <w:rFonts w:cs="B Zar"/>
          <w:sz w:val="26"/>
          <w:szCs w:val="26"/>
          <w:rtl/>
          <w:lang w:bidi="fa-IR"/>
        </w:rPr>
        <w:softHyphen/>
      </w:r>
      <w:r w:rsidRPr="00343793">
        <w:rPr>
          <w:rFonts w:cs="B Zar" w:hint="cs"/>
          <w:sz w:val="26"/>
          <w:szCs w:val="26"/>
          <w:rtl/>
          <w:lang w:bidi="fa-IR"/>
        </w:rPr>
        <w:t>توان دستورالعمل</w:t>
      </w:r>
      <w:r w:rsidRPr="00343793">
        <w:rPr>
          <w:rFonts w:cs="B Zar"/>
          <w:sz w:val="26"/>
          <w:szCs w:val="26"/>
          <w:rtl/>
          <w:lang w:bidi="fa-IR"/>
        </w:rPr>
        <w:softHyphen/>
      </w:r>
      <w:r w:rsidRPr="00343793">
        <w:rPr>
          <w:rFonts w:cs="B Zar" w:hint="cs"/>
          <w:sz w:val="26"/>
          <w:szCs w:val="26"/>
          <w:rtl/>
          <w:lang w:bidi="fa-IR"/>
        </w:rPr>
        <w:t>های جانبی متعددی نیز در اختیار نودهای تأیید اعتبار قرار داد. به</w:t>
      </w:r>
      <w:r w:rsidRPr="00343793">
        <w:rPr>
          <w:rFonts w:cs="B Zar"/>
          <w:sz w:val="26"/>
          <w:szCs w:val="26"/>
          <w:rtl/>
          <w:lang w:bidi="fa-IR"/>
        </w:rPr>
        <w:softHyphen/>
      </w:r>
      <w:r w:rsidRPr="00343793">
        <w:rPr>
          <w:rFonts w:cs="B Zar" w:hint="cs"/>
          <w:sz w:val="26"/>
          <w:szCs w:val="26"/>
          <w:rtl/>
          <w:lang w:bidi="fa-IR"/>
        </w:rPr>
        <w:t>صورت مشابه نیز چنانچه درخواست فروش وارد شبکه گردد، این تراکنش پس از تأیید میزان دارایی درخواست دهنده برای فروش اتفاق می</w:t>
      </w:r>
      <w:r w:rsidRPr="00343793">
        <w:rPr>
          <w:rFonts w:cs="B Zar"/>
          <w:sz w:val="26"/>
          <w:szCs w:val="26"/>
          <w:rtl/>
          <w:lang w:bidi="fa-IR"/>
        </w:rPr>
        <w:softHyphen/>
      </w:r>
      <w:r w:rsidRPr="00343793">
        <w:rPr>
          <w:rFonts w:cs="B Zar" w:hint="cs"/>
          <w:sz w:val="26"/>
          <w:szCs w:val="26"/>
          <w:rtl/>
          <w:lang w:bidi="fa-IR"/>
        </w:rPr>
        <w:t>افتد.</w:t>
      </w:r>
    </w:p>
    <w:p w:rsidR="00343793" w:rsidRDefault="00336C1C" w:rsidP="00336C1C">
      <w:pPr>
        <w:pStyle w:val="Heading2"/>
        <w:rPr>
          <w:rtl/>
        </w:rPr>
      </w:pPr>
      <w:bookmarkStart w:id="56" w:name="_Toc89199865"/>
      <w:r>
        <w:rPr>
          <w:rFonts w:hint="cs"/>
          <w:rtl/>
        </w:rPr>
        <w:t>فرایند تسویه</w:t>
      </w:r>
      <w:bookmarkEnd w:id="56"/>
    </w:p>
    <w:p w:rsidR="00336C1C" w:rsidRPr="00336C1C" w:rsidRDefault="00B837CF" w:rsidP="00336C1C">
      <w:pPr>
        <w:bidi/>
        <w:spacing w:after="0"/>
        <w:jc w:val="both"/>
        <w:rPr>
          <w:rFonts w:cs="B Zar"/>
          <w:sz w:val="26"/>
          <w:szCs w:val="26"/>
          <w:rtl/>
          <w:lang w:bidi="fa-IR"/>
        </w:rPr>
      </w:pPr>
      <w:r>
        <w:rPr>
          <w:rFonts w:cs="B Zar" w:hint="cs"/>
          <w:sz w:val="26"/>
          <w:szCs w:val="26"/>
          <w:rtl/>
        </w:rPr>
        <w:t>گردش اوراق بهادار دیجیتال</w:t>
      </w:r>
      <w:r w:rsidR="00336C1C" w:rsidRPr="00336C1C">
        <w:rPr>
          <w:rFonts w:cs="B Zar" w:hint="cs"/>
          <w:sz w:val="26"/>
          <w:szCs w:val="26"/>
          <w:rtl/>
        </w:rPr>
        <w:t xml:space="preserve"> نفت</w:t>
      </w:r>
      <w:r w:rsidR="00336C1C" w:rsidRPr="00336C1C">
        <w:rPr>
          <w:rFonts w:cs="B Zar"/>
          <w:sz w:val="26"/>
          <w:szCs w:val="26"/>
          <w:rtl/>
        </w:rPr>
        <w:softHyphen/>
      </w:r>
      <w:r w:rsidR="00336C1C" w:rsidRPr="00336C1C">
        <w:rPr>
          <w:rFonts w:cs="B Zar" w:hint="cs"/>
          <w:sz w:val="26"/>
          <w:szCs w:val="26"/>
          <w:rtl/>
        </w:rPr>
        <w:t>پایه جمهوری اسلامی ایران</w:t>
      </w:r>
      <w:r w:rsidR="00336C1C" w:rsidRPr="00336C1C">
        <w:rPr>
          <w:rFonts w:cs="B Zar" w:hint="cs"/>
          <w:sz w:val="26"/>
          <w:szCs w:val="26"/>
          <w:rtl/>
          <w:lang w:bidi="fa-IR"/>
        </w:rPr>
        <w:t xml:space="preserve"> توسط سرمایه</w:t>
      </w:r>
      <w:r w:rsidR="00336C1C" w:rsidRPr="00336C1C">
        <w:rPr>
          <w:rFonts w:cs="B Zar"/>
          <w:sz w:val="26"/>
          <w:szCs w:val="26"/>
          <w:rtl/>
          <w:lang w:bidi="fa-IR"/>
        </w:rPr>
        <w:softHyphen/>
      </w:r>
      <w:r w:rsidR="00336C1C" w:rsidRPr="00336C1C">
        <w:rPr>
          <w:rFonts w:cs="B Zar" w:hint="cs"/>
          <w:sz w:val="26"/>
          <w:szCs w:val="26"/>
          <w:rtl/>
          <w:lang w:bidi="fa-IR"/>
        </w:rPr>
        <w:t>گذاران</w:t>
      </w:r>
      <w:r w:rsidR="00336C1C" w:rsidRPr="00336C1C">
        <w:rPr>
          <w:rFonts w:cs="B Zar" w:hint="cs"/>
          <w:sz w:val="26"/>
          <w:szCs w:val="26"/>
          <w:rtl/>
        </w:rPr>
        <w:t xml:space="preserve"> در پلتفرم بورس غیرمتمرکز انرژی به سه طریق پرداخت ریال، پرداخت ارزهای معمول و پرداخت رمزارز قابل انجام </w:t>
      </w:r>
      <w:r w:rsidR="00336C1C" w:rsidRPr="00336C1C">
        <w:rPr>
          <w:rFonts w:cs="B Zar" w:hint="cs"/>
          <w:sz w:val="26"/>
          <w:szCs w:val="26"/>
          <w:rtl/>
        </w:rPr>
        <w:lastRenderedPageBreak/>
        <w:t>است. در حالت پرداخت با ریال، تسویه نهایی به</w:t>
      </w:r>
      <w:r w:rsidR="00336C1C" w:rsidRPr="00336C1C">
        <w:rPr>
          <w:rFonts w:cs="B Zar"/>
          <w:sz w:val="26"/>
          <w:szCs w:val="26"/>
          <w:rtl/>
        </w:rPr>
        <w:softHyphen/>
      </w:r>
      <w:r w:rsidR="00336C1C" w:rsidRPr="00336C1C">
        <w:rPr>
          <w:rFonts w:cs="B Zar" w:hint="cs"/>
          <w:sz w:val="26"/>
          <w:szCs w:val="26"/>
          <w:rtl/>
        </w:rPr>
        <w:t>صورت ریالی انجام می</w:t>
      </w:r>
      <w:r w:rsidR="00336C1C" w:rsidRPr="00336C1C">
        <w:rPr>
          <w:rFonts w:cs="B Zar"/>
          <w:sz w:val="26"/>
          <w:szCs w:val="26"/>
          <w:rtl/>
        </w:rPr>
        <w:softHyphen/>
      </w:r>
      <w:r w:rsidR="00336C1C" w:rsidRPr="00336C1C">
        <w:rPr>
          <w:rFonts w:cs="B Zar" w:hint="cs"/>
          <w:sz w:val="26"/>
          <w:szCs w:val="26"/>
          <w:rtl/>
        </w:rPr>
        <w:t>پذیرد. این نوع از تسویه در مقایسه با ساختارهایی که در حال حاضر نیز در حال انجام هستند، به</w:t>
      </w:r>
      <w:r w:rsidR="00336C1C" w:rsidRPr="00336C1C">
        <w:rPr>
          <w:rFonts w:cs="B Zar"/>
          <w:sz w:val="26"/>
          <w:szCs w:val="26"/>
          <w:rtl/>
        </w:rPr>
        <w:softHyphen/>
      </w:r>
      <w:r w:rsidR="00336C1C" w:rsidRPr="00336C1C">
        <w:rPr>
          <w:rFonts w:cs="B Zar" w:hint="cs"/>
          <w:sz w:val="26"/>
          <w:szCs w:val="26"/>
          <w:rtl/>
        </w:rPr>
        <w:t>واسطه کاهش هزینه</w:t>
      </w:r>
      <w:r w:rsidR="00336C1C" w:rsidRPr="00336C1C">
        <w:rPr>
          <w:rFonts w:cs="B Zar"/>
          <w:sz w:val="26"/>
          <w:szCs w:val="26"/>
          <w:rtl/>
        </w:rPr>
        <w:softHyphen/>
      </w:r>
      <w:r w:rsidR="00336C1C" w:rsidRPr="00336C1C">
        <w:rPr>
          <w:rFonts w:cs="B Zar" w:hint="cs"/>
          <w:sz w:val="26"/>
          <w:szCs w:val="26"/>
          <w:rtl/>
        </w:rPr>
        <w:t xml:space="preserve">های عملیاتی موجب </w:t>
      </w:r>
      <w:r w:rsidR="00336C1C" w:rsidRPr="00336C1C">
        <w:rPr>
          <w:rFonts w:cs="B Zar" w:hint="cs"/>
          <w:sz w:val="26"/>
          <w:szCs w:val="26"/>
          <w:rtl/>
          <w:lang w:bidi="fa-IR"/>
        </w:rPr>
        <w:t>کاهش هزینه تمام شده تأمین مالی می</w:t>
      </w:r>
      <w:r w:rsidR="00336C1C" w:rsidRPr="00336C1C">
        <w:rPr>
          <w:rFonts w:cs="B Zar"/>
          <w:sz w:val="26"/>
          <w:szCs w:val="26"/>
          <w:rtl/>
          <w:lang w:bidi="fa-IR"/>
        </w:rPr>
        <w:softHyphen/>
      </w:r>
      <w:r w:rsidR="00336C1C" w:rsidRPr="00336C1C">
        <w:rPr>
          <w:rFonts w:cs="B Zar" w:hint="cs"/>
          <w:sz w:val="26"/>
          <w:szCs w:val="26"/>
          <w:rtl/>
          <w:lang w:bidi="fa-IR"/>
        </w:rPr>
        <w:t>شوند و از طرفی دیگر شفافیت در نحوه توزیع منافع مالی و خودکارسازی فرایند انتشار اوراق را به ارمغان خواهد آورد.</w:t>
      </w:r>
    </w:p>
    <w:p w:rsidR="00336C1C" w:rsidRPr="00336C1C" w:rsidRDefault="00336C1C" w:rsidP="00B837CF">
      <w:pPr>
        <w:bidi/>
        <w:spacing w:after="0"/>
        <w:jc w:val="both"/>
        <w:rPr>
          <w:rFonts w:cs="B Zar"/>
          <w:sz w:val="26"/>
          <w:szCs w:val="26"/>
          <w:rtl/>
          <w:lang w:bidi="fa-IR"/>
        </w:rPr>
      </w:pPr>
      <w:r w:rsidRPr="00336C1C">
        <w:rPr>
          <w:rFonts w:cs="B Zar" w:hint="cs"/>
          <w:sz w:val="26"/>
          <w:szCs w:val="26"/>
          <w:rtl/>
          <w:lang w:bidi="fa-IR"/>
        </w:rPr>
        <w:t>در حالت پرداخت رمزارز، سرمایه</w:t>
      </w:r>
      <w:r w:rsidRPr="00336C1C">
        <w:rPr>
          <w:rFonts w:cs="B Zar"/>
          <w:sz w:val="26"/>
          <w:szCs w:val="26"/>
          <w:rtl/>
          <w:lang w:bidi="fa-IR"/>
        </w:rPr>
        <w:softHyphen/>
      </w:r>
      <w:r w:rsidRPr="00336C1C">
        <w:rPr>
          <w:rFonts w:cs="B Zar" w:hint="cs"/>
          <w:sz w:val="26"/>
          <w:szCs w:val="26"/>
          <w:rtl/>
          <w:lang w:bidi="fa-IR"/>
        </w:rPr>
        <w:t xml:space="preserve">گذاران قادر خواهند بود در قبال پرداخت رمزارزهای شناخته شده نسبت به خریداری </w:t>
      </w:r>
      <w:r w:rsidR="00B837CF">
        <w:rPr>
          <w:rFonts w:cs="B Zar" w:hint="cs"/>
          <w:sz w:val="26"/>
          <w:szCs w:val="26"/>
          <w:rtl/>
        </w:rPr>
        <w:t>اوراق بهادار دیجیتال</w:t>
      </w:r>
      <w:r w:rsidR="00B837CF" w:rsidRPr="00336C1C">
        <w:rPr>
          <w:rFonts w:cs="B Zar" w:hint="cs"/>
          <w:sz w:val="26"/>
          <w:szCs w:val="26"/>
          <w:rtl/>
        </w:rPr>
        <w:t xml:space="preserve"> نفت</w:t>
      </w:r>
      <w:r w:rsidR="00B837CF" w:rsidRPr="00336C1C">
        <w:rPr>
          <w:rFonts w:cs="B Zar"/>
          <w:sz w:val="26"/>
          <w:szCs w:val="26"/>
          <w:rtl/>
        </w:rPr>
        <w:softHyphen/>
      </w:r>
      <w:r w:rsidR="00B837CF" w:rsidRPr="00336C1C">
        <w:rPr>
          <w:rFonts w:cs="B Zar" w:hint="cs"/>
          <w:sz w:val="26"/>
          <w:szCs w:val="26"/>
          <w:rtl/>
        </w:rPr>
        <w:t xml:space="preserve">پایه </w:t>
      </w:r>
      <w:r w:rsidRPr="00336C1C">
        <w:rPr>
          <w:rFonts w:cs="B Zar" w:hint="cs"/>
          <w:sz w:val="26"/>
          <w:szCs w:val="26"/>
          <w:rtl/>
          <w:lang w:bidi="fa-IR"/>
        </w:rPr>
        <w:t>در بستر بورس غیر متمرکز انرژی جمهوری اسلامی ایران اقدام نمایند. محدودیت</w:t>
      </w:r>
      <w:r w:rsidRPr="00336C1C">
        <w:rPr>
          <w:rFonts w:cs="B Zar"/>
          <w:sz w:val="26"/>
          <w:szCs w:val="26"/>
          <w:rtl/>
          <w:lang w:bidi="fa-IR"/>
        </w:rPr>
        <w:softHyphen/>
      </w:r>
      <w:r w:rsidRPr="00336C1C">
        <w:rPr>
          <w:rFonts w:cs="B Zar" w:hint="cs"/>
          <w:sz w:val="26"/>
          <w:szCs w:val="26"/>
          <w:rtl/>
          <w:lang w:bidi="fa-IR"/>
        </w:rPr>
        <w:t>های ناشی از دخالت نهادهای متمرکز و واسطه</w:t>
      </w:r>
      <w:r w:rsidRPr="00336C1C">
        <w:rPr>
          <w:rFonts w:cs="B Zar"/>
          <w:sz w:val="26"/>
          <w:szCs w:val="26"/>
          <w:rtl/>
          <w:lang w:bidi="fa-IR"/>
        </w:rPr>
        <w:softHyphen/>
      </w:r>
      <w:r w:rsidRPr="00336C1C">
        <w:rPr>
          <w:rFonts w:cs="B Zar" w:hint="cs"/>
          <w:sz w:val="26"/>
          <w:szCs w:val="26"/>
          <w:rtl/>
          <w:lang w:bidi="fa-IR"/>
        </w:rPr>
        <w:t>های مالی، از طریق صرافی</w:t>
      </w:r>
      <w:r w:rsidRPr="00336C1C">
        <w:rPr>
          <w:rFonts w:cs="B Zar"/>
          <w:sz w:val="26"/>
          <w:szCs w:val="26"/>
          <w:rtl/>
          <w:lang w:bidi="fa-IR"/>
        </w:rPr>
        <w:softHyphen/>
      </w:r>
      <w:r w:rsidRPr="00336C1C">
        <w:rPr>
          <w:rFonts w:cs="B Zar" w:hint="cs"/>
          <w:sz w:val="26"/>
          <w:szCs w:val="26"/>
          <w:rtl/>
          <w:lang w:bidi="fa-IR"/>
        </w:rPr>
        <w:t>های رمزارزی قابل رفع می</w:t>
      </w:r>
      <w:r w:rsidRPr="00336C1C">
        <w:rPr>
          <w:rFonts w:cs="B Zar"/>
          <w:sz w:val="26"/>
          <w:szCs w:val="26"/>
          <w:rtl/>
          <w:lang w:bidi="fa-IR"/>
        </w:rPr>
        <w:softHyphen/>
      </w:r>
      <w:r w:rsidRPr="00336C1C">
        <w:rPr>
          <w:rFonts w:cs="B Zar" w:hint="cs"/>
          <w:sz w:val="26"/>
          <w:szCs w:val="26"/>
          <w:rtl/>
          <w:lang w:bidi="fa-IR"/>
        </w:rPr>
        <w:t>باشد. در این حالت ورود ارز به کشور با استفاده از ظرفیت صرافی</w:t>
      </w:r>
      <w:r w:rsidRPr="00336C1C">
        <w:rPr>
          <w:rFonts w:cs="B Zar"/>
          <w:sz w:val="26"/>
          <w:szCs w:val="26"/>
          <w:rtl/>
          <w:lang w:bidi="fa-IR"/>
        </w:rPr>
        <w:softHyphen/>
      </w:r>
      <w:r w:rsidRPr="00336C1C">
        <w:rPr>
          <w:rFonts w:cs="B Zar" w:hint="cs"/>
          <w:sz w:val="26"/>
          <w:szCs w:val="26"/>
          <w:rtl/>
          <w:lang w:bidi="fa-IR"/>
        </w:rPr>
        <w:t>های رمزارزی و در قالب ارزهایی که تبدیل به رمزارز شده</w:t>
      </w:r>
      <w:r w:rsidRPr="00336C1C">
        <w:rPr>
          <w:rFonts w:cs="B Zar"/>
          <w:sz w:val="26"/>
          <w:szCs w:val="26"/>
          <w:rtl/>
          <w:lang w:bidi="fa-IR"/>
        </w:rPr>
        <w:softHyphen/>
      </w:r>
      <w:r w:rsidRPr="00336C1C">
        <w:rPr>
          <w:rFonts w:cs="B Zar" w:hint="cs"/>
          <w:sz w:val="26"/>
          <w:szCs w:val="26"/>
          <w:rtl/>
          <w:lang w:bidi="fa-IR"/>
        </w:rPr>
        <w:t>اند صورت می</w:t>
      </w:r>
      <w:r w:rsidRPr="00336C1C">
        <w:rPr>
          <w:rFonts w:cs="B Zar"/>
          <w:sz w:val="26"/>
          <w:szCs w:val="26"/>
          <w:rtl/>
          <w:lang w:bidi="fa-IR"/>
        </w:rPr>
        <w:softHyphen/>
      </w:r>
      <w:r w:rsidRPr="00336C1C">
        <w:rPr>
          <w:rFonts w:cs="B Zar" w:hint="cs"/>
          <w:sz w:val="26"/>
          <w:szCs w:val="26"/>
          <w:rtl/>
          <w:lang w:bidi="fa-IR"/>
        </w:rPr>
        <w:t>پذیرد.</w:t>
      </w:r>
      <w:r w:rsidR="00B837CF">
        <w:rPr>
          <w:rFonts w:cs="B Zar" w:hint="cs"/>
          <w:sz w:val="26"/>
          <w:szCs w:val="26"/>
          <w:rtl/>
          <w:lang w:bidi="fa-IR"/>
        </w:rPr>
        <w:t xml:space="preserve"> </w:t>
      </w:r>
    </w:p>
    <w:p w:rsidR="00336C1C" w:rsidRPr="00336C1C" w:rsidRDefault="00336C1C" w:rsidP="00336C1C">
      <w:pPr>
        <w:bidi/>
        <w:spacing w:after="0"/>
        <w:jc w:val="both"/>
        <w:rPr>
          <w:rFonts w:cs="B Zar"/>
          <w:sz w:val="26"/>
          <w:szCs w:val="26"/>
          <w:rtl/>
          <w:lang w:bidi="fa-IR"/>
        </w:rPr>
      </w:pPr>
      <w:r w:rsidRPr="00336C1C">
        <w:rPr>
          <w:rFonts w:cs="B Zar"/>
          <w:noProof/>
          <w:sz w:val="26"/>
          <w:szCs w:val="26"/>
          <w:rtl/>
        </w:rPr>
        <mc:AlternateContent>
          <mc:Choice Requires="wpg">
            <w:drawing>
              <wp:anchor distT="0" distB="0" distL="114300" distR="114300" simplePos="0" relativeHeight="251678720" behindDoc="0" locked="0" layoutInCell="1" allowOverlap="1" wp14:anchorId="2D32F4F1" wp14:editId="16EB7E9F">
                <wp:simplePos x="0" y="0"/>
                <wp:positionH relativeFrom="margin">
                  <wp:posOffset>-975872</wp:posOffset>
                </wp:positionH>
                <wp:positionV relativeFrom="paragraph">
                  <wp:posOffset>104140</wp:posOffset>
                </wp:positionV>
                <wp:extent cx="6732270" cy="2285717"/>
                <wp:effectExtent l="0" t="0" r="0" b="635"/>
                <wp:wrapNone/>
                <wp:docPr id="448" name="Group 448"/>
                <wp:cNvGraphicFramePr/>
                <a:graphic xmlns:a="http://schemas.openxmlformats.org/drawingml/2006/main">
                  <a:graphicData uri="http://schemas.microsoft.com/office/word/2010/wordprocessingGroup">
                    <wpg:wgp>
                      <wpg:cNvGrpSpPr/>
                      <wpg:grpSpPr>
                        <a:xfrm>
                          <a:off x="0" y="0"/>
                          <a:ext cx="6732270" cy="2285717"/>
                          <a:chOff x="272955" y="0"/>
                          <a:chExt cx="6732634" cy="2766118"/>
                        </a:xfrm>
                      </wpg:grpSpPr>
                      <wpg:grpSp>
                        <wpg:cNvPr id="446" name="Group 446"/>
                        <wpg:cNvGrpSpPr/>
                        <wpg:grpSpPr>
                          <a:xfrm>
                            <a:off x="272955" y="0"/>
                            <a:ext cx="6732634" cy="2766118"/>
                            <a:chOff x="272955" y="0"/>
                            <a:chExt cx="6732634" cy="2766118"/>
                          </a:xfrm>
                        </wpg:grpSpPr>
                        <wpg:grpSp>
                          <wpg:cNvPr id="444" name="Group 444"/>
                          <wpg:cNvGrpSpPr/>
                          <wpg:grpSpPr>
                            <a:xfrm>
                              <a:off x="272955" y="0"/>
                              <a:ext cx="6732634" cy="2766118"/>
                              <a:chOff x="272955" y="0"/>
                              <a:chExt cx="6732634" cy="2766118"/>
                            </a:xfrm>
                          </wpg:grpSpPr>
                          <wpg:grpSp>
                            <wpg:cNvPr id="417" name="Group 417"/>
                            <wpg:cNvGrpSpPr/>
                            <wpg:grpSpPr>
                              <a:xfrm>
                                <a:off x="272955" y="0"/>
                                <a:ext cx="6732634" cy="2766118"/>
                                <a:chOff x="272955" y="0"/>
                                <a:chExt cx="6732634" cy="2766118"/>
                              </a:xfrm>
                            </wpg:grpSpPr>
                            <wpg:grpSp>
                              <wpg:cNvPr id="418" name="Group 418"/>
                              <wpg:cNvGrpSpPr/>
                              <wpg:grpSpPr>
                                <a:xfrm>
                                  <a:off x="1030296" y="0"/>
                                  <a:ext cx="5484246" cy="2272665"/>
                                  <a:chOff x="1030296" y="0"/>
                                  <a:chExt cx="5484246" cy="2272665"/>
                                </a:xfrm>
                              </wpg:grpSpPr>
                              <wpg:grpSp>
                                <wpg:cNvPr id="420" name="Group 420"/>
                                <wpg:cNvGrpSpPr/>
                                <wpg:grpSpPr>
                                  <a:xfrm>
                                    <a:off x="1030296" y="0"/>
                                    <a:ext cx="5484246" cy="2272665"/>
                                    <a:chOff x="1030296" y="0"/>
                                    <a:chExt cx="5484246" cy="2272665"/>
                                  </a:xfrm>
                                </wpg:grpSpPr>
                                <wpg:grpSp>
                                  <wpg:cNvPr id="421" name="Group 421"/>
                                  <wpg:cNvGrpSpPr/>
                                  <wpg:grpSpPr>
                                    <a:xfrm>
                                      <a:off x="1030296" y="0"/>
                                      <a:ext cx="5484246" cy="2272665"/>
                                      <a:chOff x="1030296" y="0"/>
                                      <a:chExt cx="5484246" cy="2273158"/>
                                    </a:xfrm>
                                  </wpg:grpSpPr>
                                  <wpg:grpSp>
                                    <wpg:cNvPr id="422" name="Group 422"/>
                                    <wpg:cNvGrpSpPr/>
                                    <wpg:grpSpPr>
                                      <a:xfrm>
                                        <a:off x="1030296" y="0"/>
                                        <a:ext cx="5484246" cy="2273158"/>
                                        <a:chOff x="1030296" y="0"/>
                                        <a:chExt cx="5484246" cy="2273158"/>
                                      </a:xfrm>
                                    </wpg:grpSpPr>
                                    <wpg:grpSp>
                                      <wpg:cNvPr id="425" name="Group 425"/>
                                      <wpg:cNvGrpSpPr/>
                                      <wpg:grpSpPr>
                                        <a:xfrm>
                                          <a:off x="1030296" y="0"/>
                                          <a:ext cx="3459817" cy="2273158"/>
                                          <a:chOff x="1030296" y="0"/>
                                          <a:chExt cx="3459817" cy="2273158"/>
                                        </a:xfrm>
                                      </wpg:grpSpPr>
                                      <wpg:grpSp>
                                        <wpg:cNvPr id="426" name="Group 426"/>
                                        <wpg:cNvGrpSpPr/>
                                        <wpg:grpSpPr>
                                          <a:xfrm>
                                            <a:off x="1030296" y="0"/>
                                            <a:ext cx="3459817" cy="1257894"/>
                                            <a:chOff x="1030296" y="0"/>
                                            <a:chExt cx="3459817" cy="1257894"/>
                                          </a:xfrm>
                                        </wpg:grpSpPr>
                                        <wps:wsp>
                                          <wps:cNvPr id="430" name="Parallelogram 430"/>
                                          <wps:cNvSpPr/>
                                          <wps:spPr>
                                            <a:xfrm>
                                              <a:off x="1030296" y="914369"/>
                                              <a:ext cx="1144218" cy="343525"/>
                                            </a:xfrm>
                                            <a:prstGeom prst="parallelogram">
                                              <a:avLst/>
                                            </a:prstGeom>
                                            <a:ln w="3175">
                                              <a:prstDash val="sysDot"/>
                                            </a:ln>
                                          </wps:spPr>
                                          <wps:style>
                                            <a:lnRef idx="2">
                                              <a:schemeClr val="dk1"/>
                                            </a:lnRef>
                                            <a:fillRef idx="1">
                                              <a:schemeClr val="lt1"/>
                                            </a:fillRef>
                                            <a:effectRef idx="0">
                                              <a:schemeClr val="dk1"/>
                                            </a:effectRef>
                                            <a:fontRef idx="minor">
                                              <a:schemeClr val="dk1"/>
                                            </a:fontRef>
                                          </wps:style>
                                          <wps:txbx>
                                            <w:txbxContent>
                                              <w:p w:rsidR="00D92DC0" w:rsidRDefault="00D92DC0" w:rsidP="00336C1C">
                                                <w:pPr>
                                                  <w:bidi/>
                                                  <w:spacing w:after="0" w:line="240" w:lineRule="auto"/>
                                                  <w:ind w:left="-199" w:right="-269" w:firstLine="215"/>
                                                  <w:rPr>
                                                    <w:rtl/>
                                                    <w:lang w:bidi="fa-IR"/>
                                                  </w:rPr>
                                                </w:pPr>
                                                <w:r>
                                                  <w:rPr>
                                                    <w:rFonts w:cs="B Nazanin" w:hint="cs"/>
                                                    <w:sz w:val="18"/>
                                                    <w:szCs w:val="18"/>
                                                    <w:rtl/>
                                                    <w:lang w:bidi="fa-IR"/>
                                                  </w:rPr>
                                                  <w:t>صندوق ارزی پروژه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Rectangle 432"/>
                                          <wps:cNvSpPr/>
                                          <wps:spPr>
                                            <a:xfrm>
                                              <a:off x="3603009" y="0"/>
                                              <a:ext cx="887104" cy="492976"/>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336C1C">
                                                <w:pPr>
                                                  <w:spacing w:after="0"/>
                                                  <w:jc w:val="center"/>
                                                  <w:rPr>
                                                    <w:rFonts w:cs="B Nazanin"/>
                                                    <w:sz w:val="18"/>
                                                    <w:szCs w:val="18"/>
                                                    <w:lang w:bidi="fa-IR"/>
                                                  </w:rPr>
                                                </w:pPr>
                                                <w:r>
                                                  <w:rPr>
                                                    <w:rFonts w:cs="B Nazanin" w:hint="cs"/>
                                                    <w:sz w:val="18"/>
                                                    <w:szCs w:val="18"/>
                                                    <w:rtl/>
                                                    <w:lang w:bidi="fa-IR"/>
                                                  </w:rPr>
                                                  <w:t>سرمایه</w:t>
                                                </w:r>
                                                <w:r>
                                                  <w:rPr>
                                                    <w:rFonts w:cs="B Nazanin"/>
                                                    <w:sz w:val="18"/>
                                                    <w:szCs w:val="18"/>
                                                    <w:rtl/>
                                                    <w:lang w:bidi="fa-IR"/>
                                                  </w:rPr>
                                                  <w:softHyphen/>
                                                </w:r>
                                                <w:r>
                                                  <w:rPr>
                                                    <w:rFonts w:cs="B Nazanin" w:hint="cs"/>
                                                    <w:sz w:val="18"/>
                                                    <w:szCs w:val="18"/>
                                                    <w:rtl/>
                                                    <w:lang w:bidi="fa-IR"/>
                                                  </w:rPr>
                                                  <w:t>گذار</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s:wsp>
                                        <wps:cNvPr id="433" name="Rectangle 433"/>
                                        <wps:cNvSpPr/>
                                        <wps:spPr>
                                          <a:xfrm>
                                            <a:off x="3609832" y="1781033"/>
                                            <a:ext cx="846161" cy="492125"/>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Pr="007C568F" w:rsidRDefault="00D92DC0" w:rsidP="00336C1C">
                                              <w:pPr>
                                                <w:spacing w:after="0"/>
                                                <w:jc w:val="center"/>
                                                <w:rPr>
                                                  <w:rFonts w:cs="B Nazanin"/>
                                                  <w:sz w:val="18"/>
                                                  <w:szCs w:val="18"/>
                                                  <w:lang w:bidi="fa-IR"/>
                                                </w:rPr>
                                              </w:pPr>
                                              <w:r>
                                                <w:rPr>
                                                  <w:rFonts w:cs="B Nazanin" w:hint="cs"/>
                                                  <w:sz w:val="18"/>
                                                  <w:szCs w:val="18"/>
                                                  <w:rtl/>
                                                  <w:lang w:bidi="fa-IR"/>
                                                </w:rPr>
                                                <w:t>صرافی بین</w:t>
                                              </w:r>
                                              <w:r>
                                                <w:rPr>
                                                  <w:rFonts w:cs="B Nazanin"/>
                                                  <w:sz w:val="18"/>
                                                  <w:szCs w:val="18"/>
                                                  <w:rtl/>
                                                  <w:lang w:bidi="fa-IR"/>
                                                </w:rPr>
                                                <w:softHyphen/>
                                              </w:r>
                                              <w:r>
                                                <w:rPr>
                                                  <w:rFonts w:cs="B Nazanin" w:hint="cs"/>
                                                  <w:sz w:val="18"/>
                                                  <w:szCs w:val="18"/>
                                                  <w:rtl/>
                                                  <w:lang w:bidi="fa-IR"/>
                                                </w:rPr>
                                                <w:t>المللی رمزارزی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s:wsp>
                                      <wps:cNvPr id="436" name="Rounded Rectangle 436"/>
                                      <wps:cNvSpPr/>
                                      <wps:spPr>
                                        <a:xfrm>
                                          <a:off x="4599297" y="626699"/>
                                          <a:ext cx="1915245" cy="1025495"/>
                                        </a:xfrm>
                                        <a:prstGeom prst="roundRect">
                                          <a:avLst/>
                                        </a:prstGeom>
                                        <a:noFill/>
                                        <a:ln w="9525" cap="flat" cmpd="sng" algn="ctr">
                                          <a:solidFill>
                                            <a:schemeClr val="bg1">
                                              <a:lumMod val="75000"/>
                                            </a:schemeClr>
                                          </a:solidFill>
                                          <a:prstDash val="dash"/>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37" name="Rectangle 437"/>
                                    <wps:cNvSpPr/>
                                    <wps:spPr>
                                      <a:xfrm>
                                        <a:off x="5773000" y="745593"/>
                                        <a:ext cx="707456" cy="719609"/>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Default="00D92DC0" w:rsidP="00336C1C">
                                          <w:pPr>
                                            <w:spacing w:after="0"/>
                                            <w:jc w:val="center"/>
                                            <w:rPr>
                                              <w:rFonts w:cs="B Nazanin"/>
                                              <w:sz w:val="18"/>
                                              <w:szCs w:val="18"/>
                                              <w:rtl/>
                                              <w:lang w:bidi="fa-IR"/>
                                            </w:rPr>
                                          </w:pPr>
                                          <w:r>
                                            <w:rPr>
                                              <w:rFonts w:cs="B Nazanin" w:hint="cs"/>
                                              <w:sz w:val="18"/>
                                              <w:szCs w:val="18"/>
                                              <w:rtl/>
                                              <w:lang w:bidi="fa-IR"/>
                                            </w:rPr>
                                            <w:t>بانک میزبان حساب</w:t>
                                          </w:r>
                                        </w:p>
                                        <w:p w:rsidR="00D92DC0" w:rsidRPr="007C568F" w:rsidRDefault="00D92DC0" w:rsidP="00336C1C">
                                          <w:pPr>
                                            <w:spacing w:after="0"/>
                                            <w:jc w:val="center"/>
                                            <w:rPr>
                                              <w:rFonts w:cs="B Nazanin"/>
                                              <w:sz w:val="18"/>
                                              <w:szCs w:val="18"/>
                                              <w:lang w:bidi="fa-IR"/>
                                            </w:rPr>
                                          </w:pPr>
                                          <w:r>
                                            <w:rPr>
                                              <w:rFonts w:cs="B Nazanin" w:hint="cs"/>
                                              <w:sz w:val="18"/>
                                              <w:szCs w:val="18"/>
                                              <w:rtl/>
                                              <w:lang w:bidi="fa-IR"/>
                                            </w:rPr>
                                            <w:t>سرمایه</w:t>
                                          </w:r>
                                          <w:r>
                                            <w:rPr>
                                              <w:rFonts w:cs="B Nazanin"/>
                                              <w:sz w:val="18"/>
                                              <w:szCs w:val="18"/>
                                              <w:rtl/>
                                              <w:lang w:bidi="fa-IR"/>
                                            </w:rPr>
                                            <w:softHyphen/>
                                          </w:r>
                                          <w:r>
                                            <w:rPr>
                                              <w:rFonts w:cs="B Nazanin" w:hint="cs"/>
                                              <w:sz w:val="18"/>
                                              <w:szCs w:val="18"/>
                                              <w:rtl/>
                                              <w:lang w:bidi="fa-IR"/>
                                            </w:rPr>
                                            <w:t>گذار</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s:wsp>
                                    <wps:cNvPr id="438" name="Rectangle 438"/>
                                    <wps:cNvSpPr/>
                                    <wps:spPr>
                                      <a:xfrm>
                                        <a:off x="4660710" y="738775"/>
                                        <a:ext cx="707456" cy="719609"/>
                                      </a:xfrm>
                                      <a:prstGeom prst="rect">
                                        <a:avLst/>
                                      </a:prstGeom>
                                      <a:ln w="3175"/>
                                    </wps:spPr>
                                    <wps:style>
                                      <a:lnRef idx="2">
                                        <a:schemeClr val="dk1"/>
                                      </a:lnRef>
                                      <a:fillRef idx="1">
                                        <a:schemeClr val="lt1"/>
                                      </a:fillRef>
                                      <a:effectRef idx="0">
                                        <a:schemeClr val="dk1"/>
                                      </a:effectRef>
                                      <a:fontRef idx="minor">
                                        <a:schemeClr val="dk1"/>
                                      </a:fontRef>
                                    </wps:style>
                                    <wps:txbx>
                                      <w:txbxContent>
                                        <w:p w:rsidR="00D92DC0" w:rsidRDefault="00D92DC0" w:rsidP="00336C1C">
                                          <w:pPr>
                                            <w:spacing w:after="0"/>
                                            <w:jc w:val="center"/>
                                            <w:rPr>
                                              <w:rFonts w:cs="B Nazanin"/>
                                              <w:sz w:val="18"/>
                                              <w:szCs w:val="18"/>
                                              <w:rtl/>
                                              <w:lang w:bidi="fa-IR"/>
                                            </w:rPr>
                                          </w:pPr>
                                          <w:r>
                                            <w:rPr>
                                              <w:rFonts w:cs="B Nazanin" w:hint="cs"/>
                                              <w:sz w:val="18"/>
                                              <w:szCs w:val="18"/>
                                              <w:rtl/>
                                              <w:lang w:bidi="fa-IR"/>
                                            </w:rPr>
                                            <w:t>بانک میزبان حساب</w:t>
                                          </w:r>
                                        </w:p>
                                        <w:p w:rsidR="00D92DC0" w:rsidRPr="007C568F" w:rsidRDefault="00D92DC0" w:rsidP="00336C1C">
                                          <w:pPr>
                                            <w:spacing w:after="0"/>
                                            <w:jc w:val="center"/>
                                            <w:rPr>
                                              <w:rFonts w:cs="B Nazanin"/>
                                              <w:sz w:val="18"/>
                                              <w:szCs w:val="18"/>
                                              <w:lang w:bidi="fa-IR"/>
                                            </w:rPr>
                                          </w:pPr>
                                          <w:r>
                                            <w:rPr>
                                              <w:rFonts w:cs="B Nazanin" w:hint="cs"/>
                                              <w:sz w:val="18"/>
                                              <w:szCs w:val="18"/>
                                              <w:rtl/>
                                              <w:lang w:bidi="fa-IR"/>
                                            </w:rPr>
                                            <w:t>صرافی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wpg:grpSp>
                                <wps:wsp>
                                  <wps:cNvPr id="439" name="Straight Arrow Connector 439"/>
                                  <wps:cNvCnPr/>
                                  <wps:spPr>
                                    <a:xfrm>
                                      <a:off x="5377220" y="1098640"/>
                                      <a:ext cx="388961" cy="0"/>
                                    </a:xfrm>
                                    <a:prstGeom prst="straightConnector1">
                                      <a:avLst/>
                                    </a:prstGeom>
                                    <a:ln>
                                      <a:solidFill>
                                        <a:schemeClr val="tx1"/>
                                      </a:solidFill>
                                      <a:prstDash val="dash"/>
                                      <a:headEnd type="triangle"/>
                                      <a:tailEnd type="triangle"/>
                                    </a:ln>
                                  </wps:spPr>
                                  <wps:style>
                                    <a:lnRef idx="1">
                                      <a:schemeClr val="dk1"/>
                                    </a:lnRef>
                                    <a:fillRef idx="0">
                                      <a:schemeClr val="dk1"/>
                                    </a:fillRef>
                                    <a:effectRef idx="0">
                                      <a:schemeClr val="dk1"/>
                                    </a:effectRef>
                                    <a:fontRef idx="minor">
                                      <a:schemeClr val="tx1"/>
                                    </a:fontRef>
                                  </wps:style>
                                  <wps:bodyPr/>
                                </wps:wsp>
                              </wpg:grpSp>
                              <wps:wsp>
                                <wps:cNvPr id="441" name="Elbow Connector 441"/>
                                <wps:cNvCnPr>
                                  <a:stCxn id="432" idx="3"/>
                                  <a:endCxn id="436" idx="0"/>
                                </wps:cNvCnPr>
                                <wps:spPr>
                                  <a:xfrm>
                                    <a:off x="4489870" y="246399"/>
                                    <a:ext cx="1066749" cy="380073"/>
                                  </a:xfrm>
                                  <a:prstGeom prst="bentConnector2">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g:grpSp>
                            <wps:wsp>
                              <wps:cNvPr id="442" name="Text Box 442"/>
                              <wps:cNvSpPr txBox="1"/>
                              <wps:spPr>
                                <a:xfrm>
                                  <a:off x="272955" y="2407247"/>
                                  <a:ext cx="6732634" cy="358871"/>
                                </a:xfrm>
                                <a:prstGeom prst="rect">
                                  <a:avLst/>
                                </a:prstGeom>
                                <a:solidFill>
                                  <a:prstClr val="white"/>
                                </a:solidFill>
                                <a:ln>
                                  <a:noFill/>
                                </a:ln>
                              </wps:spPr>
                              <wps:txbx>
                                <w:txbxContent>
                                  <w:p w:rsidR="00D92DC0" w:rsidRPr="00B95722" w:rsidRDefault="00D92DC0" w:rsidP="00336C1C">
                                    <w:pPr>
                                      <w:pStyle w:val="Caption"/>
                                      <w:jc w:val="center"/>
                                      <w:rPr>
                                        <w:i w:val="0"/>
                                        <w:iCs w:val="0"/>
                                        <w:noProof/>
                                        <w:color w:val="000000" w:themeColor="text1"/>
                                        <w:sz w:val="24"/>
                                        <w:szCs w:val="24"/>
                                      </w:rPr>
                                    </w:pPr>
                                    <w:r>
                                      <w:rPr>
                                        <w:rFonts w:hint="cs"/>
                                        <w:i w:val="0"/>
                                        <w:iCs w:val="0"/>
                                        <w:color w:val="000000" w:themeColor="text1"/>
                                        <w:rtl/>
                                      </w:rPr>
                                      <w:t>جریان نقدینگی و</w:t>
                                    </w:r>
                                    <w:r w:rsidRPr="00B95722">
                                      <w:rPr>
                                        <w:rFonts w:hint="cs"/>
                                        <w:i w:val="0"/>
                                        <w:iCs w:val="0"/>
                                        <w:color w:val="000000" w:themeColor="text1"/>
                                        <w:rtl/>
                                      </w:rPr>
                                      <w:t xml:space="preserve"> نقش </w:t>
                                    </w:r>
                                    <w:r>
                                      <w:rPr>
                                        <w:rFonts w:hint="cs"/>
                                        <w:i w:val="0"/>
                                        <w:iCs w:val="0"/>
                                        <w:color w:val="000000" w:themeColor="text1"/>
                                        <w:rtl/>
                                      </w:rPr>
                                      <w:t>صرافی بین</w:t>
                                    </w:r>
                                    <w:r>
                                      <w:rPr>
                                        <w:i w:val="0"/>
                                        <w:iCs w:val="0"/>
                                        <w:color w:val="000000" w:themeColor="text1"/>
                                        <w:rtl/>
                                      </w:rPr>
                                      <w:softHyphen/>
                                    </w:r>
                                    <w:r>
                                      <w:rPr>
                                        <w:rFonts w:hint="cs"/>
                                        <w:i w:val="0"/>
                                        <w:iCs w:val="0"/>
                                        <w:color w:val="000000" w:themeColor="text1"/>
                                        <w:rtl/>
                                      </w:rPr>
                                      <w:t>المللی رمزارزی</w:t>
                                    </w:r>
                                    <w:r w:rsidRPr="00B95722">
                                      <w:rPr>
                                        <w:rFonts w:hint="cs"/>
                                        <w:i w:val="0"/>
                                        <w:iCs w:val="0"/>
                                        <w:color w:val="000000" w:themeColor="text1"/>
                                        <w:rtl/>
                                      </w:rPr>
                                      <w:t xml:space="preserve"> در سرمایه</w:t>
                                    </w:r>
                                    <w:r w:rsidRPr="00B95722">
                                      <w:rPr>
                                        <w:i w:val="0"/>
                                        <w:iCs w:val="0"/>
                                        <w:color w:val="000000" w:themeColor="text1"/>
                                        <w:rtl/>
                                      </w:rPr>
                                      <w:softHyphen/>
                                    </w:r>
                                    <w:r w:rsidRPr="00B95722">
                                      <w:rPr>
                                        <w:rFonts w:hint="cs"/>
                                        <w:i w:val="0"/>
                                        <w:iCs w:val="0"/>
                                        <w:color w:val="000000" w:themeColor="text1"/>
                                        <w:rtl/>
                                      </w:rPr>
                                      <w:t>گذاری ارزی در رمزارز نفت</w:t>
                                    </w:r>
                                    <w:r w:rsidRPr="00B95722">
                                      <w:rPr>
                                        <w:i w:val="0"/>
                                        <w:iCs w:val="0"/>
                                        <w:color w:val="000000" w:themeColor="text1"/>
                                        <w:rtl/>
                                      </w:rPr>
                                      <w:softHyphen/>
                                    </w:r>
                                    <w:r w:rsidRPr="00B95722">
                                      <w:rPr>
                                        <w:rFonts w:hint="cs"/>
                                        <w:i w:val="0"/>
                                        <w:iCs w:val="0"/>
                                        <w:color w:val="000000" w:themeColor="text1"/>
                                        <w:rtl/>
                                      </w:rPr>
                                      <w:t>پایه جمهوری اسلامی ایران</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s:wsp>
                            <wps:cNvPr id="443" name="Elbow Connector 443"/>
                            <wps:cNvCnPr>
                              <a:endCxn id="436" idx="2"/>
                            </wps:cNvCnPr>
                            <wps:spPr>
                              <a:xfrm flipV="1">
                                <a:off x="4462577" y="1651596"/>
                                <a:ext cx="1094042" cy="361159"/>
                              </a:xfrm>
                              <a:prstGeom prst="bentConnector2">
                                <a:avLst/>
                              </a:prstGeom>
                              <a:ln>
                                <a:headEnd type="none" w="med" len="med"/>
                                <a:tailEnd type="none" w="med" len="med"/>
                              </a:ln>
                            </wps:spPr>
                            <wps:style>
                              <a:lnRef idx="1">
                                <a:schemeClr val="dk1"/>
                              </a:lnRef>
                              <a:fillRef idx="0">
                                <a:schemeClr val="dk1"/>
                              </a:fillRef>
                              <a:effectRef idx="0">
                                <a:schemeClr val="dk1"/>
                              </a:effectRef>
                              <a:fontRef idx="minor">
                                <a:schemeClr val="tx1"/>
                              </a:fontRef>
                            </wps:style>
                            <wps:bodyPr/>
                          </wps:wsp>
                        </wpg:grpSp>
                        <wps:wsp>
                          <wps:cNvPr id="445" name="Straight Connector 445"/>
                          <wps:cNvCnPr/>
                          <wps:spPr>
                            <a:xfrm>
                              <a:off x="4046562" y="504967"/>
                              <a:ext cx="0" cy="1275422"/>
                            </a:xfrm>
                            <a:prstGeom prst="line">
                              <a:avLst/>
                            </a:prstGeom>
                            <a:ln w="9525" cap="flat" cmpd="sng" algn="ctr">
                              <a:solidFill>
                                <a:schemeClr val="dk1"/>
                              </a:solidFill>
                              <a:prstDash val="dash"/>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447" name="Straight Arrow Connector 447"/>
                        <wps:cNvCnPr/>
                        <wps:spPr>
                          <a:xfrm flipH="1">
                            <a:off x="2122227" y="1098645"/>
                            <a:ext cx="1924116"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D32F4F1" id="Group 448" o:spid="_x0000_s1350" style="position:absolute;left:0;text-align:left;margin-left:-76.85pt;margin-top:8.2pt;width:530.1pt;height:180pt;z-index:251678720;mso-position-horizontal-relative:margin;mso-width-relative:margin;mso-height-relative:margin" coordorigin="2729" coordsize="67326,27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">
                <v:group id="Group 446" o:spid="_x0000_s1351" style="position:absolute;left:2729;width:67326;height:27661" coordorigin="2729" coordsize="67326,27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">
                  <v:group id="Group 444" o:spid="_x0000_s1352" style="position:absolute;left:2729;width:67326;height:27661" coordorigin="2729" coordsize="67326,27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">
                    <v:group id="Group 417" o:spid="_x0000_s1353" style="position:absolute;left:2729;width:67326;height:27661" coordorigin="2729" coordsize="67326,27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dx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ARv8HfmXAE5PIGAAD//wMAUEsBAi0AFAAGAAgAAAAhANvh9svuAAAAhQEAABMAAAAAAAAA&#10;AAAAAAAAAAAAAFtDb250ZW50X1R5cGVzXS54bWxQSwECLQAUAAYACAAAACEAWvQsW78AAAAVAQAA&#10;CwAAAAAAAAAAAAAAAAAfAQAAX3JlbHMvLnJlbHNQSwECLQAUAAYACAAAACEALJo3ccYAAADcAAAA&#10;DwAAAAAAAAAAAAAAAAAHAgAAZHJzL2Rvd25yZXYueG1sUEsFBgAAAAADAAMAtwAAAPoCAAAAAA==&#10;">
                      <v:group id="Group 418" o:spid="_x0000_s1354" style="position:absolute;left:10302;width:54843;height:22726" coordorigin="10302" coordsize="54842,2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">
                        <v:group id="Group 420" o:spid="_x0000_s1355" style="position:absolute;left:10302;width:54843;height:22726" coordorigin="10302" coordsize="54842,2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">
                          <v:group id="Group 421" o:spid="_x0000_s1356" style="position:absolute;left:10302;width:54843;height:22726" coordorigin="10302" coordsize="54842,2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">
                            <v:group id="Group 422" o:spid="_x0000_s1357" style="position:absolute;left:10302;width:54843;height:22731" coordorigin="10302" coordsize="54842,2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">
                              <v:group id="Group 425" o:spid="_x0000_s1358" style="position:absolute;left:10302;width:34599;height:22731" coordorigin="10302" coordsize="34598,22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group id="Group 426" o:spid="_x0000_s1359" style="position:absolute;left:10302;width:34599;height:12578" coordorigin="10302" coordsize="34598,1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shape id="Parallelogram 430" o:spid="_x0000_s1360" type="#_x0000_t7" style="position:absolute;left:10302;top:9143;width:11443;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" adj="1621" fillcolor="white [3201]" strokecolor="black [3200]" strokeweight=".25pt">
                                    <v:stroke dashstyle="1 1"/>
                                    <v:textbox>
                                      <w:txbxContent>
                                        <w:p w:rsidR="00D92DC0" w:rsidRDefault="00D92DC0" w:rsidP="00336C1C">
                                          <w:pPr>
                                            <w:bidi/>
                                            <w:spacing w:after="0" w:line="240" w:lineRule="auto"/>
                                            <w:ind w:left="-199" w:right="-269" w:firstLine="215"/>
                                            <w:rPr>
                                              <w:rtl/>
                                              <w:lang w:bidi="fa-IR"/>
                                            </w:rPr>
                                          </w:pPr>
                                          <w:r>
                                            <w:rPr>
                                              <w:rFonts w:cs="B Nazanin" w:hint="cs"/>
                                              <w:sz w:val="18"/>
                                              <w:szCs w:val="18"/>
                                              <w:rtl/>
                                              <w:lang w:bidi="fa-IR"/>
                                            </w:rPr>
                                            <w:t>صندوق ارزی پروژه</w:t>
                                          </w:r>
                                        </w:p>
                                      </w:txbxContent>
                                    </v:textbox>
                                  </v:shape>
                                  <v:rect id="Rectangle 432" o:spid="_x0000_s1361" style="position:absolute;left:36030;width:8871;height:49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" fillcolor="white [3201]" strokecolor="black [3200]" strokeweight=".25pt">
                                    <v:textbox>
                                      <w:txbxContent>
                                        <w:p w:rsidR="00D92DC0" w:rsidRPr="007C568F" w:rsidRDefault="00D92DC0" w:rsidP="00336C1C">
                                          <w:pPr>
                                            <w:spacing w:after="0"/>
                                            <w:jc w:val="center"/>
                                            <w:rPr>
                                              <w:rFonts w:cs="B Nazanin"/>
                                              <w:sz w:val="18"/>
                                              <w:szCs w:val="18"/>
                                              <w:lang w:bidi="fa-IR"/>
                                            </w:rPr>
                                          </w:pPr>
                                          <w:r>
                                            <w:rPr>
                                              <w:rFonts w:cs="B Nazanin" w:hint="cs"/>
                                              <w:sz w:val="18"/>
                                              <w:szCs w:val="18"/>
                                              <w:rtl/>
                                              <w:lang w:bidi="fa-IR"/>
                                            </w:rPr>
                                            <w:t>سرمایه</w:t>
                                          </w:r>
                                          <w:r>
                                            <w:rPr>
                                              <w:rFonts w:cs="B Nazanin"/>
                                              <w:sz w:val="18"/>
                                              <w:szCs w:val="18"/>
                                              <w:rtl/>
                                              <w:lang w:bidi="fa-IR"/>
                                            </w:rPr>
                                            <w:softHyphen/>
                                          </w:r>
                                          <w:r>
                                            <w:rPr>
                                              <w:rFonts w:cs="B Nazanin" w:hint="cs"/>
                                              <w:sz w:val="18"/>
                                              <w:szCs w:val="18"/>
                                              <w:rtl/>
                                              <w:lang w:bidi="fa-IR"/>
                                            </w:rPr>
                                            <w:t>گذار</w:t>
                                          </w:r>
                                        </w:p>
                                      </w:txbxContent>
                                    </v:textbox>
                                  </v:rect>
                                </v:group>
                                <v:rect id="Rectangle 433" o:spid="_x0000_s1362" style="position:absolute;left:36098;top:17810;width:8461;height:49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" fillcolor="white [3201]" strokecolor="black [3200]" strokeweight=".25pt">
                                  <v:textbox>
                                    <w:txbxContent>
                                      <w:p w:rsidR="00D92DC0" w:rsidRPr="007C568F" w:rsidRDefault="00D92DC0" w:rsidP="00336C1C">
                                        <w:pPr>
                                          <w:spacing w:after="0"/>
                                          <w:jc w:val="center"/>
                                          <w:rPr>
                                            <w:rFonts w:cs="B Nazanin"/>
                                            <w:sz w:val="18"/>
                                            <w:szCs w:val="18"/>
                                            <w:lang w:bidi="fa-IR"/>
                                          </w:rPr>
                                        </w:pPr>
                                        <w:r>
                                          <w:rPr>
                                            <w:rFonts w:cs="B Nazanin" w:hint="cs"/>
                                            <w:sz w:val="18"/>
                                            <w:szCs w:val="18"/>
                                            <w:rtl/>
                                            <w:lang w:bidi="fa-IR"/>
                                          </w:rPr>
                                          <w:t>صرافی بین</w:t>
                                        </w:r>
                                        <w:r>
                                          <w:rPr>
                                            <w:rFonts w:cs="B Nazanin"/>
                                            <w:sz w:val="18"/>
                                            <w:szCs w:val="18"/>
                                            <w:rtl/>
                                            <w:lang w:bidi="fa-IR"/>
                                          </w:rPr>
                                          <w:softHyphen/>
                                        </w:r>
                                        <w:r>
                                          <w:rPr>
                                            <w:rFonts w:cs="B Nazanin" w:hint="cs"/>
                                            <w:sz w:val="18"/>
                                            <w:szCs w:val="18"/>
                                            <w:rtl/>
                                            <w:lang w:bidi="fa-IR"/>
                                          </w:rPr>
                                          <w:t>المللی رمزارزی</w:t>
                                        </w:r>
                                      </w:p>
                                    </w:txbxContent>
                                  </v:textbox>
                                </v:rect>
                              </v:group>
                              <v:roundrect id="Rounded Rectangle 436" o:spid="_x0000_s1363" style="position:absolute;left:45992;top:6266;width:19153;height:102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" filled="f" strokecolor="#bfbfbf [2412]">
                                <v:stroke dashstyle="dash"/>
                              </v:roundrect>
                            </v:group>
                            <v:rect id="Rectangle 437" o:spid="_x0000_s1364" style="position:absolute;left:57730;top:7455;width:7074;height:7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" fillcolor="white [3201]" strokecolor="black [3200]" strokeweight=".25pt">
                              <v:textbox>
                                <w:txbxContent>
                                  <w:p w:rsidR="00D92DC0" w:rsidRDefault="00D92DC0" w:rsidP="00336C1C">
                                    <w:pPr>
                                      <w:spacing w:after="0"/>
                                      <w:jc w:val="center"/>
                                      <w:rPr>
                                        <w:rFonts w:cs="B Nazanin"/>
                                        <w:sz w:val="18"/>
                                        <w:szCs w:val="18"/>
                                        <w:rtl/>
                                        <w:lang w:bidi="fa-IR"/>
                                      </w:rPr>
                                    </w:pPr>
                                    <w:r>
                                      <w:rPr>
                                        <w:rFonts w:cs="B Nazanin" w:hint="cs"/>
                                        <w:sz w:val="18"/>
                                        <w:szCs w:val="18"/>
                                        <w:rtl/>
                                        <w:lang w:bidi="fa-IR"/>
                                      </w:rPr>
                                      <w:t>بانک میزبان حساب</w:t>
                                    </w:r>
                                  </w:p>
                                  <w:p w:rsidR="00D92DC0" w:rsidRPr="007C568F" w:rsidRDefault="00D92DC0" w:rsidP="00336C1C">
                                    <w:pPr>
                                      <w:spacing w:after="0"/>
                                      <w:jc w:val="center"/>
                                      <w:rPr>
                                        <w:rFonts w:cs="B Nazanin"/>
                                        <w:sz w:val="18"/>
                                        <w:szCs w:val="18"/>
                                        <w:lang w:bidi="fa-IR"/>
                                      </w:rPr>
                                    </w:pPr>
                                    <w:r>
                                      <w:rPr>
                                        <w:rFonts w:cs="B Nazanin" w:hint="cs"/>
                                        <w:sz w:val="18"/>
                                        <w:szCs w:val="18"/>
                                        <w:rtl/>
                                        <w:lang w:bidi="fa-IR"/>
                                      </w:rPr>
                                      <w:t>سرمایه</w:t>
                                    </w:r>
                                    <w:r>
                                      <w:rPr>
                                        <w:rFonts w:cs="B Nazanin"/>
                                        <w:sz w:val="18"/>
                                        <w:szCs w:val="18"/>
                                        <w:rtl/>
                                        <w:lang w:bidi="fa-IR"/>
                                      </w:rPr>
                                      <w:softHyphen/>
                                    </w:r>
                                    <w:r>
                                      <w:rPr>
                                        <w:rFonts w:cs="B Nazanin" w:hint="cs"/>
                                        <w:sz w:val="18"/>
                                        <w:szCs w:val="18"/>
                                        <w:rtl/>
                                        <w:lang w:bidi="fa-IR"/>
                                      </w:rPr>
                                      <w:t>گذار</w:t>
                                    </w:r>
                                  </w:p>
                                </w:txbxContent>
                              </v:textbox>
                            </v:rect>
                            <v:rect id="Rectangle 438" o:spid="_x0000_s1365" style="position:absolute;left:46607;top:7387;width:7074;height:71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" fillcolor="white [3201]" strokecolor="black [3200]" strokeweight=".25pt">
                              <v:textbox>
                                <w:txbxContent>
                                  <w:p w:rsidR="00D92DC0" w:rsidRDefault="00D92DC0" w:rsidP="00336C1C">
                                    <w:pPr>
                                      <w:spacing w:after="0"/>
                                      <w:jc w:val="center"/>
                                      <w:rPr>
                                        <w:rFonts w:cs="B Nazanin"/>
                                        <w:sz w:val="18"/>
                                        <w:szCs w:val="18"/>
                                        <w:rtl/>
                                        <w:lang w:bidi="fa-IR"/>
                                      </w:rPr>
                                    </w:pPr>
                                    <w:r>
                                      <w:rPr>
                                        <w:rFonts w:cs="B Nazanin" w:hint="cs"/>
                                        <w:sz w:val="18"/>
                                        <w:szCs w:val="18"/>
                                        <w:rtl/>
                                        <w:lang w:bidi="fa-IR"/>
                                      </w:rPr>
                                      <w:t>بانک میزبان حساب</w:t>
                                    </w:r>
                                  </w:p>
                                  <w:p w:rsidR="00D92DC0" w:rsidRPr="007C568F" w:rsidRDefault="00D92DC0" w:rsidP="00336C1C">
                                    <w:pPr>
                                      <w:spacing w:after="0"/>
                                      <w:jc w:val="center"/>
                                      <w:rPr>
                                        <w:rFonts w:cs="B Nazanin"/>
                                        <w:sz w:val="18"/>
                                        <w:szCs w:val="18"/>
                                        <w:lang w:bidi="fa-IR"/>
                                      </w:rPr>
                                    </w:pPr>
                                    <w:r>
                                      <w:rPr>
                                        <w:rFonts w:cs="B Nazanin" w:hint="cs"/>
                                        <w:sz w:val="18"/>
                                        <w:szCs w:val="18"/>
                                        <w:rtl/>
                                        <w:lang w:bidi="fa-IR"/>
                                      </w:rPr>
                                      <w:t>صرافی</w:t>
                                    </w:r>
                                  </w:p>
                                </w:txbxContent>
                              </v:textbox>
                            </v:rect>
                          </v:group>
                          <v:shape id="Straight Arrow Connector 439" o:spid="_x0000_s1366" type="#_x0000_t32" style="position:absolute;left:53772;top:10986;width:38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" strokecolor="black [3213]" strokeweight=".5pt">
                            <v:stroke dashstyle="dash" startarrow="block" endarrow="block" joinstyle="miter"/>
                          </v:shape>
                        </v:group>
                        <v:shape id="Elbow Connector 441" o:spid="_x0000_s1367" type="#_x0000_t33" style="position:absolute;left:44898;top:2463;width:10668;height:38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" strokecolor="black [3200]" strokeweight=".5pt"/>
                      </v:group>
                      <v:shape id="Text Box 442" o:spid="_x0000_s1368" type="#_x0000_t202" style="position:absolute;left:2729;top:24072;width:67326;height:3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" stroked="f">
                        <v:textbox style="mso-fit-shape-to-text:t" inset="0,0,0,0">
                          <w:txbxContent>
                            <w:p w:rsidR="00D92DC0" w:rsidRPr="00B95722" w:rsidRDefault="00D92DC0" w:rsidP="00336C1C">
                              <w:pPr>
                                <w:pStyle w:val="Caption"/>
                                <w:jc w:val="center"/>
                                <w:rPr>
                                  <w:i w:val="0"/>
                                  <w:iCs w:val="0"/>
                                  <w:noProof/>
                                  <w:color w:val="000000" w:themeColor="text1"/>
                                  <w:sz w:val="24"/>
                                  <w:szCs w:val="24"/>
                                </w:rPr>
                              </w:pPr>
                              <w:r>
                                <w:rPr>
                                  <w:rFonts w:hint="cs"/>
                                  <w:i w:val="0"/>
                                  <w:iCs w:val="0"/>
                                  <w:color w:val="000000" w:themeColor="text1"/>
                                  <w:rtl/>
                                </w:rPr>
                                <w:t>جریان نقدینگی و</w:t>
                              </w:r>
                              <w:r w:rsidRPr="00B95722">
                                <w:rPr>
                                  <w:rFonts w:hint="cs"/>
                                  <w:i w:val="0"/>
                                  <w:iCs w:val="0"/>
                                  <w:color w:val="000000" w:themeColor="text1"/>
                                  <w:rtl/>
                                </w:rPr>
                                <w:t xml:space="preserve"> نقش </w:t>
                              </w:r>
                              <w:r>
                                <w:rPr>
                                  <w:rFonts w:hint="cs"/>
                                  <w:i w:val="0"/>
                                  <w:iCs w:val="0"/>
                                  <w:color w:val="000000" w:themeColor="text1"/>
                                  <w:rtl/>
                                </w:rPr>
                                <w:t>صرافی بین</w:t>
                              </w:r>
                              <w:r>
                                <w:rPr>
                                  <w:i w:val="0"/>
                                  <w:iCs w:val="0"/>
                                  <w:color w:val="000000" w:themeColor="text1"/>
                                  <w:rtl/>
                                </w:rPr>
                                <w:softHyphen/>
                              </w:r>
                              <w:r>
                                <w:rPr>
                                  <w:rFonts w:hint="cs"/>
                                  <w:i w:val="0"/>
                                  <w:iCs w:val="0"/>
                                  <w:color w:val="000000" w:themeColor="text1"/>
                                  <w:rtl/>
                                </w:rPr>
                                <w:t>المللی رمزارزی</w:t>
                              </w:r>
                              <w:r w:rsidRPr="00B95722">
                                <w:rPr>
                                  <w:rFonts w:hint="cs"/>
                                  <w:i w:val="0"/>
                                  <w:iCs w:val="0"/>
                                  <w:color w:val="000000" w:themeColor="text1"/>
                                  <w:rtl/>
                                </w:rPr>
                                <w:t xml:space="preserve"> در سرمایه</w:t>
                              </w:r>
                              <w:r w:rsidRPr="00B95722">
                                <w:rPr>
                                  <w:i w:val="0"/>
                                  <w:iCs w:val="0"/>
                                  <w:color w:val="000000" w:themeColor="text1"/>
                                  <w:rtl/>
                                </w:rPr>
                                <w:softHyphen/>
                              </w:r>
                              <w:r w:rsidRPr="00B95722">
                                <w:rPr>
                                  <w:rFonts w:hint="cs"/>
                                  <w:i w:val="0"/>
                                  <w:iCs w:val="0"/>
                                  <w:color w:val="000000" w:themeColor="text1"/>
                                  <w:rtl/>
                                </w:rPr>
                                <w:t>گذاری ارزی در رمزارز نفت</w:t>
                              </w:r>
                              <w:r w:rsidRPr="00B95722">
                                <w:rPr>
                                  <w:i w:val="0"/>
                                  <w:iCs w:val="0"/>
                                  <w:color w:val="000000" w:themeColor="text1"/>
                                  <w:rtl/>
                                </w:rPr>
                                <w:softHyphen/>
                              </w:r>
                              <w:r w:rsidRPr="00B95722">
                                <w:rPr>
                                  <w:rFonts w:hint="cs"/>
                                  <w:i w:val="0"/>
                                  <w:iCs w:val="0"/>
                                  <w:color w:val="000000" w:themeColor="text1"/>
                                  <w:rtl/>
                                </w:rPr>
                                <w:t>پایه جمهوری اسلامی ایران</w:t>
                              </w:r>
                            </w:p>
                          </w:txbxContent>
                        </v:textbox>
                      </v:shape>
                    </v:group>
                    <v:shape id="Elbow Connector 443" o:spid="_x0000_s1369" type="#_x0000_t33" style="position:absolute;left:44625;top:16515;width:10941;height:36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" strokecolor="black [3200]" strokeweight=".5pt"/>
                  </v:group>
                  <v:line id="Straight Connector 445" o:spid="_x0000_s1370" style="position:absolute;visibility:visible;mso-wrap-style:square" from="40465,5049" to="40465,17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" strokecolor="black [3200]">
                    <v:stroke dashstyle="dash" startarrow="open" endarrow="open"/>
                  </v:line>
                </v:group>
                <v:shape id="Straight Arrow Connector 447" o:spid="_x0000_s1371" type="#_x0000_t32" style="position:absolute;left:21222;top:10986;width:192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" strokecolor="black [3213]" strokeweight=".5pt">
                  <v:stroke dashstyle="dash" endarrow="block" joinstyle="miter"/>
                </v:shape>
                <w10:wrap anchorx="margin"/>
              </v:group>
            </w:pict>
          </mc:Fallback>
        </mc:AlternateContent>
      </w:r>
    </w:p>
    <w:p w:rsidR="00336C1C" w:rsidRPr="00336C1C" w:rsidRDefault="00336C1C" w:rsidP="00336C1C">
      <w:pPr>
        <w:bidi/>
        <w:spacing w:after="0"/>
        <w:jc w:val="both"/>
        <w:rPr>
          <w:rFonts w:cs="B Zar"/>
          <w:sz w:val="26"/>
          <w:szCs w:val="26"/>
          <w:rtl/>
          <w:lang w:bidi="fa-IR"/>
        </w:rPr>
      </w:pPr>
    </w:p>
    <w:p w:rsidR="00336C1C" w:rsidRPr="00336C1C" w:rsidRDefault="00336C1C" w:rsidP="00336C1C">
      <w:pPr>
        <w:bidi/>
        <w:spacing w:after="0"/>
        <w:jc w:val="both"/>
        <w:rPr>
          <w:rFonts w:cs="B Zar"/>
          <w:sz w:val="26"/>
          <w:szCs w:val="26"/>
          <w:rtl/>
          <w:lang w:bidi="fa-IR"/>
        </w:rPr>
      </w:pPr>
    </w:p>
    <w:p w:rsidR="00336C1C" w:rsidRPr="00336C1C" w:rsidRDefault="00336C1C" w:rsidP="00336C1C">
      <w:pPr>
        <w:bidi/>
        <w:spacing w:after="0"/>
        <w:jc w:val="both"/>
        <w:rPr>
          <w:rFonts w:cs="B Zar"/>
          <w:sz w:val="26"/>
          <w:szCs w:val="26"/>
          <w:rtl/>
          <w:lang w:bidi="fa-IR"/>
        </w:rPr>
      </w:pPr>
    </w:p>
    <w:p w:rsidR="00336C1C" w:rsidRPr="00336C1C" w:rsidRDefault="00336C1C" w:rsidP="00336C1C">
      <w:pPr>
        <w:bidi/>
        <w:spacing w:after="0"/>
        <w:jc w:val="both"/>
        <w:rPr>
          <w:rFonts w:cs="B Zar"/>
          <w:sz w:val="26"/>
          <w:szCs w:val="26"/>
          <w:rtl/>
          <w:lang w:bidi="fa-IR"/>
        </w:rPr>
      </w:pPr>
    </w:p>
    <w:p w:rsidR="00336C1C" w:rsidRPr="00336C1C" w:rsidRDefault="00336C1C" w:rsidP="00336C1C">
      <w:pPr>
        <w:bidi/>
        <w:spacing w:after="0"/>
        <w:jc w:val="both"/>
        <w:rPr>
          <w:rFonts w:cs="B Zar"/>
          <w:sz w:val="26"/>
          <w:szCs w:val="26"/>
          <w:rtl/>
          <w:lang w:bidi="fa-IR"/>
        </w:rPr>
      </w:pPr>
    </w:p>
    <w:p w:rsidR="00336C1C" w:rsidRPr="00336C1C" w:rsidRDefault="00336C1C" w:rsidP="00336C1C">
      <w:pPr>
        <w:bidi/>
        <w:spacing w:after="0"/>
        <w:jc w:val="both"/>
        <w:rPr>
          <w:rFonts w:cs="B Zar"/>
          <w:sz w:val="26"/>
          <w:szCs w:val="26"/>
          <w:rtl/>
          <w:lang w:bidi="fa-IR"/>
        </w:rPr>
      </w:pPr>
    </w:p>
    <w:p w:rsidR="00336C1C" w:rsidRPr="00336C1C" w:rsidRDefault="00336C1C" w:rsidP="00336C1C">
      <w:pPr>
        <w:bidi/>
        <w:spacing w:after="0"/>
        <w:jc w:val="both"/>
        <w:rPr>
          <w:rFonts w:cs="B Zar"/>
          <w:sz w:val="26"/>
          <w:szCs w:val="26"/>
          <w:rtl/>
          <w:lang w:bidi="fa-IR"/>
        </w:rPr>
      </w:pPr>
    </w:p>
    <w:p w:rsidR="00336C1C" w:rsidRDefault="00336C1C" w:rsidP="00761C50">
      <w:pPr>
        <w:bidi/>
        <w:spacing w:after="0"/>
        <w:jc w:val="both"/>
        <w:rPr>
          <w:rFonts w:cs="B Zar"/>
          <w:sz w:val="26"/>
          <w:szCs w:val="26"/>
          <w:rtl/>
          <w:lang w:bidi="fa-IR"/>
        </w:rPr>
      </w:pPr>
      <w:r w:rsidRPr="00336C1C">
        <w:rPr>
          <w:rFonts w:cs="B Zar" w:hint="cs"/>
          <w:sz w:val="26"/>
          <w:szCs w:val="26"/>
          <w:rtl/>
          <w:lang w:bidi="fa-IR"/>
        </w:rPr>
        <w:t>در این فرایند با توجه به گستردگی قلمرو عملکردی صرافی</w:t>
      </w:r>
      <w:r w:rsidRPr="00336C1C">
        <w:rPr>
          <w:rFonts w:cs="B Zar"/>
          <w:sz w:val="26"/>
          <w:szCs w:val="26"/>
          <w:rtl/>
          <w:lang w:bidi="fa-IR"/>
        </w:rPr>
        <w:softHyphen/>
      </w:r>
      <w:r w:rsidRPr="00336C1C">
        <w:rPr>
          <w:rFonts w:cs="B Zar" w:hint="cs"/>
          <w:sz w:val="26"/>
          <w:szCs w:val="26"/>
          <w:rtl/>
          <w:lang w:bidi="fa-IR"/>
        </w:rPr>
        <w:t>های بین</w:t>
      </w:r>
      <w:r w:rsidRPr="00336C1C">
        <w:rPr>
          <w:rFonts w:cs="B Zar"/>
          <w:sz w:val="26"/>
          <w:szCs w:val="26"/>
          <w:rtl/>
          <w:lang w:bidi="fa-IR"/>
        </w:rPr>
        <w:softHyphen/>
      </w:r>
      <w:r w:rsidRPr="00336C1C">
        <w:rPr>
          <w:rFonts w:cs="B Zar" w:hint="cs"/>
          <w:sz w:val="26"/>
          <w:szCs w:val="26"/>
          <w:rtl/>
          <w:lang w:bidi="fa-IR"/>
        </w:rPr>
        <w:t>المللی رمزارزی، محدودیتی در ارتباط بانکی ایشان با سرمایه</w:t>
      </w:r>
      <w:r w:rsidRPr="00336C1C">
        <w:rPr>
          <w:rFonts w:cs="B Zar"/>
          <w:sz w:val="26"/>
          <w:szCs w:val="26"/>
          <w:rtl/>
          <w:lang w:bidi="fa-IR"/>
        </w:rPr>
        <w:softHyphen/>
      </w:r>
      <w:r w:rsidRPr="00336C1C">
        <w:rPr>
          <w:rFonts w:cs="B Zar" w:hint="cs"/>
          <w:sz w:val="26"/>
          <w:szCs w:val="26"/>
          <w:rtl/>
          <w:lang w:bidi="fa-IR"/>
        </w:rPr>
        <w:t xml:space="preserve">گذاران موضوع این </w:t>
      </w:r>
      <w:r w:rsidR="00761C50">
        <w:rPr>
          <w:rFonts w:cs="B Zar" w:hint="cs"/>
          <w:sz w:val="26"/>
          <w:szCs w:val="26"/>
          <w:rtl/>
          <w:lang w:bidi="fa-IR"/>
        </w:rPr>
        <w:t>طرح</w:t>
      </w:r>
      <w:r w:rsidRPr="00336C1C">
        <w:rPr>
          <w:rFonts w:cs="B Zar" w:hint="cs"/>
          <w:sz w:val="26"/>
          <w:szCs w:val="26"/>
          <w:rtl/>
          <w:lang w:bidi="fa-IR"/>
        </w:rPr>
        <w:t xml:space="preserve"> وجود نخواهد داشت. بر این اساس ارز سرمایه</w:t>
      </w:r>
      <w:r w:rsidRPr="00336C1C">
        <w:rPr>
          <w:rFonts w:cs="B Zar"/>
          <w:sz w:val="26"/>
          <w:szCs w:val="26"/>
          <w:rtl/>
          <w:lang w:bidi="fa-IR"/>
        </w:rPr>
        <w:softHyphen/>
      </w:r>
      <w:r w:rsidRPr="00336C1C">
        <w:rPr>
          <w:rFonts w:cs="B Zar" w:hint="cs"/>
          <w:sz w:val="26"/>
          <w:szCs w:val="26"/>
          <w:rtl/>
          <w:lang w:bidi="fa-IR"/>
        </w:rPr>
        <w:t>گذاران در صرافی</w:t>
      </w:r>
      <w:r w:rsidRPr="00336C1C">
        <w:rPr>
          <w:rFonts w:cs="B Zar"/>
          <w:sz w:val="26"/>
          <w:szCs w:val="26"/>
          <w:rtl/>
          <w:lang w:bidi="fa-IR"/>
        </w:rPr>
        <w:softHyphen/>
      </w:r>
      <w:r w:rsidRPr="00336C1C">
        <w:rPr>
          <w:rFonts w:cs="B Zar" w:hint="cs"/>
          <w:sz w:val="26"/>
          <w:szCs w:val="26"/>
          <w:rtl/>
          <w:lang w:bidi="fa-IR"/>
        </w:rPr>
        <w:t>های بین</w:t>
      </w:r>
      <w:r w:rsidRPr="00336C1C">
        <w:rPr>
          <w:rFonts w:cs="B Zar"/>
          <w:sz w:val="26"/>
          <w:szCs w:val="26"/>
          <w:rtl/>
          <w:lang w:bidi="fa-IR"/>
        </w:rPr>
        <w:softHyphen/>
      </w:r>
      <w:r w:rsidRPr="00336C1C">
        <w:rPr>
          <w:rFonts w:cs="B Zar" w:hint="cs"/>
          <w:sz w:val="26"/>
          <w:szCs w:val="26"/>
          <w:rtl/>
          <w:lang w:bidi="fa-IR"/>
        </w:rPr>
        <w:t>المللی رمزارزی به مصادیق قابل قبولی از رمزارزها تبدیل خواهد شد و به</w:t>
      </w:r>
      <w:r w:rsidRPr="00336C1C">
        <w:rPr>
          <w:rFonts w:cs="B Zar"/>
          <w:sz w:val="26"/>
          <w:szCs w:val="26"/>
          <w:rtl/>
          <w:lang w:bidi="fa-IR"/>
        </w:rPr>
        <w:softHyphen/>
      </w:r>
      <w:r w:rsidRPr="00336C1C">
        <w:rPr>
          <w:rFonts w:cs="B Zar" w:hint="cs"/>
          <w:sz w:val="26"/>
          <w:szCs w:val="26"/>
          <w:rtl/>
          <w:lang w:bidi="fa-IR"/>
        </w:rPr>
        <w:t>صورت رمزارز وارد صندوق ارزی پروژه خواهد شد.</w:t>
      </w:r>
    </w:p>
    <w:p w:rsidR="003636C3" w:rsidRDefault="003636C3" w:rsidP="00944EA6">
      <w:pPr>
        <w:bidi/>
        <w:spacing w:after="0"/>
        <w:jc w:val="both"/>
        <w:rPr>
          <w:rFonts w:cs="B Zar"/>
          <w:sz w:val="26"/>
          <w:szCs w:val="26"/>
          <w:rtl/>
          <w:lang w:bidi="fa-IR"/>
        </w:rPr>
        <w:sectPr w:rsidR="003636C3" w:rsidSect="00081905">
          <w:footnotePr>
            <w:numRestart w:val="eachPage"/>
          </w:footnotePr>
          <w:pgSz w:w="10318" w:h="14570" w:code="13"/>
          <w:pgMar w:top="1701" w:right="1304" w:bottom="1418" w:left="1304" w:header="720" w:footer="720" w:gutter="0"/>
          <w:cols w:space="720"/>
          <w:docGrid w:linePitch="360"/>
        </w:sectPr>
      </w:pPr>
    </w:p>
    <w:p w:rsidR="00165BE5" w:rsidRDefault="00165BE5" w:rsidP="00944EA6">
      <w:pPr>
        <w:bidi/>
        <w:spacing w:after="0"/>
        <w:jc w:val="both"/>
        <w:rPr>
          <w:rFonts w:cs="B Zar"/>
          <w:sz w:val="26"/>
          <w:szCs w:val="26"/>
          <w:rtl/>
          <w:lang w:bidi="fa-IR"/>
        </w:rPr>
      </w:pPr>
    </w:p>
    <w:p w:rsidR="003636C3" w:rsidRDefault="003636C3" w:rsidP="003636C3">
      <w:pPr>
        <w:bidi/>
        <w:spacing w:after="0"/>
        <w:jc w:val="both"/>
        <w:rPr>
          <w:rFonts w:cs="B Zar"/>
          <w:sz w:val="26"/>
          <w:szCs w:val="26"/>
          <w:rtl/>
          <w:lang w:bidi="fa-IR"/>
        </w:rPr>
      </w:pPr>
    </w:p>
    <w:p w:rsidR="00C85B01" w:rsidRPr="00C85B01" w:rsidRDefault="003636C3" w:rsidP="00C85B01">
      <w:pPr>
        <w:pStyle w:val="Heading2"/>
        <w:rPr>
          <w:rtl/>
        </w:rPr>
      </w:pPr>
      <w:bookmarkStart w:id="57" w:name="_Toc89199866"/>
      <w:r>
        <w:rPr>
          <w:rFonts w:hint="cs"/>
          <w:rtl/>
        </w:rPr>
        <w:t>فهرست واژگان</w:t>
      </w:r>
      <w:bookmarkEnd w:id="57"/>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Arbitrage</w:t>
      </w:r>
      <w:r w:rsidRPr="00C85B01">
        <w:rPr>
          <w:rFonts w:cs="B Zar"/>
          <w:b/>
          <w:bCs/>
          <w:sz w:val="26"/>
          <w:szCs w:val="26"/>
          <w:rtl/>
          <w:lang w:bidi="fa-IR"/>
        </w:rPr>
        <w:tab/>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آربیتراژ یا خرید و فروش همزمان، نوعی از معامله است که وقتی کا کالا در دوقیمت متفاوت به فروش می</w:t>
      </w:r>
      <w:r w:rsidRPr="00C85B01">
        <w:rPr>
          <w:rFonts w:cs="B Zar"/>
          <w:sz w:val="26"/>
          <w:szCs w:val="26"/>
          <w:rtl/>
          <w:lang w:bidi="fa-IR"/>
        </w:rPr>
        <w:softHyphen/>
      </w:r>
      <w:r w:rsidRPr="00C85B01">
        <w:rPr>
          <w:rFonts w:cs="B Zar" w:hint="cs"/>
          <w:sz w:val="26"/>
          <w:szCs w:val="26"/>
          <w:rtl/>
          <w:lang w:bidi="fa-IR"/>
        </w:rPr>
        <w:t>رسد، سرمایه</w:t>
      </w:r>
      <w:r w:rsidRPr="00C85B01">
        <w:rPr>
          <w:rFonts w:cs="B Zar"/>
          <w:sz w:val="26"/>
          <w:szCs w:val="26"/>
          <w:rtl/>
          <w:lang w:bidi="fa-IR"/>
        </w:rPr>
        <w:softHyphen/>
      </w:r>
      <w:r w:rsidRPr="00C85B01">
        <w:rPr>
          <w:rFonts w:cs="B Zar" w:hint="cs"/>
          <w:sz w:val="26"/>
          <w:szCs w:val="26"/>
          <w:rtl/>
          <w:lang w:bidi="fa-IR"/>
        </w:rPr>
        <w:t>گذار در این میان به جستجوی سود می</w:t>
      </w:r>
      <w:r w:rsidRPr="00C85B01">
        <w:rPr>
          <w:rFonts w:cs="B Zar"/>
          <w:sz w:val="26"/>
          <w:szCs w:val="26"/>
          <w:rtl/>
          <w:lang w:bidi="fa-IR"/>
        </w:rPr>
        <w:softHyphen/>
      </w:r>
      <w:r w:rsidRPr="00C85B01">
        <w:rPr>
          <w:rFonts w:cs="B Zar" w:hint="cs"/>
          <w:sz w:val="26"/>
          <w:szCs w:val="26"/>
          <w:rtl/>
          <w:lang w:bidi="fa-IR"/>
        </w:rPr>
        <w:t>پردازد. آربیتراژ کننده، کالای مورد نظر را به قیمت پایین خریداری نموده و بلافاصله با قیمتی بالاتر به</w:t>
      </w:r>
      <w:r w:rsidRPr="00C85B01">
        <w:rPr>
          <w:rFonts w:cs="B Zar"/>
          <w:sz w:val="26"/>
          <w:szCs w:val="26"/>
          <w:rtl/>
          <w:lang w:bidi="fa-IR"/>
        </w:rPr>
        <w:softHyphen/>
      </w:r>
      <w:r w:rsidRPr="00C85B01">
        <w:rPr>
          <w:rFonts w:cs="B Zar" w:hint="cs"/>
          <w:sz w:val="26"/>
          <w:szCs w:val="26"/>
          <w:rtl/>
          <w:lang w:bidi="fa-IR"/>
        </w:rPr>
        <w:t>فروش می</w:t>
      </w:r>
      <w:r w:rsidRPr="00C85B01">
        <w:rPr>
          <w:rFonts w:cs="B Zar"/>
          <w:sz w:val="26"/>
          <w:szCs w:val="26"/>
          <w:rtl/>
          <w:lang w:bidi="fa-IR"/>
        </w:rPr>
        <w:softHyphen/>
      </w:r>
      <w:r w:rsidRPr="00C85B01">
        <w:rPr>
          <w:rFonts w:cs="B Zar" w:hint="cs"/>
          <w:sz w:val="26"/>
          <w:szCs w:val="26"/>
          <w:rtl/>
          <w:lang w:bidi="fa-IR"/>
        </w:rPr>
        <w:t>رساند. عملیات آربیتراژ در تفاوت قیمتی بین دو بازار برای محصولات مشابه یا متفاوت به</w:t>
      </w:r>
      <w:r w:rsidRPr="00C85B01">
        <w:rPr>
          <w:rFonts w:cs="B Zar"/>
          <w:sz w:val="26"/>
          <w:szCs w:val="26"/>
          <w:rtl/>
          <w:lang w:bidi="fa-IR"/>
        </w:rPr>
        <w:softHyphen/>
      </w:r>
      <w:r w:rsidRPr="00C85B01">
        <w:rPr>
          <w:rFonts w:cs="B Zar" w:hint="cs"/>
          <w:sz w:val="26"/>
          <w:szCs w:val="26"/>
          <w:rtl/>
          <w:lang w:bidi="fa-IR"/>
        </w:rPr>
        <w:t>منظور کسب سود بدون ریسک در یک لحظه</w:t>
      </w:r>
      <w:r w:rsidRPr="00C85B01">
        <w:rPr>
          <w:rFonts w:cs="B Zar"/>
          <w:sz w:val="26"/>
          <w:szCs w:val="26"/>
          <w:rtl/>
          <w:lang w:bidi="fa-IR"/>
        </w:rPr>
        <w:softHyphen/>
      </w:r>
      <w:r w:rsidRPr="00C85B01">
        <w:rPr>
          <w:rFonts w:cs="B Zar" w:hint="cs"/>
          <w:sz w:val="26"/>
          <w:szCs w:val="26"/>
          <w:rtl/>
          <w:lang w:bidi="fa-IR"/>
        </w:rPr>
        <w:t>ی زمانی، صورت می</w:t>
      </w:r>
      <w:r w:rsidRPr="00C85B01">
        <w:rPr>
          <w:rFonts w:cs="B Zar"/>
          <w:sz w:val="26"/>
          <w:szCs w:val="26"/>
          <w:rtl/>
          <w:lang w:bidi="fa-IR"/>
        </w:rPr>
        <w:softHyphen/>
      </w:r>
      <w:r w:rsidRPr="00C85B01">
        <w:rPr>
          <w:rFonts w:cs="B Zar" w:hint="cs"/>
          <w:sz w:val="26"/>
          <w:szCs w:val="26"/>
          <w:rtl/>
          <w:lang w:bidi="fa-IR"/>
        </w:rPr>
        <w:t>پذیرد.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Broker</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شخص یا بنگاهی که نمایندگی یک مشتری (خریدار یا فروشنده) را در داد و ستد رسمی تالار معاملات بورس بر عهه می</w:t>
      </w:r>
      <w:r w:rsidRPr="00C85B01">
        <w:rPr>
          <w:rFonts w:cs="B Zar"/>
          <w:sz w:val="26"/>
          <w:szCs w:val="26"/>
          <w:rtl/>
          <w:lang w:bidi="fa-IR"/>
        </w:rPr>
        <w:softHyphen/>
      </w:r>
      <w:r w:rsidRPr="00C85B01">
        <w:rPr>
          <w:rFonts w:cs="B Zar" w:hint="cs"/>
          <w:sz w:val="26"/>
          <w:szCs w:val="26"/>
          <w:rtl/>
          <w:lang w:bidi="fa-IR"/>
        </w:rPr>
        <w:t>گیرد و در مقابل خدمت خویش، کارمزد دریافت می</w:t>
      </w:r>
      <w:r w:rsidRPr="00C85B01">
        <w:rPr>
          <w:rFonts w:cs="B Zar"/>
          <w:sz w:val="26"/>
          <w:szCs w:val="26"/>
          <w:rtl/>
          <w:lang w:bidi="fa-IR"/>
        </w:rPr>
        <w:softHyphen/>
      </w:r>
      <w:r w:rsidRPr="00C85B01">
        <w:rPr>
          <w:rFonts w:cs="B Zar" w:hint="cs"/>
          <w:sz w:val="26"/>
          <w:szCs w:val="26"/>
          <w:rtl/>
          <w:lang w:bidi="fa-IR"/>
        </w:rPr>
        <w:t>نماید.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Call Option</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اختیار خرید، به خریداران این حق را می</w:t>
      </w:r>
      <w:r w:rsidRPr="00C85B01">
        <w:rPr>
          <w:rFonts w:cs="B Zar"/>
          <w:sz w:val="26"/>
          <w:szCs w:val="26"/>
          <w:rtl/>
          <w:lang w:bidi="fa-IR"/>
        </w:rPr>
        <w:softHyphen/>
      </w:r>
      <w:r w:rsidRPr="00C85B01">
        <w:rPr>
          <w:rFonts w:cs="B Zar" w:hint="cs"/>
          <w:sz w:val="26"/>
          <w:szCs w:val="26"/>
          <w:rtl/>
          <w:lang w:bidi="fa-IR"/>
        </w:rPr>
        <w:t>دهد که سهم دارای پایه را با قیمت معین در تاریخ معین یا قبل از آن خریداری کند.</w:t>
      </w: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Clearin House</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نهادی با شخصیت حقوقی مستقل از سازمان تنظیم</w:t>
      </w:r>
      <w:r w:rsidRPr="00C85B01">
        <w:rPr>
          <w:rFonts w:cs="B Zar"/>
          <w:sz w:val="26"/>
          <w:szCs w:val="26"/>
          <w:rtl/>
          <w:lang w:bidi="fa-IR"/>
        </w:rPr>
        <w:softHyphen/>
      </w:r>
      <w:r w:rsidRPr="00C85B01">
        <w:rPr>
          <w:rFonts w:cs="B Zar" w:hint="cs"/>
          <w:sz w:val="26"/>
          <w:szCs w:val="26"/>
          <w:rtl/>
          <w:lang w:bidi="fa-IR"/>
        </w:rPr>
        <w:t>گر بازار داد و ستد آتی کالا یا به</w:t>
      </w:r>
      <w:r w:rsidRPr="00C85B01">
        <w:rPr>
          <w:rFonts w:cs="B Zar"/>
          <w:sz w:val="26"/>
          <w:szCs w:val="26"/>
          <w:rtl/>
          <w:lang w:bidi="fa-IR"/>
        </w:rPr>
        <w:softHyphen/>
      </w:r>
      <w:r w:rsidRPr="00C85B01">
        <w:rPr>
          <w:rFonts w:cs="B Zar" w:hint="cs"/>
          <w:sz w:val="26"/>
          <w:szCs w:val="26"/>
          <w:rtl/>
          <w:lang w:bidi="fa-IR"/>
        </w:rPr>
        <w:t>عنوان زیرمجموعه</w:t>
      </w:r>
      <w:r w:rsidRPr="00C85B01">
        <w:rPr>
          <w:rFonts w:cs="B Zar"/>
          <w:sz w:val="26"/>
          <w:szCs w:val="26"/>
          <w:rtl/>
          <w:lang w:bidi="fa-IR"/>
        </w:rPr>
        <w:softHyphen/>
      </w:r>
      <w:r w:rsidRPr="00C85B01">
        <w:rPr>
          <w:rFonts w:cs="B Zar" w:hint="cs"/>
          <w:sz w:val="26"/>
          <w:szCs w:val="26"/>
          <w:rtl/>
          <w:lang w:bidi="fa-IR"/>
        </w:rPr>
        <w:t>ای از آن که وظیفه</w:t>
      </w:r>
      <w:r w:rsidRPr="00C85B01">
        <w:rPr>
          <w:rFonts w:cs="B Zar"/>
          <w:sz w:val="26"/>
          <w:szCs w:val="26"/>
          <w:rtl/>
          <w:lang w:bidi="fa-IR"/>
        </w:rPr>
        <w:softHyphen/>
      </w:r>
      <w:r w:rsidRPr="00C85B01">
        <w:rPr>
          <w:rFonts w:cs="B Zar" w:hint="cs"/>
          <w:sz w:val="26"/>
          <w:szCs w:val="26"/>
          <w:rtl/>
          <w:lang w:bidi="fa-IR"/>
        </w:rPr>
        <w:t>ی ثبت، ارزیابی، تطبیق قیمت، تضمین اجرا تا لحظه</w:t>
      </w:r>
      <w:r w:rsidRPr="00C85B01">
        <w:rPr>
          <w:rFonts w:cs="B Zar"/>
          <w:sz w:val="26"/>
          <w:szCs w:val="26"/>
          <w:rtl/>
          <w:lang w:bidi="fa-IR"/>
        </w:rPr>
        <w:softHyphen/>
      </w:r>
      <w:r w:rsidRPr="00C85B01">
        <w:rPr>
          <w:rFonts w:cs="B Zar" w:hint="cs"/>
          <w:sz w:val="26"/>
          <w:szCs w:val="26"/>
          <w:rtl/>
          <w:lang w:bidi="fa-IR"/>
        </w:rPr>
        <w:t>ی سر رسید و ایفای نقش طرف مقابل هر قرارداد خرید و فروش را بر عهده دارد.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Commodity Future trading</w:t>
      </w:r>
    </w:p>
    <w:p w:rsidR="00C85B01" w:rsidRDefault="00C85B01" w:rsidP="00C85B01">
      <w:pPr>
        <w:bidi/>
        <w:spacing w:after="0"/>
        <w:jc w:val="both"/>
        <w:rPr>
          <w:rFonts w:cs="B Zar"/>
          <w:sz w:val="26"/>
          <w:szCs w:val="26"/>
          <w:rtl/>
          <w:lang w:bidi="fa-IR"/>
        </w:rPr>
      </w:pPr>
      <w:r w:rsidRPr="00C85B01">
        <w:rPr>
          <w:rFonts w:cs="B Zar" w:hint="cs"/>
          <w:sz w:val="26"/>
          <w:szCs w:val="26"/>
          <w:rtl/>
          <w:lang w:bidi="fa-IR"/>
        </w:rPr>
        <w:t>این کمیسیون، نهاد دولتی ناظر بر بازار سرمایه</w:t>
      </w:r>
      <w:r w:rsidRPr="00C85B01">
        <w:rPr>
          <w:rFonts w:cs="B Zar"/>
          <w:sz w:val="26"/>
          <w:szCs w:val="26"/>
          <w:rtl/>
          <w:lang w:bidi="fa-IR"/>
        </w:rPr>
        <w:softHyphen/>
      </w:r>
      <w:r w:rsidRPr="00C85B01">
        <w:rPr>
          <w:rFonts w:cs="B Zar" w:hint="cs"/>
          <w:sz w:val="26"/>
          <w:szCs w:val="26"/>
          <w:rtl/>
          <w:lang w:bidi="fa-IR"/>
        </w:rPr>
        <w:t>آ آمریکا می</w:t>
      </w:r>
      <w:r w:rsidRPr="00C85B01">
        <w:rPr>
          <w:rFonts w:cs="B Zar"/>
          <w:sz w:val="26"/>
          <w:szCs w:val="26"/>
          <w:rtl/>
          <w:lang w:bidi="fa-IR"/>
        </w:rPr>
        <w:softHyphen/>
      </w:r>
      <w:r w:rsidRPr="00C85B01">
        <w:rPr>
          <w:rFonts w:cs="B Zar" w:hint="cs"/>
          <w:sz w:val="26"/>
          <w:szCs w:val="26"/>
          <w:rtl/>
          <w:lang w:bidi="fa-IR"/>
        </w:rPr>
        <w:t>باشد که رسمیت قراردادهای آتی منتشر شده از جانب بورس</w:t>
      </w:r>
      <w:r w:rsidRPr="00C85B01">
        <w:rPr>
          <w:rFonts w:cs="B Zar"/>
          <w:sz w:val="26"/>
          <w:szCs w:val="26"/>
          <w:rtl/>
          <w:lang w:bidi="fa-IR"/>
        </w:rPr>
        <w:softHyphen/>
      </w:r>
      <w:r w:rsidRPr="00C85B01">
        <w:rPr>
          <w:rFonts w:cs="B Zar" w:hint="cs"/>
          <w:sz w:val="26"/>
          <w:szCs w:val="26"/>
          <w:rtl/>
          <w:lang w:bidi="fa-IR"/>
        </w:rPr>
        <w:t>های  معاملات اتی را اعلان می</w:t>
      </w:r>
      <w:r w:rsidRPr="00C85B01">
        <w:rPr>
          <w:rFonts w:cs="B Zar"/>
          <w:sz w:val="26"/>
          <w:szCs w:val="26"/>
          <w:rtl/>
          <w:lang w:bidi="fa-IR"/>
        </w:rPr>
        <w:softHyphen/>
      </w:r>
      <w:r w:rsidRPr="00C85B01">
        <w:rPr>
          <w:rFonts w:cs="B Zar" w:hint="cs"/>
          <w:sz w:val="26"/>
          <w:szCs w:val="26"/>
          <w:rtl/>
          <w:lang w:bidi="fa-IR"/>
        </w:rPr>
        <w:t>کند.</w:t>
      </w:r>
    </w:p>
    <w:p w:rsidR="00FC3EBF" w:rsidRDefault="00FC3EBF" w:rsidP="00FC3EBF">
      <w:pPr>
        <w:bidi/>
        <w:spacing w:after="0"/>
        <w:jc w:val="both"/>
        <w:rPr>
          <w:rFonts w:cs="B Zar"/>
          <w:sz w:val="26"/>
          <w:szCs w:val="26"/>
          <w:rtl/>
          <w:lang w:bidi="fa-IR"/>
        </w:rPr>
      </w:pPr>
    </w:p>
    <w:p w:rsidR="00FC3EBF" w:rsidRDefault="00FC3EBF" w:rsidP="00FC3EBF">
      <w:pPr>
        <w:bidi/>
        <w:spacing w:after="0"/>
        <w:jc w:val="both"/>
        <w:rPr>
          <w:rFonts w:cs="B Zar"/>
          <w:sz w:val="26"/>
          <w:szCs w:val="26"/>
          <w:rtl/>
          <w:lang w:bidi="fa-IR"/>
        </w:rPr>
      </w:pPr>
    </w:p>
    <w:p w:rsidR="00FC3EBF" w:rsidRPr="00C85B01" w:rsidRDefault="00FC3EBF" w:rsidP="00FC3EBF">
      <w:pPr>
        <w:bidi/>
        <w:spacing w:after="0"/>
        <w:jc w:val="both"/>
        <w:rPr>
          <w:rFonts w:cs="B Zar"/>
          <w:sz w:val="26"/>
          <w:szCs w:val="26"/>
          <w:rtl/>
          <w:lang w:bidi="fa-IR"/>
        </w:rPr>
      </w:pP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lastRenderedPageBreak/>
        <w:t>Dealers</w:t>
      </w:r>
    </w:p>
    <w:p w:rsidR="00C85B01" w:rsidRPr="00C85B01" w:rsidRDefault="00C85B01" w:rsidP="00FC3EBF">
      <w:pPr>
        <w:bidi/>
        <w:spacing w:after="0"/>
        <w:jc w:val="both"/>
        <w:rPr>
          <w:rFonts w:cs="B Zar"/>
          <w:sz w:val="26"/>
          <w:szCs w:val="26"/>
          <w:rtl/>
          <w:lang w:bidi="fa-IR"/>
        </w:rPr>
      </w:pPr>
      <w:r w:rsidRPr="00C85B01">
        <w:rPr>
          <w:rFonts w:cs="B Zar" w:hint="cs"/>
          <w:sz w:val="26"/>
          <w:szCs w:val="26"/>
          <w:rtl/>
          <w:lang w:bidi="fa-IR"/>
        </w:rPr>
        <w:t>معامله</w:t>
      </w:r>
      <w:r w:rsidRPr="00C85B01">
        <w:rPr>
          <w:rFonts w:cs="B Zar"/>
          <w:sz w:val="26"/>
          <w:szCs w:val="26"/>
          <w:rtl/>
          <w:lang w:bidi="fa-IR"/>
        </w:rPr>
        <w:softHyphen/>
      </w:r>
      <w:r w:rsidRPr="00C85B01">
        <w:rPr>
          <w:rFonts w:cs="B Zar" w:hint="cs"/>
          <w:sz w:val="26"/>
          <w:szCs w:val="26"/>
          <w:rtl/>
          <w:lang w:bidi="fa-IR"/>
        </w:rPr>
        <w:t>گران، بر خلاف کارگزاران، از خود فرآیند خرید و فروش، ذینفع هستند. برای این که معامله</w:t>
      </w:r>
      <w:r w:rsidRPr="00C85B01">
        <w:rPr>
          <w:rFonts w:cs="B Zar"/>
          <w:sz w:val="26"/>
          <w:szCs w:val="26"/>
          <w:rtl/>
          <w:lang w:bidi="fa-IR"/>
        </w:rPr>
        <w:softHyphen/>
      </w:r>
      <w:r w:rsidRPr="00C85B01">
        <w:rPr>
          <w:rFonts w:cs="B Zar" w:hint="cs"/>
          <w:sz w:val="26"/>
          <w:szCs w:val="26"/>
          <w:rtl/>
          <w:lang w:bidi="fa-IR"/>
        </w:rPr>
        <w:t>گران اوراق بهادار را از فروشندگان خریداری کرده و به خریداران می</w:t>
      </w:r>
      <w:r w:rsidRPr="00C85B01">
        <w:rPr>
          <w:rFonts w:cs="B Zar"/>
          <w:sz w:val="26"/>
          <w:szCs w:val="26"/>
          <w:rtl/>
          <w:lang w:bidi="fa-IR"/>
        </w:rPr>
        <w:softHyphen/>
      </w:r>
      <w:r w:rsidRPr="00C85B01">
        <w:rPr>
          <w:rFonts w:cs="B Zar" w:hint="cs"/>
          <w:sz w:val="26"/>
          <w:szCs w:val="26"/>
          <w:rtl/>
          <w:lang w:bidi="fa-IR"/>
        </w:rPr>
        <w:t>فروشند و از تفاوت قیمت خرید و فروش، منتفع می</w:t>
      </w:r>
      <w:r w:rsidRPr="00C85B01">
        <w:rPr>
          <w:rFonts w:cs="B Zar"/>
          <w:sz w:val="26"/>
          <w:szCs w:val="26"/>
          <w:rtl/>
          <w:lang w:bidi="fa-IR"/>
        </w:rPr>
        <w:softHyphen/>
      </w:r>
      <w:r w:rsidRPr="00C85B01">
        <w:rPr>
          <w:rFonts w:cs="B Zar" w:hint="cs"/>
          <w:sz w:val="26"/>
          <w:szCs w:val="26"/>
          <w:rtl/>
          <w:lang w:bidi="fa-IR"/>
        </w:rPr>
        <w:t>شوند.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Derivatives</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مشتقات یا ابزارهای مشتقه، مفهومی عام برای طیفی از ابزارهای قابل دادو ستد در بورس یا فرابورس، که بر پایه برخی دارایی</w:t>
      </w:r>
      <w:r w:rsidRPr="00C85B01">
        <w:rPr>
          <w:rFonts w:cs="B Zar"/>
          <w:sz w:val="26"/>
          <w:szCs w:val="26"/>
          <w:rtl/>
          <w:lang w:bidi="fa-IR"/>
        </w:rPr>
        <w:softHyphen/>
      </w:r>
      <w:r w:rsidRPr="00C85B01">
        <w:rPr>
          <w:rFonts w:cs="B Zar" w:hint="cs"/>
          <w:sz w:val="26"/>
          <w:szCs w:val="26"/>
          <w:rtl/>
          <w:lang w:bidi="fa-IR"/>
        </w:rPr>
        <w:t>های دیگر مانند اوراق بهادار، ارز و کالا پدید آمده و یا با آن دارایی</w:t>
      </w:r>
      <w:r w:rsidRPr="00C85B01">
        <w:rPr>
          <w:rFonts w:cs="B Zar"/>
          <w:sz w:val="26"/>
          <w:szCs w:val="26"/>
          <w:rtl/>
          <w:lang w:bidi="fa-IR"/>
        </w:rPr>
        <w:softHyphen/>
      </w:r>
      <w:r w:rsidRPr="00C85B01">
        <w:rPr>
          <w:rFonts w:cs="B Zar" w:hint="cs"/>
          <w:sz w:val="26"/>
          <w:szCs w:val="26"/>
          <w:rtl/>
          <w:lang w:bidi="fa-IR"/>
        </w:rPr>
        <w:t>ها گونه</w:t>
      </w:r>
      <w:r w:rsidRPr="00C85B01">
        <w:rPr>
          <w:rFonts w:cs="B Zar"/>
          <w:sz w:val="26"/>
          <w:szCs w:val="26"/>
          <w:rtl/>
          <w:lang w:bidi="fa-IR"/>
        </w:rPr>
        <w:softHyphen/>
      </w:r>
      <w:r w:rsidRPr="00C85B01">
        <w:rPr>
          <w:rFonts w:cs="B Zar" w:hint="cs"/>
          <w:sz w:val="26"/>
          <w:szCs w:val="26"/>
          <w:rtl/>
          <w:lang w:bidi="fa-IR"/>
        </w:rPr>
        <w:t>ای هم</w:t>
      </w:r>
      <w:r w:rsidRPr="00C85B01">
        <w:rPr>
          <w:rFonts w:cs="B Zar"/>
          <w:sz w:val="26"/>
          <w:szCs w:val="26"/>
          <w:rtl/>
          <w:lang w:bidi="fa-IR"/>
        </w:rPr>
        <w:softHyphen/>
      </w:r>
      <w:r w:rsidRPr="00C85B01">
        <w:rPr>
          <w:rFonts w:cs="B Zar" w:hint="cs"/>
          <w:sz w:val="26"/>
          <w:szCs w:val="26"/>
          <w:rtl/>
          <w:lang w:bidi="fa-IR"/>
        </w:rPr>
        <w:t>پیوندی داشته باشد. کارکرد اساسی ابزارهای مشتق، فراهم آوردن برخی راهبردهای سرمایه</w:t>
      </w:r>
      <w:r w:rsidRPr="00C85B01">
        <w:rPr>
          <w:rFonts w:cs="B Zar"/>
          <w:sz w:val="26"/>
          <w:szCs w:val="26"/>
          <w:rtl/>
          <w:lang w:bidi="fa-IR"/>
        </w:rPr>
        <w:softHyphen/>
      </w:r>
      <w:r w:rsidRPr="00C85B01">
        <w:rPr>
          <w:rFonts w:cs="B Zar" w:hint="cs"/>
          <w:sz w:val="26"/>
          <w:szCs w:val="26"/>
          <w:rtl/>
          <w:lang w:bidi="fa-IR"/>
        </w:rPr>
        <w:t>گذاری مربوط به مدیریت خطر مانند ریسک گریزی  می</w:t>
      </w:r>
      <w:r w:rsidRPr="00C85B01">
        <w:rPr>
          <w:rFonts w:cs="B Zar"/>
          <w:sz w:val="26"/>
          <w:szCs w:val="26"/>
          <w:rtl/>
          <w:lang w:bidi="fa-IR"/>
        </w:rPr>
        <w:softHyphen/>
      </w:r>
      <w:r w:rsidRPr="00C85B01">
        <w:rPr>
          <w:rFonts w:cs="B Zar" w:hint="cs"/>
          <w:sz w:val="26"/>
          <w:szCs w:val="26"/>
          <w:rtl/>
          <w:lang w:bidi="fa-IR"/>
        </w:rPr>
        <w:t>باشد.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Financial Instruments</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ابزارهای مالی، به اسناد مالی گفته می</w:t>
      </w:r>
      <w:r w:rsidRPr="00C85B01">
        <w:rPr>
          <w:rFonts w:cs="B Zar"/>
          <w:sz w:val="26"/>
          <w:szCs w:val="26"/>
          <w:rtl/>
          <w:lang w:bidi="fa-IR"/>
        </w:rPr>
        <w:softHyphen/>
      </w:r>
      <w:r w:rsidRPr="00C85B01">
        <w:rPr>
          <w:rFonts w:cs="B Zar" w:hint="cs"/>
          <w:sz w:val="26"/>
          <w:szCs w:val="26"/>
          <w:rtl/>
          <w:lang w:bidi="fa-IR"/>
        </w:rPr>
        <w:t>شود که وظیفه</w:t>
      </w:r>
      <w:r w:rsidRPr="00C85B01">
        <w:rPr>
          <w:rFonts w:cs="B Zar"/>
          <w:sz w:val="26"/>
          <w:szCs w:val="26"/>
          <w:rtl/>
          <w:lang w:bidi="fa-IR"/>
        </w:rPr>
        <w:softHyphen/>
      </w:r>
      <w:r w:rsidRPr="00C85B01">
        <w:rPr>
          <w:rFonts w:cs="B Zar" w:hint="cs"/>
          <w:sz w:val="26"/>
          <w:szCs w:val="26"/>
          <w:rtl/>
          <w:lang w:bidi="fa-IR"/>
        </w:rPr>
        <w:t>ی نقل و انتقال وجوه در بازارهای مالی را بر عهده دارند و شامل کلیه اوراق بهادار می</w:t>
      </w:r>
      <w:r w:rsidRPr="00C85B01">
        <w:rPr>
          <w:rFonts w:cs="B Zar"/>
          <w:sz w:val="26"/>
          <w:szCs w:val="26"/>
          <w:rtl/>
          <w:lang w:bidi="fa-IR"/>
        </w:rPr>
        <w:softHyphen/>
      </w:r>
      <w:r w:rsidRPr="00C85B01">
        <w:rPr>
          <w:rFonts w:cs="B Zar" w:hint="cs"/>
          <w:sz w:val="26"/>
          <w:szCs w:val="26"/>
          <w:rtl/>
          <w:lang w:bidi="fa-IR"/>
        </w:rPr>
        <w:t xml:space="preserve">باشند. </w:t>
      </w: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Forward Contracts</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مطابق قراردادهای سلف، پرداخت وجه با نرخی پایین</w:t>
      </w:r>
      <w:r w:rsidRPr="00C85B01">
        <w:rPr>
          <w:rFonts w:cs="B Zar"/>
          <w:sz w:val="26"/>
          <w:szCs w:val="26"/>
          <w:rtl/>
          <w:lang w:bidi="fa-IR"/>
        </w:rPr>
        <w:softHyphen/>
      </w:r>
      <w:r w:rsidRPr="00C85B01">
        <w:rPr>
          <w:rFonts w:cs="B Zar" w:hint="cs"/>
          <w:sz w:val="26"/>
          <w:szCs w:val="26"/>
          <w:rtl/>
          <w:lang w:bidi="fa-IR"/>
        </w:rPr>
        <w:t>تر پیش از موعد تحویل کالا صورت می</w:t>
      </w:r>
      <w:r w:rsidRPr="00C85B01">
        <w:rPr>
          <w:rFonts w:cs="B Zar"/>
          <w:sz w:val="26"/>
          <w:szCs w:val="26"/>
          <w:rtl/>
          <w:lang w:bidi="fa-IR"/>
        </w:rPr>
        <w:softHyphen/>
      </w:r>
      <w:r w:rsidRPr="00C85B01">
        <w:rPr>
          <w:rFonts w:cs="B Zar" w:hint="cs"/>
          <w:sz w:val="26"/>
          <w:szCs w:val="26"/>
          <w:rtl/>
          <w:lang w:bidi="fa-IR"/>
        </w:rPr>
        <w:t>پذیرد. این نوع از قراردادها مطابق استاندار د خاصی نبوده و در مورد کلیه دارایی</w:t>
      </w:r>
      <w:r w:rsidRPr="00C85B01">
        <w:rPr>
          <w:rFonts w:cs="B Zar"/>
          <w:sz w:val="26"/>
          <w:szCs w:val="26"/>
          <w:rtl/>
          <w:lang w:bidi="fa-IR"/>
        </w:rPr>
        <w:softHyphen/>
      </w:r>
      <w:r w:rsidRPr="00C85B01">
        <w:rPr>
          <w:rFonts w:cs="B Zar" w:hint="cs"/>
          <w:sz w:val="26"/>
          <w:szCs w:val="26"/>
          <w:rtl/>
          <w:lang w:bidi="fa-IR"/>
        </w:rPr>
        <w:t>ها بر اساس نظرات طرفین منعقد می</w:t>
      </w:r>
      <w:r w:rsidRPr="00C85B01">
        <w:rPr>
          <w:rFonts w:cs="B Zar"/>
          <w:sz w:val="26"/>
          <w:szCs w:val="26"/>
          <w:rtl/>
          <w:lang w:bidi="fa-IR"/>
        </w:rPr>
        <w:softHyphen/>
      </w:r>
      <w:r w:rsidRPr="00C85B01">
        <w:rPr>
          <w:rFonts w:cs="B Zar" w:hint="cs"/>
          <w:sz w:val="26"/>
          <w:szCs w:val="26"/>
          <w:rtl/>
          <w:lang w:bidi="fa-IR"/>
        </w:rPr>
        <w:t>شود.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Future Contracts</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قراردادهای آتی، نوعی از پیمان</w:t>
      </w:r>
      <w:r w:rsidRPr="00C85B01">
        <w:rPr>
          <w:rFonts w:cs="B Zar"/>
          <w:sz w:val="26"/>
          <w:szCs w:val="26"/>
          <w:rtl/>
          <w:lang w:bidi="fa-IR"/>
        </w:rPr>
        <w:softHyphen/>
      </w:r>
      <w:r w:rsidRPr="00C85B01">
        <w:rPr>
          <w:rFonts w:cs="B Zar" w:hint="cs"/>
          <w:sz w:val="26"/>
          <w:szCs w:val="26"/>
          <w:rtl/>
          <w:lang w:bidi="fa-IR"/>
        </w:rPr>
        <w:t>ها هستند که  در رابطه با داد و ستد انواع کالاها خرید و فروش می</w:t>
      </w:r>
      <w:r w:rsidRPr="00C85B01">
        <w:rPr>
          <w:rFonts w:cs="B Zar"/>
          <w:sz w:val="26"/>
          <w:szCs w:val="26"/>
          <w:rtl/>
          <w:lang w:bidi="fa-IR"/>
        </w:rPr>
        <w:softHyphen/>
      </w:r>
      <w:r w:rsidRPr="00C85B01">
        <w:rPr>
          <w:rFonts w:cs="B Zar" w:hint="cs"/>
          <w:sz w:val="26"/>
          <w:szCs w:val="26"/>
          <w:rtl/>
          <w:lang w:bidi="fa-IR"/>
        </w:rPr>
        <w:t>شوند. در این پیمان</w:t>
      </w:r>
      <w:r w:rsidRPr="00C85B01">
        <w:rPr>
          <w:rFonts w:cs="B Zar"/>
          <w:sz w:val="26"/>
          <w:szCs w:val="26"/>
          <w:rtl/>
          <w:lang w:bidi="fa-IR"/>
        </w:rPr>
        <w:softHyphen/>
      </w:r>
      <w:r w:rsidRPr="00C85B01">
        <w:rPr>
          <w:rFonts w:cs="B Zar" w:hint="cs"/>
          <w:sz w:val="26"/>
          <w:szCs w:val="26"/>
          <w:rtl/>
          <w:lang w:bidi="fa-IR"/>
        </w:rPr>
        <w:t>ها تحویل کالا و پول در تاریخ معینی در آینده صورت می</w:t>
      </w:r>
      <w:r w:rsidRPr="00C85B01">
        <w:rPr>
          <w:rFonts w:cs="B Zar"/>
          <w:sz w:val="26"/>
          <w:szCs w:val="26"/>
          <w:rtl/>
          <w:lang w:bidi="fa-IR"/>
        </w:rPr>
        <w:softHyphen/>
      </w:r>
      <w:r w:rsidRPr="00C85B01">
        <w:rPr>
          <w:rFonts w:cs="B Zar" w:hint="cs"/>
          <w:sz w:val="26"/>
          <w:szCs w:val="26"/>
          <w:rtl/>
          <w:lang w:bidi="fa-IR"/>
        </w:rPr>
        <w:t xml:space="preserve">پذیرد. </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Hedging</w:t>
      </w:r>
    </w:p>
    <w:p w:rsidR="00C85B01" w:rsidRDefault="00C85B01" w:rsidP="00C85B01">
      <w:pPr>
        <w:bidi/>
        <w:spacing w:after="0"/>
        <w:jc w:val="both"/>
        <w:rPr>
          <w:rFonts w:cs="B Zar"/>
          <w:sz w:val="26"/>
          <w:szCs w:val="26"/>
          <w:rtl/>
          <w:lang w:bidi="fa-IR"/>
        </w:rPr>
      </w:pPr>
      <w:r w:rsidRPr="00C85B01">
        <w:rPr>
          <w:rFonts w:cs="B Zar" w:hint="cs"/>
          <w:sz w:val="26"/>
          <w:szCs w:val="26"/>
          <w:rtl/>
          <w:lang w:bidi="fa-IR"/>
        </w:rPr>
        <w:t>در معاملات پوشش ریسک (تأمینی یا هجینگ)، تولیدکنندگان نفت خام یا فرآورده که نگران کاهش قیمت</w:t>
      </w:r>
      <w:r w:rsidRPr="00C85B01">
        <w:rPr>
          <w:rFonts w:cs="B Zar"/>
          <w:sz w:val="26"/>
          <w:szCs w:val="26"/>
          <w:rtl/>
          <w:lang w:bidi="fa-IR"/>
        </w:rPr>
        <w:softHyphen/>
      </w:r>
      <w:r w:rsidRPr="00C85B01">
        <w:rPr>
          <w:rFonts w:cs="B Zar" w:hint="cs"/>
          <w:sz w:val="26"/>
          <w:szCs w:val="26"/>
          <w:rtl/>
          <w:lang w:bidi="fa-IR"/>
        </w:rPr>
        <w:t>ها هستند، با پرداخت مبلغی به</w:t>
      </w:r>
      <w:r w:rsidRPr="00C85B01">
        <w:rPr>
          <w:rFonts w:cs="B Zar"/>
          <w:sz w:val="26"/>
          <w:szCs w:val="26"/>
          <w:rtl/>
          <w:lang w:bidi="fa-IR"/>
        </w:rPr>
        <w:softHyphen/>
      </w:r>
      <w:r w:rsidRPr="00C85B01">
        <w:rPr>
          <w:rFonts w:cs="B Zar" w:hint="cs"/>
          <w:sz w:val="26"/>
          <w:szCs w:val="26"/>
          <w:rtl/>
          <w:lang w:bidi="fa-IR"/>
        </w:rPr>
        <w:t>عنوان حق بیمه یا حق شرط، خود را در مقابل کاهش قیمت</w:t>
      </w:r>
      <w:r w:rsidRPr="00C85B01">
        <w:rPr>
          <w:rFonts w:cs="B Zar"/>
          <w:sz w:val="26"/>
          <w:szCs w:val="26"/>
          <w:rtl/>
          <w:lang w:bidi="fa-IR"/>
        </w:rPr>
        <w:softHyphen/>
      </w:r>
      <w:r w:rsidRPr="00C85B01">
        <w:rPr>
          <w:rFonts w:cs="B Zar" w:hint="cs"/>
          <w:sz w:val="26"/>
          <w:szCs w:val="26"/>
          <w:rtl/>
          <w:lang w:bidi="fa-IR"/>
        </w:rPr>
        <w:t>ها بیمه می</w:t>
      </w:r>
      <w:r w:rsidRPr="00C85B01">
        <w:rPr>
          <w:rFonts w:cs="B Zar"/>
          <w:sz w:val="26"/>
          <w:szCs w:val="26"/>
          <w:rtl/>
          <w:lang w:bidi="fa-IR"/>
        </w:rPr>
        <w:softHyphen/>
      </w:r>
      <w:r w:rsidRPr="00C85B01">
        <w:rPr>
          <w:rFonts w:cs="B Zar" w:hint="cs"/>
          <w:sz w:val="26"/>
          <w:szCs w:val="26"/>
          <w:rtl/>
          <w:lang w:bidi="fa-IR"/>
        </w:rPr>
        <w:t xml:space="preserve">کنند. </w:t>
      </w:r>
    </w:p>
    <w:p w:rsidR="00FC3EBF" w:rsidRDefault="00FC3EBF" w:rsidP="00FC3EBF">
      <w:pPr>
        <w:bidi/>
        <w:spacing w:after="0"/>
        <w:jc w:val="both"/>
        <w:rPr>
          <w:rFonts w:cs="B Zar"/>
          <w:sz w:val="26"/>
          <w:szCs w:val="26"/>
          <w:rtl/>
          <w:lang w:bidi="fa-IR"/>
        </w:rPr>
      </w:pPr>
    </w:p>
    <w:p w:rsidR="00FC3EBF" w:rsidRDefault="00FC3EBF" w:rsidP="00FC3EBF">
      <w:pPr>
        <w:bidi/>
        <w:spacing w:after="0"/>
        <w:jc w:val="both"/>
        <w:rPr>
          <w:rFonts w:cs="B Zar"/>
          <w:sz w:val="26"/>
          <w:szCs w:val="26"/>
          <w:rtl/>
          <w:lang w:bidi="fa-IR"/>
        </w:rPr>
      </w:pPr>
    </w:p>
    <w:p w:rsidR="00FC3EBF" w:rsidRPr="00C85B01" w:rsidRDefault="00FC3EBF" w:rsidP="00FC3EBF">
      <w:pPr>
        <w:bidi/>
        <w:spacing w:after="0"/>
        <w:jc w:val="both"/>
        <w:rPr>
          <w:rFonts w:cs="B Zar"/>
          <w:sz w:val="26"/>
          <w:szCs w:val="26"/>
          <w:rtl/>
          <w:lang w:bidi="fa-IR"/>
        </w:rPr>
      </w:pP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lastRenderedPageBreak/>
        <w:t>Long Position</w:t>
      </w:r>
    </w:p>
    <w:p w:rsidR="00C85B01" w:rsidRPr="00C85B01" w:rsidRDefault="00C85B01" w:rsidP="00FC3EBF">
      <w:pPr>
        <w:bidi/>
        <w:spacing w:after="0"/>
        <w:jc w:val="both"/>
        <w:rPr>
          <w:rFonts w:cs="B Zar"/>
          <w:sz w:val="26"/>
          <w:szCs w:val="26"/>
          <w:rtl/>
          <w:lang w:bidi="fa-IR"/>
        </w:rPr>
      </w:pPr>
      <w:r w:rsidRPr="00C85B01">
        <w:rPr>
          <w:rFonts w:cs="B Zar" w:hint="cs"/>
          <w:sz w:val="26"/>
          <w:szCs w:val="26"/>
          <w:rtl/>
          <w:lang w:bidi="fa-IR"/>
        </w:rPr>
        <w:t>هر معامله</w:t>
      </w:r>
      <w:r w:rsidRPr="00C85B01">
        <w:rPr>
          <w:rFonts w:cs="B Zar"/>
          <w:sz w:val="26"/>
          <w:szCs w:val="26"/>
          <w:rtl/>
          <w:lang w:bidi="fa-IR"/>
        </w:rPr>
        <w:softHyphen/>
      </w:r>
      <w:r w:rsidRPr="00C85B01">
        <w:rPr>
          <w:rFonts w:cs="B Zar" w:hint="cs"/>
          <w:sz w:val="26"/>
          <w:szCs w:val="26"/>
          <w:rtl/>
          <w:lang w:bidi="fa-IR"/>
        </w:rPr>
        <w:t>گری که اقدام به خرید آتی</w:t>
      </w:r>
      <w:r w:rsidRPr="00C85B01">
        <w:rPr>
          <w:rFonts w:cs="B Zar"/>
          <w:sz w:val="26"/>
          <w:szCs w:val="26"/>
          <w:rtl/>
          <w:lang w:bidi="fa-IR"/>
        </w:rPr>
        <w:softHyphen/>
      </w:r>
      <w:r w:rsidRPr="00C85B01">
        <w:rPr>
          <w:rFonts w:cs="B Zar" w:hint="cs"/>
          <w:sz w:val="26"/>
          <w:szCs w:val="26"/>
          <w:rtl/>
          <w:lang w:bidi="fa-IR"/>
        </w:rPr>
        <w:t>ها نماید، اصطلاحاً می</w:t>
      </w:r>
      <w:r w:rsidRPr="00C85B01">
        <w:rPr>
          <w:rFonts w:cs="B Zar"/>
          <w:sz w:val="26"/>
          <w:szCs w:val="26"/>
          <w:rtl/>
          <w:lang w:bidi="fa-IR"/>
        </w:rPr>
        <w:softHyphen/>
      </w:r>
      <w:r w:rsidRPr="00C85B01">
        <w:rPr>
          <w:rFonts w:cs="B Zar" w:hint="cs"/>
          <w:sz w:val="26"/>
          <w:szCs w:val="26"/>
          <w:rtl/>
          <w:lang w:bidi="fa-IR"/>
        </w:rPr>
        <w:t>گویند که در «موضع خرید» دارایی پایه قرار گرفته است. هرگاه معامله</w:t>
      </w:r>
      <w:r w:rsidRPr="00C85B01">
        <w:rPr>
          <w:rFonts w:cs="B Zar"/>
          <w:sz w:val="26"/>
          <w:szCs w:val="26"/>
          <w:rtl/>
          <w:lang w:bidi="fa-IR"/>
        </w:rPr>
        <w:softHyphen/>
      </w:r>
      <w:r w:rsidRPr="00C85B01">
        <w:rPr>
          <w:rFonts w:cs="B Zar" w:hint="cs"/>
          <w:sz w:val="26"/>
          <w:szCs w:val="26"/>
          <w:rtl/>
          <w:lang w:bidi="fa-IR"/>
        </w:rPr>
        <w:t>گری که در موضع خرید است همچنان این وضع را تا تاریخ تحویل حفظ کند، می</w:t>
      </w:r>
      <w:r w:rsidRPr="00C85B01">
        <w:rPr>
          <w:rFonts w:cs="B Zar"/>
          <w:sz w:val="26"/>
          <w:szCs w:val="26"/>
          <w:rtl/>
          <w:lang w:bidi="fa-IR"/>
        </w:rPr>
        <w:softHyphen/>
      </w:r>
      <w:r w:rsidRPr="00C85B01">
        <w:rPr>
          <w:rFonts w:cs="B Zar" w:hint="cs"/>
          <w:sz w:val="26"/>
          <w:szCs w:val="26"/>
          <w:rtl/>
          <w:lang w:bidi="fa-IR"/>
        </w:rPr>
        <w:t>تواند دارایی پایه را دریافت کند.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Margin</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ودیعه، سپرده</w:t>
      </w:r>
      <w:r w:rsidRPr="00C85B01">
        <w:rPr>
          <w:rFonts w:cs="B Zar"/>
          <w:sz w:val="26"/>
          <w:szCs w:val="26"/>
          <w:rtl/>
          <w:lang w:bidi="fa-IR"/>
        </w:rPr>
        <w:softHyphen/>
      </w:r>
      <w:r w:rsidRPr="00C85B01">
        <w:rPr>
          <w:rFonts w:cs="B Zar" w:hint="cs"/>
          <w:sz w:val="26"/>
          <w:szCs w:val="26"/>
          <w:rtl/>
          <w:lang w:bidi="fa-IR"/>
        </w:rPr>
        <w:t>ای است که به</w:t>
      </w:r>
      <w:r w:rsidRPr="00C85B01">
        <w:rPr>
          <w:rFonts w:cs="B Zar"/>
          <w:sz w:val="26"/>
          <w:szCs w:val="26"/>
          <w:rtl/>
          <w:lang w:bidi="fa-IR"/>
        </w:rPr>
        <w:softHyphen/>
      </w:r>
      <w:r w:rsidRPr="00C85B01">
        <w:rPr>
          <w:rFonts w:cs="B Zar" w:hint="cs"/>
          <w:sz w:val="26"/>
          <w:szCs w:val="26"/>
          <w:rtl/>
          <w:lang w:bidi="fa-IR"/>
        </w:rPr>
        <w:t>منظور حسن انجام قرارداد و یا ضمانت انجام قرارداد از طرف متعهد در قرارداد اخذ می</w:t>
      </w:r>
      <w:r w:rsidRPr="00C85B01">
        <w:rPr>
          <w:rFonts w:cs="B Zar"/>
          <w:sz w:val="26"/>
          <w:szCs w:val="26"/>
          <w:rtl/>
          <w:lang w:bidi="fa-IR"/>
        </w:rPr>
        <w:softHyphen/>
      </w:r>
      <w:r w:rsidRPr="00C85B01">
        <w:rPr>
          <w:rFonts w:cs="B Zar" w:hint="cs"/>
          <w:sz w:val="26"/>
          <w:szCs w:val="26"/>
          <w:rtl/>
          <w:lang w:bidi="fa-IR"/>
        </w:rPr>
        <w:t>شود. کارکرد این مبلغ عموماً برای پوشش نوسانات بازار می</w:t>
      </w:r>
      <w:r w:rsidRPr="00C85B01">
        <w:rPr>
          <w:rFonts w:cs="B Zar"/>
          <w:sz w:val="26"/>
          <w:szCs w:val="26"/>
          <w:rtl/>
          <w:lang w:bidi="fa-IR"/>
        </w:rPr>
        <w:softHyphen/>
      </w:r>
      <w:r w:rsidRPr="00C85B01">
        <w:rPr>
          <w:rFonts w:cs="B Zar" w:hint="cs"/>
          <w:sz w:val="26"/>
          <w:szCs w:val="26"/>
          <w:rtl/>
          <w:lang w:bidi="fa-IR"/>
        </w:rPr>
        <w:t>باشد.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Option</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اختیار معامله، یکی از اوراق بهاداری است که به دارنده</w:t>
      </w:r>
      <w:r w:rsidRPr="00C85B01">
        <w:rPr>
          <w:rFonts w:cs="B Zar"/>
          <w:sz w:val="26"/>
          <w:szCs w:val="26"/>
          <w:rtl/>
          <w:lang w:bidi="fa-IR"/>
        </w:rPr>
        <w:softHyphen/>
      </w:r>
      <w:r w:rsidRPr="00C85B01">
        <w:rPr>
          <w:rFonts w:cs="B Zar" w:hint="cs"/>
          <w:sz w:val="26"/>
          <w:szCs w:val="26"/>
          <w:rtl/>
          <w:lang w:bidi="fa-IR"/>
        </w:rPr>
        <w:t>ی آن حق خرید یا فروش یک دارایی خاص را در قیمت معین در یک تاریخ معین و یا قبل از آن اعطا می</w:t>
      </w:r>
      <w:r w:rsidRPr="00C85B01">
        <w:rPr>
          <w:rFonts w:cs="B Zar"/>
          <w:sz w:val="26"/>
          <w:szCs w:val="26"/>
          <w:rtl/>
          <w:lang w:bidi="fa-IR"/>
        </w:rPr>
        <w:softHyphen/>
      </w:r>
      <w:r w:rsidRPr="00C85B01">
        <w:rPr>
          <w:rFonts w:cs="B Zar" w:hint="cs"/>
          <w:sz w:val="26"/>
          <w:szCs w:val="26"/>
          <w:rtl/>
          <w:lang w:bidi="fa-IR"/>
        </w:rPr>
        <w:t>کند.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Option Price</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قیمت اختیار یا ارزش حق امتیاز، مبلغی است که خریدار حاضر است برای به</w:t>
      </w:r>
      <w:r w:rsidRPr="00C85B01">
        <w:rPr>
          <w:rFonts w:cs="B Zar"/>
          <w:sz w:val="26"/>
          <w:szCs w:val="26"/>
          <w:rtl/>
          <w:lang w:bidi="fa-IR"/>
        </w:rPr>
        <w:softHyphen/>
      </w:r>
      <w:r w:rsidRPr="00C85B01">
        <w:rPr>
          <w:rFonts w:cs="B Zar" w:hint="cs"/>
          <w:sz w:val="26"/>
          <w:szCs w:val="26"/>
          <w:rtl/>
          <w:lang w:bidi="fa-IR"/>
        </w:rPr>
        <w:t>دست آوردن اختیار پرداخت کند. قیمت اختیار متغیری است که تعداد آن در زمان تغییر می</w:t>
      </w:r>
      <w:r w:rsidRPr="00C85B01">
        <w:rPr>
          <w:rFonts w:cs="B Zar"/>
          <w:sz w:val="26"/>
          <w:szCs w:val="26"/>
          <w:rtl/>
          <w:lang w:bidi="fa-IR"/>
        </w:rPr>
        <w:softHyphen/>
      </w:r>
      <w:r w:rsidRPr="00C85B01">
        <w:rPr>
          <w:rFonts w:cs="B Zar" w:hint="cs"/>
          <w:sz w:val="26"/>
          <w:szCs w:val="26"/>
          <w:rtl/>
          <w:lang w:bidi="fa-IR"/>
        </w:rPr>
        <w:t>کند که به دو جزء «ارزش ذاتی» و «ارزش زمانی» تقسیم</w:t>
      </w:r>
      <w:r w:rsidRPr="00C85B01">
        <w:rPr>
          <w:rFonts w:cs="B Zar"/>
          <w:sz w:val="26"/>
          <w:szCs w:val="26"/>
          <w:rtl/>
          <w:lang w:bidi="fa-IR"/>
        </w:rPr>
        <w:softHyphen/>
      </w:r>
      <w:r w:rsidRPr="00C85B01">
        <w:rPr>
          <w:rFonts w:cs="B Zar" w:hint="cs"/>
          <w:sz w:val="26"/>
          <w:szCs w:val="26"/>
          <w:rtl/>
          <w:lang w:bidi="fa-IR"/>
        </w:rPr>
        <w:t>بندی می</w:t>
      </w:r>
      <w:r w:rsidRPr="00C85B01">
        <w:rPr>
          <w:rFonts w:cs="B Zar"/>
          <w:sz w:val="26"/>
          <w:szCs w:val="26"/>
          <w:rtl/>
          <w:lang w:bidi="fa-IR"/>
        </w:rPr>
        <w:softHyphen/>
      </w:r>
      <w:r w:rsidRPr="00C85B01">
        <w:rPr>
          <w:rFonts w:cs="B Zar" w:hint="cs"/>
          <w:sz w:val="26"/>
          <w:szCs w:val="26"/>
          <w:rtl/>
          <w:lang w:bidi="fa-IR"/>
        </w:rPr>
        <w:t>شود.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Organized Future Market</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بازار سازمان یافته</w:t>
      </w:r>
      <w:r w:rsidRPr="00C85B01">
        <w:rPr>
          <w:rFonts w:cs="B Zar"/>
          <w:sz w:val="26"/>
          <w:szCs w:val="26"/>
          <w:rtl/>
          <w:lang w:bidi="fa-IR"/>
        </w:rPr>
        <w:softHyphen/>
      </w:r>
      <w:r w:rsidRPr="00C85B01">
        <w:rPr>
          <w:rFonts w:cs="B Zar" w:hint="cs"/>
          <w:sz w:val="26"/>
          <w:szCs w:val="26"/>
          <w:rtl/>
          <w:lang w:bidi="fa-IR"/>
        </w:rPr>
        <w:t>ی بورس، بازاری است جهت پوشش ریسک</w:t>
      </w:r>
      <w:r w:rsidRPr="00C85B01">
        <w:rPr>
          <w:rFonts w:cs="B Zar"/>
          <w:sz w:val="26"/>
          <w:szCs w:val="26"/>
          <w:rtl/>
          <w:lang w:bidi="fa-IR"/>
        </w:rPr>
        <w:softHyphen/>
      </w:r>
      <w:r w:rsidRPr="00C85B01">
        <w:rPr>
          <w:rFonts w:cs="B Zar" w:hint="cs"/>
          <w:sz w:val="26"/>
          <w:szCs w:val="26"/>
          <w:rtl/>
          <w:lang w:bidi="fa-IR"/>
        </w:rPr>
        <w:t>های معاملات، افزایش انعطاف</w:t>
      </w:r>
      <w:r w:rsidRPr="00C85B01">
        <w:rPr>
          <w:rFonts w:cs="B Zar"/>
          <w:sz w:val="26"/>
          <w:szCs w:val="26"/>
          <w:rtl/>
          <w:lang w:bidi="fa-IR"/>
        </w:rPr>
        <w:softHyphen/>
      </w:r>
      <w:r w:rsidRPr="00C85B01">
        <w:rPr>
          <w:rFonts w:cs="B Zar" w:hint="cs"/>
          <w:sz w:val="26"/>
          <w:szCs w:val="26"/>
          <w:rtl/>
          <w:lang w:bidi="fa-IR"/>
        </w:rPr>
        <w:t>پذیری، شفاف</w:t>
      </w:r>
      <w:r w:rsidRPr="00C85B01">
        <w:rPr>
          <w:rFonts w:cs="B Zar"/>
          <w:sz w:val="26"/>
          <w:szCs w:val="26"/>
          <w:rtl/>
          <w:lang w:bidi="fa-IR"/>
        </w:rPr>
        <w:softHyphen/>
      </w:r>
      <w:r w:rsidRPr="00C85B01">
        <w:rPr>
          <w:rFonts w:cs="B Zar" w:hint="cs"/>
          <w:sz w:val="26"/>
          <w:szCs w:val="26"/>
          <w:rtl/>
          <w:lang w:bidi="fa-IR"/>
        </w:rPr>
        <w:t>سازی قیمت</w:t>
      </w:r>
      <w:r w:rsidRPr="00C85B01">
        <w:rPr>
          <w:rFonts w:cs="B Zar"/>
          <w:sz w:val="26"/>
          <w:szCs w:val="26"/>
          <w:rtl/>
          <w:lang w:bidi="fa-IR"/>
        </w:rPr>
        <w:softHyphen/>
      </w:r>
      <w:r w:rsidRPr="00C85B01">
        <w:rPr>
          <w:rFonts w:cs="B Zar" w:hint="cs"/>
          <w:sz w:val="26"/>
          <w:szCs w:val="26"/>
          <w:rtl/>
          <w:lang w:bidi="fa-IR"/>
        </w:rPr>
        <w:t>های صادراتی، توسعه ابعاد تجاری جهت دسترسی بهتر و بیشتر برای دست اندرکاران معاملات با قوانین و ضوابط معین.</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Over the counter Market</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بازارهای خارج از بورس (</w:t>
      </w:r>
      <w:r w:rsidRPr="00C85B01">
        <w:rPr>
          <w:rFonts w:cs="B Zar"/>
          <w:sz w:val="26"/>
          <w:szCs w:val="26"/>
          <w:lang w:bidi="fa-IR"/>
        </w:rPr>
        <w:t>OTC</w:t>
      </w:r>
      <w:r w:rsidRPr="00C85B01">
        <w:rPr>
          <w:rFonts w:cs="B Zar" w:hint="cs"/>
          <w:sz w:val="26"/>
          <w:szCs w:val="26"/>
          <w:rtl/>
          <w:lang w:bidi="fa-IR"/>
        </w:rPr>
        <w:t>) در مواردی که مؤسسه</w:t>
      </w:r>
      <w:r w:rsidRPr="00C85B01">
        <w:rPr>
          <w:rFonts w:cs="B Zar"/>
          <w:sz w:val="26"/>
          <w:szCs w:val="26"/>
          <w:rtl/>
          <w:lang w:bidi="fa-IR"/>
        </w:rPr>
        <w:softHyphen/>
      </w:r>
      <w:r w:rsidRPr="00C85B01">
        <w:rPr>
          <w:rFonts w:cs="B Zar" w:hint="cs"/>
          <w:sz w:val="26"/>
          <w:szCs w:val="26"/>
          <w:rtl/>
          <w:lang w:bidi="fa-IR"/>
        </w:rPr>
        <w:t>های مالی مستقیماً با یکدیگر داد و ستد می</w:t>
      </w:r>
      <w:r w:rsidRPr="00C85B01">
        <w:rPr>
          <w:rFonts w:cs="B Zar"/>
          <w:sz w:val="26"/>
          <w:szCs w:val="26"/>
          <w:rtl/>
          <w:lang w:bidi="fa-IR"/>
        </w:rPr>
        <w:softHyphen/>
      </w:r>
      <w:r w:rsidRPr="00C85B01">
        <w:rPr>
          <w:rFonts w:cs="B Zar" w:hint="cs"/>
          <w:sz w:val="26"/>
          <w:szCs w:val="26"/>
          <w:rtl/>
          <w:lang w:bidi="fa-IR"/>
        </w:rPr>
        <w:t>کنند فعالیت دارند و بیشتر روی ارز و نرخ بهره انجام می</w:t>
      </w:r>
      <w:r w:rsidRPr="00C85B01">
        <w:rPr>
          <w:rFonts w:cs="B Zar"/>
          <w:sz w:val="26"/>
          <w:szCs w:val="26"/>
          <w:rtl/>
          <w:lang w:bidi="fa-IR"/>
        </w:rPr>
        <w:softHyphen/>
      </w:r>
      <w:r w:rsidRPr="00C85B01">
        <w:rPr>
          <w:rFonts w:cs="B Zar" w:hint="cs"/>
          <w:sz w:val="26"/>
          <w:szCs w:val="26"/>
          <w:rtl/>
          <w:lang w:bidi="fa-IR"/>
        </w:rPr>
        <w:t>پذیرد. در این بازار، اوراق بهادار پذیرفته نشده در بورس مورد معامله قرار می</w:t>
      </w:r>
      <w:r w:rsidRPr="00C85B01">
        <w:rPr>
          <w:rFonts w:cs="B Zar"/>
          <w:sz w:val="26"/>
          <w:szCs w:val="26"/>
          <w:rtl/>
          <w:lang w:bidi="fa-IR"/>
        </w:rPr>
        <w:softHyphen/>
      </w:r>
      <w:r w:rsidRPr="00C85B01">
        <w:rPr>
          <w:rFonts w:cs="B Zar" w:hint="cs"/>
          <w:sz w:val="26"/>
          <w:szCs w:val="26"/>
          <w:rtl/>
          <w:lang w:bidi="fa-IR"/>
        </w:rPr>
        <w:t>گیرند.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Put Option</w:t>
      </w:r>
    </w:p>
    <w:p w:rsidR="00C85B01" w:rsidRDefault="00C85B01" w:rsidP="00C85B01">
      <w:pPr>
        <w:bidi/>
        <w:spacing w:after="0"/>
        <w:jc w:val="both"/>
        <w:rPr>
          <w:rFonts w:cs="B Zar"/>
          <w:sz w:val="26"/>
          <w:szCs w:val="26"/>
          <w:rtl/>
          <w:lang w:bidi="fa-IR"/>
        </w:rPr>
      </w:pPr>
      <w:r w:rsidRPr="00C85B01">
        <w:rPr>
          <w:rFonts w:cs="B Zar" w:hint="cs"/>
          <w:sz w:val="26"/>
          <w:szCs w:val="26"/>
          <w:rtl/>
          <w:lang w:bidi="fa-IR"/>
        </w:rPr>
        <w:t>اختیار فروش به خریداران این حق را می</w:t>
      </w:r>
      <w:r w:rsidRPr="00C85B01">
        <w:rPr>
          <w:rFonts w:cs="B Zar"/>
          <w:sz w:val="26"/>
          <w:szCs w:val="26"/>
          <w:rtl/>
          <w:lang w:bidi="fa-IR"/>
        </w:rPr>
        <w:softHyphen/>
      </w:r>
      <w:r w:rsidRPr="00C85B01">
        <w:rPr>
          <w:rFonts w:cs="B Zar" w:hint="cs"/>
          <w:sz w:val="26"/>
          <w:szCs w:val="26"/>
          <w:rtl/>
          <w:lang w:bidi="fa-IR"/>
        </w:rPr>
        <w:t>دهد که دارایی پایه را با قیمت معین و در تاریخ معین یا قبل از آن به فروشنده اختیار به فروش برسد.</w:t>
      </w:r>
    </w:p>
    <w:p w:rsidR="00FC3EBF" w:rsidRPr="00C85B01" w:rsidRDefault="00FC3EBF" w:rsidP="00FC3EBF">
      <w:pPr>
        <w:bidi/>
        <w:spacing w:after="0"/>
        <w:jc w:val="both"/>
        <w:rPr>
          <w:rFonts w:cs="B Zar"/>
          <w:sz w:val="26"/>
          <w:szCs w:val="26"/>
          <w:rtl/>
          <w:lang w:bidi="fa-IR"/>
        </w:rPr>
      </w:pP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lastRenderedPageBreak/>
        <w:t>Short Position</w:t>
      </w:r>
    </w:p>
    <w:p w:rsidR="00C85B01" w:rsidRPr="00C85B01" w:rsidRDefault="00C85B01" w:rsidP="00FC3EBF">
      <w:pPr>
        <w:bidi/>
        <w:spacing w:after="0"/>
        <w:jc w:val="both"/>
        <w:rPr>
          <w:rFonts w:cs="B Zar"/>
          <w:sz w:val="26"/>
          <w:szCs w:val="26"/>
          <w:rtl/>
          <w:lang w:bidi="fa-IR"/>
        </w:rPr>
      </w:pPr>
      <w:r w:rsidRPr="00C85B01">
        <w:rPr>
          <w:rFonts w:cs="B Zar" w:hint="cs"/>
          <w:sz w:val="26"/>
          <w:szCs w:val="26"/>
          <w:rtl/>
          <w:lang w:bidi="fa-IR"/>
        </w:rPr>
        <w:t xml:space="preserve"> هر معامله</w:t>
      </w:r>
      <w:r w:rsidRPr="00C85B01">
        <w:rPr>
          <w:rFonts w:cs="B Zar"/>
          <w:sz w:val="26"/>
          <w:szCs w:val="26"/>
          <w:rtl/>
          <w:lang w:bidi="fa-IR"/>
        </w:rPr>
        <w:softHyphen/>
      </w:r>
      <w:r w:rsidRPr="00C85B01">
        <w:rPr>
          <w:rFonts w:cs="B Zar" w:hint="cs"/>
          <w:sz w:val="26"/>
          <w:szCs w:val="26"/>
          <w:rtl/>
          <w:lang w:bidi="fa-IR"/>
        </w:rPr>
        <w:t>گری که اقدام به فروش آتی</w:t>
      </w:r>
      <w:r w:rsidRPr="00C85B01">
        <w:rPr>
          <w:rFonts w:cs="B Zar"/>
          <w:sz w:val="26"/>
          <w:szCs w:val="26"/>
          <w:rtl/>
          <w:lang w:bidi="fa-IR"/>
        </w:rPr>
        <w:softHyphen/>
      </w:r>
      <w:r w:rsidRPr="00C85B01">
        <w:rPr>
          <w:rFonts w:cs="B Zar" w:hint="cs"/>
          <w:sz w:val="26"/>
          <w:szCs w:val="26"/>
          <w:rtl/>
          <w:lang w:bidi="fa-IR"/>
        </w:rPr>
        <w:t>ها نماید، اصطلاحاً می</w:t>
      </w:r>
      <w:r w:rsidRPr="00C85B01">
        <w:rPr>
          <w:rFonts w:cs="B Zar"/>
          <w:sz w:val="26"/>
          <w:szCs w:val="26"/>
          <w:rtl/>
          <w:lang w:bidi="fa-IR"/>
        </w:rPr>
        <w:softHyphen/>
      </w:r>
      <w:r w:rsidRPr="00C85B01">
        <w:rPr>
          <w:rFonts w:cs="B Zar" w:hint="cs"/>
          <w:sz w:val="26"/>
          <w:szCs w:val="26"/>
          <w:rtl/>
          <w:lang w:bidi="fa-IR"/>
        </w:rPr>
        <w:t>گویند که در «موضع فروش» قرار گرفته است. اگر موضع فروش تا تاریخ تحویل حفظ شود، آن</w:t>
      </w:r>
      <w:r w:rsidRPr="00C85B01">
        <w:rPr>
          <w:rFonts w:cs="B Zar"/>
          <w:sz w:val="26"/>
          <w:szCs w:val="26"/>
          <w:rtl/>
          <w:lang w:bidi="fa-IR"/>
        </w:rPr>
        <w:softHyphen/>
      </w:r>
      <w:r w:rsidRPr="00C85B01">
        <w:rPr>
          <w:rFonts w:cs="B Zar" w:hint="cs"/>
          <w:sz w:val="26"/>
          <w:szCs w:val="26"/>
          <w:rtl/>
          <w:lang w:bidi="fa-IR"/>
        </w:rPr>
        <w:t>گاه ضرورتاً باید دارایی پایه تحویل داده شود.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Speculation</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سوداگری (بورس بازی یا سفته بازی) به معنی عملیاتی است که به دنبال پوشش ریسک و با پذیرش ریسک در بازار به انتظار کسب بازدهی بالاتر می</w:t>
      </w:r>
      <w:r w:rsidRPr="00C85B01">
        <w:rPr>
          <w:rFonts w:cs="B Zar"/>
          <w:sz w:val="26"/>
          <w:szCs w:val="26"/>
          <w:rtl/>
          <w:lang w:bidi="fa-IR"/>
        </w:rPr>
        <w:softHyphen/>
      </w:r>
      <w:r w:rsidRPr="00C85B01">
        <w:rPr>
          <w:rFonts w:cs="B Zar" w:hint="cs"/>
          <w:sz w:val="26"/>
          <w:szCs w:val="26"/>
          <w:rtl/>
          <w:lang w:bidi="fa-IR"/>
        </w:rPr>
        <w:t>باشد.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Spot Market</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بازار فروش نقدی، بازاری است که کالا به</w:t>
      </w:r>
      <w:r w:rsidRPr="00C85B01">
        <w:rPr>
          <w:rFonts w:cs="B Zar"/>
          <w:sz w:val="26"/>
          <w:szCs w:val="26"/>
          <w:rtl/>
          <w:lang w:bidi="fa-IR"/>
        </w:rPr>
        <w:softHyphen/>
      </w:r>
      <w:r w:rsidRPr="00C85B01">
        <w:rPr>
          <w:rFonts w:cs="B Zar" w:hint="cs"/>
          <w:sz w:val="26"/>
          <w:szCs w:val="26"/>
          <w:rtl/>
          <w:lang w:bidi="fa-IR"/>
        </w:rPr>
        <w:t>صورت فیزیکی و به</w:t>
      </w:r>
      <w:r w:rsidRPr="00C85B01">
        <w:rPr>
          <w:rFonts w:cs="B Zar"/>
          <w:sz w:val="26"/>
          <w:szCs w:val="26"/>
          <w:rtl/>
          <w:lang w:bidi="fa-IR"/>
        </w:rPr>
        <w:softHyphen/>
      </w:r>
      <w:r w:rsidRPr="00C85B01">
        <w:rPr>
          <w:rFonts w:cs="B Zar" w:hint="cs"/>
          <w:sz w:val="26"/>
          <w:szCs w:val="26"/>
          <w:rtl/>
          <w:lang w:bidi="fa-IR"/>
        </w:rPr>
        <w:t>صورت نقدی مورد معامله قرار می</w:t>
      </w:r>
      <w:r w:rsidRPr="00C85B01">
        <w:rPr>
          <w:rFonts w:cs="B Zar"/>
          <w:sz w:val="26"/>
          <w:szCs w:val="26"/>
          <w:rtl/>
          <w:lang w:bidi="fa-IR"/>
        </w:rPr>
        <w:softHyphen/>
      </w:r>
      <w:r w:rsidRPr="00C85B01">
        <w:rPr>
          <w:rFonts w:cs="B Zar" w:hint="cs"/>
          <w:sz w:val="26"/>
          <w:szCs w:val="26"/>
          <w:rtl/>
          <w:lang w:bidi="fa-IR"/>
        </w:rPr>
        <w:t>گیرد.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Strike Price</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قیمتی است که در قرارداد مشخص شده  و دارایی که اختیار معامله در بر گیرنده</w:t>
      </w:r>
      <w:r w:rsidRPr="00C85B01">
        <w:rPr>
          <w:rFonts w:cs="B Zar"/>
          <w:sz w:val="26"/>
          <w:szCs w:val="26"/>
          <w:rtl/>
          <w:lang w:bidi="fa-IR"/>
        </w:rPr>
        <w:softHyphen/>
      </w:r>
      <w:r w:rsidRPr="00C85B01">
        <w:rPr>
          <w:rFonts w:cs="B Zar" w:hint="cs"/>
          <w:sz w:val="26"/>
          <w:szCs w:val="26"/>
          <w:rtl/>
          <w:lang w:bidi="fa-IR"/>
        </w:rPr>
        <w:t>ی آن است، در آن قیمت قابل خرید و فروش است.</w:t>
      </w:r>
    </w:p>
    <w:p w:rsidR="00C85B01" w:rsidRPr="00C85B01" w:rsidRDefault="00C85B01" w:rsidP="00C85B01">
      <w:pPr>
        <w:bidi/>
        <w:spacing w:after="0"/>
        <w:jc w:val="both"/>
        <w:rPr>
          <w:rFonts w:cs="B Zar"/>
          <w:sz w:val="26"/>
          <w:szCs w:val="26"/>
          <w:rtl/>
          <w:lang w:bidi="fa-IR"/>
        </w:rPr>
      </w:pPr>
      <w:bookmarkStart w:id="58" w:name="_Toc22891757"/>
      <w:r w:rsidRPr="00C85B01">
        <w:rPr>
          <w:rFonts w:cs="B Zar" w:hint="cs"/>
          <w:sz w:val="26"/>
          <w:szCs w:val="26"/>
          <w:rtl/>
          <w:lang w:bidi="fa-IR"/>
        </w:rPr>
        <w:t>اصطلاحات عمومی انرژی</w:t>
      </w:r>
      <w:bookmarkEnd w:id="58"/>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Energy Commodities</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کالاهای انرژی ﺩﺳﺘﻪ</w:t>
      </w:r>
      <w:r w:rsidRPr="00C85B01">
        <w:rPr>
          <w:rFonts w:cs="B Zar"/>
          <w:sz w:val="26"/>
          <w:szCs w:val="26"/>
          <w:rtl/>
          <w:lang w:bidi="fa-IR"/>
        </w:rPr>
        <w:t xml:space="preserve"> </w:t>
      </w:r>
      <w:r w:rsidRPr="00C85B01">
        <w:rPr>
          <w:rFonts w:cs="B Zar" w:hint="cs"/>
          <w:sz w:val="26"/>
          <w:szCs w:val="26"/>
          <w:rtl/>
          <w:lang w:bidi="fa-IR"/>
        </w:rPr>
        <w:t>ﺑﻨﺪﻱ</w:t>
      </w:r>
      <w:r w:rsidRPr="00C85B01">
        <w:rPr>
          <w:rFonts w:cs="B Zar"/>
          <w:sz w:val="26"/>
          <w:szCs w:val="26"/>
          <w:rtl/>
          <w:lang w:bidi="fa-IR"/>
        </w:rPr>
        <w:t xml:space="preserve"> </w:t>
      </w:r>
      <w:r w:rsidRPr="00C85B01">
        <w:rPr>
          <w:rFonts w:cs="B Zar" w:hint="cs"/>
          <w:sz w:val="26"/>
          <w:szCs w:val="26"/>
          <w:rtl/>
          <w:lang w:bidi="fa-IR"/>
        </w:rPr>
        <w:t>ﺟﺪﻳﺪﻱ</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ﻧﻘﺶ</w:t>
      </w:r>
      <w:r w:rsidRPr="00C85B01">
        <w:rPr>
          <w:rFonts w:cs="B Zar"/>
          <w:sz w:val="26"/>
          <w:szCs w:val="26"/>
          <w:rtl/>
          <w:lang w:bidi="fa-IR"/>
        </w:rPr>
        <w:t xml:space="preserve"> </w:t>
      </w:r>
      <w:r w:rsidRPr="00C85B01">
        <w:rPr>
          <w:rFonts w:cs="B Zar" w:hint="cs"/>
          <w:sz w:val="26"/>
          <w:szCs w:val="26"/>
          <w:rtl/>
          <w:lang w:bidi="fa-IR"/>
        </w:rPr>
        <w:t>ﺑﺴﻴﺎﺭ</w:t>
      </w:r>
      <w:r w:rsidRPr="00C85B01">
        <w:rPr>
          <w:rFonts w:cs="B Zar"/>
          <w:sz w:val="26"/>
          <w:szCs w:val="26"/>
          <w:rtl/>
          <w:lang w:bidi="fa-IR"/>
        </w:rPr>
        <w:t xml:space="preserve"> </w:t>
      </w:r>
      <w:r w:rsidRPr="00C85B01">
        <w:rPr>
          <w:rFonts w:cs="B Zar" w:hint="cs"/>
          <w:sz w:val="26"/>
          <w:szCs w:val="26"/>
          <w:rtl/>
          <w:lang w:bidi="fa-IR"/>
        </w:rPr>
        <w:t>ﻗﺎﺑﻞ</w:t>
      </w:r>
      <w:r w:rsidRPr="00C85B01">
        <w:rPr>
          <w:rFonts w:cs="B Zar"/>
          <w:sz w:val="26"/>
          <w:szCs w:val="26"/>
          <w:rtl/>
          <w:lang w:bidi="fa-IR"/>
        </w:rPr>
        <w:t xml:space="preserve"> </w:t>
      </w:r>
      <w:r w:rsidRPr="00C85B01">
        <w:rPr>
          <w:rFonts w:cs="B Zar" w:hint="cs"/>
          <w:sz w:val="26"/>
          <w:szCs w:val="26"/>
          <w:rtl/>
          <w:lang w:bidi="fa-IR"/>
        </w:rPr>
        <w:t>ﻣﻼﺣﻈﻪ</w:t>
      </w:r>
      <w:r w:rsidRPr="00C85B01">
        <w:rPr>
          <w:rFonts w:cs="B Zar"/>
          <w:sz w:val="26"/>
          <w:szCs w:val="26"/>
          <w:rtl/>
          <w:lang w:bidi="fa-IR"/>
        </w:rPr>
        <w:t xml:space="preserve"> </w:t>
      </w:r>
      <w:r w:rsidRPr="00C85B01">
        <w:rPr>
          <w:rFonts w:cs="B Zar" w:hint="cs"/>
          <w:sz w:val="26"/>
          <w:szCs w:val="26"/>
          <w:rtl/>
          <w:lang w:bidi="fa-IR"/>
        </w:rPr>
        <w:t>ﺍﻱ</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ﻣﻌﺎﻣﻼﺕ</w:t>
      </w:r>
      <w:r w:rsidRPr="00C85B01">
        <w:rPr>
          <w:rFonts w:cs="B Zar"/>
          <w:sz w:val="26"/>
          <w:szCs w:val="26"/>
          <w:rtl/>
          <w:lang w:bidi="fa-IR"/>
        </w:rPr>
        <w:t xml:space="preserve"> </w:t>
      </w:r>
      <w:r w:rsidRPr="00C85B01">
        <w:rPr>
          <w:rFonts w:cs="B Zar" w:hint="cs"/>
          <w:sz w:val="26"/>
          <w:szCs w:val="26"/>
          <w:rtl/>
          <w:lang w:bidi="fa-IR"/>
        </w:rPr>
        <w:t>ﺑﻮﺭس</w:t>
      </w:r>
      <w:r w:rsidRPr="00C85B01">
        <w:rPr>
          <w:rFonts w:cs="B Zar"/>
          <w:sz w:val="26"/>
          <w:szCs w:val="26"/>
          <w:rtl/>
          <w:lang w:bidi="fa-IR"/>
        </w:rPr>
        <w:softHyphen/>
      </w:r>
      <w:r w:rsidRPr="00C85B01">
        <w:rPr>
          <w:rFonts w:cs="B Zar" w:hint="cs"/>
          <w:sz w:val="26"/>
          <w:szCs w:val="26"/>
          <w:rtl/>
          <w:lang w:bidi="fa-IR"/>
        </w:rPr>
        <w:t>ها</w:t>
      </w:r>
      <w:r w:rsidRPr="00C85B01">
        <w:rPr>
          <w:rFonts w:cs="B Zar"/>
          <w:sz w:val="26"/>
          <w:szCs w:val="26"/>
          <w:rtl/>
          <w:lang w:bidi="fa-IR"/>
        </w:rPr>
        <w:t xml:space="preserve"> </w:t>
      </w:r>
      <w:r w:rsidRPr="00C85B01">
        <w:rPr>
          <w:rFonts w:cs="B Zar" w:hint="cs"/>
          <w:sz w:val="26"/>
          <w:szCs w:val="26"/>
          <w:rtl/>
          <w:lang w:bidi="fa-IR"/>
        </w:rPr>
        <w:t>ﺍﻳﻔﺎ</w:t>
      </w:r>
      <w:r w:rsidRPr="00C85B01">
        <w:rPr>
          <w:rFonts w:cs="B Zar"/>
          <w:sz w:val="26"/>
          <w:szCs w:val="26"/>
          <w:rtl/>
          <w:lang w:bidi="fa-IR"/>
        </w:rPr>
        <w:t xml:space="preserve"> </w:t>
      </w:r>
      <w:r w:rsidRPr="00C85B01">
        <w:rPr>
          <w:rFonts w:cs="B Zar" w:hint="cs"/>
          <w:sz w:val="26"/>
          <w:szCs w:val="26"/>
          <w:rtl/>
          <w:lang w:bidi="fa-IR"/>
        </w:rPr>
        <w:t>ﻣﻲﻛﻨﺪ</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ﺑﺮﺧﻲ</w:t>
      </w:r>
      <w:r w:rsidRPr="00C85B01">
        <w:rPr>
          <w:rFonts w:cs="B Zar"/>
          <w:sz w:val="26"/>
          <w:szCs w:val="26"/>
          <w:rtl/>
          <w:lang w:bidi="fa-IR"/>
        </w:rPr>
        <w:t xml:space="preserve"> </w:t>
      </w:r>
      <w:r w:rsidRPr="00C85B01">
        <w:rPr>
          <w:rFonts w:cs="B Zar" w:hint="cs"/>
          <w:sz w:val="26"/>
          <w:szCs w:val="26"/>
          <w:rtl/>
          <w:lang w:bidi="fa-IR"/>
        </w:rPr>
        <w:t>ﻓﺮﺁﻭﺭﺩﻩ</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ﻧﻔﺘﻲ</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ﺑﺮﻕ</w:t>
      </w:r>
      <w:r w:rsidRPr="00C85B01">
        <w:rPr>
          <w:rFonts w:cs="B Zar"/>
          <w:sz w:val="26"/>
          <w:szCs w:val="26"/>
          <w:rtl/>
          <w:lang w:bidi="fa-IR"/>
        </w:rPr>
        <w:t xml:space="preserve"> </w:t>
      </w:r>
      <w:r w:rsidRPr="00C85B01">
        <w:rPr>
          <w:rFonts w:cs="B Zar" w:hint="cs"/>
          <w:sz w:val="26"/>
          <w:szCs w:val="26"/>
          <w:rtl/>
          <w:lang w:bidi="fa-IR"/>
        </w:rPr>
        <w:t>ﺯﻳﺮ</w:t>
      </w:r>
      <w:r w:rsidRPr="00C85B01">
        <w:rPr>
          <w:rFonts w:cs="B Zar"/>
          <w:sz w:val="26"/>
          <w:szCs w:val="26"/>
          <w:rtl/>
          <w:lang w:bidi="fa-IR"/>
        </w:rPr>
        <w:t xml:space="preserve"> </w:t>
      </w:r>
      <w:r w:rsidRPr="00C85B01">
        <w:rPr>
          <w:rFonts w:cs="B Zar" w:hint="cs"/>
          <w:sz w:val="26"/>
          <w:szCs w:val="26"/>
          <w:rtl/>
          <w:lang w:bidi="fa-IR"/>
        </w:rPr>
        <w:t>ﻣﺠﻤﻮﻋﻪ</w:t>
      </w:r>
      <w:r w:rsidRPr="00C85B01">
        <w:rPr>
          <w:rFonts w:cs="B Zar"/>
          <w:sz w:val="26"/>
          <w:szCs w:val="26"/>
          <w:rtl/>
          <w:lang w:bidi="fa-IR"/>
        </w:rPr>
        <w:t xml:space="preserve"> </w:t>
      </w:r>
      <w:r w:rsidRPr="00C85B01">
        <w:rPr>
          <w:rFonts w:cs="B Zar" w:hint="cs"/>
          <w:sz w:val="26"/>
          <w:szCs w:val="26"/>
          <w:rtl/>
          <w:lang w:bidi="fa-IR"/>
        </w:rPr>
        <w:t>ﻛﺎﻻﻫﺎﻱ</w:t>
      </w:r>
      <w:r w:rsidRPr="00C85B01">
        <w:rPr>
          <w:rFonts w:cs="B Zar"/>
          <w:sz w:val="26"/>
          <w:szCs w:val="26"/>
          <w:rtl/>
          <w:lang w:bidi="fa-IR"/>
        </w:rPr>
        <w:t xml:space="preserve"> </w:t>
      </w:r>
      <w:r w:rsidRPr="00C85B01">
        <w:rPr>
          <w:rFonts w:cs="B Zar" w:hint="cs"/>
          <w:sz w:val="26"/>
          <w:szCs w:val="26"/>
          <w:rtl/>
          <w:lang w:bidi="fa-IR"/>
        </w:rPr>
        <w:t>ﺍﻧﺮ</w:t>
      </w:r>
      <w:r w:rsidRPr="00C85B01">
        <w:rPr>
          <w:rFonts w:cs="B Zar" w:hint="eastAsia"/>
          <w:sz w:val="26"/>
          <w:szCs w:val="26"/>
          <w:rtl/>
          <w:lang w:bidi="fa-IR"/>
        </w:rPr>
        <w:t>ژ</w:t>
      </w:r>
      <w:r w:rsidRPr="00C85B01">
        <w:rPr>
          <w:rFonts w:cs="B Zar" w:hint="cs"/>
          <w:sz w:val="26"/>
          <w:szCs w:val="26"/>
          <w:rtl/>
          <w:lang w:bidi="fa-IR"/>
        </w:rPr>
        <w:t>ﻱ</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ﺑﻮﺭس</w:t>
      </w:r>
      <w:r w:rsidRPr="00C85B01">
        <w:rPr>
          <w:rFonts w:cs="B Zar"/>
          <w:sz w:val="26"/>
          <w:szCs w:val="26"/>
          <w:rtl/>
          <w:lang w:bidi="fa-IR"/>
        </w:rPr>
        <w:softHyphen/>
      </w:r>
      <w:r w:rsidRPr="00C85B01">
        <w:rPr>
          <w:rFonts w:cs="B Zar" w:hint="cs"/>
          <w:sz w:val="26"/>
          <w:szCs w:val="26"/>
          <w:rtl/>
          <w:lang w:bidi="fa-IR"/>
        </w:rPr>
        <w:t>ها</w:t>
      </w:r>
      <w:r w:rsidRPr="00C85B01">
        <w:rPr>
          <w:rFonts w:cs="B Zar"/>
          <w:sz w:val="26"/>
          <w:szCs w:val="26"/>
          <w:rtl/>
          <w:lang w:bidi="fa-IR"/>
        </w:rPr>
        <w:t xml:space="preserve"> </w:t>
      </w:r>
      <w:r w:rsidRPr="00C85B01">
        <w:rPr>
          <w:rFonts w:cs="B Zar" w:hint="cs"/>
          <w:sz w:val="26"/>
          <w:szCs w:val="26"/>
          <w:rtl/>
          <w:lang w:bidi="fa-IR"/>
        </w:rPr>
        <w:t>ﻣﻌﺎﻣﻠﻪ</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softHyphen/>
      </w:r>
      <w:r w:rsidRPr="00C85B01">
        <w:rPr>
          <w:rFonts w:cs="B Zar" w:hint="cs"/>
          <w:sz w:val="26"/>
          <w:szCs w:val="26"/>
          <w:rtl/>
          <w:lang w:bidi="fa-IR"/>
        </w:rPr>
        <w:t>ﺷﻮﺩ</w:t>
      </w:r>
      <w:r w:rsidRPr="00C85B01">
        <w:rPr>
          <w:rFonts w:cs="B Zar"/>
          <w:sz w:val="26"/>
          <w:szCs w:val="26"/>
          <w:rtl/>
          <w:lang w:bidi="fa-IR"/>
        </w:rPr>
        <w:t>.</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Final Energy</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ﺍﻧﺮ</w:t>
      </w:r>
      <w:r w:rsidRPr="00C85B01">
        <w:rPr>
          <w:rFonts w:cs="B Zar" w:hint="eastAsia"/>
          <w:sz w:val="26"/>
          <w:szCs w:val="26"/>
          <w:rtl/>
          <w:lang w:bidi="fa-IR"/>
        </w:rPr>
        <w:t>ژ</w:t>
      </w:r>
      <w:r w:rsidRPr="00C85B01">
        <w:rPr>
          <w:rFonts w:cs="B Zar" w:hint="cs"/>
          <w:sz w:val="26"/>
          <w:szCs w:val="26"/>
          <w:rtl/>
          <w:lang w:bidi="fa-IR"/>
        </w:rPr>
        <w:t>ﻱ</w:t>
      </w:r>
      <w:r w:rsidRPr="00C85B01">
        <w:rPr>
          <w:rFonts w:cs="B Zar"/>
          <w:sz w:val="26"/>
          <w:szCs w:val="26"/>
          <w:rtl/>
          <w:lang w:bidi="fa-IR"/>
        </w:rPr>
        <w:t xml:space="preserve"> </w:t>
      </w:r>
      <w:r w:rsidRPr="00C85B01">
        <w:rPr>
          <w:rFonts w:cs="B Zar" w:hint="cs"/>
          <w:sz w:val="26"/>
          <w:szCs w:val="26"/>
          <w:rtl/>
          <w:lang w:bidi="fa-IR"/>
        </w:rPr>
        <w:t>ﻧﻬﺎﻳﻲ</w:t>
      </w:r>
      <w:r w:rsidRPr="00C85B01">
        <w:rPr>
          <w:rFonts w:cs="B Zar"/>
          <w:sz w:val="26"/>
          <w:szCs w:val="26"/>
          <w:rtl/>
          <w:lang w:bidi="fa-IR"/>
        </w:rPr>
        <w:t xml:space="preserve"> </w:t>
      </w:r>
      <w:r w:rsidRPr="00C85B01">
        <w:rPr>
          <w:rFonts w:cs="B Zar" w:hint="cs"/>
          <w:sz w:val="26"/>
          <w:szCs w:val="26"/>
          <w:rtl/>
          <w:lang w:bidi="fa-IR"/>
        </w:rPr>
        <w:t>ﻋﺒﺎﺭﺕ</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ﻫﺮ</w:t>
      </w:r>
      <w:r w:rsidRPr="00C85B01">
        <w:rPr>
          <w:rFonts w:cs="B Zar"/>
          <w:sz w:val="26"/>
          <w:szCs w:val="26"/>
          <w:rtl/>
          <w:lang w:bidi="fa-IR"/>
        </w:rPr>
        <w:t xml:space="preserve"> </w:t>
      </w:r>
      <w:r w:rsidRPr="00C85B01">
        <w:rPr>
          <w:rFonts w:cs="B Zar" w:hint="cs"/>
          <w:sz w:val="26"/>
          <w:szCs w:val="26"/>
          <w:rtl/>
          <w:lang w:bidi="fa-IR"/>
        </w:rPr>
        <w:t>ﻧﻮﻉ</w:t>
      </w:r>
      <w:r w:rsidRPr="00C85B01">
        <w:rPr>
          <w:rFonts w:cs="B Zar"/>
          <w:sz w:val="26"/>
          <w:szCs w:val="26"/>
          <w:rtl/>
          <w:lang w:bidi="fa-IR"/>
        </w:rPr>
        <w:t xml:space="preserve"> </w:t>
      </w:r>
      <w:r w:rsidRPr="00C85B01">
        <w:rPr>
          <w:rFonts w:cs="B Zar" w:hint="cs"/>
          <w:sz w:val="26"/>
          <w:szCs w:val="26"/>
          <w:rtl/>
          <w:lang w:bidi="fa-IR"/>
        </w:rPr>
        <w:t>ﺍﻧﺮ</w:t>
      </w:r>
      <w:r w:rsidRPr="00C85B01">
        <w:rPr>
          <w:rFonts w:cs="B Zar" w:hint="eastAsia"/>
          <w:sz w:val="26"/>
          <w:szCs w:val="26"/>
          <w:rtl/>
          <w:lang w:bidi="fa-IR"/>
        </w:rPr>
        <w:t>ژ</w:t>
      </w:r>
      <w:r w:rsidRPr="00C85B01">
        <w:rPr>
          <w:rFonts w:cs="B Zar" w:hint="cs"/>
          <w:sz w:val="26"/>
          <w:szCs w:val="26"/>
          <w:rtl/>
          <w:lang w:bidi="fa-IR"/>
        </w:rPr>
        <w:t>ﻱ</w:t>
      </w:r>
      <w:r w:rsidRPr="00C85B01">
        <w:rPr>
          <w:rFonts w:cs="B Zar"/>
          <w:sz w:val="26"/>
          <w:szCs w:val="26"/>
          <w:rtl/>
          <w:lang w:bidi="fa-IR"/>
        </w:rPr>
        <w:t xml:space="preserve"> </w:t>
      </w:r>
      <w:r w:rsidRPr="00C85B01">
        <w:rPr>
          <w:rFonts w:cs="B Zar" w:hint="cs"/>
          <w:sz w:val="26"/>
          <w:szCs w:val="26"/>
          <w:rtl/>
          <w:lang w:bidi="fa-IR"/>
        </w:rPr>
        <w:t>(ﺍﻋﻢ</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ﺍﻭﻟﻴﻪ</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ﺛﺎﻧﻮﻳﻪ)</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ﭘﺲ</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ﻛﺴﺮ</w:t>
      </w:r>
      <w:r w:rsidRPr="00C85B01">
        <w:rPr>
          <w:rFonts w:cs="B Zar"/>
          <w:sz w:val="26"/>
          <w:szCs w:val="26"/>
          <w:rtl/>
          <w:lang w:bidi="fa-IR"/>
        </w:rPr>
        <w:t xml:space="preserve"> </w:t>
      </w:r>
      <w:r w:rsidRPr="00C85B01">
        <w:rPr>
          <w:rFonts w:cs="B Zar" w:hint="cs"/>
          <w:sz w:val="26"/>
          <w:szCs w:val="26"/>
          <w:rtl/>
          <w:lang w:bidi="fa-IR"/>
        </w:rPr>
        <w:t>ﺗﻠﻔﺎﺕ</w:t>
      </w:r>
      <w:r w:rsidRPr="00C85B01">
        <w:rPr>
          <w:rFonts w:cs="B Zar"/>
          <w:sz w:val="26"/>
          <w:szCs w:val="26"/>
          <w:rtl/>
          <w:lang w:bidi="fa-IR"/>
        </w:rPr>
        <w:t xml:space="preserve"> </w:t>
      </w:r>
      <w:r w:rsidRPr="00C85B01">
        <w:rPr>
          <w:rFonts w:cs="B Zar" w:hint="cs"/>
          <w:sz w:val="26"/>
          <w:szCs w:val="26"/>
          <w:rtl/>
          <w:lang w:bidi="fa-IR"/>
        </w:rPr>
        <w:t>ﺗﻮﺯﻳﻊ</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ﻣﻘﺎﺩﻳﺮ</w:t>
      </w:r>
      <w:r w:rsidRPr="00C85B01">
        <w:rPr>
          <w:rFonts w:cs="B Zar"/>
          <w:sz w:val="26"/>
          <w:szCs w:val="26"/>
          <w:rtl/>
          <w:lang w:bidi="fa-IR"/>
        </w:rPr>
        <w:t xml:space="preserve"> </w:t>
      </w:r>
      <w:r w:rsidRPr="00C85B01">
        <w:rPr>
          <w:rFonts w:cs="B Zar" w:hint="cs"/>
          <w:sz w:val="26"/>
          <w:szCs w:val="26"/>
          <w:rtl/>
          <w:lang w:bidi="fa-IR"/>
        </w:rPr>
        <w:t>ﺫﺧﻴﺮﻩ</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ﺑﺮﺍﻱ</w:t>
      </w:r>
      <w:r w:rsidRPr="00C85B01">
        <w:rPr>
          <w:rFonts w:cs="B Zar"/>
          <w:sz w:val="26"/>
          <w:szCs w:val="26"/>
          <w:rtl/>
          <w:lang w:bidi="fa-IR"/>
        </w:rPr>
        <w:t xml:space="preserve"> </w:t>
      </w:r>
      <w:r w:rsidRPr="00C85B01">
        <w:rPr>
          <w:rFonts w:cs="B Zar" w:hint="cs"/>
          <w:sz w:val="26"/>
          <w:szCs w:val="26"/>
          <w:rtl/>
          <w:lang w:bidi="fa-IR"/>
        </w:rPr>
        <w:t>ﺧﺮﻳﺪ</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ﺩﺳﺘﺮﺱ</w:t>
      </w:r>
      <w:r w:rsidRPr="00C85B01">
        <w:rPr>
          <w:rFonts w:cs="B Zar"/>
          <w:sz w:val="26"/>
          <w:szCs w:val="26"/>
          <w:rtl/>
          <w:lang w:bidi="fa-IR"/>
        </w:rPr>
        <w:t xml:space="preserve"> </w:t>
      </w:r>
      <w:r w:rsidRPr="00C85B01">
        <w:rPr>
          <w:rFonts w:cs="B Zar" w:hint="cs"/>
          <w:sz w:val="26"/>
          <w:szCs w:val="26"/>
          <w:rtl/>
          <w:lang w:bidi="fa-IR"/>
        </w:rPr>
        <w:t>ﻣﺼﺮﻑ</w:t>
      </w:r>
      <w:r w:rsidRPr="00C85B01">
        <w:rPr>
          <w:rFonts w:cs="B Zar"/>
          <w:sz w:val="26"/>
          <w:szCs w:val="26"/>
          <w:rtl/>
          <w:lang w:bidi="fa-IR"/>
        </w:rPr>
        <w:t xml:space="preserve"> </w:t>
      </w:r>
      <w:r w:rsidRPr="00C85B01">
        <w:rPr>
          <w:rFonts w:cs="B Zar" w:hint="cs"/>
          <w:sz w:val="26"/>
          <w:szCs w:val="26"/>
          <w:rtl/>
          <w:lang w:bidi="fa-IR"/>
        </w:rPr>
        <w:t>ﻛﻨﻨﺪﻩ</w:t>
      </w:r>
      <w:r w:rsidRPr="00C85B01">
        <w:rPr>
          <w:rFonts w:cs="B Zar"/>
          <w:sz w:val="26"/>
          <w:szCs w:val="26"/>
          <w:rtl/>
          <w:lang w:bidi="fa-IR"/>
        </w:rPr>
        <w:t xml:space="preserve"> </w:t>
      </w:r>
      <w:r w:rsidRPr="00C85B01">
        <w:rPr>
          <w:rFonts w:cs="B Zar" w:hint="cs"/>
          <w:sz w:val="26"/>
          <w:szCs w:val="26"/>
          <w:rtl/>
          <w:lang w:bidi="fa-IR"/>
        </w:rPr>
        <w:t>ﻗﺮﺍﺭ</w:t>
      </w:r>
      <w:r w:rsidRPr="00C85B01">
        <w:rPr>
          <w:rFonts w:cs="B Zar"/>
          <w:sz w:val="26"/>
          <w:szCs w:val="26"/>
          <w:rtl/>
          <w:lang w:bidi="fa-IR"/>
        </w:rPr>
        <w:t xml:space="preserve"> </w:t>
      </w:r>
      <w:r w:rsidRPr="00C85B01">
        <w:rPr>
          <w:rFonts w:cs="B Zar" w:hint="cs"/>
          <w:sz w:val="26"/>
          <w:szCs w:val="26"/>
          <w:rtl/>
          <w:lang w:bidi="fa-IR"/>
        </w:rPr>
        <w:t>ﻣﻲﮔﻴﺮﺩ</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ﻣﺎﻧﻨﺪ</w:t>
      </w:r>
      <w:r w:rsidRPr="00C85B01">
        <w:rPr>
          <w:rFonts w:cs="B Zar"/>
          <w:sz w:val="26"/>
          <w:szCs w:val="26"/>
          <w:rtl/>
          <w:lang w:bidi="fa-IR"/>
        </w:rPr>
        <w:t xml:space="preserve"> </w:t>
      </w:r>
      <w:r w:rsidRPr="00C85B01">
        <w:rPr>
          <w:rFonts w:cs="B Zar" w:hint="cs"/>
          <w:sz w:val="26"/>
          <w:szCs w:val="26"/>
          <w:rtl/>
          <w:lang w:bidi="fa-IR"/>
        </w:rPr>
        <w:t>ﺑﻨﺰﻳﻦ</w:t>
      </w:r>
      <w:r w:rsidRPr="00C85B01">
        <w:rPr>
          <w:rFonts w:cs="B Zar"/>
          <w:sz w:val="26"/>
          <w:szCs w:val="26"/>
          <w:rtl/>
          <w:lang w:bidi="fa-IR"/>
        </w:rPr>
        <w:t xml:space="preserve"> </w:t>
      </w:r>
      <w:r w:rsidRPr="00C85B01">
        <w:rPr>
          <w:rFonts w:cs="B Zar" w:hint="cs"/>
          <w:sz w:val="26"/>
          <w:szCs w:val="26"/>
          <w:rtl/>
          <w:lang w:bidi="fa-IR"/>
        </w:rPr>
        <w:t>ﻣﻮﺟﻮﺩ</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ﺟﺎﻳﮕﺎه</w:t>
      </w:r>
      <w:r w:rsidRPr="00C85B01">
        <w:rPr>
          <w:rFonts w:cs="B Zar"/>
          <w:sz w:val="26"/>
          <w:szCs w:val="26"/>
          <w:rtl/>
          <w:lang w:bidi="fa-IR"/>
        </w:rPr>
        <w:softHyphen/>
      </w:r>
      <w:r w:rsidRPr="00C85B01">
        <w:rPr>
          <w:rFonts w:cs="B Zar" w:hint="cs"/>
          <w:sz w:val="26"/>
          <w:szCs w:val="26"/>
          <w:rtl/>
          <w:lang w:bidi="fa-IR"/>
        </w:rPr>
        <w:t>هاﻱ</w:t>
      </w:r>
      <w:r w:rsidRPr="00C85B01">
        <w:rPr>
          <w:rFonts w:cs="B Zar"/>
          <w:sz w:val="26"/>
          <w:szCs w:val="26"/>
          <w:rtl/>
          <w:lang w:bidi="fa-IR"/>
        </w:rPr>
        <w:t xml:space="preserve"> </w:t>
      </w:r>
      <w:r w:rsidRPr="00C85B01">
        <w:rPr>
          <w:rFonts w:cs="B Zar" w:hint="cs"/>
          <w:sz w:val="26"/>
          <w:szCs w:val="26"/>
          <w:rtl/>
          <w:lang w:bidi="fa-IR"/>
        </w:rPr>
        <w:t>ﻓﺮﻭﺵ</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ﺑﺮﻗﻲ</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ﺩﺳﺘﺮﺱ</w:t>
      </w:r>
      <w:r w:rsidRPr="00C85B01">
        <w:rPr>
          <w:rFonts w:cs="B Zar"/>
          <w:sz w:val="26"/>
          <w:szCs w:val="26"/>
          <w:rtl/>
          <w:lang w:bidi="fa-IR"/>
        </w:rPr>
        <w:t xml:space="preserve"> </w:t>
      </w:r>
      <w:r w:rsidRPr="00C85B01">
        <w:rPr>
          <w:rFonts w:cs="B Zar" w:hint="cs"/>
          <w:sz w:val="26"/>
          <w:szCs w:val="26"/>
          <w:rtl/>
          <w:lang w:bidi="fa-IR"/>
        </w:rPr>
        <w:t>ﺧﺎﻧﻮﺍﺭ</w:t>
      </w:r>
      <w:r w:rsidRPr="00C85B01">
        <w:rPr>
          <w:rFonts w:cs="B Zar"/>
          <w:sz w:val="26"/>
          <w:szCs w:val="26"/>
          <w:rtl/>
          <w:lang w:bidi="fa-IR"/>
        </w:rPr>
        <w:t xml:space="preserve"> </w:t>
      </w:r>
      <w:r w:rsidRPr="00C85B01">
        <w:rPr>
          <w:rFonts w:cs="B Zar" w:hint="cs"/>
          <w:sz w:val="26"/>
          <w:szCs w:val="26"/>
          <w:rtl/>
          <w:lang w:bidi="fa-IR"/>
        </w:rPr>
        <w:t>ﻗﺮﺍﺭ</w:t>
      </w:r>
      <w:r w:rsidRPr="00C85B01">
        <w:rPr>
          <w:rFonts w:cs="B Zar"/>
          <w:sz w:val="26"/>
          <w:szCs w:val="26"/>
          <w:rtl/>
          <w:lang w:bidi="fa-IR"/>
        </w:rPr>
        <w:t xml:space="preserve"> </w:t>
      </w:r>
      <w:r w:rsidRPr="00C85B01">
        <w:rPr>
          <w:rFonts w:cs="B Zar" w:hint="cs"/>
          <w:sz w:val="26"/>
          <w:szCs w:val="26"/>
          <w:rtl/>
          <w:lang w:bidi="fa-IR"/>
        </w:rPr>
        <w:t>ﺩﺍﺭﺩ</w:t>
      </w:r>
      <w:r w:rsidRPr="00C85B01">
        <w:rPr>
          <w:rFonts w:cs="B Zar"/>
          <w:sz w:val="26"/>
          <w:szCs w:val="26"/>
          <w:rtl/>
          <w:lang w:bidi="fa-IR"/>
        </w:rPr>
        <w:t xml:space="preserve">. </w:t>
      </w:r>
      <w:r w:rsidRPr="00C85B01">
        <w:rPr>
          <w:rFonts w:cs="B Zar" w:hint="cs"/>
          <w:sz w:val="26"/>
          <w:szCs w:val="26"/>
          <w:rtl/>
          <w:lang w:bidi="fa-IR"/>
        </w:rPr>
        <w:t>ﺍﻧﺮ</w:t>
      </w:r>
      <w:r w:rsidRPr="00C85B01">
        <w:rPr>
          <w:rFonts w:cs="B Zar" w:hint="eastAsia"/>
          <w:sz w:val="26"/>
          <w:szCs w:val="26"/>
          <w:rtl/>
          <w:lang w:bidi="fa-IR"/>
        </w:rPr>
        <w:t>ژ</w:t>
      </w:r>
      <w:r w:rsidRPr="00C85B01">
        <w:rPr>
          <w:rFonts w:cs="B Zar" w:hint="cs"/>
          <w:sz w:val="26"/>
          <w:szCs w:val="26"/>
          <w:rtl/>
          <w:lang w:bidi="fa-IR"/>
        </w:rPr>
        <w:t>ﻱ</w:t>
      </w:r>
      <w:r w:rsidRPr="00C85B01">
        <w:rPr>
          <w:rFonts w:cs="B Zar"/>
          <w:sz w:val="26"/>
          <w:szCs w:val="26"/>
          <w:rtl/>
          <w:lang w:bidi="fa-IR"/>
        </w:rPr>
        <w:t xml:space="preserve"> </w:t>
      </w:r>
      <w:r w:rsidRPr="00C85B01">
        <w:rPr>
          <w:rFonts w:cs="B Zar" w:hint="cs"/>
          <w:sz w:val="26"/>
          <w:szCs w:val="26"/>
          <w:rtl/>
          <w:lang w:bidi="fa-IR"/>
        </w:rPr>
        <w:t>ﻧﻬﺎﻳﻲ</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ﻧﻘﻄﻪ</w:t>
      </w:r>
      <w:r w:rsidRPr="00C85B01">
        <w:rPr>
          <w:rFonts w:cs="B Zar"/>
          <w:sz w:val="26"/>
          <w:szCs w:val="26"/>
          <w:rtl/>
          <w:lang w:bidi="fa-IR"/>
        </w:rPr>
        <w:t xml:space="preserve"> </w:t>
      </w:r>
      <w:r w:rsidRPr="00C85B01">
        <w:rPr>
          <w:rFonts w:cs="B Zar" w:hint="cs"/>
          <w:sz w:val="26"/>
          <w:szCs w:val="26"/>
          <w:rtl/>
          <w:lang w:bidi="fa-IR"/>
        </w:rPr>
        <w:t>ﻣﺼﺮﻑ</w:t>
      </w:r>
      <w:r w:rsidRPr="00C85B01">
        <w:rPr>
          <w:rFonts w:cs="B Zar"/>
          <w:sz w:val="26"/>
          <w:szCs w:val="26"/>
          <w:rtl/>
          <w:lang w:bidi="fa-IR"/>
        </w:rPr>
        <w:t xml:space="preserve"> </w:t>
      </w:r>
      <w:r w:rsidRPr="00C85B01">
        <w:rPr>
          <w:rFonts w:cs="B Zar" w:hint="cs"/>
          <w:sz w:val="26"/>
          <w:szCs w:val="26"/>
          <w:rtl/>
          <w:lang w:bidi="fa-IR"/>
        </w:rPr>
        <w:t>ﻧﻬﺎﻳﻲ</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ﺍﻧﺮ</w:t>
      </w:r>
      <w:r w:rsidRPr="00C85B01">
        <w:rPr>
          <w:rFonts w:cs="B Zar" w:hint="eastAsia"/>
          <w:sz w:val="26"/>
          <w:szCs w:val="26"/>
          <w:rtl/>
          <w:lang w:bidi="fa-IR"/>
        </w:rPr>
        <w:t>ژ</w:t>
      </w:r>
      <w:r w:rsidRPr="00C85B01">
        <w:rPr>
          <w:rFonts w:cs="B Zar" w:hint="cs"/>
          <w:sz w:val="26"/>
          <w:szCs w:val="26"/>
          <w:rtl/>
          <w:lang w:bidi="fa-IR"/>
        </w:rPr>
        <w:t>ﻱ</w:t>
      </w:r>
      <w:r w:rsidRPr="00C85B01">
        <w:rPr>
          <w:rFonts w:cs="B Zar"/>
          <w:sz w:val="26"/>
          <w:szCs w:val="26"/>
          <w:rtl/>
          <w:lang w:bidi="fa-IR"/>
        </w:rPr>
        <w:t xml:space="preserve"> </w:t>
      </w:r>
      <w:r w:rsidRPr="00C85B01">
        <w:rPr>
          <w:rFonts w:cs="B Zar" w:hint="cs"/>
          <w:sz w:val="26"/>
          <w:szCs w:val="26"/>
          <w:rtl/>
          <w:lang w:bidi="fa-IR"/>
        </w:rPr>
        <w:t>ﻣﻔﻴﺪ</w:t>
      </w:r>
      <w:r w:rsidRPr="00C85B01">
        <w:rPr>
          <w:rFonts w:cs="B Zar"/>
          <w:sz w:val="26"/>
          <w:szCs w:val="26"/>
          <w:rtl/>
          <w:lang w:bidi="fa-IR"/>
        </w:rPr>
        <w:t xml:space="preserve"> </w:t>
      </w:r>
      <w:r w:rsidRPr="00C85B01">
        <w:rPr>
          <w:rFonts w:cs="B Zar" w:hint="cs"/>
          <w:sz w:val="26"/>
          <w:szCs w:val="26"/>
          <w:rtl/>
          <w:lang w:bidi="fa-IR"/>
        </w:rPr>
        <w:t>ﺗﺒﺪﻳﻞ</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ﺷﻮﺩ</w:t>
      </w:r>
      <w:r w:rsidRPr="00C85B01">
        <w:rPr>
          <w:rFonts w:cs="B Zar"/>
          <w:sz w:val="26"/>
          <w:szCs w:val="26"/>
          <w:rtl/>
          <w:lang w:bidi="fa-IR"/>
        </w:rPr>
        <w:t xml:space="preserve">. </w:t>
      </w:r>
      <w:r w:rsidRPr="00C85B01">
        <w:rPr>
          <w:rFonts w:cs="B Zar" w:hint="cs"/>
          <w:sz w:val="26"/>
          <w:szCs w:val="26"/>
          <w:rtl/>
          <w:lang w:bidi="fa-IR"/>
        </w:rPr>
        <w:t>ﺗﻔﺎﻭﺕ</w:t>
      </w:r>
      <w:r w:rsidRPr="00C85B01">
        <w:rPr>
          <w:rFonts w:cs="B Zar"/>
          <w:sz w:val="26"/>
          <w:szCs w:val="26"/>
          <w:rtl/>
          <w:lang w:bidi="fa-IR"/>
        </w:rPr>
        <w:t xml:space="preserve"> </w:t>
      </w:r>
      <w:r w:rsidRPr="00C85B01">
        <w:rPr>
          <w:rFonts w:cs="B Zar" w:hint="cs"/>
          <w:sz w:val="26"/>
          <w:szCs w:val="26"/>
          <w:rtl/>
          <w:lang w:bidi="fa-IR"/>
        </w:rPr>
        <w:t>ﺍﻧﺮ</w:t>
      </w:r>
      <w:r w:rsidRPr="00C85B01">
        <w:rPr>
          <w:rFonts w:cs="B Zar" w:hint="eastAsia"/>
          <w:sz w:val="26"/>
          <w:szCs w:val="26"/>
          <w:rtl/>
          <w:lang w:bidi="fa-IR"/>
        </w:rPr>
        <w:t>ژ</w:t>
      </w:r>
      <w:r w:rsidRPr="00C85B01">
        <w:rPr>
          <w:rFonts w:cs="B Zar" w:hint="cs"/>
          <w:sz w:val="26"/>
          <w:szCs w:val="26"/>
          <w:rtl/>
          <w:lang w:bidi="fa-IR"/>
        </w:rPr>
        <w:t>ﻱ</w:t>
      </w:r>
      <w:r w:rsidRPr="00C85B01">
        <w:rPr>
          <w:rFonts w:cs="B Zar"/>
          <w:sz w:val="26"/>
          <w:szCs w:val="26"/>
          <w:rtl/>
          <w:lang w:bidi="fa-IR"/>
        </w:rPr>
        <w:t xml:space="preserve"> </w:t>
      </w:r>
      <w:r w:rsidRPr="00C85B01">
        <w:rPr>
          <w:rFonts w:cs="B Zar" w:hint="cs"/>
          <w:sz w:val="26"/>
          <w:szCs w:val="26"/>
          <w:rtl/>
          <w:lang w:bidi="fa-IR"/>
        </w:rPr>
        <w:t>ﻧﻬﺎﻳﻲ</w:t>
      </w:r>
      <w:r w:rsidRPr="00C85B01">
        <w:rPr>
          <w:rFonts w:cs="B Zar"/>
          <w:sz w:val="26"/>
          <w:szCs w:val="26"/>
          <w:rtl/>
          <w:lang w:bidi="fa-IR"/>
        </w:rPr>
        <w:t xml:space="preserve"> </w:t>
      </w:r>
      <w:r w:rsidRPr="00C85B01">
        <w:rPr>
          <w:rFonts w:cs="B Zar" w:hint="cs"/>
          <w:sz w:val="26"/>
          <w:szCs w:val="26"/>
          <w:rtl/>
          <w:lang w:bidi="fa-IR"/>
        </w:rPr>
        <w:t>ﺑﺎ</w:t>
      </w:r>
      <w:r w:rsidRPr="00C85B01">
        <w:rPr>
          <w:rFonts w:cs="B Zar"/>
          <w:sz w:val="26"/>
          <w:szCs w:val="26"/>
          <w:rtl/>
          <w:lang w:bidi="fa-IR"/>
        </w:rPr>
        <w:t xml:space="preserve"> </w:t>
      </w:r>
      <w:r w:rsidRPr="00C85B01">
        <w:rPr>
          <w:rFonts w:cs="B Zar" w:hint="cs"/>
          <w:sz w:val="26"/>
          <w:szCs w:val="26"/>
          <w:rtl/>
          <w:lang w:bidi="fa-IR"/>
        </w:rPr>
        <w:t>ﺍﻧﺮ</w:t>
      </w:r>
      <w:r w:rsidRPr="00C85B01">
        <w:rPr>
          <w:rFonts w:cs="B Zar" w:hint="eastAsia"/>
          <w:sz w:val="26"/>
          <w:szCs w:val="26"/>
          <w:rtl/>
          <w:lang w:bidi="fa-IR"/>
        </w:rPr>
        <w:t>ژ</w:t>
      </w:r>
      <w:r w:rsidRPr="00C85B01">
        <w:rPr>
          <w:rFonts w:cs="B Zar" w:hint="cs"/>
          <w:sz w:val="26"/>
          <w:szCs w:val="26"/>
          <w:rtl/>
          <w:lang w:bidi="fa-IR"/>
        </w:rPr>
        <w:t>ﻱ</w:t>
      </w:r>
      <w:r w:rsidRPr="00C85B01">
        <w:rPr>
          <w:rFonts w:cs="B Zar"/>
          <w:sz w:val="26"/>
          <w:szCs w:val="26"/>
          <w:rtl/>
          <w:lang w:bidi="fa-IR"/>
        </w:rPr>
        <w:t xml:space="preserve"> </w:t>
      </w:r>
      <w:r w:rsidRPr="00C85B01">
        <w:rPr>
          <w:rFonts w:cs="B Zar" w:hint="cs"/>
          <w:sz w:val="26"/>
          <w:szCs w:val="26"/>
          <w:rtl/>
          <w:lang w:bidi="fa-IR"/>
        </w:rPr>
        <w:t>ﻣﻔﻴﺪ</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ﻛﺎﺭﺍﻳﻲ</w:t>
      </w:r>
      <w:r w:rsidRPr="00C85B01">
        <w:rPr>
          <w:rFonts w:cs="B Zar"/>
          <w:sz w:val="26"/>
          <w:szCs w:val="26"/>
          <w:rtl/>
          <w:lang w:bidi="fa-IR"/>
        </w:rPr>
        <w:t xml:space="preserve"> </w:t>
      </w:r>
      <w:r w:rsidRPr="00C85B01">
        <w:rPr>
          <w:rFonts w:cs="B Zar" w:hint="cs"/>
          <w:sz w:val="26"/>
          <w:szCs w:val="26"/>
          <w:rtl/>
          <w:lang w:bidi="fa-IR"/>
        </w:rPr>
        <w:t>ﺩﺳﺘﮕﺎﻫﻬﺎ</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ﻟﻮﺍﺯﻡ</w:t>
      </w:r>
      <w:r w:rsidRPr="00C85B01">
        <w:rPr>
          <w:rFonts w:cs="B Zar"/>
          <w:sz w:val="26"/>
          <w:szCs w:val="26"/>
          <w:rtl/>
          <w:lang w:bidi="fa-IR"/>
        </w:rPr>
        <w:t xml:space="preserve"> </w:t>
      </w:r>
      <w:r w:rsidRPr="00C85B01">
        <w:rPr>
          <w:rFonts w:cs="B Zar" w:hint="cs"/>
          <w:sz w:val="26"/>
          <w:szCs w:val="26"/>
          <w:rtl/>
          <w:lang w:bidi="fa-IR"/>
        </w:rPr>
        <w:t>ﻣﺼﺮﻑ</w:t>
      </w:r>
      <w:r w:rsidRPr="00C85B01">
        <w:rPr>
          <w:rFonts w:cs="B Zar"/>
          <w:sz w:val="26"/>
          <w:szCs w:val="26"/>
          <w:rtl/>
          <w:lang w:bidi="fa-IR"/>
        </w:rPr>
        <w:t xml:space="preserve"> </w:t>
      </w:r>
      <w:r w:rsidRPr="00C85B01">
        <w:rPr>
          <w:rFonts w:cs="B Zar" w:hint="cs"/>
          <w:sz w:val="26"/>
          <w:szCs w:val="26"/>
          <w:rtl/>
          <w:lang w:bidi="fa-IR"/>
        </w:rPr>
        <w:t>ﻛﻨﻨﺪﻩ</w:t>
      </w:r>
      <w:r w:rsidRPr="00C85B01">
        <w:rPr>
          <w:rFonts w:cs="B Zar"/>
          <w:sz w:val="26"/>
          <w:szCs w:val="26"/>
          <w:rtl/>
          <w:lang w:bidi="fa-IR"/>
        </w:rPr>
        <w:t xml:space="preserve"> </w:t>
      </w:r>
      <w:r w:rsidRPr="00C85B01">
        <w:rPr>
          <w:rFonts w:cs="B Zar" w:hint="cs"/>
          <w:sz w:val="26"/>
          <w:szCs w:val="26"/>
          <w:rtl/>
          <w:lang w:bidi="fa-IR"/>
        </w:rPr>
        <w:t>ﺍﻧﺮ</w:t>
      </w:r>
      <w:r w:rsidRPr="00C85B01">
        <w:rPr>
          <w:rFonts w:cs="B Zar" w:hint="eastAsia"/>
          <w:sz w:val="26"/>
          <w:szCs w:val="26"/>
          <w:rtl/>
          <w:lang w:bidi="fa-IR"/>
        </w:rPr>
        <w:t>ژ</w:t>
      </w:r>
      <w:r w:rsidRPr="00C85B01">
        <w:rPr>
          <w:rFonts w:cs="B Zar" w:hint="cs"/>
          <w:sz w:val="26"/>
          <w:szCs w:val="26"/>
          <w:rtl/>
          <w:lang w:bidi="fa-IR"/>
        </w:rPr>
        <w:t>ﻱ</w:t>
      </w:r>
      <w:r w:rsidRPr="00C85B01">
        <w:rPr>
          <w:rFonts w:cs="B Zar"/>
          <w:sz w:val="26"/>
          <w:szCs w:val="26"/>
          <w:rtl/>
          <w:lang w:bidi="fa-IR"/>
        </w:rPr>
        <w:t xml:space="preserve"> </w:t>
      </w:r>
      <w:r w:rsidRPr="00C85B01">
        <w:rPr>
          <w:rFonts w:cs="B Zar" w:hint="cs"/>
          <w:sz w:val="26"/>
          <w:szCs w:val="26"/>
          <w:rtl/>
          <w:lang w:bidi="fa-IR"/>
        </w:rPr>
        <w:t>ﺍﺳﺖ.</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Hydrocarbon (Hydrocarbure)</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هیدروکربن (هیدروکربور)  ﺗﺮﻛﻴﺐ</w:t>
      </w:r>
      <w:r w:rsidRPr="00C85B01">
        <w:rPr>
          <w:rFonts w:cs="B Zar"/>
          <w:sz w:val="26"/>
          <w:szCs w:val="26"/>
          <w:rtl/>
          <w:lang w:bidi="fa-IR"/>
        </w:rPr>
        <w:t xml:space="preserve"> </w:t>
      </w:r>
      <w:r w:rsidRPr="00C85B01">
        <w:rPr>
          <w:rFonts w:cs="B Zar" w:hint="cs"/>
          <w:sz w:val="26"/>
          <w:szCs w:val="26"/>
          <w:rtl/>
          <w:lang w:bidi="fa-IR"/>
        </w:rPr>
        <w:t>ﺷﻴﻤﻴﺎﻳﻲ</w:t>
      </w:r>
      <w:r w:rsidRPr="00C85B01">
        <w:rPr>
          <w:rFonts w:cs="B Zar"/>
          <w:sz w:val="26"/>
          <w:szCs w:val="26"/>
          <w:rtl/>
          <w:lang w:bidi="fa-IR"/>
        </w:rPr>
        <w:t xml:space="preserve"> </w:t>
      </w:r>
      <w:r w:rsidRPr="00C85B01">
        <w:rPr>
          <w:rFonts w:cs="B Zar" w:hint="cs"/>
          <w:sz w:val="26"/>
          <w:szCs w:val="26"/>
          <w:rtl/>
          <w:lang w:bidi="fa-IR"/>
        </w:rPr>
        <w:t>ﻋﻨﺎﺻﺮ</w:t>
      </w:r>
      <w:r w:rsidRPr="00C85B01">
        <w:rPr>
          <w:rFonts w:cs="B Zar"/>
          <w:sz w:val="26"/>
          <w:szCs w:val="26"/>
          <w:rtl/>
          <w:lang w:bidi="fa-IR"/>
        </w:rPr>
        <w:t xml:space="preserve"> </w:t>
      </w:r>
      <w:r w:rsidRPr="00C85B01">
        <w:rPr>
          <w:rFonts w:cs="B Zar" w:hint="cs"/>
          <w:sz w:val="26"/>
          <w:szCs w:val="26"/>
          <w:rtl/>
          <w:lang w:bidi="fa-IR"/>
        </w:rPr>
        <w:t>ﻫﻴﺪﺭﻭ</w:t>
      </w:r>
      <w:r w:rsidRPr="00C85B01">
        <w:rPr>
          <w:rFonts w:cs="B Zar" w:hint="eastAsia"/>
          <w:sz w:val="26"/>
          <w:szCs w:val="26"/>
          <w:rtl/>
          <w:lang w:bidi="fa-IR"/>
        </w:rPr>
        <w:t>ژ</w:t>
      </w:r>
      <w:r w:rsidRPr="00C85B01">
        <w:rPr>
          <w:rFonts w:cs="B Zar" w:hint="cs"/>
          <w:sz w:val="26"/>
          <w:szCs w:val="26"/>
          <w:rtl/>
          <w:lang w:bidi="fa-IR"/>
        </w:rPr>
        <w:t>ﻥ</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ﻛﺮﺑﻦ</w:t>
      </w:r>
      <w:r w:rsidRPr="00C85B01">
        <w:rPr>
          <w:rFonts w:cs="B Zar"/>
          <w:sz w:val="26"/>
          <w:szCs w:val="26"/>
          <w:rtl/>
          <w:lang w:bidi="fa-IR"/>
        </w:rPr>
        <w:t xml:space="preserve"> </w:t>
      </w:r>
      <w:r w:rsidRPr="00C85B01">
        <w:rPr>
          <w:rFonts w:cs="B Zar" w:hint="cs"/>
          <w:sz w:val="26"/>
          <w:szCs w:val="26"/>
          <w:rtl/>
          <w:lang w:bidi="fa-IR"/>
        </w:rPr>
        <w:t>ﺭﺍ</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ﺑﺴﻴﺎﺭ</w:t>
      </w:r>
      <w:r w:rsidRPr="00C85B01">
        <w:rPr>
          <w:rFonts w:cs="B Zar"/>
          <w:sz w:val="26"/>
          <w:szCs w:val="26"/>
          <w:rtl/>
          <w:lang w:bidi="fa-IR"/>
        </w:rPr>
        <w:t xml:space="preserve"> </w:t>
      </w:r>
      <w:r w:rsidRPr="00C85B01">
        <w:rPr>
          <w:rFonts w:cs="B Zar" w:hint="cs"/>
          <w:sz w:val="26"/>
          <w:szCs w:val="26"/>
          <w:rtl/>
          <w:lang w:bidi="fa-IR"/>
        </w:rPr>
        <w:t>ﻣﺘﻨﻮﻉ</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ﻣﻲﮔﻮﻳﻨﺪ</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ﺗﺮﻛﻴﺒﺎﺕ</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ﺣﺎﻟﺖ</w:t>
      </w:r>
      <w:r w:rsidRPr="00C85B01">
        <w:rPr>
          <w:rFonts w:cs="B Zar"/>
          <w:sz w:val="26"/>
          <w:szCs w:val="26"/>
          <w:rtl/>
          <w:lang w:bidi="fa-IR"/>
        </w:rPr>
        <w:t xml:space="preserve"> </w:t>
      </w:r>
      <w:r w:rsidRPr="00C85B01">
        <w:rPr>
          <w:rFonts w:cs="B Zar" w:hint="cs"/>
          <w:sz w:val="26"/>
          <w:szCs w:val="26"/>
          <w:rtl/>
          <w:lang w:bidi="fa-IR"/>
        </w:rPr>
        <w:t>ﻣﺎﻳﻊ</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ﺣﺎﻟﺖ</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ﺑﺎ</w:t>
      </w:r>
      <w:r w:rsidRPr="00C85B01">
        <w:rPr>
          <w:rFonts w:cs="B Zar"/>
          <w:sz w:val="26"/>
          <w:szCs w:val="26"/>
          <w:rtl/>
          <w:lang w:bidi="fa-IR"/>
        </w:rPr>
        <w:t xml:space="preserve"> </w:t>
      </w:r>
      <w:r w:rsidRPr="00C85B01">
        <w:rPr>
          <w:rFonts w:cs="B Zar" w:hint="cs"/>
          <w:sz w:val="26"/>
          <w:szCs w:val="26"/>
          <w:rtl/>
          <w:lang w:bidi="fa-IR"/>
        </w:rPr>
        <w:t>ﻧﺎﻡ</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ﺻﻮﺭﺕ</w:t>
      </w:r>
      <w:r w:rsidRPr="00C85B01">
        <w:rPr>
          <w:rFonts w:cs="B Zar"/>
          <w:sz w:val="26"/>
          <w:szCs w:val="26"/>
          <w:rtl/>
          <w:lang w:bidi="fa-IR"/>
        </w:rPr>
        <w:t xml:space="preserve"> </w:t>
      </w:r>
      <w:r w:rsidRPr="00C85B01">
        <w:rPr>
          <w:rFonts w:cs="B Zar" w:hint="cs"/>
          <w:sz w:val="26"/>
          <w:szCs w:val="26"/>
          <w:rtl/>
          <w:lang w:bidi="fa-IR"/>
        </w:rPr>
        <w:t>ﮔﺎﺯ(ﺑﺎ</w:t>
      </w:r>
      <w:r w:rsidRPr="00C85B01">
        <w:rPr>
          <w:rFonts w:cs="B Zar"/>
          <w:sz w:val="26"/>
          <w:szCs w:val="26"/>
          <w:rtl/>
          <w:lang w:bidi="fa-IR"/>
        </w:rPr>
        <w:t xml:space="preserve"> </w:t>
      </w:r>
      <w:r w:rsidRPr="00C85B01">
        <w:rPr>
          <w:rFonts w:cs="B Zar" w:hint="cs"/>
          <w:sz w:val="26"/>
          <w:szCs w:val="26"/>
          <w:rtl/>
          <w:lang w:bidi="fa-IR"/>
        </w:rPr>
        <w:t>ﻧﺎﻡ</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ﻭﺟﻮﺩ</w:t>
      </w:r>
      <w:r w:rsidRPr="00C85B01">
        <w:rPr>
          <w:rFonts w:cs="B Zar"/>
          <w:sz w:val="26"/>
          <w:szCs w:val="26"/>
          <w:rtl/>
          <w:lang w:bidi="fa-IR"/>
        </w:rPr>
        <w:t xml:space="preserve"> </w:t>
      </w:r>
      <w:r w:rsidRPr="00C85B01">
        <w:rPr>
          <w:rFonts w:cs="B Zar" w:hint="cs"/>
          <w:sz w:val="26"/>
          <w:szCs w:val="26"/>
          <w:rtl/>
          <w:lang w:bidi="fa-IR"/>
        </w:rPr>
        <w:t>ﺩﺍﺭﻧﺪ</w:t>
      </w:r>
      <w:r w:rsidRPr="00C85B01">
        <w:rPr>
          <w:rFonts w:cs="B Zar"/>
          <w:sz w:val="26"/>
          <w:szCs w:val="26"/>
          <w:rtl/>
          <w:lang w:bidi="fa-IR"/>
        </w:rPr>
        <w:t xml:space="preserve">. </w:t>
      </w:r>
      <w:r w:rsidRPr="00C85B01">
        <w:rPr>
          <w:rFonts w:cs="B Zar" w:hint="cs"/>
          <w:sz w:val="26"/>
          <w:szCs w:val="26"/>
          <w:rtl/>
          <w:lang w:bidi="fa-IR"/>
        </w:rPr>
        <w:t>ﺍﻟﺒﺘﻪ</w:t>
      </w:r>
      <w:r w:rsidRPr="00C85B01">
        <w:rPr>
          <w:rFonts w:cs="B Zar"/>
          <w:sz w:val="26"/>
          <w:szCs w:val="26"/>
          <w:rtl/>
          <w:lang w:bidi="fa-IR"/>
        </w:rPr>
        <w:t xml:space="preserve"> </w:t>
      </w:r>
      <w:r w:rsidRPr="00C85B01">
        <w:rPr>
          <w:rFonts w:cs="B Zar" w:hint="cs"/>
          <w:sz w:val="26"/>
          <w:szCs w:val="26"/>
          <w:rtl/>
          <w:lang w:bidi="fa-IR"/>
        </w:rPr>
        <w:t>ﻳﻚ</w:t>
      </w:r>
      <w:r w:rsidRPr="00C85B01">
        <w:rPr>
          <w:rFonts w:cs="B Zar"/>
          <w:sz w:val="26"/>
          <w:szCs w:val="26"/>
          <w:rtl/>
          <w:lang w:bidi="fa-IR"/>
        </w:rPr>
        <w:t xml:space="preserve"> </w:t>
      </w:r>
      <w:r w:rsidRPr="00C85B01">
        <w:rPr>
          <w:rFonts w:cs="B Zar" w:hint="cs"/>
          <w:sz w:val="26"/>
          <w:szCs w:val="26"/>
          <w:rtl/>
          <w:lang w:bidi="fa-IR"/>
        </w:rPr>
        <w:t>ﻧﻮﻉ</w:t>
      </w:r>
      <w:r w:rsidRPr="00C85B01">
        <w:rPr>
          <w:rFonts w:cs="B Zar"/>
          <w:sz w:val="26"/>
          <w:szCs w:val="26"/>
          <w:rtl/>
          <w:lang w:bidi="fa-IR"/>
        </w:rPr>
        <w:t xml:space="preserve"> </w:t>
      </w:r>
      <w:r w:rsidRPr="00C85B01">
        <w:rPr>
          <w:rFonts w:cs="B Zar" w:hint="cs"/>
          <w:sz w:val="26"/>
          <w:szCs w:val="26"/>
          <w:rtl/>
          <w:lang w:bidi="fa-IR"/>
        </w:rPr>
        <w:t>ﻫﻴﺪﺭﻭﻛﺮﺑﻮﺭ</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ﺣﺎﻟﺖ</w:t>
      </w:r>
      <w:r w:rsidRPr="00C85B01">
        <w:rPr>
          <w:rFonts w:cs="B Zar"/>
          <w:sz w:val="26"/>
          <w:szCs w:val="26"/>
          <w:rtl/>
          <w:lang w:bidi="fa-IR"/>
        </w:rPr>
        <w:t xml:space="preserve"> </w:t>
      </w:r>
      <w:r w:rsidRPr="00C85B01">
        <w:rPr>
          <w:rFonts w:cs="B Zar" w:hint="cs"/>
          <w:sz w:val="26"/>
          <w:szCs w:val="26"/>
          <w:rtl/>
          <w:lang w:bidi="fa-IR"/>
        </w:rPr>
        <w:t>ﺟﺎﻣﺪ</w:t>
      </w:r>
      <w:r w:rsidRPr="00C85B01">
        <w:rPr>
          <w:rFonts w:cs="B Zar"/>
          <w:sz w:val="26"/>
          <w:szCs w:val="26"/>
          <w:rtl/>
          <w:lang w:bidi="fa-IR"/>
        </w:rPr>
        <w:t xml:space="preserve"> </w:t>
      </w:r>
      <w:r w:rsidRPr="00C85B01">
        <w:rPr>
          <w:rFonts w:cs="B Zar" w:hint="cs"/>
          <w:sz w:val="26"/>
          <w:szCs w:val="26"/>
          <w:rtl/>
          <w:lang w:bidi="fa-IR"/>
        </w:rPr>
        <w:t>ﻧﻴﺰ</w:t>
      </w:r>
      <w:r w:rsidRPr="00C85B01">
        <w:rPr>
          <w:rFonts w:cs="B Zar"/>
          <w:sz w:val="26"/>
          <w:szCs w:val="26"/>
          <w:rtl/>
          <w:lang w:bidi="fa-IR"/>
        </w:rPr>
        <w:t xml:space="preserve"> </w:t>
      </w:r>
      <w:r w:rsidRPr="00C85B01">
        <w:rPr>
          <w:rFonts w:cs="B Zar" w:hint="cs"/>
          <w:sz w:val="26"/>
          <w:szCs w:val="26"/>
          <w:rtl/>
          <w:lang w:bidi="fa-IR"/>
        </w:rPr>
        <w:t>ﻭﺟﻮﺩ</w:t>
      </w:r>
      <w:r w:rsidRPr="00C85B01">
        <w:rPr>
          <w:rFonts w:cs="B Zar"/>
          <w:sz w:val="26"/>
          <w:szCs w:val="26"/>
          <w:rtl/>
          <w:lang w:bidi="fa-IR"/>
        </w:rPr>
        <w:t xml:space="preserve"> </w:t>
      </w:r>
      <w:r w:rsidRPr="00C85B01">
        <w:rPr>
          <w:rFonts w:cs="B Zar" w:hint="cs"/>
          <w:sz w:val="26"/>
          <w:szCs w:val="26"/>
          <w:rtl/>
          <w:lang w:bidi="fa-IR"/>
        </w:rPr>
        <w:t>ﺩﺍﺭﺩ</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ﺑﺴﻴﺎﺭ</w:t>
      </w:r>
      <w:r w:rsidRPr="00C85B01">
        <w:rPr>
          <w:rFonts w:cs="B Zar"/>
          <w:sz w:val="26"/>
          <w:szCs w:val="26"/>
          <w:rtl/>
          <w:lang w:bidi="fa-IR"/>
        </w:rPr>
        <w:t xml:space="preserve"> </w:t>
      </w:r>
      <w:r w:rsidRPr="00C85B01">
        <w:rPr>
          <w:rFonts w:cs="B Zar" w:hint="cs"/>
          <w:sz w:val="26"/>
          <w:szCs w:val="26"/>
          <w:rtl/>
          <w:lang w:bidi="fa-IR"/>
        </w:rPr>
        <w:t>ﺳﻨﮕﻴﻦ</w:t>
      </w:r>
      <w:r w:rsidRPr="00C85B01">
        <w:rPr>
          <w:rFonts w:cs="B Zar"/>
          <w:sz w:val="26"/>
          <w:szCs w:val="26"/>
          <w:rtl/>
          <w:lang w:bidi="fa-IR"/>
        </w:rPr>
        <w:t xml:space="preserve">  </w:t>
      </w:r>
      <w:r w:rsidRPr="00C85B01">
        <w:rPr>
          <w:rFonts w:cs="B Zar" w:hint="cs"/>
          <w:sz w:val="26"/>
          <w:szCs w:val="26"/>
          <w:rtl/>
          <w:lang w:bidi="fa-IR"/>
        </w:rPr>
        <w:t>ﻣﻌﺮﻭﻑ</w:t>
      </w:r>
      <w:r w:rsidRPr="00C85B01">
        <w:rPr>
          <w:rFonts w:cs="B Zar"/>
          <w:sz w:val="26"/>
          <w:szCs w:val="26"/>
          <w:rtl/>
          <w:lang w:bidi="fa-IR"/>
        </w:rPr>
        <w:t xml:space="preserve"> </w:t>
      </w:r>
      <w:r w:rsidRPr="00C85B01">
        <w:rPr>
          <w:rFonts w:cs="B Zar" w:hint="cs"/>
          <w:sz w:val="26"/>
          <w:szCs w:val="26"/>
          <w:rtl/>
          <w:lang w:bidi="fa-IR"/>
        </w:rPr>
        <w:lastRenderedPageBreak/>
        <w:t>ﺍﺳﺖ</w:t>
      </w:r>
      <w:r w:rsidRPr="00C85B01">
        <w:rPr>
          <w:rFonts w:cs="B Zar"/>
          <w:sz w:val="26"/>
          <w:szCs w:val="26"/>
          <w:rtl/>
          <w:lang w:bidi="fa-IR"/>
        </w:rPr>
        <w:t>.</w:t>
      </w:r>
      <w:r w:rsidRPr="00C85B01">
        <w:rPr>
          <w:rFonts w:cs="B Zar" w:hint="cs"/>
          <w:sz w:val="26"/>
          <w:szCs w:val="26"/>
          <w:rtl/>
          <w:lang w:bidi="fa-IR"/>
        </w:rPr>
        <w:t xml:space="preserve"> ﺍﻧﻮﺍﻉ</w:t>
      </w:r>
      <w:r w:rsidRPr="00C85B01">
        <w:rPr>
          <w:rFonts w:cs="B Zar"/>
          <w:sz w:val="26"/>
          <w:szCs w:val="26"/>
          <w:rtl/>
          <w:lang w:bidi="fa-IR"/>
        </w:rPr>
        <w:t xml:space="preserve"> </w:t>
      </w:r>
      <w:r w:rsidRPr="00C85B01">
        <w:rPr>
          <w:rFonts w:cs="B Zar" w:hint="cs"/>
          <w:sz w:val="26"/>
          <w:szCs w:val="26"/>
          <w:rtl/>
          <w:lang w:bidi="fa-IR"/>
        </w:rPr>
        <w:t>ﻫﻴﺪﺭﻭﻛﺮﺑن</w:t>
      </w:r>
      <w:r w:rsidRPr="00C85B01">
        <w:rPr>
          <w:rFonts w:cs="B Zar"/>
          <w:sz w:val="26"/>
          <w:szCs w:val="26"/>
          <w:rtl/>
          <w:lang w:bidi="fa-IR"/>
        </w:rPr>
        <w:softHyphen/>
      </w:r>
      <w:r w:rsidRPr="00C85B01">
        <w:rPr>
          <w:rFonts w:cs="B Zar" w:hint="cs"/>
          <w:sz w:val="26"/>
          <w:szCs w:val="26"/>
          <w:rtl/>
          <w:lang w:bidi="fa-IR"/>
        </w:rPr>
        <w:t>ها</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ﺳﻪ</w:t>
      </w:r>
      <w:r w:rsidRPr="00C85B01">
        <w:rPr>
          <w:rFonts w:cs="B Zar"/>
          <w:sz w:val="26"/>
          <w:szCs w:val="26"/>
          <w:rtl/>
          <w:lang w:bidi="fa-IR"/>
        </w:rPr>
        <w:t xml:space="preserve"> </w:t>
      </w:r>
      <w:r w:rsidRPr="00C85B01">
        <w:rPr>
          <w:rFonts w:cs="B Zar" w:hint="cs"/>
          <w:sz w:val="26"/>
          <w:szCs w:val="26"/>
          <w:rtl/>
          <w:lang w:bidi="fa-IR"/>
        </w:rPr>
        <w:t>ﻃﺒﻘﻪ</w:t>
      </w:r>
      <w:r w:rsidRPr="00C85B01">
        <w:rPr>
          <w:rFonts w:cs="B Zar"/>
          <w:sz w:val="26"/>
          <w:szCs w:val="26"/>
          <w:rtl/>
          <w:lang w:bidi="fa-IR"/>
        </w:rPr>
        <w:t xml:space="preserve"> </w:t>
      </w:r>
      <w:r w:rsidRPr="00C85B01">
        <w:rPr>
          <w:rFonts w:cs="B Zar" w:hint="cs"/>
          <w:sz w:val="26"/>
          <w:szCs w:val="26"/>
          <w:rtl/>
          <w:lang w:bidi="fa-IR"/>
        </w:rPr>
        <w:t>ﺑﺰﺭ</w:t>
      </w:r>
      <w:r w:rsidRPr="00C85B01">
        <w:rPr>
          <w:rFonts w:cs="B Zar" w:hint="eastAsia"/>
          <w:sz w:val="26"/>
          <w:szCs w:val="26"/>
          <w:rtl/>
          <w:lang w:bidi="fa-IR"/>
        </w:rPr>
        <w:t>گ</w:t>
      </w:r>
      <w:r w:rsidRPr="00C85B01">
        <w:rPr>
          <w:rFonts w:cs="B Zar" w:hint="cs"/>
          <w:sz w:val="26"/>
          <w:szCs w:val="26"/>
          <w:rtl/>
          <w:lang w:bidi="fa-IR"/>
        </w:rPr>
        <w:t xml:space="preserve"> آلیفاتیک</w:t>
      </w:r>
      <w:r w:rsidRPr="00C85B01">
        <w:rPr>
          <w:rFonts w:cs="B Zar"/>
          <w:sz w:val="26"/>
          <w:szCs w:val="26"/>
          <w:vertAlign w:val="superscript"/>
          <w:rtl/>
          <w:lang w:bidi="fa-IR"/>
        </w:rPr>
        <w:footnoteReference w:id="155"/>
      </w:r>
      <w:r w:rsidRPr="00C85B01">
        <w:rPr>
          <w:rFonts w:cs="B Zar" w:hint="cs"/>
          <w:sz w:val="26"/>
          <w:szCs w:val="26"/>
          <w:rtl/>
          <w:lang w:bidi="fa-IR"/>
        </w:rPr>
        <w:t xml:space="preserve">، آلیسیکلیک </w:t>
      </w:r>
      <w:r w:rsidRPr="00C85B01">
        <w:rPr>
          <w:rFonts w:cs="B Zar"/>
          <w:sz w:val="26"/>
          <w:szCs w:val="26"/>
          <w:vertAlign w:val="superscript"/>
          <w:rtl/>
          <w:lang w:bidi="fa-IR"/>
        </w:rPr>
        <w:footnoteReference w:id="156"/>
      </w:r>
      <w:r w:rsidRPr="00C85B01">
        <w:rPr>
          <w:rFonts w:cs="B Zar" w:hint="cs"/>
          <w:sz w:val="26"/>
          <w:szCs w:val="26"/>
          <w:rtl/>
          <w:lang w:bidi="fa-IR"/>
        </w:rPr>
        <w:t xml:space="preserve"> و آروماتیک</w:t>
      </w:r>
      <w:r w:rsidRPr="00C85B01">
        <w:rPr>
          <w:rFonts w:cs="B Zar"/>
          <w:sz w:val="26"/>
          <w:szCs w:val="26"/>
          <w:vertAlign w:val="superscript"/>
          <w:rtl/>
          <w:lang w:bidi="fa-IR"/>
        </w:rPr>
        <w:footnoteReference w:id="157"/>
      </w:r>
      <w:r w:rsidRPr="00C85B01">
        <w:rPr>
          <w:rFonts w:cs="B Zar" w:hint="cs"/>
          <w:sz w:val="26"/>
          <w:szCs w:val="26"/>
          <w:rtl/>
          <w:lang w:bidi="fa-IR"/>
        </w:rPr>
        <w:t xml:space="preserve"> تقسیم شده</w:t>
      </w:r>
      <w:r w:rsidRPr="00C85B01">
        <w:rPr>
          <w:rFonts w:cs="B Zar"/>
          <w:sz w:val="26"/>
          <w:szCs w:val="26"/>
          <w:rtl/>
          <w:lang w:bidi="fa-IR"/>
        </w:rPr>
        <w:softHyphen/>
      </w:r>
      <w:r w:rsidRPr="00C85B01">
        <w:rPr>
          <w:rFonts w:cs="B Zar" w:hint="cs"/>
          <w:sz w:val="26"/>
          <w:szCs w:val="26"/>
          <w:rtl/>
          <w:lang w:bidi="fa-IR"/>
        </w:rPr>
        <w:t>اند. نفت خام از هیدروکربن</w:t>
      </w:r>
      <w:r w:rsidRPr="00C85B01">
        <w:rPr>
          <w:rFonts w:cs="B Zar"/>
          <w:sz w:val="26"/>
          <w:szCs w:val="26"/>
          <w:rtl/>
          <w:lang w:bidi="fa-IR"/>
        </w:rPr>
        <w:softHyphen/>
      </w:r>
      <w:r w:rsidRPr="00C85B01">
        <w:rPr>
          <w:rFonts w:cs="B Zar" w:hint="cs"/>
          <w:sz w:val="26"/>
          <w:szCs w:val="26"/>
          <w:rtl/>
          <w:lang w:bidi="fa-IR"/>
        </w:rPr>
        <w:t>ها (هیدروکربورها) تشکیل شده است که متشکل از عناصر کربن و هیدروژن است. ترکیب این دو عنصر به طرق مختلف صورت می</w:t>
      </w:r>
      <w:r w:rsidRPr="00C85B01">
        <w:rPr>
          <w:rFonts w:cs="B Zar"/>
          <w:sz w:val="26"/>
          <w:szCs w:val="26"/>
          <w:rtl/>
          <w:lang w:bidi="fa-IR"/>
        </w:rPr>
        <w:softHyphen/>
      </w:r>
      <w:r w:rsidRPr="00C85B01">
        <w:rPr>
          <w:rFonts w:cs="B Zar" w:hint="cs"/>
          <w:sz w:val="26"/>
          <w:szCs w:val="26"/>
          <w:rtl/>
          <w:lang w:bidi="fa-IR"/>
        </w:rPr>
        <w:t>گیرد</w:t>
      </w:r>
      <w:r w:rsidRPr="00C85B01">
        <w:rPr>
          <w:rFonts w:cs="B Zar"/>
          <w:sz w:val="26"/>
          <w:szCs w:val="26"/>
          <w:vertAlign w:val="superscript"/>
          <w:rtl/>
          <w:lang w:bidi="fa-IR"/>
        </w:rPr>
        <w:footnoteReference w:id="158"/>
      </w:r>
      <w:r w:rsidRPr="00C85B01">
        <w:rPr>
          <w:rFonts w:cs="B Zar" w:hint="cs"/>
          <w:sz w:val="26"/>
          <w:szCs w:val="26"/>
          <w:rtl/>
          <w:lang w:bidi="fa-IR"/>
        </w:rPr>
        <w:t>. وجه مشترک تمام ترکیبات حاصله، این است که از سوختن آن</w:t>
      </w:r>
      <w:r w:rsidRPr="00C85B01">
        <w:rPr>
          <w:rFonts w:cs="B Zar"/>
          <w:sz w:val="26"/>
          <w:szCs w:val="26"/>
          <w:rtl/>
          <w:lang w:bidi="fa-IR"/>
        </w:rPr>
        <w:softHyphen/>
      </w:r>
      <w:r w:rsidRPr="00C85B01">
        <w:rPr>
          <w:rFonts w:cs="B Zar" w:hint="cs"/>
          <w:sz w:val="26"/>
          <w:szCs w:val="26"/>
          <w:rtl/>
          <w:lang w:bidi="fa-IR"/>
        </w:rPr>
        <w:t>ها دی اکسید کربن</w:t>
      </w:r>
      <w:r w:rsidRPr="00C85B01">
        <w:rPr>
          <w:rFonts w:cs="B Zar"/>
          <w:sz w:val="26"/>
          <w:szCs w:val="26"/>
          <w:vertAlign w:val="superscript"/>
          <w:rtl/>
          <w:lang w:bidi="fa-IR"/>
        </w:rPr>
        <w:footnoteReference w:id="159"/>
      </w:r>
      <w:r w:rsidRPr="00C85B01">
        <w:rPr>
          <w:rFonts w:cs="B Zar" w:hint="cs"/>
          <w:sz w:val="26"/>
          <w:szCs w:val="26"/>
          <w:rtl/>
          <w:lang w:bidi="fa-IR"/>
        </w:rPr>
        <w:t xml:space="preserve"> و آب تولید می</w:t>
      </w:r>
      <w:r w:rsidRPr="00C85B01">
        <w:rPr>
          <w:rFonts w:cs="B Zar"/>
          <w:sz w:val="26"/>
          <w:szCs w:val="26"/>
          <w:rtl/>
          <w:lang w:bidi="fa-IR"/>
        </w:rPr>
        <w:softHyphen/>
      </w:r>
      <w:r w:rsidRPr="00C85B01">
        <w:rPr>
          <w:rFonts w:cs="B Zar" w:hint="cs"/>
          <w:sz w:val="26"/>
          <w:szCs w:val="26"/>
          <w:rtl/>
          <w:lang w:bidi="fa-IR"/>
        </w:rPr>
        <w:t>شود.  با ﺳﻮﺯﺍﻧﺪﻥ</w:t>
      </w:r>
      <w:r w:rsidRPr="00C85B01">
        <w:rPr>
          <w:rFonts w:cs="B Zar"/>
          <w:sz w:val="26"/>
          <w:szCs w:val="26"/>
          <w:rtl/>
          <w:lang w:bidi="fa-IR"/>
        </w:rPr>
        <w:t xml:space="preserve"> </w:t>
      </w:r>
      <w:r w:rsidRPr="00C85B01">
        <w:rPr>
          <w:rFonts w:cs="B Zar" w:hint="cs"/>
          <w:sz w:val="26"/>
          <w:szCs w:val="26"/>
          <w:rtl/>
          <w:lang w:bidi="fa-IR"/>
        </w:rPr>
        <w:t>ﻫﻴﺪﺭﻭﻛﺮﺑﻮﺭﻫﺎ</w:t>
      </w:r>
      <w:r w:rsidRPr="00C85B01">
        <w:rPr>
          <w:rFonts w:cs="B Zar"/>
          <w:sz w:val="26"/>
          <w:szCs w:val="26"/>
          <w:rtl/>
          <w:lang w:bidi="fa-IR"/>
        </w:rPr>
        <w:t xml:space="preserve"> </w:t>
      </w:r>
      <w:r w:rsidRPr="00C85B01">
        <w:rPr>
          <w:rFonts w:cs="B Zar" w:hint="cs"/>
          <w:sz w:val="26"/>
          <w:szCs w:val="26"/>
          <w:rtl/>
          <w:lang w:bidi="fa-IR"/>
        </w:rPr>
        <w:t>ﺣﺮﺍﺭﺕ</w:t>
      </w:r>
      <w:r w:rsidRPr="00C85B01">
        <w:rPr>
          <w:rFonts w:cs="B Zar"/>
          <w:sz w:val="26"/>
          <w:szCs w:val="26"/>
          <w:rtl/>
          <w:lang w:bidi="fa-IR"/>
        </w:rPr>
        <w:t xml:space="preserve"> </w:t>
      </w:r>
      <w:r w:rsidRPr="00C85B01">
        <w:rPr>
          <w:rFonts w:cs="B Zar" w:hint="cs"/>
          <w:sz w:val="26"/>
          <w:szCs w:val="26"/>
          <w:rtl/>
          <w:lang w:bidi="fa-IR"/>
        </w:rPr>
        <w:t>ﺯﻳﺎﺩﻱ</w:t>
      </w:r>
      <w:r w:rsidRPr="00C85B01">
        <w:rPr>
          <w:rFonts w:cs="B Zar"/>
          <w:sz w:val="26"/>
          <w:szCs w:val="26"/>
          <w:rtl/>
          <w:lang w:bidi="fa-IR"/>
        </w:rPr>
        <w:t xml:space="preserve"> </w:t>
      </w:r>
      <w:r w:rsidRPr="00C85B01">
        <w:rPr>
          <w:rFonts w:cs="B Zar" w:hint="cs"/>
          <w:sz w:val="26"/>
          <w:szCs w:val="26"/>
          <w:rtl/>
          <w:lang w:bidi="fa-IR"/>
        </w:rPr>
        <w:t>ﺁﺯﺍﺩ</w:t>
      </w:r>
      <w:r w:rsidRPr="00C85B01">
        <w:rPr>
          <w:rFonts w:cs="B Zar"/>
          <w:sz w:val="26"/>
          <w:szCs w:val="26"/>
          <w:rtl/>
          <w:lang w:bidi="fa-IR"/>
        </w:rPr>
        <w:t xml:space="preserve"> </w:t>
      </w:r>
      <w:r w:rsidRPr="00C85B01">
        <w:rPr>
          <w:rFonts w:cs="B Zar" w:hint="cs"/>
          <w:sz w:val="26"/>
          <w:szCs w:val="26"/>
          <w:rtl/>
          <w:lang w:bidi="fa-IR"/>
        </w:rPr>
        <w:t>ﻣﻲﺷﻮﺩ</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ﻟﺬﺍ</w:t>
      </w:r>
      <w:r w:rsidRPr="00C85B01">
        <w:rPr>
          <w:rFonts w:cs="B Zar"/>
          <w:sz w:val="26"/>
          <w:szCs w:val="26"/>
          <w:rtl/>
          <w:lang w:bidi="fa-IR"/>
        </w:rPr>
        <w:t xml:space="preserve"> </w:t>
      </w:r>
      <w:r w:rsidRPr="00C85B01">
        <w:rPr>
          <w:rFonts w:cs="B Zar" w:hint="cs"/>
          <w:sz w:val="26"/>
          <w:szCs w:val="26"/>
          <w:rtl/>
          <w:lang w:bidi="fa-IR"/>
        </w:rPr>
        <w:t>ﺍﺭﺯﺵ</w:t>
      </w:r>
      <w:r w:rsidRPr="00C85B01">
        <w:rPr>
          <w:rFonts w:cs="B Zar"/>
          <w:sz w:val="26"/>
          <w:szCs w:val="26"/>
          <w:rtl/>
          <w:lang w:bidi="fa-IR"/>
        </w:rPr>
        <w:t xml:space="preserve"> </w:t>
      </w:r>
      <w:r w:rsidRPr="00C85B01">
        <w:rPr>
          <w:rFonts w:cs="B Zar" w:hint="cs"/>
          <w:sz w:val="26"/>
          <w:szCs w:val="26"/>
          <w:rtl/>
          <w:lang w:bidi="fa-IR"/>
        </w:rPr>
        <w:t>ﻫﻴﺪﺭﻭﻛﺮﺑﻮﺭﻫﺎ</w:t>
      </w:r>
      <w:r w:rsidRPr="00C85B01">
        <w:rPr>
          <w:rFonts w:cs="B Zar"/>
          <w:sz w:val="26"/>
          <w:szCs w:val="26"/>
          <w:rtl/>
          <w:lang w:bidi="fa-IR"/>
        </w:rPr>
        <w:t xml:space="preserve"> </w:t>
      </w:r>
      <w:r w:rsidRPr="00C85B01">
        <w:rPr>
          <w:rFonts w:cs="B Zar" w:hint="cs"/>
          <w:sz w:val="26"/>
          <w:szCs w:val="26"/>
          <w:rtl/>
          <w:lang w:bidi="fa-IR"/>
        </w:rPr>
        <w:t>ﻧﺎﺷﻲ</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ﻫﻤﻴﻦ</w:t>
      </w:r>
      <w:r w:rsidRPr="00C85B01">
        <w:rPr>
          <w:rFonts w:cs="B Zar"/>
          <w:sz w:val="26"/>
          <w:szCs w:val="26"/>
          <w:rtl/>
          <w:lang w:bidi="fa-IR"/>
        </w:rPr>
        <w:t xml:space="preserve"> </w:t>
      </w:r>
      <w:r w:rsidRPr="00C85B01">
        <w:rPr>
          <w:rFonts w:cs="B Zar" w:hint="cs"/>
          <w:sz w:val="26"/>
          <w:szCs w:val="26"/>
          <w:rtl/>
          <w:lang w:bidi="fa-IR"/>
        </w:rPr>
        <w:t>ﺧﺼﻮﺻﻴﺖ</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ﺗﻘﺮﻳﺒﺎً</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ﻃﻮﺭ</w:t>
      </w:r>
      <w:r w:rsidRPr="00C85B01">
        <w:rPr>
          <w:rFonts w:cs="B Zar"/>
          <w:sz w:val="26"/>
          <w:szCs w:val="26"/>
          <w:rtl/>
          <w:lang w:bidi="fa-IR"/>
        </w:rPr>
        <w:t xml:space="preserve"> </w:t>
      </w:r>
      <w:r w:rsidRPr="00C85B01">
        <w:rPr>
          <w:rFonts w:cs="B Zar" w:hint="cs"/>
          <w:sz w:val="26"/>
          <w:szCs w:val="26"/>
          <w:rtl/>
          <w:lang w:bidi="fa-IR"/>
        </w:rPr>
        <w:t>ﻛﺎﻣﻞ</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ﻫﻴﺪﺭﻭﻛﺮﺑﻮﺭﻫﺎ</w:t>
      </w:r>
      <w:r w:rsidRPr="00C85B01">
        <w:rPr>
          <w:rFonts w:cs="B Zar"/>
          <w:sz w:val="26"/>
          <w:szCs w:val="26"/>
          <w:rtl/>
          <w:lang w:bidi="fa-IR"/>
        </w:rPr>
        <w:t xml:space="preserve"> </w:t>
      </w:r>
      <w:r w:rsidRPr="00C85B01">
        <w:rPr>
          <w:rFonts w:cs="B Zar" w:hint="cs"/>
          <w:sz w:val="26"/>
          <w:szCs w:val="26"/>
          <w:rtl/>
          <w:lang w:bidi="fa-IR"/>
        </w:rPr>
        <w:t>ﺗﺸﻜﻴﻞ</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ﻫﺮ</w:t>
      </w:r>
      <w:r w:rsidRPr="00C85B01">
        <w:rPr>
          <w:rFonts w:cs="B Zar"/>
          <w:sz w:val="26"/>
          <w:szCs w:val="26"/>
          <w:rtl/>
          <w:lang w:bidi="fa-IR"/>
        </w:rPr>
        <w:t xml:space="preserve"> </w:t>
      </w:r>
      <w:r w:rsidRPr="00C85B01">
        <w:rPr>
          <w:rFonts w:cs="B Zar" w:hint="cs"/>
          <w:sz w:val="26"/>
          <w:szCs w:val="26"/>
          <w:rtl/>
          <w:lang w:bidi="fa-IR"/>
        </w:rPr>
        <w:t>ﭼﻨﺪ</w:t>
      </w:r>
      <w:r w:rsidRPr="00C85B01">
        <w:rPr>
          <w:rFonts w:cs="B Zar"/>
          <w:sz w:val="26"/>
          <w:szCs w:val="26"/>
          <w:rtl/>
          <w:lang w:bidi="fa-IR"/>
        </w:rPr>
        <w:t xml:space="preserve"> </w:t>
      </w:r>
      <w:r w:rsidRPr="00C85B01">
        <w:rPr>
          <w:rFonts w:cs="B Zar" w:hint="cs"/>
          <w:sz w:val="26"/>
          <w:szCs w:val="26"/>
          <w:rtl/>
          <w:lang w:bidi="fa-IR"/>
        </w:rPr>
        <w:t>ﻣﻘﺪﺍﺭﻱ</w:t>
      </w:r>
      <w:r w:rsidRPr="00C85B01">
        <w:rPr>
          <w:rFonts w:cs="B Zar"/>
          <w:sz w:val="26"/>
          <w:szCs w:val="26"/>
          <w:rtl/>
          <w:lang w:bidi="fa-IR"/>
        </w:rPr>
        <w:t xml:space="preserve"> </w:t>
      </w:r>
      <w:r w:rsidRPr="00C85B01">
        <w:rPr>
          <w:rFonts w:cs="B Zar" w:hint="cs"/>
          <w:sz w:val="26"/>
          <w:szCs w:val="26"/>
          <w:rtl/>
          <w:lang w:bidi="fa-IR"/>
        </w:rPr>
        <w:t>ﺳﻮﻟﻔﻮﺭ</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ﺍﻛﺴﻴﮋﻥ</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ﻧﻴﺘﺮﻭ</w:t>
      </w:r>
      <w:r w:rsidRPr="00C85B01">
        <w:rPr>
          <w:rFonts w:cs="B Zar" w:hint="eastAsia"/>
          <w:sz w:val="26"/>
          <w:szCs w:val="26"/>
          <w:rtl/>
          <w:lang w:bidi="fa-IR"/>
        </w:rPr>
        <w:t>ژ</w:t>
      </w:r>
      <w:r w:rsidRPr="00C85B01">
        <w:rPr>
          <w:rFonts w:cs="B Zar" w:hint="cs"/>
          <w:sz w:val="26"/>
          <w:szCs w:val="26"/>
          <w:rtl/>
          <w:lang w:bidi="fa-IR"/>
        </w:rPr>
        <w:t>ﻥ</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ﻓﻠﺰﺍﺕ</w:t>
      </w:r>
      <w:r w:rsidRPr="00C85B01">
        <w:rPr>
          <w:rFonts w:cs="B Zar"/>
          <w:sz w:val="26"/>
          <w:szCs w:val="26"/>
          <w:rtl/>
          <w:lang w:bidi="fa-IR"/>
        </w:rPr>
        <w:t xml:space="preserve"> </w:t>
      </w:r>
      <w:r w:rsidRPr="00C85B01">
        <w:rPr>
          <w:rFonts w:cs="B Zar" w:hint="cs"/>
          <w:sz w:val="26"/>
          <w:szCs w:val="26"/>
          <w:rtl/>
          <w:lang w:bidi="fa-IR"/>
        </w:rPr>
        <w:t>ﻧﻴﺰ</w:t>
      </w:r>
      <w:r w:rsidRPr="00C85B01">
        <w:rPr>
          <w:rFonts w:cs="B Zar"/>
          <w:sz w:val="26"/>
          <w:szCs w:val="26"/>
          <w:rtl/>
          <w:lang w:bidi="fa-IR"/>
        </w:rPr>
        <w:t xml:space="preserve"> </w:t>
      </w:r>
      <w:r w:rsidRPr="00C85B01">
        <w:rPr>
          <w:rFonts w:cs="B Zar" w:hint="cs"/>
          <w:sz w:val="26"/>
          <w:szCs w:val="26"/>
          <w:rtl/>
          <w:lang w:bidi="fa-IR"/>
        </w:rPr>
        <w:t>ﺩﺍﺭﺩ</w:t>
      </w:r>
      <w:r w:rsidRPr="00C85B01">
        <w:rPr>
          <w:rFonts w:cs="B Zar"/>
          <w:sz w:val="26"/>
          <w:szCs w:val="26"/>
          <w:rtl/>
          <w:lang w:bidi="fa-IR"/>
        </w:rPr>
        <w:t xml:space="preserve">.  </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Petroleum</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واژه نفت یا پترولیوم  مشقت از دو واژه لاتین (</w:t>
      </w:r>
      <w:r w:rsidRPr="00C85B01">
        <w:rPr>
          <w:rFonts w:cs="B Zar"/>
          <w:b/>
          <w:bCs/>
          <w:sz w:val="26"/>
          <w:szCs w:val="26"/>
          <w:lang w:bidi="fa-IR"/>
        </w:rPr>
        <w:t>Petra</w:t>
      </w:r>
      <w:r w:rsidRPr="00C85B01">
        <w:rPr>
          <w:rFonts w:cs="B Zar" w:hint="cs"/>
          <w:sz w:val="26"/>
          <w:szCs w:val="26"/>
          <w:rtl/>
          <w:lang w:bidi="fa-IR"/>
        </w:rPr>
        <w:t>) به معنی صخره و اولیوم (</w:t>
      </w:r>
      <w:r w:rsidRPr="00C85B01">
        <w:rPr>
          <w:rFonts w:cs="B Zar"/>
          <w:sz w:val="26"/>
          <w:szCs w:val="26"/>
          <w:lang w:bidi="fa-IR"/>
        </w:rPr>
        <w:t>Oleum</w:t>
      </w:r>
      <w:r w:rsidRPr="00C85B01">
        <w:rPr>
          <w:rFonts w:cs="B Zar" w:hint="cs"/>
          <w:sz w:val="26"/>
          <w:szCs w:val="26"/>
          <w:rtl/>
          <w:lang w:bidi="fa-IR"/>
        </w:rPr>
        <w:t>) به معنی نفت است. پترولیوم و اویل (</w:t>
      </w:r>
      <w:r w:rsidRPr="00C85B01">
        <w:rPr>
          <w:rFonts w:cs="B Zar"/>
          <w:sz w:val="26"/>
          <w:szCs w:val="26"/>
          <w:lang w:bidi="fa-IR"/>
        </w:rPr>
        <w:t>Oil</w:t>
      </w:r>
      <w:r w:rsidRPr="00C85B01">
        <w:rPr>
          <w:rFonts w:cs="B Zar" w:hint="cs"/>
          <w:sz w:val="26"/>
          <w:szCs w:val="26"/>
          <w:rtl/>
          <w:lang w:bidi="fa-IR"/>
        </w:rPr>
        <w:t>) هر دو تقریباً در یک معنی به</w:t>
      </w:r>
      <w:r w:rsidRPr="00C85B01">
        <w:rPr>
          <w:rFonts w:cs="B Zar"/>
          <w:sz w:val="26"/>
          <w:szCs w:val="26"/>
          <w:rtl/>
          <w:lang w:bidi="fa-IR"/>
        </w:rPr>
        <w:softHyphen/>
      </w:r>
      <w:r w:rsidRPr="00C85B01">
        <w:rPr>
          <w:rFonts w:cs="B Zar" w:hint="cs"/>
          <w:sz w:val="26"/>
          <w:szCs w:val="26"/>
          <w:rtl/>
          <w:lang w:bidi="fa-IR"/>
        </w:rPr>
        <w:t>کار می</w:t>
      </w:r>
      <w:r w:rsidRPr="00C85B01">
        <w:rPr>
          <w:rFonts w:cs="B Zar"/>
          <w:sz w:val="26"/>
          <w:szCs w:val="26"/>
          <w:rtl/>
          <w:lang w:bidi="fa-IR"/>
        </w:rPr>
        <w:softHyphen/>
      </w:r>
      <w:r w:rsidRPr="00C85B01">
        <w:rPr>
          <w:rFonts w:cs="B Zar" w:hint="cs"/>
          <w:sz w:val="26"/>
          <w:szCs w:val="26"/>
          <w:rtl/>
          <w:lang w:bidi="fa-IR"/>
        </w:rPr>
        <w:t>روند. 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ﺭﻧگ</w:t>
      </w:r>
      <w:r w:rsidRPr="00C85B01">
        <w:rPr>
          <w:rFonts w:cs="B Zar"/>
          <w:sz w:val="26"/>
          <w:szCs w:val="26"/>
          <w:rtl/>
          <w:lang w:bidi="fa-IR"/>
        </w:rPr>
        <w:softHyphen/>
      </w:r>
      <w:r w:rsidRPr="00C85B01">
        <w:rPr>
          <w:rFonts w:cs="B Zar" w:hint="cs"/>
          <w:sz w:val="26"/>
          <w:szCs w:val="26"/>
          <w:rtl/>
          <w:lang w:bidi="fa-IR"/>
        </w:rPr>
        <w:t>هاﻱ</w:t>
      </w:r>
      <w:r w:rsidRPr="00C85B01">
        <w:rPr>
          <w:rFonts w:cs="B Zar"/>
          <w:sz w:val="26"/>
          <w:szCs w:val="26"/>
          <w:rtl/>
          <w:lang w:bidi="fa-IR"/>
        </w:rPr>
        <w:t xml:space="preserve"> </w:t>
      </w:r>
      <w:r w:rsidRPr="00C85B01">
        <w:rPr>
          <w:rFonts w:cs="B Zar" w:hint="cs"/>
          <w:sz w:val="26"/>
          <w:szCs w:val="26"/>
          <w:rtl/>
          <w:lang w:bidi="fa-IR"/>
        </w:rPr>
        <w:t>ﻗﻬﻮﻩﺍﻱ</w:t>
      </w:r>
      <w:r w:rsidRPr="00C85B01">
        <w:rPr>
          <w:rFonts w:cs="B Zar"/>
          <w:sz w:val="26"/>
          <w:szCs w:val="26"/>
          <w:rtl/>
          <w:lang w:bidi="fa-IR"/>
        </w:rPr>
        <w:t xml:space="preserve"> </w:t>
      </w:r>
      <w:r w:rsidRPr="00C85B01">
        <w:rPr>
          <w:rFonts w:cs="B Zar" w:hint="cs"/>
          <w:sz w:val="26"/>
          <w:szCs w:val="26"/>
          <w:rtl/>
          <w:lang w:bidi="fa-IR"/>
        </w:rPr>
        <w:t>ﺗﺎ</w:t>
      </w:r>
      <w:r w:rsidRPr="00C85B01">
        <w:rPr>
          <w:rFonts w:cs="B Zar"/>
          <w:sz w:val="26"/>
          <w:szCs w:val="26"/>
          <w:rtl/>
          <w:lang w:bidi="fa-IR"/>
        </w:rPr>
        <w:t xml:space="preserve"> </w:t>
      </w:r>
      <w:r w:rsidRPr="00C85B01">
        <w:rPr>
          <w:rFonts w:cs="B Zar" w:hint="cs"/>
          <w:sz w:val="26"/>
          <w:szCs w:val="26"/>
          <w:rtl/>
          <w:lang w:bidi="fa-IR"/>
        </w:rPr>
        <w:t>ﺳﻴﺎﻩ</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ﺳﺎﺧﺘﺎﺭﻫﺎﻱ</w:t>
      </w:r>
      <w:r w:rsidRPr="00C85B01">
        <w:rPr>
          <w:rFonts w:cs="B Zar"/>
          <w:sz w:val="26"/>
          <w:szCs w:val="26"/>
          <w:rtl/>
          <w:lang w:bidi="fa-IR"/>
        </w:rPr>
        <w:t xml:space="preserve"> </w:t>
      </w:r>
      <w:r w:rsidRPr="00C85B01">
        <w:rPr>
          <w:rFonts w:cs="B Zar" w:hint="cs"/>
          <w:sz w:val="26"/>
          <w:szCs w:val="26"/>
          <w:rtl/>
          <w:lang w:bidi="fa-IR"/>
        </w:rPr>
        <w:t>ﺻﺨﺮﻩﺍﻱ</w:t>
      </w:r>
      <w:r w:rsidRPr="00C85B01">
        <w:rPr>
          <w:rFonts w:cs="B Zar"/>
          <w:sz w:val="26"/>
          <w:szCs w:val="26"/>
          <w:rtl/>
          <w:lang w:bidi="fa-IR"/>
        </w:rPr>
        <w:t xml:space="preserve"> </w:t>
      </w:r>
      <w:r w:rsidRPr="00C85B01">
        <w:rPr>
          <w:rFonts w:cs="B Zar" w:hint="cs"/>
          <w:sz w:val="26"/>
          <w:szCs w:val="26"/>
          <w:rtl/>
          <w:lang w:bidi="fa-IR"/>
        </w:rPr>
        <w:t>ﺯﻳﺮ</w:t>
      </w:r>
      <w:r w:rsidRPr="00C85B01">
        <w:rPr>
          <w:rFonts w:cs="B Zar"/>
          <w:sz w:val="26"/>
          <w:szCs w:val="26"/>
          <w:rtl/>
          <w:lang w:bidi="fa-IR"/>
        </w:rPr>
        <w:t xml:space="preserve"> </w:t>
      </w:r>
      <w:r w:rsidRPr="00C85B01">
        <w:rPr>
          <w:rFonts w:cs="B Zar" w:hint="cs"/>
          <w:sz w:val="26"/>
          <w:szCs w:val="26"/>
          <w:rtl/>
          <w:lang w:bidi="fa-IR"/>
        </w:rPr>
        <w:t>ﺯﻣﻴﻨﻲ</w:t>
      </w:r>
      <w:r w:rsidRPr="00C85B01">
        <w:rPr>
          <w:rFonts w:cs="B Zar"/>
          <w:sz w:val="26"/>
          <w:szCs w:val="26"/>
          <w:rtl/>
          <w:lang w:bidi="fa-IR"/>
        </w:rPr>
        <w:t xml:space="preserve"> </w:t>
      </w:r>
      <w:r w:rsidRPr="00C85B01">
        <w:rPr>
          <w:rFonts w:cs="B Zar" w:hint="cs"/>
          <w:sz w:val="26"/>
          <w:szCs w:val="26"/>
          <w:rtl/>
          <w:lang w:bidi="fa-IR"/>
        </w:rPr>
        <w:t>ﺍﺳﺘﺨﺮﺍﺝ</w:t>
      </w:r>
      <w:r w:rsidRPr="00C85B01">
        <w:rPr>
          <w:rFonts w:cs="B Zar"/>
          <w:sz w:val="26"/>
          <w:szCs w:val="26"/>
          <w:rtl/>
          <w:lang w:bidi="fa-IR"/>
        </w:rPr>
        <w:t xml:space="preserve"> </w:t>
      </w:r>
      <w:r w:rsidRPr="00C85B01">
        <w:rPr>
          <w:rFonts w:cs="B Zar" w:hint="cs"/>
          <w:sz w:val="26"/>
          <w:szCs w:val="26"/>
          <w:rtl/>
          <w:lang w:bidi="fa-IR"/>
        </w:rPr>
        <w:t>ﻣﻲﺷﻮﺩ</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ﻣﻌﻤﻮﻻً</w:t>
      </w:r>
      <w:r w:rsidRPr="00C85B01">
        <w:rPr>
          <w:rFonts w:cs="B Zar"/>
          <w:sz w:val="26"/>
          <w:szCs w:val="26"/>
          <w:rtl/>
          <w:lang w:bidi="fa-IR"/>
        </w:rPr>
        <w:t xml:space="preserve">  </w:t>
      </w:r>
      <w:r w:rsidRPr="00C85B01">
        <w:rPr>
          <w:rFonts w:cs="B Zar" w:hint="cs"/>
          <w:sz w:val="26"/>
          <w:szCs w:val="26"/>
          <w:rtl/>
          <w:lang w:bidi="fa-IR"/>
        </w:rPr>
        <w:t>ﻫﻤﺮﺍﻩ</w:t>
      </w:r>
      <w:r w:rsidRPr="00C85B01">
        <w:rPr>
          <w:rFonts w:cs="B Zar"/>
          <w:sz w:val="26"/>
          <w:szCs w:val="26"/>
          <w:rtl/>
          <w:lang w:bidi="fa-IR"/>
        </w:rPr>
        <w:t xml:space="preserve"> </w:t>
      </w:r>
      <w:r w:rsidRPr="00C85B01">
        <w:rPr>
          <w:rFonts w:cs="B Zar" w:hint="cs"/>
          <w:sz w:val="26"/>
          <w:szCs w:val="26"/>
          <w:rtl/>
          <w:lang w:bidi="fa-IR"/>
        </w:rPr>
        <w:t>ﺑﺎ</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ﺍﺳﺖ.</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Crude Oil</w:t>
      </w:r>
    </w:p>
    <w:p w:rsidR="00C85B01" w:rsidRPr="00C85B01" w:rsidRDefault="00C85B01" w:rsidP="00C85B01">
      <w:pPr>
        <w:bidi/>
        <w:spacing w:after="0"/>
        <w:jc w:val="both"/>
        <w:rPr>
          <w:rFonts w:cs="B Zar"/>
          <w:sz w:val="26"/>
          <w:szCs w:val="26"/>
          <w:lang w:bidi="fa-IR"/>
        </w:rPr>
      </w:pP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ﻣﺎﻳﻌﻲ</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ﻏﻠﻴﻆ</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ﺭﻧﮓ</w:t>
      </w:r>
      <w:r w:rsidRPr="00C85B01">
        <w:rPr>
          <w:rFonts w:cs="B Zar"/>
          <w:sz w:val="26"/>
          <w:szCs w:val="26"/>
          <w:rtl/>
          <w:lang w:bidi="fa-IR"/>
        </w:rPr>
        <w:t xml:space="preserve"> </w:t>
      </w:r>
      <w:r w:rsidRPr="00C85B01">
        <w:rPr>
          <w:rFonts w:cs="B Zar" w:hint="cs"/>
          <w:sz w:val="26"/>
          <w:szCs w:val="26"/>
          <w:rtl/>
          <w:lang w:bidi="fa-IR"/>
        </w:rPr>
        <w:t>ﺳﻴﺎﻩ</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ﻗﻬﻮﻩﺍﻱ</w:t>
      </w:r>
      <w:r w:rsidRPr="00C85B01">
        <w:rPr>
          <w:rFonts w:cs="B Zar"/>
          <w:sz w:val="26"/>
          <w:szCs w:val="26"/>
          <w:rtl/>
          <w:lang w:bidi="fa-IR"/>
        </w:rPr>
        <w:t xml:space="preserve"> </w:t>
      </w:r>
      <w:r w:rsidRPr="00C85B01">
        <w:rPr>
          <w:rFonts w:cs="B Zar" w:hint="cs"/>
          <w:sz w:val="26"/>
          <w:szCs w:val="26"/>
          <w:rtl/>
          <w:lang w:bidi="fa-IR"/>
        </w:rPr>
        <w:t>ﺗﻴﺮﻩ</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ﻗﺴﻤﺖ</w:t>
      </w:r>
      <w:r w:rsidRPr="00C85B01">
        <w:rPr>
          <w:rFonts w:cs="B Zar"/>
          <w:sz w:val="26"/>
          <w:szCs w:val="26"/>
          <w:rtl/>
          <w:lang w:bidi="fa-IR"/>
        </w:rPr>
        <w:t xml:space="preserve">  </w:t>
      </w:r>
      <w:r w:rsidRPr="00C85B01">
        <w:rPr>
          <w:rFonts w:cs="B Zar" w:hint="cs"/>
          <w:sz w:val="26"/>
          <w:szCs w:val="26"/>
          <w:rtl/>
          <w:lang w:bidi="fa-IR"/>
        </w:rPr>
        <w:t>ﺍﻋﻈﻢ</w:t>
      </w:r>
      <w:r w:rsidRPr="00C85B01">
        <w:rPr>
          <w:rFonts w:cs="B Zar"/>
          <w:sz w:val="26"/>
          <w:szCs w:val="26"/>
          <w:rtl/>
          <w:lang w:bidi="fa-IR"/>
        </w:rPr>
        <w:t xml:space="preserve"> </w:t>
      </w:r>
      <w:r w:rsidRPr="00C85B01">
        <w:rPr>
          <w:rFonts w:cs="B Zar" w:hint="cs"/>
          <w:sz w:val="26"/>
          <w:szCs w:val="26"/>
          <w:rtl/>
          <w:lang w:bidi="fa-IR"/>
        </w:rPr>
        <w:t>ﺁﻥ</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ﻫﻴﺪﺭﻭﻛﺮﺑﻦ</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ﻣﺨﺘﻠﻒ</w:t>
      </w:r>
      <w:r w:rsidRPr="00C85B01">
        <w:rPr>
          <w:rFonts w:cs="B Zar"/>
          <w:sz w:val="26"/>
          <w:szCs w:val="26"/>
          <w:rtl/>
          <w:lang w:bidi="fa-IR"/>
        </w:rPr>
        <w:t xml:space="preserve"> </w:t>
      </w:r>
      <w:r w:rsidRPr="00C85B01">
        <w:rPr>
          <w:rFonts w:cs="B Zar" w:hint="cs"/>
          <w:sz w:val="26"/>
          <w:szCs w:val="26"/>
          <w:rtl/>
          <w:lang w:bidi="fa-IR"/>
        </w:rPr>
        <w:t>ﺗﺸﻜﻴﻞ</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ﻫﻤﻴﺸﻪ</w:t>
      </w:r>
      <w:r w:rsidRPr="00C85B01">
        <w:rPr>
          <w:rFonts w:cs="B Zar"/>
          <w:sz w:val="26"/>
          <w:szCs w:val="26"/>
          <w:rtl/>
          <w:lang w:bidi="fa-IR"/>
        </w:rPr>
        <w:t xml:space="preserve"> </w:t>
      </w:r>
      <w:r w:rsidRPr="00C85B01">
        <w:rPr>
          <w:rFonts w:cs="B Zar" w:hint="cs"/>
          <w:sz w:val="26"/>
          <w:szCs w:val="26"/>
          <w:rtl/>
          <w:lang w:bidi="fa-IR"/>
        </w:rPr>
        <w:t>ﺩﺭﻻﻳﻪﻫﺎﻱ</w:t>
      </w:r>
      <w:r w:rsidRPr="00C85B01">
        <w:rPr>
          <w:rFonts w:cs="B Zar"/>
          <w:sz w:val="26"/>
          <w:szCs w:val="26"/>
          <w:rtl/>
          <w:lang w:bidi="fa-IR"/>
        </w:rPr>
        <w:t xml:space="preserve"> </w:t>
      </w:r>
      <w:r w:rsidRPr="00C85B01">
        <w:rPr>
          <w:rFonts w:cs="B Zar" w:hint="cs"/>
          <w:sz w:val="26"/>
          <w:szCs w:val="26"/>
          <w:rtl/>
          <w:lang w:bidi="fa-IR"/>
        </w:rPr>
        <w:t>ﺭﺳﻮﺑﻲ</w:t>
      </w:r>
      <w:r w:rsidRPr="00C85B01">
        <w:rPr>
          <w:rFonts w:cs="B Zar"/>
          <w:sz w:val="26"/>
          <w:szCs w:val="26"/>
          <w:rtl/>
          <w:lang w:bidi="fa-IR"/>
        </w:rPr>
        <w:t xml:space="preserve"> </w:t>
      </w:r>
      <w:r w:rsidRPr="00C85B01">
        <w:rPr>
          <w:rFonts w:cs="B Zar" w:hint="cs"/>
          <w:sz w:val="26"/>
          <w:szCs w:val="26"/>
          <w:rtl/>
          <w:lang w:bidi="fa-IR"/>
        </w:rPr>
        <w:t>ﻳﺎﻓﺖ</w:t>
      </w:r>
      <w:r w:rsidRPr="00C85B01">
        <w:rPr>
          <w:rFonts w:cs="B Zar"/>
          <w:sz w:val="26"/>
          <w:szCs w:val="26"/>
          <w:rtl/>
          <w:lang w:bidi="fa-IR"/>
        </w:rPr>
        <w:t xml:space="preserve"> </w:t>
      </w:r>
      <w:r w:rsidRPr="00C85B01">
        <w:rPr>
          <w:rFonts w:cs="B Zar" w:hint="cs"/>
          <w:sz w:val="26"/>
          <w:szCs w:val="26"/>
          <w:rtl/>
          <w:lang w:bidi="fa-IR"/>
        </w:rPr>
        <w:t>ﻣﻲﺷﻮﺩ</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ﻣﻘﺪﺍﺭ</w:t>
      </w:r>
      <w:r w:rsidRPr="00C85B01">
        <w:rPr>
          <w:rFonts w:cs="B Zar"/>
          <w:sz w:val="26"/>
          <w:szCs w:val="26"/>
          <w:rtl/>
          <w:lang w:bidi="fa-IR"/>
        </w:rPr>
        <w:t xml:space="preserve"> </w:t>
      </w:r>
      <w:r w:rsidRPr="00C85B01">
        <w:rPr>
          <w:rFonts w:cs="B Zar" w:hint="cs"/>
          <w:sz w:val="26"/>
          <w:szCs w:val="26"/>
          <w:rtl/>
          <w:lang w:bidi="fa-IR"/>
        </w:rPr>
        <w:t>ﺯﻳﺎﺩﻱ</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ﻣﻮﺍﺩ</w:t>
      </w:r>
      <w:r w:rsidRPr="00C85B01">
        <w:rPr>
          <w:rFonts w:cs="B Zar"/>
          <w:sz w:val="26"/>
          <w:szCs w:val="26"/>
          <w:rtl/>
          <w:lang w:bidi="fa-IR"/>
        </w:rPr>
        <w:t xml:space="preserve"> </w:t>
      </w:r>
      <w:r w:rsidRPr="00C85B01">
        <w:rPr>
          <w:rFonts w:cs="B Zar" w:hint="cs"/>
          <w:sz w:val="26"/>
          <w:szCs w:val="26"/>
          <w:rtl/>
          <w:lang w:bidi="fa-IR"/>
        </w:rPr>
        <w:t>ﺁﻟﻲ</w:t>
      </w:r>
      <w:r w:rsidRPr="00C85B01">
        <w:rPr>
          <w:rFonts w:cs="B Zar"/>
          <w:sz w:val="26"/>
          <w:szCs w:val="26"/>
          <w:rtl/>
          <w:lang w:bidi="fa-IR"/>
        </w:rPr>
        <w:t xml:space="preserve"> </w:t>
      </w:r>
      <w:r w:rsidRPr="00C85B01">
        <w:rPr>
          <w:rFonts w:cs="B Zar" w:hint="cs"/>
          <w:sz w:val="26"/>
          <w:szCs w:val="26"/>
          <w:rtl/>
          <w:lang w:bidi="fa-IR"/>
        </w:rPr>
        <w:t>ﻧﻴﺰ</w:t>
      </w:r>
      <w:r w:rsidRPr="00C85B01">
        <w:rPr>
          <w:rFonts w:cs="B Zar"/>
          <w:sz w:val="26"/>
          <w:szCs w:val="26"/>
          <w:rtl/>
          <w:lang w:bidi="fa-IR"/>
        </w:rPr>
        <w:t xml:space="preserve"> </w:t>
      </w:r>
      <w:r w:rsidRPr="00C85B01">
        <w:rPr>
          <w:rFonts w:cs="B Zar" w:hint="cs"/>
          <w:sz w:val="26"/>
          <w:szCs w:val="26"/>
          <w:rtl/>
          <w:lang w:bidi="fa-IR"/>
        </w:rPr>
        <w:t>ﻫﻤﻮﺍﺭﻩ</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ﻻﻳﻪﻫﺎ</w:t>
      </w:r>
      <w:r w:rsidRPr="00C85B01">
        <w:rPr>
          <w:rFonts w:cs="B Zar"/>
          <w:sz w:val="26"/>
          <w:szCs w:val="26"/>
          <w:rtl/>
          <w:lang w:bidi="fa-IR"/>
        </w:rPr>
        <w:t xml:space="preserve"> </w:t>
      </w:r>
      <w:r w:rsidRPr="00C85B01">
        <w:rPr>
          <w:rFonts w:cs="B Zar" w:hint="cs"/>
          <w:sz w:val="26"/>
          <w:szCs w:val="26"/>
          <w:rtl/>
          <w:lang w:bidi="fa-IR"/>
        </w:rPr>
        <w:t>ﻭﺟﻮﺩ</w:t>
      </w:r>
      <w:r w:rsidRPr="00C85B01">
        <w:rPr>
          <w:rFonts w:cs="B Zar"/>
          <w:sz w:val="26"/>
          <w:szCs w:val="26"/>
          <w:rtl/>
          <w:lang w:bidi="fa-IR"/>
        </w:rPr>
        <w:t xml:space="preserve"> </w:t>
      </w:r>
      <w:r w:rsidRPr="00C85B01">
        <w:rPr>
          <w:rFonts w:cs="B Zar" w:hint="cs"/>
          <w:sz w:val="26"/>
          <w:szCs w:val="26"/>
          <w:rtl/>
          <w:lang w:bidi="fa-IR"/>
        </w:rPr>
        <w:t>ﺩﺍﺭﺩ</w:t>
      </w:r>
      <w:r w:rsidRPr="00C85B01">
        <w:rPr>
          <w:rFonts w:cs="B Zar"/>
          <w:sz w:val="26"/>
          <w:szCs w:val="26"/>
          <w:rtl/>
          <w:lang w:bidi="fa-IR"/>
        </w:rPr>
        <w:t xml:space="preserve">. </w:t>
      </w:r>
      <w:r w:rsidRPr="00C85B01">
        <w:rPr>
          <w:rFonts w:cs="B Zar" w:hint="cs"/>
          <w:sz w:val="26"/>
          <w:szCs w:val="26"/>
          <w:rtl/>
          <w:lang w:bidi="fa-IR"/>
        </w:rPr>
        <w:t>ﺑﻘﺎﻳﺎﻱ</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ﻣﻮﺍﺩ</w:t>
      </w:r>
      <w:r w:rsidRPr="00C85B01">
        <w:rPr>
          <w:rFonts w:cs="B Zar"/>
          <w:sz w:val="26"/>
          <w:szCs w:val="26"/>
          <w:rtl/>
          <w:lang w:bidi="fa-IR"/>
        </w:rPr>
        <w:t xml:space="preserve"> </w:t>
      </w:r>
      <w:r w:rsidRPr="00C85B01">
        <w:rPr>
          <w:rFonts w:cs="B Zar" w:hint="cs"/>
          <w:sz w:val="26"/>
          <w:szCs w:val="26"/>
          <w:rtl/>
          <w:lang w:bidi="fa-IR"/>
        </w:rPr>
        <w:t>ﺍﻋﻢ</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ﮔﻴﺎﻫﻲ</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ﺣﻴﻮﺍﻧﻲ</w:t>
      </w:r>
      <w:r w:rsidRPr="00C85B01">
        <w:rPr>
          <w:rFonts w:cs="B Zar"/>
          <w:sz w:val="26"/>
          <w:szCs w:val="26"/>
          <w:rtl/>
          <w:lang w:bidi="fa-IR"/>
        </w:rPr>
        <w:t xml:space="preserve"> </w:t>
      </w:r>
      <w:r w:rsidRPr="00C85B01">
        <w:rPr>
          <w:rFonts w:cs="B Zar" w:hint="cs"/>
          <w:sz w:val="26"/>
          <w:szCs w:val="26"/>
          <w:rtl/>
          <w:lang w:bidi="fa-IR"/>
        </w:rPr>
        <w:t>ﻣﺤﺘﻮﻱ</w:t>
      </w:r>
      <w:r w:rsidRPr="00C85B01">
        <w:rPr>
          <w:rFonts w:cs="B Zar"/>
          <w:sz w:val="26"/>
          <w:szCs w:val="26"/>
          <w:rtl/>
          <w:lang w:bidi="fa-IR"/>
        </w:rPr>
        <w:t xml:space="preserve"> </w:t>
      </w:r>
      <w:r w:rsidRPr="00C85B01">
        <w:rPr>
          <w:rFonts w:cs="B Zar" w:hint="cs"/>
          <w:sz w:val="26"/>
          <w:szCs w:val="26"/>
          <w:rtl/>
          <w:lang w:bidi="fa-IR"/>
        </w:rPr>
        <w:t>ﻣﻘﺪﺍﺭ</w:t>
      </w:r>
      <w:r w:rsidRPr="00C85B01">
        <w:rPr>
          <w:rFonts w:cs="B Zar"/>
          <w:sz w:val="26"/>
          <w:szCs w:val="26"/>
          <w:rtl/>
          <w:lang w:bidi="fa-IR"/>
        </w:rPr>
        <w:t xml:space="preserve"> </w:t>
      </w:r>
      <w:r w:rsidRPr="00C85B01">
        <w:rPr>
          <w:rFonts w:cs="B Zar" w:hint="cs"/>
          <w:sz w:val="26"/>
          <w:szCs w:val="26"/>
          <w:rtl/>
          <w:lang w:bidi="fa-IR"/>
        </w:rPr>
        <w:t>ﺯﻳﺎﺩﻱ</w:t>
      </w:r>
      <w:r w:rsidRPr="00C85B01">
        <w:rPr>
          <w:rFonts w:cs="B Zar"/>
          <w:sz w:val="26"/>
          <w:szCs w:val="26"/>
          <w:rtl/>
          <w:lang w:bidi="fa-IR"/>
        </w:rPr>
        <w:t xml:space="preserve"> </w:t>
      </w:r>
      <w:r w:rsidRPr="00C85B01">
        <w:rPr>
          <w:rFonts w:cs="B Zar" w:hint="cs"/>
          <w:sz w:val="26"/>
          <w:szCs w:val="26"/>
          <w:rtl/>
          <w:lang w:bidi="fa-IR"/>
        </w:rPr>
        <w:t>ﻛﺮﺑﻦ</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ﻫﻴﺪﺭﻭ</w:t>
      </w:r>
      <w:r w:rsidRPr="00C85B01">
        <w:rPr>
          <w:rFonts w:cs="B Zar" w:hint="eastAsia"/>
          <w:sz w:val="26"/>
          <w:szCs w:val="26"/>
          <w:rtl/>
          <w:lang w:bidi="fa-IR"/>
        </w:rPr>
        <w:t>ژ</w:t>
      </w:r>
      <w:r w:rsidRPr="00C85B01">
        <w:rPr>
          <w:rFonts w:cs="B Zar" w:hint="cs"/>
          <w:sz w:val="26"/>
          <w:szCs w:val="26"/>
          <w:rtl/>
          <w:lang w:bidi="fa-IR"/>
        </w:rPr>
        <w:t>ﻥ</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ﺳﺎﺯﻧﺪه</w:t>
      </w:r>
      <w:r w:rsidRPr="00C85B01">
        <w:rPr>
          <w:rFonts w:cs="B Zar"/>
          <w:sz w:val="26"/>
          <w:szCs w:val="26"/>
          <w:rtl/>
          <w:lang w:bidi="fa-IR"/>
        </w:rPr>
        <w:softHyphen/>
      </w:r>
      <w:r w:rsidRPr="00C85B01">
        <w:rPr>
          <w:rFonts w:cs="B Zar" w:hint="cs"/>
          <w:sz w:val="26"/>
          <w:szCs w:val="26"/>
          <w:rtl/>
          <w:lang w:bidi="fa-IR"/>
        </w:rPr>
        <w:t>هاﻱ</w:t>
      </w:r>
      <w:r w:rsidRPr="00C85B01">
        <w:rPr>
          <w:rFonts w:cs="B Zar"/>
          <w:sz w:val="26"/>
          <w:szCs w:val="26"/>
          <w:rtl/>
          <w:lang w:bidi="fa-IR"/>
        </w:rPr>
        <w:t xml:space="preserve"> </w:t>
      </w:r>
      <w:r w:rsidRPr="00C85B01">
        <w:rPr>
          <w:rFonts w:cs="B Zar" w:hint="cs"/>
          <w:sz w:val="26"/>
          <w:szCs w:val="26"/>
          <w:rtl/>
          <w:lang w:bidi="fa-IR"/>
        </w:rPr>
        <w:t>ﺍﺻﻠﻲ</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می</w:t>
      </w:r>
      <w:r w:rsidRPr="00C85B01">
        <w:rPr>
          <w:rFonts w:cs="B Zar"/>
          <w:sz w:val="26"/>
          <w:szCs w:val="26"/>
          <w:rtl/>
          <w:lang w:bidi="fa-IR"/>
        </w:rPr>
        <w:softHyphen/>
      </w:r>
      <w:r w:rsidRPr="00C85B01">
        <w:rPr>
          <w:rFonts w:cs="B Zar" w:hint="cs"/>
          <w:sz w:val="26"/>
          <w:szCs w:val="26"/>
          <w:rtl/>
          <w:lang w:bidi="fa-IR"/>
        </w:rPr>
        <w:t>باﺷﺪ</w:t>
      </w:r>
      <w:r w:rsidRPr="00C85B01">
        <w:rPr>
          <w:rFonts w:cs="B Zar"/>
          <w:sz w:val="26"/>
          <w:szCs w:val="26"/>
          <w:rtl/>
          <w:lang w:bidi="fa-IR"/>
        </w:rPr>
        <w:t>.</w:t>
      </w:r>
      <w:r w:rsidRPr="00C85B01">
        <w:rPr>
          <w:rFonts w:cs="B Zar" w:hint="cs"/>
          <w:sz w:val="26"/>
          <w:szCs w:val="26"/>
          <w:rtl/>
          <w:lang w:bidi="fa-IR"/>
        </w:rPr>
        <w:t xml:space="preserve"> نفت خام اساساً از هیدروکربن</w:t>
      </w:r>
      <w:r w:rsidRPr="00C85B01">
        <w:rPr>
          <w:rFonts w:cs="B Zar"/>
          <w:sz w:val="26"/>
          <w:szCs w:val="26"/>
          <w:rtl/>
          <w:lang w:bidi="fa-IR"/>
        </w:rPr>
        <w:softHyphen/>
      </w:r>
      <w:r w:rsidRPr="00C85B01">
        <w:rPr>
          <w:rFonts w:cs="B Zar" w:hint="cs"/>
          <w:sz w:val="26"/>
          <w:szCs w:val="26"/>
          <w:rtl/>
          <w:lang w:bidi="fa-IR"/>
        </w:rPr>
        <w:t>های پارافینی، نفتینی</w:t>
      </w:r>
      <w:r w:rsidRPr="00C85B01">
        <w:rPr>
          <w:rFonts w:cs="B Zar"/>
          <w:sz w:val="26"/>
          <w:szCs w:val="26"/>
          <w:vertAlign w:val="superscript"/>
          <w:rtl/>
          <w:lang w:bidi="fa-IR"/>
        </w:rPr>
        <w:footnoteReference w:id="160"/>
      </w:r>
      <w:r w:rsidRPr="00C85B01">
        <w:rPr>
          <w:rFonts w:cs="B Zar" w:hint="cs"/>
          <w:sz w:val="26"/>
          <w:szCs w:val="26"/>
          <w:rtl/>
          <w:lang w:bidi="fa-IR"/>
        </w:rPr>
        <w:t xml:space="preserve"> و آروماتیک تشکیل شده است.  ﻋﻼﻭﻩ</w:t>
      </w:r>
      <w:r w:rsidRPr="00C85B01">
        <w:rPr>
          <w:rFonts w:cs="B Zar"/>
          <w:sz w:val="26"/>
          <w:szCs w:val="26"/>
          <w:rtl/>
          <w:lang w:bidi="fa-IR"/>
        </w:rPr>
        <w:t xml:space="preserve"> </w:t>
      </w:r>
      <w:r w:rsidRPr="00C85B01">
        <w:rPr>
          <w:rFonts w:cs="B Zar" w:hint="cs"/>
          <w:sz w:val="26"/>
          <w:szCs w:val="26"/>
          <w:rtl/>
          <w:lang w:bidi="fa-IR"/>
        </w:rPr>
        <w:t>ﺑﺮ</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ﻣﻘﺪﺍﺭ</w:t>
      </w:r>
      <w:r w:rsidRPr="00C85B01">
        <w:rPr>
          <w:rFonts w:cs="B Zar"/>
          <w:sz w:val="26"/>
          <w:szCs w:val="26"/>
          <w:rtl/>
          <w:lang w:bidi="fa-IR"/>
        </w:rPr>
        <w:t xml:space="preserve"> </w:t>
      </w:r>
      <w:r w:rsidRPr="00C85B01">
        <w:rPr>
          <w:rFonts w:cs="B Zar" w:hint="cs"/>
          <w:sz w:val="26"/>
          <w:szCs w:val="26"/>
          <w:rtl/>
          <w:lang w:bidi="fa-IR"/>
        </w:rPr>
        <w:t>ﻛﻤﻲ</w:t>
      </w:r>
      <w:r w:rsidRPr="00C85B01">
        <w:rPr>
          <w:rFonts w:cs="B Zar"/>
          <w:sz w:val="26"/>
          <w:szCs w:val="26"/>
          <w:rtl/>
          <w:lang w:bidi="fa-IR"/>
        </w:rPr>
        <w:t xml:space="preserve"> </w:t>
      </w:r>
      <w:r w:rsidRPr="00C85B01">
        <w:rPr>
          <w:rFonts w:cs="B Zar" w:hint="cs"/>
          <w:sz w:val="26"/>
          <w:szCs w:val="26"/>
          <w:rtl/>
          <w:lang w:bidi="fa-IR"/>
        </w:rPr>
        <w:t>ﺗﺮﻛﻴﺒﺎﺕ</w:t>
      </w:r>
      <w:r w:rsidRPr="00C85B01">
        <w:rPr>
          <w:rFonts w:cs="B Zar"/>
          <w:sz w:val="26"/>
          <w:szCs w:val="26"/>
          <w:rtl/>
          <w:lang w:bidi="fa-IR"/>
        </w:rPr>
        <w:t xml:space="preserve"> </w:t>
      </w:r>
      <w:r w:rsidRPr="00C85B01">
        <w:rPr>
          <w:rFonts w:cs="B Zar" w:hint="cs"/>
          <w:sz w:val="26"/>
          <w:szCs w:val="26"/>
          <w:rtl/>
          <w:lang w:bidi="fa-IR"/>
        </w:rPr>
        <w:t>ﮔﻮﮔﺮﺩﻱ</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ﻧﻴﺘﺮﻭ</w:t>
      </w:r>
      <w:r w:rsidRPr="00C85B01">
        <w:rPr>
          <w:rFonts w:cs="B Zar" w:hint="eastAsia"/>
          <w:sz w:val="26"/>
          <w:szCs w:val="26"/>
          <w:rtl/>
          <w:lang w:bidi="fa-IR"/>
        </w:rPr>
        <w:t>ژ</w:t>
      </w:r>
      <w:r w:rsidRPr="00C85B01">
        <w:rPr>
          <w:rFonts w:cs="B Zar" w:hint="cs"/>
          <w:sz w:val="26"/>
          <w:szCs w:val="26"/>
          <w:rtl/>
          <w:lang w:bidi="fa-IR"/>
        </w:rPr>
        <w:t>ﻥ</w:t>
      </w:r>
      <w:r w:rsidRPr="00C85B01">
        <w:rPr>
          <w:rFonts w:cs="B Zar"/>
          <w:sz w:val="26"/>
          <w:szCs w:val="26"/>
          <w:rtl/>
          <w:lang w:bidi="fa-IR"/>
        </w:rPr>
        <w:t xml:space="preserve"> </w:t>
      </w:r>
      <w:r w:rsidRPr="00C85B01">
        <w:rPr>
          <w:rFonts w:cs="B Zar" w:hint="cs"/>
          <w:sz w:val="26"/>
          <w:szCs w:val="26"/>
          <w:rtl/>
          <w:lang w:bidi="fa-IR"/>
        </w:rPr>
        <w:t>ﺩﺍﺭ</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ﺍﻛﺴﻴﮋﻥ</w:t>
      </w:r>
      <w:r w:rsidRPr="00C85B01">
        <w:rPr>
          <w:rFonts w:cs="B Zar"/>
          <w:sz w:val="26"/>
          <w:szCs w:val="26"/>
          <w:rtl/>
          <w:lang w:bidi="fa-IR"/>
        </w:rPr>
        <w:t xml:space="preserve"> </w:t>
      </w:r>
      <w:r w:rsidRPr="00C85B01">
        <w:rPr>
          <w:rFonts w:cs="B Zar" w:hint="cs"/>
          <w:sz w:val="26"/>
          <w:szCs w:val="26"/>
          <w:rtl/>
          <w:lang w:bidi="fa-IR"/>
        </w:rPr>
        <w:t>ﺩﺍﺭ</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ﻣﻘﺪﺍﺭ</w:t>
      </w:r>
      <w:r w:rsidRPr="00C85B01">
        <w:rPr>
          <w:rFonts w:cs="B Zar"/>
          <w:sz w:val="26"/>
          <w:szCs w:val="26"/>
          <w:rtl/>
          <w:lang w:bidi="fa-IR"/>
        </w:rPr>
        <w:t xml:space="preserve"> </w:t>
      </w:r>
      <w:r w:rsidRPr="00C85B01">
        <w:rPr>
          <w:rFonts w:cs="B Zar" w:hint="cs"/>
          <w:sz w:val="26"/>
          <w:szCs w:val="26"/>
          <w:rtl/>
          <w:lang w:bidi="fa-IR"/>
        </w:rPr>
        <w:t>ﺟﺰﻳﻲ</w:t>
      </w:r>
      <w:r w:rsidRPr="00C85B01">
        <w:rPr>
          <w:rFonts w:cs="B Zar"/>
          <w:sz w:val="26"/>
          <w:szCs w:val="26"/>
          <w:rtl/>
          <w:lang w:bidi="fa-IR"/>
        </w:rPr>
        <w:t xml:space="preserve"> </w:t>
      </w:r>
      <w:r w:rsidRPr="00C85B01">
        <w:rPr>
          <w:rFonts w:cs="B Zar" w:hint="cs"/>
          <w:sz w:val="26"/>
          <w:szCs w:val="26"/>
          <w:rtl/>
          <w:lang w:bidi="fa-IR"/>
        </w:rPr>
        <w:t>ﻓﻠﺰﺍﺕ</w:t>
      </w:r>
      <w:r w:rsidRPr="00C85B01">
        <w:rPr>
          <w:rFonts w:cs="B Zar"/>
          <w:sz w:val="26"/>
          <w:szCs w:val="26"/>
          <w:rtl/>
          <w:lang w:bidi="fa-IR"/>
        </w:rPr>
        <w:t xml:space="preserve"> </w:t>
      </w:r>
      <w:r w:rsidRPr="00C85B01">
        <w:rPr>
          <w:rFonts w:cs="B Zar" w:hint="cs"/>
          <w:sz w:val="26"/>
          <w:szCs w:val="26"/>
          <w:rtl/>
          <w:lang w:bidi="fa-IR"/>
        </w:rPr>
        <w:t>ﻧﻴﺰ</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ﻭﺟﻮﺩ</w:t>
      </w:r>
      <w:r w:rsidRPr="00C85B01">
        <w:rPr>
          <w:rFonts w:cs="B Zar"/>
          <w:sz w:val="26"/>
          <w:szCs w:val="26"/>
          <w:rtl/>
          <w:lang w:bidi="fa-IR"/>
        </w:rPr>
        <w:t xml:space="preserve"> </w:t>
      </w:r>
      <w:r w:rsidRPr="00C85B01">
        <w:rPr>
          <w:rFonts w:cs="B Zar" w:hint="cs"/>
          <w:sz w:val="26"/>
          <w:szCs w:val="26"/>
          <w:rtl/>
          <w:lang w:bidi="fa-IR"/>
        </w:rPr>
        <w:t>ﺩﺍﺭﺩ</w:t>
      </w:r>
      <w:r w:rsidRPr="00C85B01">
        <w:rPr>
          <w:rFonts w:cs="B Zar"/>
          <w:sz w:val="26"/>
          <w:szCs w:val="26"/>
          <w:rtl/>
          <w:lang w:bidi="fa-IR"/>
        </w:rPr>
        <w:t>.</w:t>
      </w:r>
      <w:r w:rsidRPr="00C85B01">
        <w:rPr>
          <w:rFonts w:cs="B Zar" w:hint="cs"/>
          <w:sz w:val="26"/>
          <w:szCs w:val="26"/>
          <w:rtl/>
          <w:lang w:bidi="fa-IR"/>
        </w:rPr>
        <w:t xml:space="preserve"> ﺻﻨﻌﺖ</w:t>
      </w:r>
      <w:r w:rsidRPr="00C85B01">
        <w:rPr>
          <w:rFonts w:cs="B Zar"/>
          <w:sz w:val="26"/>
          <w:szCs w:val="26"/>
          <w:rtl/>
          <w:lang w:bidi="fa-IR"/>
        </w:rPr>
        <w:t xml:space="preserve"> </w:t>
      </w:r>
      <w:r w:rsidRPr="00C85B01">
        <w:rPr>
          <w:rFonts w:cs="B Zar" w:hint="cs"/>
          <w:sz w:val="26"/>
          <w:szCs w:val="26"/>
          <w:rtl/>
          <w:lang w:bidi="fa-IR"/>
        </w:rPr>
        <w:t>ﭘﺎﻻﻳﺶ</w:t>
      </w:r>
      <w:r w:rsidRPr="00C85B01">
        <w:rPr>
          <w:rFonts w:cs="B Zar"/>
          <w:sz w:val="26"/>
          <w:szCs w:val="26"/>
          <w:rtl/>
          <w:lang w:bidi="fa-IR"/>
        </w:rPr>
        <w:t xml:space="preserve"> </w:t>
      </w:r>
      <w:r w:rsidRPr="00C85B01">
        <w:rPr>
          <w:rFonts w:cs="B Zar" w:hint="cs"/>
          <w:sz w:val="26"/>
          <w:szCs w:val="26"/>
          <w:rtl/>
          <w:lang w:bidi="fa-IR"/>
        </w:rPr>
        <w:t>ﺑﺎ</w:t>
      </w:r>
      <w:r w:rsidRPr="00C85B01">
        <w:rPr>
          <w:rFonts w:cs="B Zar"/>
          <w:sz w:val="26"/>
          <w:szCs w:val="26"/>
          <w:rtl/>
          <w:lang w:bidi="fa-IR"/>
        </w:rPr>
        <w:t xml:space="preserve"> </w:t>
      </w:r>
      <w:r w:rsidRPr="00C85B01">
        <w:rPr>
          <w:rFonts w:cs="B Zar" w:hint="cs"/>
          <w:sz w:val="26"/>
          <w:szCs w:val="26"/>
          <w:rtl/>
          <w:lang w:bidi="fa-IR"/>
        </w:rPr>
        <w:t>ﺑﻬﺮﻩﮔﻴﺮﻱ</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ﺭﻭﺵﻫﺎﻱ</w:t>
      </w:r>
      <w:r w:rsidRPr="00C85B01">
        <w:rPr>
          <w:rFonts w:cs="B Zar"/>
          <w:sz w:val="26"/>
          <w:szCs w:val="26"/>
          <w:rtl/>
          <w:lang w:bidi="fa-IR"/>
        </w:rPr>
        <w:t xml:space="preserve"> </w:t>
      </w:r>
      <w:r w:rsidRPr="00C85B01">
        <w:rPr>
          <w:rFonts w:cs="B Zar" w:hint="cs"/>
          <w:sz w:val="26"/>
          <w:szCs w:val="26"/>
          <w:rtl/>
          <w:lang w:bidi="fa-IR"/>
        </w:rPr>
        <w:t>ﺗﻔﻜﻴﻚ</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ﺗﺒﺪﻳﻞ</w:t>
      </w:r>
      <w:r w:rsidRPr="00C85B01">
        <w:rPr>
          <w:rFonts w:cs="B Zar"/>
          <w:sz w:val="26"/>
          <w:szCs w:val="26"/>
          <w:rtl/>
          <w:lang w:bidi="fa-IR"/>
        </w:rPr>
        <w:t xml:space="preserve"> </w:t>
      </w:r>
      <w:r w:rsidRPr="00C85B01">
        <w:rPr>
          <w:rFonts w:cs="B Zar" w:hint="cs"/>
          <w:sz w:val="26"/>
          <w:szCs w:val="26"/>
          <w:rtl/>
          <w:lang w:bidi="fa-IR"/>
        </w:rPr>
        <w:t>ﻫﻴﺪﺭﻭﻛﺮﺑﻦﻫﺎ</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ﺍﻣﻜﺎﻥ</w:t>
      </w:r>
      <w:r w:rsidRPr="00C85B01">
        <w:rPr>
          <w:rFonts w:cs="B Zar"/>
          <w:sz w:val="26"/>
          <w:szCs w:val="26"/>
          <w:rtl/>
          <w:lang w:bidi="fa-IR"/>
        </w:rPr>
        <w:t xml:space="preserve"> </w:t>
      </w:r>
      <w:r w:rsidRPr="00C85B01">
        <w:rPr>
          <w:rFonts w:cs="B Zar" w:hint="cs"/>
          <w:sz w:val="26"/>
          <w:szCs w:val="26"/>
          <w:rtl/>
          <w:lang w:bidi="fa-IR"/>
        </w:rPr>
        <w:t>ﻣﻲﺩﻫﺪ</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ﺩﺍﻣﻨه</w:t>
      </w:r>
      <w:r w:rsidRPr="00C85B01">
        <w:rPr>
          <w:rFonts w:cs="B Zar"/>
          <w:sz w:val="26"/>
          <w:szCs w:val="26"/>
          <w:rtl/>
          <w:lang w:bidi="fa-IR"/>
        </w:rPr>
        <w:softHyphen/>
      </w:r>
      <w:r w:rsidRPr="00C85B01">
        <w:rPr>
          <w:rFonts w:cs="B Zar" w:hint="cs"/>
          <w:sz w:val="26"/>
          <w:szCs w:val="26"/>
          <w:rtl/>
          <w:lang w:bidi="fa-IR"/>
        </w:rPr>
        <w:t>ی ﻭﺳﻴﻌﻲ</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ﻓﺮﺁﻭﺭﺩﻩ</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ﻧﻔﺘﻲ</w:t>
      </w:r>
      <w:r w:rsidRPr="00C85B01">
        <w:rPr>
          <w:rFonts w:cs="B Zar"/>
          <w:sz w:val="26"/>
          <w:szCs w:val="26"/>
          <w:rtl/>
          <w:lang w:bidi="fa-IR"/>
        </w:rPr>
        <w:t xml:space="preserve"> </w:t>
      </w:r>
      <w:r w:rsidRPr="00C85B01">
        <w:rPr>
          <w:rFonts w:cs="B Zar" w:hint="cs"/>
          <w:sz w:val="26"/>
          <w:szCs w:val="26"/>
          <w:rtl/>
          <w:lang w:bidi="fa-IR"/>
        </w:rPr>
        <w:t>ﺗﺠﺎﺭﺗﻲ</w:t>
      </w:r>
      <w:r w:rsidRPr="00C85B01">
        <w:rPr>
          <w:rFonts w:cs="B Zar"/>
          <w:sz w:val="26"/>
          <w:szCs w:val="26"/>
          <w:rtl/>
          <w:lang w:bidi="fa-IR"/>
        </w:rPr>
        <w:t xml:space="preserve"> </w:t>
      </w:r>
      <w:r w:rsidRPr="00C85B01">
        <w:rPr>
          <w:rFonts w:cs="B Zar" w:hint="cs"/>
          <w:sz w:val="26"/>
          <w:szCs w:val="26"/>
          <w:rtl/>
          <w:lang w:bidi="fa-IR"/>
        </w:rPr>
        <w:t>ﺭﺍ</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ﺩﺳﺖ</w:t>
      </w:r>
      <w:r w:rsidRPr="00C85B01">
        <w:rPr>
          <w:rFonts w:cs="B Zar"/>
          <w:sz w:val="26"/>
          <w:szCs w:val="26"/>
          <w:rtl/>
          <w:lang w:bidi="fa-IR"/>
        </w:rPr>
        <w:t xml:space="preserve"> </w:t>
      </w:r>
      <w:r w:rsidRPr="00C85B01">
        <w:rPr>
          <w:rFonts w:cs="B Zar" w:hint="cs"/>
          <w:sz w:val="26"/>
          <w:szCs w:val="26"/>
          <w:rtl/>
          <w:lang w:bidi="fa-IR"/>
        </w:rPr>
        <w:t>ﺁﻭﺭﺩ</w:t>
      </w:r>
      <w:r w:rsidRPr="00C85B01">
        <w:rPr>
          <w:rFonts w:cs="B Zar"/>
          <w:sz w:val="26"/>
          <w:szCs w:val="26"/>
          <w:rtl/>
          <w:lang w:bidi="fa-IR"/>
        </w:rPr>
        <w:t>.</w:t>
      </w:r>
    </w:p>
    <w:p w:rsidR="00C85B01" w:rsidRDefault="00C85B01" w:rsidP="00C85B01">
      <w:pPr>
        <w:bidi/>
        <w:spacing w:after="0"/>
        <w:jc w:val="both"/>
        <w:rPr>
          <w:rFonts w:cs="B Zar"/>
          <w:sz w:val="26"/>
          <w:szCs w:val="26"/>
          <w:rtl/>
          <w:lang w:bidi="fa-IR"/>
        </w:rPr>
      </w:pPr>
    </w:p>
    <w:p w:rsidR="00C85B01" w:rsidRDefault="00C85B01" w:rsidP="00C85B01">
      <w:pPr>
        <w:bidi/>
        <w:spacing w:after="0"/>
        <w:jc w:val="both"/>
        <w:rPr>
          <w:rFonts w:cs="B Zar"/>
          <w:sz w:val="26"/>
          <w:szCs w:val="26"/>
          <w:rtl/>
          <w:lang w:bidi="fa-IR"/>
        </w:rPr>
      </w:pPr>
    </w:p>
    <w:p w:rsidR="00C85B01" w:rsidRPr="00C85B01" w:rsidRDefault="00C85B01" w:rsidP="00C85B01">
      <w:pPr>
        <w:bidi/>
        <w:spacing w:after="0"/>
        <w:jc w:val="both"/>
        <w:rPr>
          <w:rFonts w:cs="B Zar"/>
          <w:sz w:val="26"/>
          <w:szCs w:val="26"/>
          <w:rtl/>
          <w:lang w:bidi="fa-IR"/>
        </w:rPr>
      </w:pP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Light Crude Oil</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ﻫﻴﺪﺭﻭﻛﺮﺑﻮﺭﻫﺎﻱ</w:t>
      </w:r>
      <w:r w:rsidRPr="00C85B01">
        <w:rPr>
          <w:rFonts w:cs="B Zar"/>
          <w:sz w:val="26"/>
          <w:szCs w:val="26"/>
          <w:rtl/>
          <w:lang w:bidi="fa-IR"/>
        </w:rPr>
        <w:t xml:space="preserve"> </w:t>
      </w:r>
      <w:r w:rsidRPr="00C85B01">
        <w:rPr>
          <w:rFonts w:cs="B Zar" w:hint="cs"/>
          <w:sz w:val="26"/>
          <w:szCs w:val="26"/>
          <w:rtl/>
          <w:lang w:bidi="fa-IR"/>
        </w:rPr>
        <w:t>ﻛﻮﭼﻚﺗﺮ</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سبک</w:t>
      </w:r>
      <w:r w:rsidRPr="00C85B01">
        <w:rPr>
          <w:rFonts w:cs="B Zar"/>
          <w:sz w:val="26"/>
          <w:szCs w:val="26"/>
          <w:rtl/>
          <w:lang w:bidi="fa-IR"/>
        </w:rPr>
        <w:softHyphen/>
      </w:r>
      <w:r w:rsidRPr="00C85B01">
        <w:rPr>
          <w:rFonts w:cs="B Zar" w:hint="cs"/>
          <w:sz w:val="26"/>
          <w:szCs w:val="26"/>
          <w:rtl/>
          <w:lang w:bidi="fa-IR"/>
        </w:rPr>
        <w:t>تر</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ﻃﺮﻳﻖ</w:t>
      </w:r>
      <w:r w:rsidRPr="00C85B01">
        <w:rPr>
          <w:rFonts w:cs="B Zar"/>
          <w:sz w:val="26"/>
          <w:szCs w:val="26"/>
          <w:rtl/>
          <w:lang w:bidi="fa-IR"/>
        </w:rPr>
        <w:t xml:space="preserve"> </w:t>
      </w:r>
      <w:r w:rsidRPr="00C85B01">
        <w:rPr>
          <w:rFonts w:cs="B Zar" w:hint="cs"/>
          <w:sz w:val="26"/>
          <w:szCs w:val="26"/>
          <w:rtl/>
          <w:lang w:bidi="fa-IR"/>
        </w:rPr>
        <w:t>ﺗﻘﻄﻴﺮ</w:t>
      </w:r>
      <w:r w:rsidRPr="00C85B01">
        <w:rPr>
          <w:rFonts w:cs="B Zar"/>
          <w:sz w:val="26"/>
          <w:szCs w:val="26"/>
          <w:rtl/>
          <w:lang w:bidi="fa-IR"/>
        </w:rPr>
        <w:t xml:space="preserve"> </w:t>
      </w:r>
      <w:r w:rsidRPr="00C85B01">
        <w:rPr>
          <w:rFonts w:cs="B Zar" w:hint="cs"/>
          <w:sz w:val="26"/>
          <w:szCs w:val="26"/>
          <w:rtl/>
          <w:lang w:bidi="fa-IR"/>
        </w:rPr>
        <w:t>ﺳﺎﺩﻩ</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ﭘﺎﻻﻳﺸﮕﺎه</w:t>
      </w:r>
      <w:r w:rsidRPr="00C85B01">
        <w:rPr>
          <w:rFonts w:cs="B Zar"/>
          <w:sz w:val="26"/>
          <w:szCs w:val="26"/>
          <w:rtl/>
          <w:lang w:bidi="fa-IR"/>
        </w:rPr>
        <w:softHyphen/>
      </w:r>
      <w:r w:rsidRPr="00C85B01">
        <w:rPr>
          <w:rFonts w:cs="B Zar" w:hint="cs"/>
          <w:sz w:val="26"/>
          <w:szCs w:val="26"/>
          <w:rtl/>
          <w:lang w:bidi="fa-IR"/>
        </w:rPr>
        <w:t>ها</w:t>
      </w:r>
      <w:r w:rsidRPr="00C85B01">
        <w:rPr>
          <w:rFonts w:cs="B Zar"/>
          <w:sz w:val="26"/>
          <w:szCs w:val="26"/>
          <w:rtl/>
          <w:lang w:bidi="fa-IR"/>
        </w:rPr>
        <w:t xml:space="preserve"> </w:t>
      </w:r>
      <w:r w:rsidRPr="00C85B01">
        <w:rPr>
          <w:rFonts w:cs="B Zar" w:hint="cs"/>
          <w:sz w:val="26"/>
          <w:szCs w:val="26"/>
          <w:rtl/>
          <w:lang w:bidi="fa-IR"/>
        </w:rPr>
        <w:t>ﺍﻧﺠﺎﻡ</w:t>
      </w:r>
      <w:r w:rsidRPr="00C85B01">
        <w:rPr>
          <w:rFonts w:cs="B Zar"/>
          <w:sz w:val="26"/>
          <w:szCs w:val="26"/>
          <w:rtl/>
          <w:lang w:bidi="fa-IR"/>
        </w:rPr>
        <w:t xml:space="preserve"> </w:t>
      </w:r>
      <w:r w:rsidRPr="00C85B01">
        <w:rPr>
          <w:rFonts w:cs="B Zar" w:hint="cs"/>
          <w:sz w:val="26"/>
          <w:szCs w:val="26"/>
          <w:rtl/>
          <w:lang w:bidi="fa-IR"/>
        </w:rPr>
        <w:t>می</w:t>
      </w:r>
      <w:r w:rsidRPr="00C85B01">
        <w:rPr>
          <w:rFonts w:cs="B Zar"/>
          <w:sz w:val="26"/>
          <w:szCs w:val="26"/>
          <w:rtl/>
          <w:lang w:bidi="fa-IR"/>
        </w:rPr>
        <w:softHyphen/>
      </w:r>
      <w:r w:rsidRPr="00C85B01">
        <w:rPr>
          <w:rFonts w:cs="B Zar" w:hint="cs"/>
          <w:sz w:val="26"/>
          <w:szCs w:val="26"/>
          <w:rtl/>
          <w:lang w:bidi="fa-IR"/>
        </w:rPr>
        <w:t>شود</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ﻗﺎﺑﻞ</w:t>
      </w:r>
      <w:r w:rsidRPr="00C85B01">
        <w:rPr>
          <w:rFonts w:cs="B Zar"/>
          <w:sz w:val="26"/>
          <w:szCs w:val="26"/>
          <w:rtl/>
          <w:lang w:bidi="fa-IR"/>
        </w:rPr>
        <w:t xml:space="preserve"> </w:t>
      </w:r>
      <w:r w:rsidRPr="00C85B01">
        <w:rPr>
          <w:rFonts w:cs="B Zar" w:hint="cs"/>
          <w:sz w:val="26"/>
          <w:szCs w:val="26"/>
          <w:rtl/>
          <w:lang w:bidi="fa-IR"/>
        </w:rPr>
        <w:t>ﺟﺪﺍﺳﺎﺯﻱ</w:t>
      </w:r>
      <w:r w:rsidRPr="00C85B01">
        <w:rPr>
          <w:rFonts w:cs="B Zar"/>
          <w:sz w:val="26"/>
          <w:szCs w:val="26"/>
          <w:rtl/>
          <w:lang w:bidi="fa-IR"/>
        </w:rPr>
        <w:t xml:space="preserve"> </w:t>
      </w:r>
      <w:r w:rsidRPr="00C85B01">
        <w:rPr>
          <w:rFonts w:cs="B Zar" w:hint="cs"/>
          <w:sz w:val="26"/>
          <w:szCs w:val="26"/>
          <w:rtl/>
          <w:lang w:bidi="fa-IR"/>
        </w:rPr>
        <w:t>ﺍﺳﺖ. به این دسته از نفت</w:t>
      </w:r>
      <w:r w:rsidRPr="00C85B01">
        <w:rPr>
          <w:rFonts w:cs="B Zar"/>
          <w:sz w:val="26"/>
          <w:szCs w:val="26"/>
          <w:rtl/>
          <w:lang w:bidi="fa-IR"/>
        </w:rPr>
        <w:softHyphen/>
      </w:r>
      <w:r w:rsidRPr="00C85B01">
        <w:rPr>
          <w:rFonts w:cs="B Zar" w:hint="cs"/>
          <w:sz w:val="26"/>
          <w:szCs w:val="26"/>
          <w:rtl/>
          <w:lang w:bidi="fa-IR"/>
        </w:rPr>
        <w:t>های خام اصطلاحاً نفت خام سبک می</w:t>
      </w:r>
      <w:r w:rsidRPr="00C85B01">
        <w:rPr>
          <w:rFonts w:cs="B Zar"/>
          <w:sz w:val="26"/>
          <w:szCs w:val="26"/>
          <w:rtl/>
          <w:lang w:bidi="fa-IR"/>
        </w:rPr>
        <w:softHyphen/>
      </w:r>
      <w:r w:rsidRPr="00C85B01">
        <w:rPr>
          <w:rFonts w:cs="B Zar" w:hint="cs"/>
          <w:sz w:val="26"/>
          <w:szCs w:val="26"/>
          <w:rtl/>
          <w:lang w:bidi="fa-IR"/>
        </w:rPr>
        <w:t>گویند که در مقابل نفت خام سنگین قرار می</w:t>
      </w:r>
      <w:r w:rsidRPr="00C85B01">
        <w:rPr>
          <w:rFonts w:cs="B Zar"/>
          <w:sz w:val="26"/>
          <w:szCs w:val="26"/>
          <w:rtl/>
          <w:lang w:bidi="fa-IR"/>
        </w:rPr>
        <w:softHyphen/>
      </w:r>
      <w:r w:rsidRPr="00C85B01">
        <w:rPr>
          <w:rFonts w:cs="B Zar" w:hint="cs"/>
          <w:sz w:val="26"/>
          <w:szCs w:val="26"/>
          <w:rtl/>
          <w:lang w:bidi="fa-IR"/>
        </w:rPr>
        <w:t>گیرد. نفت خام سبک، قاعدتاً گران</w:t>
      </w:r>
      <w:r w:rsidRPr="00C85B01">
        <w:rPr>
          <w:rFonts w:cs="B Zar"/>
          <w:sz w:val="26"/>
          <w:szCs w:val="26"/>
          <w:rtl/>
          <w:lang w:bidi="fa-IR"/>
        </w:rPr>
        <w:softHyphen/>
      </w:r>
      <w:r w:rsidRPr="00C85B01">
        <w:rPr>
          <w:rFonts w:cs="B Zar" w:hint="cs"/>
          <w:sz w:val="26"/>
          <w:szCs w:val="26"/>
          <w:rtl/>
          <w:lang w:bidi="fa-IR"/>
        </w:rPr>
        <w:t>تر از نفت خام سنگین است زیرا فرآورده</w:t>
      </w:r>
      <w:r w:rsidRPr="00C85B01">
        <w:rPr>
          <w:rFonts w:cs="B Zar"/>
          <w:sz w:val="26"/>
          <w:szCs w:val="26"/>
          <w:rtl/>
          <w:lang w:bidi="fa-IR"/>
        </w:rPr>
        <w:softHyphen/>
      </w:r>
      <w:r w:rsidRPr="00C85B01">
        <w:rPr>
          <w:rFonts w:cs="B Zar" w:hint="cs"/>
          <w:sz w:val="26"/>
          <w:szCs w:val="26"/>
          <w:rtl/>
          <w:lang w:bidi="fa-IR"/>
        </w:rPr>
        <w:t>های ارزشمندتری را می</w:t>
      </w:r>
      <w:r w:rsidRPr="00C85B01">
        <w:rPr>
          <w:rFonts w:cs="B Zar"/>
          <w:sz w:val="26"/>
          <w:szCs w:val="26"/>
          <w:rtl/>
          <w:lang w:bidi="fa-IR"/>
        </w:rPr>
        <w:softHyphen/>
      </w:r>
      <w:r w:rsidRPr="00C85B01">
        <w:rPr>
          <w:rFonts w:cs="B Zar" w:hint="cs"/>
          <w:sz w:val="26"/>
          <w:szCs w:val="26"/>
          <w:rtl/>
          <w:lang w:bidi="fa-IR"/>
        </w:rPr>
        <w:t>توان از آن به</w:t>
      </w:r>
      <w:r w:rsidRPr="00C85B01">
        <w:rPr>
          <w:rFonts w:cs="B Zar"/>
          <w:sz w:val="26"/>
          <w:szCs w:val="26"/>
          <w:rtl/>
          <w:lang w:bidi="fa-IR"/>
        </w:rPr>
        <w:softHyphen/>
      </w:r>
      <w:r w:rsidRPr="00C85B01">
        <w:rPr>
          <w:rFonts w:cs="B Zar" w:hint="cs"/>
          <w:sz w:val="26"/>
          <w:szCs w:val="26"/>
          <w:rtl/>
          <w:lang w:bidi="fa-IR"/>
        </w:rPr>
        <w:t>دست آورد.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Sour Crude Oil</w:t>
      </w:r>
    </w:p>
    <w:p w:rsidR="00C85B01" w:rsidRPr="00C85B01" w:rsidRDefault="00C85B01" w:rsidP="00C85B01">
      <w:pPr>
        <w:bidi/>
        <w:spacing w:after="0"/>
        <w:jc w:val="both"/>
        <w:rPr>
          <w:rFonts w:cs="B Zar"/>
          <w:sz w:val="26"/>
          <w:szCs w:val="26"/>
          <w:lang w:bidi="fa-IR"/>
        </w:rPr>
      </w:pPr>
      <w:r w:rsidRPr="00C85B01">
        <w:rPr>
          <w:rFonts w:cs="B Zar" w:hint="cs"/>
          <w:sz w:val="26"/>
          <w:szCs w:val="26"/>
          <w:rtl/>
          <w:lang w:bidi="fa-IR"/>
        </w:rPr>
        <w:t xml:space="preserve">نفت خام ترش، سولفور بیشتری دارد و </w:t>
      </w:r>
      <w:r w:rsidRPr="00C85B01">
        <w:rPr>
          <w:rFonts w:cs="B Zar"/>
          <w:sz w:val="26"/>
          <w:szCs w:val="26"/>
          <w:lang w:bidi="fa-IR"/>
        </w:rPr>
        <w:t>API</w:t>
      </w:r>
      <w:r w:rsidRPr="00C85B01">
        <w:rPr>
          <w:rFonts w:cs="B Zar" w:hint="cs"/>
          <w:sz w:val="26"/>
          <w:szCs w:val="26"/>
          <w:rtl/>
          <w:lang w:bidi="fa-IR"/>
        </w:rPr>
        <w:t xml:space="preserve"> آن کمتر است و سهم فرآورده</w:t>
      </w:r>
      <w:r w:rsidRPr="00C85B01">
        <w:rPr>
          <w:rFonts w:cs="B Zar"/>
          <w:sz w:val="26"/>
          <w:szCs w:val="26"/>
          <w:rtl/>
          <w:lang w:bidi="fa-IR"/>
        </w:rPr>
        <w:softHyphen/>
      </w:r>
      <w:r w:rsidRPr="00C85B01">
        <w:rPr>
          <w:rFonts w:cs="B Zar" w:hint="cs"/>
          <w:sz w:val="26"/>
          <w:szCs w:val="26"/>
          <w:rtl/>
          <w:lang w:bidi="fa-IR"/>
        </w:rPr>
        <w:t>های سنگین</w:t>
      </w:r>
      <w:r w:rsidRPr="00C85B01">
        <w:rPr>
          <w:rFonts w:cs="B Zar"/>
          <w:sz w:val="26"/>
          <w:szCs w:val="26"/>
          <w:rtl/>
          <w:lang w:bidi="fa-IR"/>
        </w:rPr>
        <w:softHyphen/>
      </w:r>
      <w:r w:rsidRPr="00C85B01">
        <w:rPr>
          <w:rFonts w:cs="B Zar" w:hint="cs"/>
          <w:sz w:val="26"/>
          <w:szCs w:val="26"/>
          <w:rtl/>
          <w:lang w:bidi="fa-IR"/>
        </w:rPr>
        <w:t>تر مانند نفت کوره که در فرآیند پالایش از آن به دست می</w:t>
      </w:r>
      <w:r w:rsidRPr="00C85B01">
        <w:rPr>
          <w:rFonts w:cs="B Zar"/>
          <w:sz w:val="26"/>
          <w:szCs w:val="26"/>
          <w:rtl/>
          <w:lang w:bidi="fa-IR"/>
        </w:rPr>
        <w:softHyphen/>
      </w:r>
      <w:r w:rsidRPr="00C85B01">
        <w:rPr>
          <w:rFonts w:cs="B Zar" w:hint="cs"/>
          <w:sz w:val="26"/>
          <w:szCs w:val="26"/>
          <w:rtl/>
          <w:lang w:bidi="fa-IR"/>
        </w:rPr>
        <w:t xml:space="preserve">آید بیشتر خواهد بود. </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Sweet Crude Oil</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نفت</w:t>
      </w:r>
      <w:r w:rsidRPr="00C85B01">
        <w:rPr>
          <w:rFonts w:cs="B Zar"/>
          <w:sz w:val="26"/>
          <w:szCs w:val="26"/>
          <w:rtl/>
          <w:lang w:bidi="fa-IR"/>
        </w:rPr>
        <w:softHyphen/>
      </w:r>
      <w:r w:rsidRPr="00C85B01">
        <w:rPr>
          <w:rFonts w:cs="B Zar" w:hint="cs"/>
          <w:sz w:val="26"/>
          <w:szCs w:val="26"/>
          <w:rtl/>
          <w:lang w:bidi="fa-IR"/>
        </w:rPr>
        <w:t>های خامی که نسبت سولفور کمتری دارند، به نفت شیرین معروف</w:t>
      </w:r>
      <w:r w:rsidRPr="00C85B01">
        <w:rPr>
          <w:rFonts w:cs="B Zar"/>
          <w:sz w:val="26"/>
          <w:szCs w:val="26"/>
          <w:rtl/>
          <w:lang w:bidi="fa-IR"/>
        </w:rPr>
        <w:softHyphen/>
      </w:r>
      <w:r w:rsidRPr="00C85B01">
        <w:rPr>
          <w:rFonts w:cs="B Zar" w:hint="cs"/>
          <w:sz w:val="26"/>
          <w:szCs w:val="26"/>
          <w:rtl/>
          <w:lang w:bidi="fa-IR"/>
        </w:rPr>
        <w:t xml:space="preserve">اند. نفت خام شیرین دارای </w:t>
      </w:r>
      <w:r w:rsidRPr="00C85B01">
        <w:rPr>
          <w:rFonts w:cs="B Zar"/>
          <w:sz w:val="26"/>
          <w:szCs w:val="26"/>
          <w:lang w:bidi="fa-IR"/>
        </w:rPr>
        <w:t>API</w:t>
      </w:r>
      <w:r w:rsidRPr="00C85B01">
        <w:rPr>
          <w:rFonts w:cs="B Zar" w:hint="cs"/>
          <w:sz w:val="26"/>
          <w:szCs w:val="26"/>
          <w:rtl/>
          <w:lang w:bidi="fa-IR"/>
        </w:rPr>
        <w:t xml:space="preserve"> بالاتری است و در پالایش آن می</w:t>
      </w:r>
      <w:r w:rsidRPr="00C85B01">
        <w:rPr>
          <w:rFonts w:cs="B Zar"/>
          <w:sz w:val="26"/>
          <w:szCs w:val="26"/>
          <w:rtl/>
          <w:lang w:bidi="fa-IR"/>
        </w:rPr>
        <w:softHyphen/>
      </w:r>
      <w:r w:rsidRPr="00C85B01">
        <w:rPr>
          <w:rFonts w:cs="B Zar" w:hint="cs"/>
          <w:sz w:val="26"/>
          <w:szCs w:val="26"/>
          <w:rtl/>
          <w:lang w:bidi="fa-IR"/>
        </w:rPr>
        <w:t>توان مقادیر بیشتری فرآورده</w:t>
      </w:r>
      <w:r w:rsidRPr="00C85B01">
        <w:rPr>
          <w:rFonts w:cs="B Zar"/>
          <w:sz w:val="26"/>
          <w:szCs w:val="26"/>
          <w:rtl/>
          <w:lang w:bidi="fa-IR"/>
        </w:rPr>
        <w:softHyphen/>
      </w:r>
      <w:r w:rsidRPr="00C85B01">
        <w:rPr>
          <w:rFonts w:cs="B Zar" w:hint="cs"/>
          <w:sz w:val="26"/>
          <w:szCs w:val="26"/>
          <w:rtl/>
          <w:lang w:bidi="fa-IR"/>
        </w:rPr>
        <w:t>های سبک</w:t>
      </w:r>
      <w:r w:rsidRPr="00C85B01">
        <w:rPr>
          <w:rFonts w:cs="B Zar"/>
          <w:sz w:val="26"/>
          <w:szCs w:val="26"/>
          <w:rtl/>
          <w:lang w:bidi="fa-IR"/>
        </w:rPr>
        <w:softHyphen/>
      </w:r>
      <w:r w:rsidRPr="00C85B01">
        <w:rPr>
          <w:rFonts w:cs="B Zar" w:hint="cs"/>
          <w:sz w:val="26"/>
          <w:szCs w:val="26"/>
          <w:rtl/>
          <w:lang w:bidi="fa-IR"/>
        </w:rPr>
        <w:t>تر و با ارزش</w:t>
      </w:r>
      <w:r w:rsidRPr="00C85B01">
        <w:rPr>
          <w:rFonts w:cs="B Zar"/>
          <w:sz w:val="26"/>
          <w:szCs w:val="26"/>
          <w:rtl/>
          <w:lang w:bidi="fa-IR"/>
        </w:rPr>
        <w:softHyphen/>
      </w:r>
      <w:r w:rsidRPr="00C85B01">
        <w:rPr>
          <w:rFonts w:cs="B Zar" w:hint="cs"/>
          <w:sz w:val="26"/>
          <w:szCs w:val="26"/>
          <w:rtl/>
          <w:lang w:bidi="fa-IR"/>
        </w:rPr>
        <w:t>تر چون بنزین و نفت سفید و گازوئیل به</w:t>
      </w:r>
      <w:r w:rsidRPr="00C85B01">
        <w:rPr>
          <w:rFonts w:cs="B Zar"/>
          <w:sz w:val="26"/>
          <w:szCs w:val="26"/>
          <w:rtl/>
          <w:lang w:bidi="fa-IR"/>
        </w:rPr>
        <w:softHyphen/>
      </w:r>
      <w:r w:rsidRPr="00C85B01">
        <w:rPr>
          <w:rFonts w:cs="B Zar" w:hint="cs"/>
          <w:sz w:val="26"/>
          <w:szCs w:val="26"/>
          <w:rtl/>
          <w:lang w:bidi="fa-IR"/>
        </w:rPr>
        <w:t>دست آورد.</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Condensate</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ﻛﻨﺪﺍﻧﺴﻪ (نفت تقطیر شده یا نفت میعانی)</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ﻫﻴﺪﺭﻭﻛﺮﺑﻮﺭﻱ</w:t>
      </w:r>
      <w:r w:rsidRPr="00C85B01">
        <w:rPr>
          <w:rFonts w:cs="B Zar"/>
          <w:sz w:val="26"/>
          <w:szCs w:val="26"/>
          <w:rtl/>
          <w:lang w:bidi="fa-IR"/>
        </w:rPr>
        <w:t xml:space="preserve"> </w:t>
      </w:r>
      <w:r w:rsidRPr="00C85B01">
        <w:rPr>
          <w:rFonts w:cs="B Zar" w:hint="cs"/>
          <w:sz w:val="26"/>
          <w:szCs w:val="26"/>
          <w:rtl/>
          <w:lang w:bidi="fa-IR"/>
        </w:rPr>
        <w:t>ﺑﻲ</w:t>
      </w:r>
      <w:r w:rsidRPr="00C85B01">
        <w:rPr>
          <w:rFonts w:cs="B Zar"/>
          <w:sz w:val="26"/>
          <w:szCs w:val="26"/>
          <w:rtl/>
          <w:lang w:bidi="fa-IR"/>
        </w:rPr>
        <w:t xml:space="preserve"> </w:t>
      </w:r>
      <w:r w:rsidRPr="00C85B01">
        <w:rPr>
          <w:rFonts w:cs="B Zar" w:hint="cs"/>
          <w:sz w:val="26"/>
          <w:szCs w:val="26"/>
          <w:rtl/>
          <w:lang w:bidi="fa-IR"/>
        </w:rPr>
        <w:t>ﺑﻮ</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ﺑﻲ</w:t>
      </w:r>
      <w:r w:rsidRPr="00C85B01">
        <w:rPr>
          <w:rFonts w:cs="B Zar"/>
          <w:sz w:val="26"/>
          <w:szCs w:val="26"/>
          <w:rtl/>
          <w:lang w:bidi="fa-IR"/>
        </w:rPr>
        <w:t xml:space="preserve"> </w:t>
      </w:r>
      <w:r w:rsidRPr="00C85B01">
        <w:rPr>
          <w:rFonts w:cs="B Zar" w:hint="cs"/>
          <w:sz w:val="26"/>
          <w:szCs w:val="26"/>
          <w:rtl/>
          <w:lang w:bidi="fa-IR"/>
        </w:rPr>
        <w:t>ﺭﻧﮓ</w:t>
      </w:r>
      <w:r w:rsidRPr="00C85B01">
        <w:rPr>
          <w:rFonts w:cs="B Zar"/>
          <w:sz w:val="26"/>
          <w:szCs w:val="26"/>
          <w:rtl/>
          <w:lang w:bidi="fa-IR"/>
        </w:rPr>
        <w:t xml:space="preserve"> </w:t>
      </w:r>
      <w:r w:rsidRPr="00C85B01">
        <w:rPr>
          <w:rFonts w:cs="B Zar" w:hint="cs"/>
          <w:sz w:val="26"/>
          <w:szCs w:val="26"/>
          <w:rtl/>
          <w:lang w:bidi="fa-IR"/>
        </w:rPr>
        <w:t>ﻣﺎﻧﻨﺪ</w:t>
      </w:r>
      <w:r w:rsidRPr="00C85B01">
        <w:rPr>
          <w:rFonts w:cs="B Zar"/>
          <w:sz w:val="26"/>
          <w:szCs w:val="26"/>
          <w:rtl/>
          <w:lang w:bidi="fa-IR"/>
        </w:rPr>
        <w:t xml:space="preserve"> </w:t>
      </w:r>
      <w:r w:rsidRPr="00C85B01">
        <w:rPr>
          <w:rFonts w:cs="B Zar" w:hint="cs"/>
          <w:sz w:val="26"/>
          <w:szCs w:val="26"/>
          <w:rtl/>
          <w:lang w:bidi="fa-IR"/>
        </w:rPr>
        <w:t>ﺁﺏ</w:t>
      </w:r>
      <w:r w:rsidRPr="00C85B01">
        <w:rPr>
          <w:rFonts w:cs="B Zar"/>
          <w:sz w:val="26"/>
          <w:szCs w:val="26"/>
          <w:rtl/>
          <w:lang w:bidi="fa-IR"/>
        </w:rPr>
        <w:t xml:space="preserve"> </w:t>
      </w:r>
      <w:r w:rsidRPr="00C85B01">
        <w:rPr>
          <w:rFonts w:cs="B Zar" w:hint="cs"/>
          <w:sz w:val="26"/>
          <w:szCs w:val="26"/>
          <w:rtl/>
          <w:lang w:bidi="fa-IR"/>
        </w:rPr>
        <w:t>ﻣﻘﻄﺮ</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ﺳﺒﻜﺘﺮﻳﻦ</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ﮔﺮﺍ</w:t>
      </w:r>
      <w:r w:rsidRPr="00C85B01">
        <w:rPr>
          <w:rFonts w:cs="B Zar"/>
          <w:sz w:val="26"/>
          <w:szCs w:val="26"/>
          <w:rtl/>
          <w:lang w:bidi="fa-IR"/>
        </w:rPr>
        <w:t xml:space="preserve"> </w:t>
      </w:r>
      <w:r w:rsidRPr="00C85B01">
        <w:rPr>
          <w:rFonts w:cs="B Zar" w:hint="cs"/>
          <w:sz w:val="26"/>
          <w:szCs w:val="26"/>
          <w:rtl/>
          <w:lang w:bidi="fa-IR"/>
        </w:rPr>
        <w:t>ﻧﺘﺮﻳﻦ</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ﻣﺤﺴﻮﺏ</w:t>
      </w:r>
      <w:r w:rsidRPr="00C85B01">
        <w:rPr>
          <w:rFonts w:cs="B Zar"/>
          <w:sz w:val="26"/>
          <w:szCs w:val="26"/>
          <w:rtl/>
          <w:lang w:bidi="fa-IR"/>
        </w:rPr>
        <w:t xml:space="preserve"> </w:t>
      </w:r>
      <w:r w:rsidRPr="00C85B01">
        <w:rPr>
          <w:rFonts w:cs="B Zar" w:hint="cs"/>
          <w:sz w:val="26"/>
          <w:szCs w:val="26"/>
          <w:rtl/>
          <w:lang w:bidi="fa-IR"/>
        </w:rPr>
        <w:t>ﻣﻲﺷﻮﺩ</w:t>
      </w:r>
      <w:r w:rsidRPr="00C85B01">
        <w:rPr>
          <w:rFonts w:cs="B Zar"/>
          <w:sz w:val="26"/>
          <w:szCs w:val="26"/>
          <w:rtl/>
          <w:lang w:bidi="fa-IR"/>
        </w:rPr>
        <w:t>.</w:t>
      </w:r>
      <w:r w:rsidRPr="00C85B01">
        <w:rPr>
          <w:rFonts w:cs="B Zar" w:hint="cs"/>
          <w:sz w:val="26"/>
          <w:szCs w:val="26"/>
          <w:rtl/>
          <w:lang w:bidi="fa-IR"/>
        </w:rPr>
        <w:t xml:space="preserve"> کندانسه ﺗﺮﻛﻴﺒﻲ</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ﻫﻴﺪﺭﻭ</w:t>
      </w:r>
      <w:r w:rsidRPr="00C85B01">
        <w:rPr>
          <w:rFonts w:cs="B Zar" w:hint="eastAsia"/>
          <w:sz w:val="26"/>
          <w:szCs w:val="26"/>
          <w:rtl/>
          <w:lang w:bidi="fa-IR"/>
        </w:rPr>
        <w:t>ژ</w:t>
      </w:r>
      <w:r w:rsidRPr="00C85B01">
        <w:rPr>
          <w:rFonts w:cs="B Zar" w:hint="cs"/>
          <w:sz w:val="26"/>
          <w:szCs w:val="26"/>
          <w:rtl/>
          <w:lang w:bidi="fa-IR"/>
        </w:rPr>
        <w:t>ﻥ</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ﻛﺮﺑﻦ</w:t>
      </w:r>
      <w:r w:rsidRPr="00C85B01">
        <w:rPr>
          <w:rFonts w:cs="B Zar"/>
          <w:sz w:val="26"/>
          <w:szCs w:val="26"/>
          <w:rtl/>
          <w:lang w:bidi="fa-IR"/>
        </w:rPr>
        <w:t xml:space="preserve"> </w:t>
      </w:r>
      <w:r w:rsidRPr="00C85B01">
        <w:rPr>
          <w:rFonts w:cs="B Zar" w:hint="cs"/>
          <w:sz w:val="26"/>
          <w:szCs w:val="26"/>
          <w:rtl/>
          <w:lang w:bidi="fa-IR"/>
        </w:rPr>
        <w:t>(ﻫﻴﺪﺭﻭﻛﺮﺑﻦ) است</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ﺷﺮﺍﻳﻂ</w:t>
      </w:r>
      <w:r w:rsidRPr="00C85B01">
        <w:rPr>
          <w:rFonts w:cs="B Zar"/>
          <w:sz w:val="26"/>
          <w:szCs w:val="26"/>
          <w:rtl/>
          <w:lang w:bidi="fa-IR"/>
        </w:rPr>
        <w:t xml:space="preserve"> </w:t>
      </w:r>
      <w:r w:rsidRPr="00C85B01">
        <w:rPr>
          <w:rFonts w:cs="B Zar" w:hint="cs"/>
          <w:sz w:val="26"/>
          <w:szCs w:val="26"/>
          <w:rtl/>
          <w:lang w:bidi="fa-IR"/>
        </w:rPr>
        <w:t>ﺳﻨﮓ</w:t>
      </w:r>
      <w:r w:rsidRPr="00C85B01">
        <w:rPr>
          <w:rFonts w:cs="B Zar"/>
          <w:sz w:val="26"/>
          <w:szCs w:val="26"/>
          <w:rtl/>
          <w:lang w:bidi="fa-IR"/>
        </w:rPr>
        <w:t xml:space="preserve"> </w:t>
      </w:r>
      <w:r w:rsidRPr="00C85B01">
        <w:rPr>
          <w:rFonts w:cs="B Zar" w:hint="cs"/>
          <w:sz w:val="26"/>
          <w:szCs w:val="26"/>
          <w:rtl/>
          <w:lang w:bidi="fa-IR"/>
        </w:rPr>
        <w:t>ﻣﺨﺰﻥ</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ﺣﺎﻟﺖ</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ﺷﺮﺍﻳﻂ</w:t>
      </w:r>
      <w:r w:rsidRPr="00C85B01">
        <w:rPr>
          <w:rFonts w:cs="B Zar"/>
          <w:sz w:val="26"/>
          <w:szCs w:val="26"/>
          <w:rtl/>
          <w:lang w:bidi="fa-IR"/>
        </w:rPr>
        <w:t xml:space="preserve"> </w:t>
      </w:r>
      <w:r w:rsidRPr="00C85B01">
        <w:rPr>
          <w:rFonts w:cs="B Zar" w:hint="cs"/>
          <w:sz w:val="26"/>
          <w:szCs w:val="26"/>
          <w:rtl/>
          <w:lang w:bidi="fa-IR"/>
        </w:rPr>
        <w:t>ﺳﻄﺢ</w:t>
      </w:r>
      <w:r w:rsidRPr="00C85B01">
        <w:rPr>
          <w:rFonts w:cs="B Zar"/>
          <w:sz w:val="26"/>
          <w:szCs w:val="26"/>
          <w:rtl/>
          <w:lang w:bidi="fa-IR"/>
        </w:rPr>
        <w:t xml:space="preserve"> </w:t>
      </w:r>
      <w:r w:rsidRPr="00C85B01">
        <w:rPr>
          <w:rFonts w:cs="B Zar" w:hint="cs"/>
          <w:sz w:val="26"/>
          <w:szCs w:val="26"/>
          <w:rtl/>
          <w:lang w:bidi="fa-IR"/>
        </w:rPr>
        <w:t>ﺯﻣﻴﻦ</w:t>
      </w:r>
      <w:r w:rsidRPr="00C85B01">
        <w:rPr>
          <w:rFonts w:cs="B Zar"/>
          <w:sz w:val="26"/>
          <w:szCs w:val="26"/>
          <w:rtl/>
          <w:lang w:bidi="fa-IR"/>
        </w:rPr>
        <w:t xml:space="preserve"> </w:t>
      </w:r>
      <w:r w:rsidRPr="00C85B01">
        <w:rPr>
          <w:rFonts w:cs="B Zar" w:hint="cs"/>
          <w:sz w:val="26"/>
          <w:szCs w:val="26"/>
          <w:rtl/>
          <w:lang w:bidi="fa-IR"/>
        </w:rPr>
        <w:t>(ﺩﻣﺎ</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ﻓﺸﺎﺭ</w:t>
      </w:r>
      <w:r w:rsidRPr="00C85B01">
        <w:rPr>
          <w:rFonts w:cs="B Zar"/>
          <w:sz w:val="26"/>
          <w:szCs w:val="26"/>
          <w:rtl/>
          <w:lang w:bidi="fa-IR"/>
        </w:rPr>
        <w:t xml:space="preserve"> </w:t>
      </w:r>
      <w:r w:rsidRPr="00C85B01">
        <w:rPr>
          <w:rFonts w:cs="B Zar" w:hint="cs"/>
          <w:sz w:val="26"/>
          <w:szCs w:val="26"/>
          <w:rtl/>
          <w:lang w:bidi="fa-IR"/>
        </w:rPr>
        <w:t>ﻣﺘﻌﺎﺭﻓﻲ)</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ﺣﺎﻟﺖ</w:t>
      </w:r>
      <w:r w:rsidRPr="00C85B01">
        <w:rPr>
          <w:rFonts w:cs="B Zar"/>
          <w:sz w:val="26"/>
          <w:szCs w:val="26"/>
          <w:rtl/>
          <w:lang w:bidi="fa-IR"/>
        </w:rPr>
        <w:t xml:space="preserve"> </w:t>
      </w:r>
      <w:r w:rsidRPr="00C85B01">
        <w:rPr>
          <w:rFonts w:cs="B Zar" w:hint="cs"/>
          <w:sz w:val="26"/>
          <w:szCs w:val="26"/>
          <w:rtl/>
          <w:lang w:bidi="fa-IR"/>
        </w:rPr>
        <w:t>ﻣﺎﻳﻊ</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ﺁﻳﺪ</w:t>
      </w:r>
      <w:r w:rsidRPr="00C85B01">
        <w:rPr>
          <w:rFonts w:cs="B Zar"/>
          <w:sz w:val="26"/>
          <w:szCs w:val="26"/>
          <w:rtl/>
          <w:lang w:bidi="fa-IR"/>
        </w:rPr>
        <w:t>.</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Asphaltene</w:t>
      </w:r>
    </w:p>
    <w:p w:rsidR="00C85B01" w:rsidRDefault="00C85B01" w:rsidP="00C85B01">
      <w:pPr>
        <w:bidi/>
        <w:spacing w:after="0"/>
        <w:jc w:val="both"/>
        <w:rPr>
          <w:rFonts w:cs="B Zar"/>
          <w:sz w:val="26"/>
          <w:szCs w:val="26"/>
          <w:rtl/>
          <w:lang w:bidi="fa-IR"/>
        </w:rPr>
      </w:pPr>
      <w:r w:rsidRPr="00C85B01">
        <w:rPr>
          <w:rFonts w:cs="B Zar" w:hint="cs"/>
          <w:sz w:val="26"/>
          <w:szCs w:val="26"/>
          <w:rtl/>
          <w:lang w:bidi="fa-IR"/>
        </w:rPr>
        <w:t>ﻣﺎﺩﻩ</w:t>
      </w:r>
      <w:r w:rsidRPr="00C85B01">
        <w:rPr>
          <w:rFonts w:cs="B Zar"/>
          <w:sz w:val="26"/>
          <w:szCs w:val="26"/>
          <w:rtl/>
          <w:lang w:bidi="fa-IR"/>
        </w:rPr>
        <w:t xml:space="preserve"> </w:t>
      </w:r>
      <w:r w:rsidRPr="00C85B01">
        <w:rPr>
          <w:rFonts w:cs="B Zar" w:hint="cs"/>
          <w:sz w:val="26"/>
          <w:szCs w:val="26"/>
          <w:rtl/>
          <w:lang w:bidi="fa-IR"/>
        </w:rPr>
        <w:t>ﺍﻱ</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ﺳﺨﺖ</w:t>
      </w:r>
      <w:r w:rsidRPr="00C85B01">
        <w:rPr>
          <w:rFonts w:cs="B Zar"/>
          <w:sz w:val="26"/>
          <w:szCs w:val="26"/>
          <w:rtl/>
          <w:lang w:bidi="fa-IR"/>
        </w:rPr>
        <w:t xml:space="preserve"> </w:t>
      </w:r>
      <w:r w:rsidRPr="00C85B01">
        <w:rPr>
          <w:rFonts w:cs="B Zar" w:hint="cs"/>
          <w:sz w:val="26"/>
          <w:szCs w:val="26"/>
          <w:rtl/>
          <w:lang w:bidi="fa-IR"/>
        </w:rPr>
        <w:t>ﻣﺎﻧﻨﺪ</w:t>
      </w:r>
      <w:r w:rsidRPr="00C85B01">
        <w:rPr>
          <w:rFonts w:cs="B Zar"/>
          <w:sz w:val="26"/>
          <w:szCs w:val="26"/>
          <w:rtl/>
          <w:lang w:bidi="fa-IR"/>
        </w:rPr>
        <w:t xml:space="preserve"> </w:t>
      </w:r>
      <w:r w:rsidRPr="00C85B01">
        <w:rPr>
          <w:rFonts w:cs="B Zar" w:hint="cs"/>
          <w:sz w:val="26"/>
          <w:szCs w:val="26"/>
          <w:rtl/>
          <w:lang w:bidi="fa-IR"/>
        </w:rPr>
        <w:t>ﺯﻏﺎﻝ</w:t>
      </w:r>
      <w:r w:rsidRPr="00C85B01">
        <w:rPr>
          <w:rFonts w:cs="B Zar"/>
          <w:sz w:val="26"/>
          <w:szCs w:val="26"/>
          <w:rtl/>
          <w:lang w:bidi="fa-IR"/>
        </w:rPr>
        <w:t xml:space="preserve"> </w:t>
      </w:r>
      <w:r w:rsidRPr="00C85B01">
        <w:rPr>
          <w:rFonts w:cs="B Zar" w:hint="cs"/>
          <w:sz w:val="26"/>
          <w:szCs w:val="26"/>
          <w:rtl/>
          <w:lang w:bidi="fa-IR"/>
        </w:rPr>
        <w:t>ﺳﻨﮓ</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ﺗﻪ</w:t>
      </w:r>
      <w:r w:rsidRPr="00C85B01">
        <w:rPr>
          <w:rFonts w:cs="B Zar"/>
          <w:sz w:val="26"/>
          <w:szCs w:val="26"/>
          <w:rtl/>
          <w:lang w:bidi="fa-IR"/>
        </w:rPr>
        <w:t xml:space="preserve"> </w:t>
      </w:r>
      <w:r w:rsidRPr="00C85B01">
        <w:rPr>
          <w:rFonts w:cs="B Zar" w:hint="cs"/>
          <w:sz w:val="26"/>
          <w:szCs w:val="26"/>
          <w:rtl/>
          <w:lang w:bidi="fa-IR"/>
        </w:rPr>
        <w:t>ﻣﺎﻧﺪه</w:t>
      </w:r>
      <w:r w:rsidRPr="00C85B01">
        <w:rPr>
          <w:rFonts w:cs="B Zar"/>
          <w:sz w:val="26"/>
          <w:szCs w:val="26"/>
          <w:rtl/>
          <w:lang w:bidi="fa-IR"/>
        </w:rPr>
        <w:softHyphen/>
      </w:r>
      <w:r w:rsidRPr="00C85B01">
        <w:rPr>
          <w:rFonts w:cs="B Zar" w:hint="cs"/>
          <w:sz w:val="26"/>
          <w:szCs w:val="26"/>
          <w:rtl/>
          <w:lang w:bidi="fa-IR"/>
        </w:rPr>
        <w:t>ی</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ﻛﻮﺭﻩ</w:t>
      </w:r>
      <w:r w:rsidRPr="00C85B01">
        <w:rPr>
          <w:rFonts w:cs="B Zar"/>
          <w:sz w:val="26"/>
          <w:szCs w:val="26"/>
          <w:rtl/>
          <w:lang w:bidi="fa-IR"/>
        </w:rPr>
        <w:t xml:space="preserve"> </w:t>
      </w:r>
      <w:r w:rsidRPr="00C85B01">
        <w:rPr>
          <w:rFonts w:cs="B Zar" w:hint="cs"/>
          <w:sz w:val="26"/>
          <w:szCs w:val="26"/>
          <w:rtl/>
          <w:lang w:bidi="fa-IR"/>
        </w:rPr>
        <w:t>ﺣﺎﺻﻞ</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ﺗﻘﻄﻴﺮ</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ﺑﺎﻗﻲ</w:t>
      </w:r>
      <w:r w:rsidRPr="00C85B01">
        <w:rPr>
          <w:rFonts w:cs="B Zar"/>
          <w:sz w:val="26"/>
          <w:szCs w:val="26"/>
          <w:rtl/>
          <w:lang w:bidi="fa-IR"/>
        </w:rPr>
        <w:t xml:space="preserve"> </w:t>
      </w:r>
      <w:r w:rsidRPr="00C85B01">
        <w:rPr>
          <w:rFonts w:cs="B Zar" w:hint="cs"/>
          <w:sz w:val="26"/>
          <w:szCs w:val="26"/>
          <w:rtl/>
          <w:lang w:bidi="fa-IR"/>
        </w:rPr>
        <w:t>ﻣﻲﻣﺎﻧﺪ.</w:t>
      </w:r>
    </w:p>
    <w:p w:rsidR="00FC3EBF" w:rsidRDefault="00FC3EBF" w:rsidP="00FC3EBF">
      <w:pPr>
        <w:bidi/>
        <w:spacing w:after="0"/>
        <w:jc w:val="both"/>
        <w:rPr>
          <w:rFonts w:cs="B Zar"/>
          <w:sz w:val="26"/>
          <w:szCs w:val="26"/>
          <w:rtl/>
          <w:lang w:bidi="fa-IR"/>
        </w:rPr>
      </w:pPr>
    </w:p>
    <w:p w:rsidR="00FC3EBF" w:rsidRDefault="00FC3EBF" w:rsidP="00FC3EBF">
      <w:pPr>
        <w:bidi/>
        <w:spacing w:after="0"/>
        <w:jc w:val="both"/>
        <w:rPr>
          <w:rFonts w:cs="B Zar"/>
          <w:sz w:val="26"/>
          <w:szCs w:val="26"/>
          <w:rtl/>
          <w:lang w:bidi="fa-IR"/>
        </w:rPr>
      </w:pPr>
    </w:p>
    <w:p w:rsidR="00FC3EBF" w:rsidRDefault="00FC3EBF" w:rsidP="00FC3EBF">
      <w:pPr>
        <w:bidi/>
        <w:spacing w:after="0"/>
        <w:jc w:val="both"/>
        <w:rPr>
          <w:rFonts w:cs="B Zar"/>
          <w:sz w:val="26"/>
          <w:szCs w:val="26"/>
          <w:rtl/>
          <w:lang w:bidi="fa-IR"/>
        </w:rPr>
      </w:pPr>
    </w:p>
    <w:p w:rsidR="00FC3EBF" w:rsidRPr="00C85B01" w:rsidRDefault="00FC3EBF" w:rsidP="00FC3EBF">
      <w:pPr>
        <w:bidi/>
        <w:spacing w:after="0"/>
        <w:jc w:val="both"/>
        <w:rPr>
          <w:rFonts w:cs="B Zar"/>
          <w:sz w:val="26"/>
          <w:szCs w:val="26"/>
          <w:rtl/>
          <w:lang w:bidi="fa-IR"/>
        </w:rPr>
      </w:pP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Asphalt &amp; Bitumen</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ﺁﺳﻔﺎﻟﺖﻫﺎ</w:t>
      </w:r>
      <w:r w:rsidRPr="00C85B01">
        <w:rPr>
          <w:rFonts w:cs="B Zar"/>
          <w:sz w:val="26"/>
          <w:szCs w:val="26"/>
          <w:rtl/>
          <w:lang w:bidi="fa-IR"/>
        </w:rPr>
        <w:t xml:space="preserve"> </w:t>
      </w:r>
      <w:r w:rsidRPr="00C85B01">
        <w:rPr>
          <w:rFonts w:cs="B Zar" w:hint="cs"/>
          <w:sz w:val="26"/>
          <w:szCs w:val="26"/>
          <w:rtl/>
          <w:lang w:bidi="fa-IR"/>
        </w:rPr>
        <w:t>ﻫﻴﺪﺭﻭﻛﺮﺑﻦﻫﺎﻱ</w:t>
      </w:r>
      <w:r w:rsidRPr="00C85B01">
        <w:rPr>
          <w:rFonts w:cs="B Zar"/>
          <w:sz w:val="26"/>
          <w:szCs w:val="26"/>
          <w:rtl/>
          <w:lang w:bidi="fa-IR"/>
        </w:rPr>
        <w:t xml:space="preserve"> </w:t>
      </w:r>
      <w:r w:rsidRPr="00C85B01">
        <w:rPr>
          <w:rFonts w:cs="B Zar" w:hint="cs"/>
          <w:sz w:val="26"/>
          <w:szCs w:val="26"/>
          <w:rtl/>
          <w:lang w:bidi="fa-IR"/>
        </w:rPr>
        <w:t>ﺑﺴﻴﺎﺭ</w:t>
      </w:r>
      <w:r w:rsidRPr="00C85B01">
        <w:rPr>
          <w:rFonts w:cs="B Zar"/>
          <w:sz w:val="26"/>
          <w:szCs w:val="26"/>
          <w:rtl/>
          <w:lang w:bidi="fa-IR"/>
        </w:rPr>
        <w:t xml:space="preserve"> </w:t>
      </w:r>
      <w:r w:rsidRPr="00C85B01">
        <w:rPr>
          <w:rFonts w:cs="B Zar" w:hint="cs"/>
          <w:sz w:val="26"/>
          <w:szCs w:val="26"/>
          <w:rtl/>
          <w:lang w:bidi="fa-IR"/>
        </w:rPr>
        <w:t>ﺳﻨﮕﻴﻦ</w:t>
      </w:r>
      <w:r w:rsidRPr="00C85B01">
        <w:rPr>
          <w:rFonts w:cs="B Zar"/>
          <w:sz w:val="26"/>
          <w:szCs w:val="26"/>
          <w:rtl/>
          <w:lang w:bidi="fa-IR"/>
        </w:rPr>
        <w:t xml:space="preserve"> </w:t>
      </w:r>
      <w:r w:rsidRPr="00C85B01">
        <w:rPr>
          <w:rFonts w:cs="B Zar" w:hint="cs"/>
          <w:sz w:val="26"/>
          <w:szCs w:val="26"/>
          <w:rtl/>
          <w:lang w:bidi="fa-IR"/>
        </w:rPr>
        <w:t>ﭼﻨﺪ</w:t>
      </w:r>
      <w:r w:rsidRPr="00C85B01">
        <w:rPr>
          <w:rFonts w:cs="B Zar"/>
          <w:sz w:val="26"/>
          <w:szCs w:val="26"/>
          <w:rtl/>
          <w:lang w:bidi="fa-IR"/>
        </w:rPr>
        <w:t xml:space="preserve"> </w:t>
      </w:r>
      <w:r w:rsidRPr="00C85B01">
        <w:rPr>
          <w:rFonts w:cs="B Zar" w:hint="cs"/>
          <w:sz w:val="26"/>
          <w:szCs w:val="26"/>
          <w:rtl/>
          <w:lang w:bidi="fa-IR"/>
        </w:rPr>
        <w:t>ﺣﻠﻘﻪﺍﻱ</w:t>
      </w:r>
      <w:r w:rsidRPr="00C85B01">
        <w:rPr>
          <w:rFonts w:cs="B Zar"/>
          <w:sz w:val="26"/>
          <w:szCs w:val="26"/>
          <w:rtl/>
          <w:lang w:bidi="fa-IR"/>
        </w:rPr>
        <w:t xml:space="preserve"> </w:t>
      </w:r>
      <w:r w:rsidRPr="00C85B01">
        <w:rPr>
          <w:rFonts w:cs="B Zar" w:hint="cs"/>
          <w:sz w:val="26"/>
          <w:szCs w:val="26"/>
          <w:rtl/>
          <w:lang w:bidi="fa-IR"/>
        </w:rPr>
        <w:t>ﻫﺴﺘﻨﺪ</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ﺣﺎﻭﻱ</w:t>
      </w:r>
      <w:r w:rsidRPr="00C85B01">
        <w:rPr>
          <w:rFonts w:cs="B Zar"/>
          <w:sz w:val="26"/>
          <w:szCs w:val="26"/>
          <w:rtl/>
          <w:lang w:bidi="fa-IR"/>
        </w:rPr>
        <w:t xml:space="preserve"> </w:t>
      </w:r>
      <w:r w:rsidRPr="00C85B01">
        <w:rPr>
          <w:rFonts w:cs="B Zar" w:hint="cs"/>
          <w:sz w:val="26"/>
          <w:szCs w:val="26"/>
          <w:rtl/>
          <w:lang w:bidi="fa-IR"/>
        </w:rPr>
        <w:t>ﻣﻘﺪﺍﺭﻱ</w:t>
      </w:r>
      <w:r w:rsidRPr="00C85B01">
        <w:rPr>
          <w:rFonts w:cs="B Zar"/>
          <w:sz w:val="26"/>
          <w:szCs w:val="26"/>
          <w:rtl/>
          <w:lang w:bidi="fa-IR"/>
        </w:rPr>
        <w:t xml:space="preserve"> </w:t>
      </w:r>
      <w:r w:rsidRPr="00C85B01">
        <w:rPr>
          <w:rFonts w:cs="B Zar" w:hint="cs"/>
          <w:sz w:val="26"/>
          <w:szCs w:val="26"/>
          <w:rtl/>
          <w:lang w:bidi="fa-IR"/>
        </w:rPr>
        <w:t>ﮔﻮﮔﺮﺩ</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ﻧﻴﺘﺮﻭ</w:t>
      </w:r>
      <w:r w:rsidRPr="00C85B01">
        <w:rPr>
          <w:rFonts w:cs="B Zar" w:hint="eastAsia"/>
          <w:sz w:val="26"/>
          <w:szCs w:val="26"/>
          <w:rtl/>
          <w:lang w:bidi="fa-IR"/>
        </w:rPr>
        <w:t>ژ</w:t>
      </w:r>
      <w:r w:rsidRPr="00C85B01">
        <w:rPr>
          <w:rFonts w:cs="B Zar" w:hint="cs"/>
          <w:sz w:val="26"/>
          <w:szCs w:val="26"/>
          <w:rtl/>
          <w:lang w:bidi="fa-IR"/>
        </w:rPr>
        <w:t>ﻥ</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ﺍﻛﺴﻴﮋﻥ</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ﻓﻠﺰﺍﺗﻲ</w:t>
      </w:r>
      <w:r w:rsidRPr="00C85B01">
        <w:rPr>
          <w:rFonts w:cs="B Zar"/>
          <w:sz w:val="26"/>
          <w:szCs w:val="26"/>
          <w:rtl/>
          <w:lang w:bidi="fa-IR"/>
        </w:rPr>
        <w:t xml:space="preserve"> </w:t>
      </w:r>
      <w:r w:rsidRPr="00C85B01">
        <w:rPr>
          <w:rFonts w:cs="B Zar" w:hint="cs"/>
          <w:sz w:val="26"/>
          <w:szCs w:val="26"/>
          <w:rtl/>
          <w:lang w:bidi="fa-IR"/>
        </w:rPr>
        <w:t>ﭼﻮﻥ</w:t>
      </w:r>
      <w:r w:rsidRPr="00C85B01">
        <w:rPr>
          <w:rFonts w:cs="B Zar"/>
          <w:sz w:val="26"/>
          <w:szCs w:val="26"/>
          <w:rtl/>
          <w:lang w:bidi="fa-IR"/>
        </w:rPr>
        <w:t xml:space="preserve"> </w:t>
      </w:r>
      <w:r w:rsidRPr="00C85B01">
        <w:rPr>
          <w:rFonts w:cs="B Zar" w:hint="cs"/>
          <w:sz w:val="26"/>
          <w:szCs w:val="26"/>
          <w:rtl/>
          <w:lang w:bidi="fa-IR"/>
        </w:rPr>
        <w:t>ﺳﺪﻳﻢ</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ﻛﻠﺴﻴﻢ</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ﺁﻫﻦ</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ﻧﻴﻜﻞ</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ﻭﺍﻧﺎﺩﻳﻮﻡ</w:t>
      </w:r>
      <w:r w:rsidRPr="00C85B01">
        <w:rPr>
          <w:rFonts w:cs="B Zar"/>
          <w:sz w:val="26"/>
          <w:szCs w:val="26"/>
          <w:vertAlign w:val="superscript"/>
          <w:rtl/>
          <w:lang w:bidi="fa-IR"/>
        </w:rPr>
        <w:footnoteReference w:id="161"/>
      </w:r>
      <w:r w:rsidRPr="00C85B01">
        <w:rPr>
          <w:rFonts w:cs="B Zar" w:hint="cs"/>
          <w:sz w:val="26"/>
          <w:szCs w:val="26"/>
          <w:rtl/>
          <w:lang w:bidi="fa-IR"/>
        </w:rPr>
        <w:t xml:space="preserve"> میﺑﺎﺷﻨﺪ. ﭼﻮﻥ</w:t>
      </w:r>
      <w:r w:rsidRPr="00C85B01">
        <w:rPr>
          <w:rFonts w:cs="B Zar"/>
          <w:sz w:val="26"/>
          <w:szCs w:val="26"/>
          <w:rtl/>
          <w:lang w:bidi="fa-IR"/>
        </w:rPr>
        <w:t xml:space="preserve"> </w:t>
      </w:r>
      <w:r w:rsidRPr="00C85B01">
        <w:rPr>
          <w:rFonts w:cs="B Zar" w:hint="cs"/>
          <w:sz w:val="26"/>
          <w:szCs w:val="26"/>
          <w:rtl/>
          <w:lang w:bidi="fa-IR"/>
        </w:rPr>
        <w:t>ﻧﻤﻲﺗﻮﺍﻥ</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ﻣﻮﺍﺩ</w:t>
      </w:r>
      <w:r w:rsidRPr="00C85B01">
        <w:rPr>
          <w:rFonts w:cs="B Zar"/>
          <w:sz w:val="26"/>
          <w:szCs w:val="26"/>
          <w:rtl/>
          <w:lang w:bidi="fa-IR"/>
        </w:rPr>
        <w:t xml:space="preserve"> </w:t>
      </w:r>
      <w:r w:rsidRPr="00C85B01">
        <w:rPr>
          <w:rFonts w:cs="B Zar" w:hint="cs"/>
          <w:sz w:val="26"/>
          <w:szCs w:val="26"/>
          <w:rtl/>
          <w:lang w:bidi="fa-IR"/>
        </w:rPr>
        <w:t>ﺭﺍ</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ﻃﺮﻳﻖ</w:t>
      </w:r>
      <w:r w:rsidRPr="00C85B01">
        <w:rPr>
          <w:rFonts w:cs="B Zar"/>
          <w:sz w:val="26"/>
          <w:szCs w:val="26"/>
          <w:rtl/>
          <w:lang w:bidi="fa-IR"/>
        </w:rPr>
        <w:t xml:space="preserve"> </w:t>
      </w:r>
      <w:r w:rsidRPr="00C85B01">
        <w:rPr>
          <w:rFonts w:cs="B Zar" w:hint="cs"/>
          <w:sz w:val="26"/>
          <w:szCs w:val="26"/>
          <w:rtl/>
          <w:lang w:bidi="fa-IR"/>
        </w:rPr>
        <w:t>ﺗﻘﻄﻴﺮ</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ﺳﺎﻳﺮ</w:t>
      </w:r>
      <w:r w:rsidRPr="00C85B01">
        <w:rPr>
          <w:rFonts w:cs="B Zar"/>
          <w:sz w:val="26"/>
          <w:szCs w:val="26"/>
          <w:rtl/>
          <w:lang w:bidi="fa-IR"/>
        </w:rPr>
        <w:t xml:space="preserve"> </w:t>
      </w:r>
      <w:r w:rsidRPr="00C85B01">
        <w:rPr>
          <w:rFonts w:cs="B Zar" w:hint="cs"/>
          <w:sz w:val="26"/>
          <w:szCs w:val="26"/>
          <w:rtl/>
          <w:lang w:bidi="fa-IR"/>
        </w:rPr>
        <w:t>ﻫﻴﺪﺭﻭﻛﺮﺑﻦﻫﺎ</w:t>
      </w:r>
      <w:r w:rsidRPr="00C85B01">
        <w:rPr>
          <w:rFonts w:cs="B Zar"/>
          <w:sz w:val="26"/>
          <w:szCs w:val="26"/>
          <w:rtl/>
          <w:lang w:bidi="fa-IR"/>
        </w:rPr>
        <w:t xml:space="preserve"> </w:t>
      </w:r>
      <w:r w:rsidRPr="00C85B01">
        <w:rPr>
          <w:rFonts w:cs="B Zar" w:hint="cs"/>
          <w:sz w:val="26"/>
          <w:szCs w:val="26"/>
          <w:rtl/>
          <w:lang w:bidi="fa-IR"/>
        </w:rPr>
        <w:t>ﺟﺪﺍ</w:t>
      </w:r>
      <w:r w:rsidRPr="00C85B01">
        <w:rPr>
          <w:rFonts w:cs="B Zar"/>
          <w:sz w:val="26"/>
          <w:szCs w:val="26"/>
          <w:rtl/>
          <w:lang w:bidi="fa-IR"/>
        </w:rPr>
        <w:t xml:space="preserve"> </w:t>
      </w:r>
      <w:r w:rsidRPr="00C85B01">
        <w:rPr>
          <w:rFonts w:cs="B Zar" w:hint="cs"/>
          <w:sz w:val="26"/>
          <w:szCs w:val="26"/>
          <w:rtl/>
          <w:lang w:bidi="fa-IR"/>
        </w:rPr>
        <w:t>ﻛﺮﺩ</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ﺭﻭﺵ</w:t>
      </w:r>
      <w:r w:rsidRPr="00C85B01">
        <w:rPr>
          <w:rFonts w:cs="B Zar"/>
          <w:sz w:val="26"/>
          <w:szCs w:val="26"/>
          <w:rtl/>
          <w:lang w:bidi="fa-IR"/>
        </w:rPr>
        <w:t xml:space="preserve"> </w:t>
      </w:r>
      <w:r w:rsidRPr="00C85B01">
        <w:rPr>
          <w:rFonts w:cs="B Zar" w:hint="cs"/>
          <w:sz w:val="26"/>
          <w:szCs w:val="26"/>
          <w:rtl/>
          <w:lang w:bidi="fa-IR"/>
        </w:rPr>
        <w:t>ﺍﺳﺘﺨﺮﺍﺝ</w:t>
      </w:r>
      <w:r w:rsidRPr="00C85B01">
        <w:rPr>
          <w:rFonts w:cs="B Zar"/>
          <w:sz w:val="26"/>
          <w:szCs w:val="26"/>
          <w:rtl/>
          <w:lang w:bidi="fa-IR"/>
        </w:rPr>
        <w:t xml:space="preserve"> </w:t>
      </w:r>
      <w:r w:rsidRPr="00C85B01">
        <w:rPr>
          <w:rFonts w:cs="B Zar" w:hint="cs"/>
          <w:sz w:val="26"/>
          <w:szCs w:val="26"/>
          <w:rtl/>
          <w:lang w:bidi="fa-IR"/>
        </w:rPr>
        <w:t>ﺑﺎ</w:t>
      </w:r>
      <w:r w:rsidRPr="00C85B01">
        <w:rPr>
          <w:rFonts w:cs="B Zar"/>
          <w:sz w:val="26"/>
          <w:szCs w:val="26"/>
          <w:rtl/>
          <w:lang w:bidi="fa-IR"/>
        </w:rPr>
        <w:t xml:space="preserve"> </w:t>
      </w:r>
      <w:r w:rsidRPr="00C85B01">
        <w:rPr>
          <w:rFonts w:cs="B Zar" w:hint="cs"/>
          <w:sz w:val="26"/>
          <w:szCs w:val="26"/>
          <w:rtl/>
          <w:lang w:bidi="fa-IR"/>
        </w:rPr>
        <w:t>ﺣﻼﻝ</w:t>
      </w:r>
      <w:r w:rsidRPr="00C85B01">
        <w:rPr>
          <w:rFonts w:cs="B Zar"/>
          <w:sz w:val="26"/>
          <w:szCs w:val="26"/>
          <w:rtl/>
          <w:lang w:bidi="fa-IR"/>
        </w:rPr>
        <w:t xml:space="preserve"> </w:t>
      </w:r>
      <w:r w:rsidRPr="00C85B01">
        <w:rPr>
          <w:rFonts w:cs="B Zar" w:hint="cs"/>
          <w:sz w:val="26"/>
          <w:szCs w:val="26"/>
          <w:rtl/>
          <w:lang w:bidi="fa-IR"/>
        </w:rPr>
        <w:t>ﺍﺳﺘﻔﺎﺩﻩ</w:t>
      </w:r>
      <w:r w:rsidRPr="00C85B01">
        <w:rPr>
          <w:rFonts w:cs="B Zar"/>
          <w:sz w:val="26"/>
          <w:szCs w:val="26"/>
          <w:rtl/>
          <w:lang w:bidi="fa-IR"/>
        </w:rPr>
        <w:t xml:space="preserve"> </w:t>
      </w:r>
      <w:r w:rsidRPr="00C85B01">
        <w:rPr>
          <w:rFonts w:cs="B Zar" w:hint="cs"/>
          <w:sz w:val="26"/>
          <w:szCs w:val="26"/>
          <w:rtl/>
          <w:lang w:bidi="fa-IR"/>
        </w:rPr>
        <w:t>ﻣﻲﺷﻮﺩ</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ﺭﻭﺵ</w:t>
      </w:r>
      <w:r w:rsidRPr="00C85B01">
        <w:rPr>
          <w:rFonts w:cs="B Zar"/>
          <w:sz w:val="26"/>
          <w:szCs w:val="26"/>
          <w:rtl/>
          <w:lang w:bidi="fa-IR"/>
        </w:rPr>
        <w:t xml:space="preserve"> </w:t>
      </w:r>
      <w:r w:rsidRPr="00C85B01">
        <w:rPr>
          <w:rFonts w:cs="B Zar" w:hint="cs"/>
          <w:sz w:val="26"/>
          <w:szCs w:val="26"/>
          <w:rtl/>
          <w:lang w:bidi="fa-IR"/>
        </w:rPr>
        <w:t>ﻣﻲﺗﻮﺍﻥ</w:t>
      </w:r>
      <w:r w:rsidRPr="00C85B01">
        <w:rPr>
          <w:rFonts w:cs="B Zar"/>
          <w:sz w:val="26"/>
          <w:szCs w:val="26"/>
          <w:rtl/>
          <w:lang w:bidi="fa-IR"/>
        </w:rPr>
        <w:t xml:space="preserve"> </w:t>
      </w:r>
      <w:r w:rsidRPr="00C85B01">
        <w:rPr>
          <w:rFonts w:cs="B Zar" w:hint="cs"/>
          <w:sz w:val="26"/>
          <w:szCs w:val="26"/>
          <w:rtl/>
          <w:lang w:bidi="fa-IR"/>
        </w:rPr>
        <w:t>ﻣﻮﺍﺩ</w:t>
      </w:r>
      <w:r w:rsidRPr="00C85B01">
        <w:rPr>
          <w:rFonts w:cs="B Zar"/>
          <w:sz w:val="26"/>
          <w:szCs w:val="26"/>
          <w:rtl/>
          <w:lang w:bidi="fa-IR"/>
        </w:rPr>
        <w:t xml:space="preserve"> </w:t>
      </w:r>
      <w:r w:rsidRPr="00C85B01">
        <w:rPr>
          <w:rFonts w:cs="B Zar" w:hint="cs"/>
          <w:sz w:val="26"/>
          <w:szCs w:val="26"/>
          <w:rtl/>
          <w:lang w:bidi="fa-IR"/>
        </w:rPr>
        <w:t>ﺁﺳﻔﺎﻟﺘﻲ</w:t>
      </w:r>
      <w:r w:rsidRPr="00C85B01">
        <w:rPr>
          <w:rFonts w:cs="B Zar"/>
          <w:sz w:val="26"/>
          <w:szCs w:val="26"/>
          <w:rtl/>
          <w:lang w:bidi="fa-IR"/>
        </w:rPr>
        <w:t xml:space="preserve"> </w:t>
      </w:r>
      <w:r w:rsidRPr="00C85B01">
        <w:rPr>
          <w:rFonts w:cs="B Zar" w:hint="cs"/>
          <w:sz w:val="26"/>
          <w:szCs w:val="26"/>
          <w:rtl/>
          <w:lang w:bidi="fa-IR"/>
        </w:rPr>
        <w:t>ﺭﺍ</w:t>
      </w:r>
      <w:r w:rsidRPr="00C85B01">
        <w:rPr>
          <w:rFonts w:cs="B Zar"/>
          <w:sz w:val="26"/>
          <w:szCs w:val="26"/>
          <w:rtl/>
          <w:lang w:bidi="fa-IR"/>
        </w:rPr>
        <w:t xml:space="preserve"> </w:t>
      </w:r>
      <w:r w:rsidRPr="00C85B01">
        <w:rPr>
          <w:rFonts w:cs="B Zar" w:hint="cs"/>
          <w:sz w:val="26"/>
          <w:szCs w:val="26"/>
          <w:rtl/>
          <w:lang w:bidi="fa-IR"/>
        </w:rPr>
        <w:t>ﺗﻮﺳﻂ</w:t>
      </w:r>
      <w:r w:rsidRPr="00C85B01">
        <w:rPr>
          <w:rFonts w:cs="B Zar"/>
          <w:sz w:val="26"/>
          <w:szCs w:val="26"/>
          <w:rtl/>
          <w:lang w:bidi="fa-IR"/>
        </w:rPr>
        <w:t xml:space="preserve"> </w:t>
      </w:r>
      <w:r w:rsidRPr="00C85B01">
        <w:rPr>
          <w:rFonts w:cs="B Zar" w:hint="cs"/>
          <w:sz w:val="26"/>
          <w:szCs w:val="26"/>
          <w:rtl/>
          <w:lang w:bidi="fa-IR"/>
        </w:rPr>
        <w:t>ﻫﻴﺪﺭﻭﻛﺮﺑﻦ</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ﺳﺒﻚ</w:t>
      </w:r>
      <w:r w:rsidRPr="00C85B01">
        <w:rPr>
          <w:rFonts w:cs="B Zar"/>
          <w:sz w:val="26"/>
          <w:szCs w:val="26"/>
          <w:rtl/>
          <w:lang w:bidi="fa-IR"/>
        </w:rPr>
        <w:t xml:space="preserve"> </w:t>
      </w:r>
      <w:r w:rsidRPr="00C85B01">
        <w:rPr>
          <w:rFonts w:cs="B Zar" w:hint="cs"/>
          <w:sz w:val="26"/>
          <w:szCs w:val="26"/>
          <w:rtl/>
          <w:lang w:bidi="fa-IR"/>
        </w:rPr>
        <w:t>ﻣﺎﻳﻊ</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ﭘﺮﻭﭘﺎﻥ</w:t>
      </w:r>
      <w:r w:rsidRPr="00C85B01">
        <w:rPr>
          <w:rFonts w:cs="B Zar"/>
          <w:sz w:val="26"/>
          <w:szCs w:val="26"/>
          <w:rtl/>
          <w:lang w:bidi="fa-IR"/>
        </w:rPr>
        <w:t xml:space="preserve"> </w:t>
      </w:r>
      <w:r w:rsidRPr="00C85B01">
        <w:rPr>
          <w:rFonts w:cs="B Zar" w:hint="cs"/>
          <w:sz w:val="26"/>
          <w:szCs w:val="26"/>
          <w:rtl/>
          <w:lang w:bidi="fa-IR"/>
        </w:rPr>
        <w:t>ﺗﺎ</w:t>
      </w:r>
      <w:r w:rsidRPr="00C85B01">
        <w:rPr>
          <w:rFonts w:cs="B Zar"/>
          <w:sz w:val="26"/>
          <w:szCs w:val="26"/>
          <w:rtl/>
          <w:lang w:bidi="fa-IR"/>
        </w:rPr>
        <w:t xml:space="preserve"> </w:t>
      </w:r>
      <w:r w:rsidRPr="00C85B01">
        <w:rPr>
          <w:rFonts w:cs="B Zar" w:hint="cs"/>
          <w:sz w:val="26"/>
          <w:szCs w:val="26"/>
          <w:rtl/>
          <w:lang w:bidi="fa-IR"/>
        </w:rPr>
        <w:t>ﻫﭙﺘﺎﻥ</w:t>
      </w:r>
      <w:r w:rsidRPr="00C85B01">
        <w:rPr>
          <w:rFonts w:cs="B Zar"/>
          <w:sz w:val="26"/>
          <w:szCs w:val="26"/>
          <w:vertAlign w:val="superscript"/>
          <w:rtl/>
          <w:lang w:bidi="fa-IR"/>
        </w:rPr>
        <w:footnoteReference w:id="162"/>
      </w:r>
      <w:r w:rsidRPr="00C85B01">
        <w:rPr>
          <w:rFonts w:cs="B Zar"/>
          <w:sz w:val="26"/>
          <w:szCs w:val="26"/>
          <w:rtl/>
          <w:lang w:bidi="fa-IR"/>
        </w:rPr>
        <w:t xml:space="preserve"> </w:t>
      </w:r>
      <w:r w:rsidRPr="00C85B01">
        <w:rPr>
          <w:rFonts w:cs="B Zar" w:hint="cs"/>
          <w:sz w:val="26"/>
          <w:szCs w:val="26"/>
          <w:rtl/>
          <w:lang w:bidi="fa-IR"/>
        </w:rPr>
        <w:t>ﺭﺳﻮﺏ</w:t>
      </w:r>
      <w:r w:rsidRPr="00C85B01">
        <w:rPr>
          <w:rFonts w:cs="B Zar"/>
          <w:sz w:val="26"/>
          <w:szCs w:val="26"/>
          <w:rtl/>
          <w:lang w:bidi="fa-IR"/>
        </w:rPr>
        <w:t xml:space="preserve"> </w:t>
      </w:r>
      <w:r w:rsidRPr="00C85B01">
        <w:rPr>
          <w:rFonts w:cs="B Zar" w:hint="cs"/>
          <w:sz w:val="26"/>
          <w:szCs w:val="26"/>
          <w:rtl/>
          <w:lang w:bidi="fa-IR"/>
        </w:rPr>
        <w:t>ﺩﺍﺩ</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ﺑﺮﺵ</w:t>
      </w:r>
      <w:r w:rsidRPr="00C85B01">
        <w:rPr>
          <w:rFonts w:cs="B Zar"/>
          <w:sz w:val="26"/>
          <w:szCs w:val="26"/>
          <w:rtl/>
          <w:lang w:bidi="fa-IR"/>
        </w:rPr>
        <w:t xml:space="preserve"> </w:t>
      </w:r>
      <w:r w:rsidRPr="00C85B01">
        <w:rPr>
          <w:rFonts w:cs="B Zar" w:hint="cs"/>
          <w:sz w:val="26"/>
          <w:szCs w:val="26"/>
          <w:rtl/>
          <w:lang w:bidi="fa-IR"/>
        </w:rPr>
        <w:t>ﺭﻭﻏﻨﻲ</w:t>
      </w:r>
      <w:r w:rsidRPr="00C85B01">
        <w:rPr>
          <w:rFonts w:cs="B Zar"/>
          <w:sz w:val="26"/>
          <w:szCs w:val="26"/>
          <w:rtl/>
          <w:lang w:bidi="fa-IR"/>
        </w:rPr>
        <w:t xml:space="preserve"> </w:t>
      </w:r>
      <w:r w:rsidRPr="00C85B01">
        <w:rPr>
          <w:rFonts w:cs="B Zar" w:hint="cs"/>
          <w:sz w:val="26"/>
          <w:szCs w:val="26"/>
          <w:rtl/>
          <w:lang w:bidi="fa-IR"/>
        </w:rPr>
        <w:t>ﺟﺪﺍ</w:t>
      </w:r>
      <w:r w:rsidRPr="00C85B01">
        <w:rPr>
          <w:rFonts w:cs="B Zar"/>
          <w:sz w:val="26"/>
          <w:szCs w:val="26"/>
          <w:rtl/>
          <w:lang w:bidi="fa-IR"/>
        </w:rPr>
        <w:t xml:space="preserve"> </w:t>
      </w:r>
      <w:r w:rsidRPr="00C85B01">
        <w:rPr>
          <w:rFonts w:cs="B Zar" w:hint="cs"/>
          <w:sz w:val="26"/>
          <w:szCs w:val="26"/>
          <w:rtl/>
          <w:lang w:bidi="fa-IR"/>
        </w:rPr>
        <w:t xml:space="preserve">ﻛﺮﺩ. </w:t>
      </w: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Gasoline, Benzin=Benzine</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ﺑﻨﺰﻳﻦ</w:t>
      </w:r>
      <w:r w:rsidRPr="00C85B01">
        <w:rPr>
          <w:rFonts w:cs="B Zar"/>
          <w:sz w:val="26"/>
          <w:szCs w:val="26"/>
          <w:rtl/>
          <w:lang w:bidi="fa-IR"/>
        </w:rPr>
        <w:t xml:space="preserve"> </w:t>
      </w:r>
      <w:r w:rsidRPr="00C85B01">
        <w:rPr>
          <w:rFonts w:cs="B Zar" w:hint="cs"/>
          <w:sz w:val="26"/>
          <w:szCs w:val="26"/>
          <w:rtl/>
          <w:lang w:bidi="fa-IR"/>
        </w:rPr>
        <w:t>ﻧﻮﻋﻲ</w:t>
      </w:r>
      <w:r w:rsidRPr="00C85B01">
        <w:rPr>
          <w:rFonts w:cs="B Zar"/>
          <w:sz w:val="26"/>
          <w:szCs w:val="26"/>
          <w:rtl/>
          <w:lang w:bidi="fa-IR"/>
        </w:rPr>
        <w:t xml:space="preserve"> </w:t>
      </w:r>
      <w:r w:rsidRPr="00C85B01">
        <w:rPr>
          <w:rFonts w:cs="B Zar" w:hint="cs"/>
          <w:sz w:val="26"/>
          <w:szCs w:val="26"/>
          <w:rtl/>
          <w:lang w:bidi="fa-IR"/>
        </w:rPr>
        <w:t>ﺳﻮﺧﺖ</w:t>
      </w:r>
      <w:r w:rsidRPr="00C85B01">
        <w:rPr>
          <w:rFonts w:cs="B Zar"/>
          <w:sz w:val="26"/>
          <w:szCs w:val="26"/>
          <w:rtl/>
          <w:lang w:bidi="fa-IR"/>
        </w:rPr>
        <w:t xml:space="preserve"> </w:t>
      </w:r>
      <w:r w:rsidRPr="00C85B01">
        <w:rPr>
          <w:rFonts w:cs="B Zar" w:hint="cs"/>
          <w:sz w:val="26"/>
          <w:szCs w:val="26"/>
          <w:rtl/>
          <w:lang w:bidi="fa-IR"/>
        </w:rPr>
        <w:t>ﺑﺮﺍﻱ</w:t>
      </w:r>
      <w:r w:rsidRPr="00C85B01">
        <w:rPr>
          <w:rFonts w:cs="B Zar"/>
          <w:sz w:val="26"/>
          <w:szCs w:val="26"/>
          <w:rtl/>
          <w:lang w:bidi="fa-IR"/>
        </w:rPr>
        <w:t xml:space="preserve"> </w:t>
      </w:r>
      <w:r w:rsidRPr="00C85B01">
        <w:rPr>
          <w:rFonts w:cs="B Zar" w:hint="cs"/>
          <w:sz w:val="26"/>
          <w:szCs w:val="26"/>
          <w:rtl/>
          <w:lang w:bidi="fa-IR"/>
        </w:rPr>
        <w:t>ﺍﺣﺘﺮﺍﻕ</w:t>
      </w:r>
      <w:r w:rsidRPr="00C85B01">
        <w:rPr>
          <w:rFonts w:cs="B Zar"/>
          <w:sz w:val="26"/>
          <w:szCs w:val="26"/>
          <w:rtl/>
          <w:lang w:bidi="fa-IR"/>
        </w:rPr>
        <w:t xml:space="preserve"> </w:t>
      </w:r>
      <w:r w:rsidRPr="00C85B01">
        <w:rPr>
          <w:rFonts w:cs="B Zar" w:hint="cs"/>
          <w:sz w:val="26"/>
          <w:szCs w:val="26"/>
          <w:rtl/>
          <w:lang w:bidi="fa-IR"/>
        </w:rPr>
        <w:t>ﻣﻮﺗﻮﺭﻫﺎﻱ</w:t>
      </w:r>
      <w:r w:rsidRPr="00C85B01">
        <w:rPr>
          <w:rFonts w:cs="B Zar"/>
          <w:sz w:val="26"/>
          <w:szCs w:val="26"/>
          <w:rtl/>
          <w:lang w:bidi="fa-IR"/>
        </w:rPr>
        <w:t xml:space="preserve"> </w:t>
      </w:r>
      <w:r w:rsidRPr="00C85B01">
        <w:rPr>
          <w:rFonts w:cs="B Zar" w:hint="cs"/>
          <w:sz w:val="26"/>
          <w:szCs w:val="26"/>
          <w:rtl/>
          <w:lang w:bidi="fa-IR"/>
        </w:rPr>
        <w:t>ﺩﺭﻭﻥ</w:t>
      </w:r>
      <w:r w:rsidRPr="00C85B01">
        <w:rPr>
          <w:rFonts w:cs="B Zar"/>
          <w:sz w:val="26"/>
          <w:szCs w:val="26"/>
          <w:rtl/>
          <w:lang w:bidi="fa-IR"/>
        </w:rPr>
        <w:t xml:space="preserve"> </w:t>
      </w:r>
      <w:r w:rsidRPr="00C85B01">
        <w:rPr>
          <w:rFonts w:cs="B Zar" w:hint="cs"/>
          <w:sz w:val="26"/>
          <w:szCs w:val="26"/>
          <w:rtl/>
          <w:lang w:bidi="fa-IR"/>
        </w:rPr>
        <w:t>ﺳﻮﺯ</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ﺍﺳﺎﺳﺎً</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ﻫﻴﺪﺭﻭ</w:t>
      </w:r>
      <w:r w:rsidRPr="00C85B01">
        <w:rPr>
          <w:rFonts w:cs="B Zar"/>
          <w:sz w:val="26"/>
          <w:szCs w:val="26"/>
          <w:rtl/>
          <w:lang w:bidi="fa-IR"/>
        </w:rPr>
        <w:t xml:space="preserve"> </w:t>
      </w:r>
      <w:r w:rsidRPr="00C85B01">
        <w:rPr>
          <w:rFonts w:cs="B Zar" w:hint="cs"/>
          <w:sz w:val="26"/>
          <w:szCs w:val="26"/>
          <w:rtl/>
          <w:lang w:bidi="fa-IR"/>
        </w:rPr>
        <w:t>ﺭﻛﺮﺑﻦ</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ﻣﺎﻳﻊ</w:t>
      </w:r>
      <w:r w:rsidRPr="00C85B01">
        <w:rPr>
          <w:rFonts w:cs="B Zar"/>
          <w:sz w:val="26"/>
          <w:szCs w:val="26"/>
          <w:rtl/>
          <w:lang w:bidi="fa-IR"/>
        </w:rPr>
        <w:t xml:space="preserve"> </w:t>
      </w:r>
      <w:r w:rsidRPr="00C85B01">
        <w:rPr>
          <w:rFonts w:cs="B Zar" w:hint="cs"/>
          <w:sz w:val="26"/>
          <w:szCs w:val="26"/>
          <w:rtl/>
          <w:lang w:bidi="fa-IR"/>
        </w:rPr>
        <w:t>ﻗﺎﺑﻞ</w:t>
      </w:r>
      <w:r w:rsidRPr="00C85B01">
        <w:rPr>
          <w:rFonts w:cs="B Zar"/>
          <w:sz w:val="26"/>
          <w:szCs w:val="26"/>
          <w:rtl/>
          <w:lang w:bidi="fa-IR"/>
        </w:rPr>
        <w:t xml:space="preserve"> </w:t>
      </w:r>
      <w:r w:rsidRPr="00C85B01">
        <w:rPr>
          <w:rFonts w:cs="B Zar" w:hint="cs"/>
          <w:sz w:val="26"/>
          <w:szCs w:val="26"/>
          <w:rtl/>
          <w:lang w:bidi="fa-IR"/>
        </w:rPr>
        <w:t>ﺍﺷﺘﻌﺎﻝ</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ﻓﺮﺍﺭ</w:t>
      </w:r>
      <w:r w:rsidRPr="00C85B01">
        <w:rPr>
          <w:rFonts w:cs="B Zar"/>
          <w:sz w:val="26"/>
          <w:szCs w:val="26"/>
          <w:rtl/>
          <w:lang w:bidi="fa-IR"/>
        </w:rPr>
        <w:t xml:space="preserve"> </w:t>
      </w:r>
      <w:r w:rsidRPr="00C85B01">
        <w:rPr>
          <w:rFonts w:cs="B Zar" w:hint="cs"/>
          <w:sz w:val="26"/>
          <w:szCs w:val="26"/>
          <w:rtl/>
          <w:lang w:bidi="fa-IR"/>
        </w:rPr>
        <w:t>ﺗﺸﻜﻴﻞ</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ﻭﺳﻴﻠﻪ</w:t>
      </w:r>
      <w:r w:rsidRPr="00C85B01">
        <w:rPr>
          <w:rFonts w:cs="B Zar"/>
          <w:sz w:val="26"/>
          <w:szCs w:val="26"/>
          <w:rtl/>
          <w:lang w:bidi="fa-IR"/>
        </w:rPr>
        <w:t xml:space="preserve"> </w:t>
      </w:r>
      <w:r w:rsidRPr="00C85B01">
        <w:rPr>
          <w:rFonts w:cs="B Zar" w:hint="cs"/>
          <w:sz w:val="26"/>
          <w:szCs w:val="26"/>
          <w:rtl/>
          <w:lang w:bidi="fa-IR"/>
        </w:rPr>
        <w:t>ﻓﺮﺁﻳﻨﺪﻫﺎﻳﻲ</w:t>
      </w:r>
      <w:r w:rsidRPr="00C85B01">
        <w:rPr>
          <w:rFonts w:cs="B Zar"/>
          <w:sz w:val="26"/>
          <w:szCs w:val="26"/>
          <w:rtl/>
          <w:lang w:bidi="fa-IR"/>
        </w:rPr>
        <w:t xml:space="preserve"> </w:t>
      </w:r>
      <w:r w:rsidRPr="00C85B01">
        <w:rPr>
          <w:rFonts w:cs="B Zar" w:hint="cs"/>
          <w:sz w:val="26"/>
          <w:szCs w:val="26"/>
          <w:rtl/>
          <w:lang w:bidi="fa-IR"/>
        </w:rPr>
        <w:t>ﻣﺎﻧﻨﺪ</w:t>
      </w:r>
      <w:r w:rsidRPr="00C85B01">
        <w:rPr>
          <w:rFonts w:cs="B Zar"/>
          <w:sz w:val="26"/>
          <w:szCs w:val="26"/>
          <w:rtl/>
          <w:lang w:bidi="fa-IR"/>
        </w:rPr>
        <w:t xml:space="preserve"> </w:t>
      </w:r>
      <w:r w:rsidRPr="00C85B01">
        <w:rPr>
          <w:rFonts w:cs="B Zar" w:hint="cs"/>
          <w:sz w:val="26"/>
          <w:szCs w:val="26"/>
          <w:rtl/>
          <w:lang w:bidi="fa-IR"/>
        </w:rPr>
        <w:t>ﺗﻘﻄﻴﺮ</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ﭘﻠﻴﻤﺮﻳﺰﺍﺳﻴﻮﻥ</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ﻛﺮﺍﻛﻴﻨﮓ</w:t>
      </w:r>
      <w:r w:rsidRPr="00C85B01">
        <w:rPr>
          <w:rFonts w:cs="B Zar"/>
          <w:sz w:val="26"/>
          <w:szCs w:val="26"/>
          <w:rtl/>
          <w:lang w:bidi="fa-IR"/>
        </w:rPr>
        <w:t xml:space="preserve"> </w:t>
      </w:r>
      <w:r w:rsidRPr="00C85B01">
        <w:rPr>
          <w:rFonts w:cs="B Zar" w:hint="cs"/>
          <w:sz w:val="26"/>
          <w:szCs w:val="26"/>
          <w:rtl/>
          <w:lang w:bidi="fa-IR"/>
        </w:rPr>
        <w:t>ﻛﺎﺗﺎﻟﻴﺰﻭﺭﻱ</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ﺁﻟﻜﻴﻼﺳﻴﻮﻥ</w:t>
      </w:r>
      <w:r w:rsidRPr="00C85B01">
        <w:rPr>
          <w:rFonts w:cs="B Zar"/>
          <w:sz w:val="26"/>
          <w:szCs w:val="26"/>
          <w:rtl/>
          <w:lang w:bidi="fa-IR"/>
        </w:rPr>
        <w:t xml:space="preserve"> </w:t>
      </w:r>
      <w:r w:rsidRPr="00C85B01">
        <w:rPr>
          <w:rFonts w:cs="B Zar" w:hint="cs"/>
          <w:sz w:val="26"/>
          <w:szCs w:val="26"/>
          <w:rtl/>
          <w:lang w:bidi="fa-IR"/>
        </w:rPr>
        <w:t>ﻣﺸﺘﻖ</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rtl/>
          <w:lang w:bidi="fa-IR"/>
        </w:rPr>
        <w:t xml:space="preserve"> </w:t>
      </w:r>
      <w:r w:rsidRPr="00C85B01">
        <w:rPr>
          <w:rFonts w:cs="B Zar" w:hint="cs"/>
          <w:sz w:val="26"/>
          <w:szCs w:val="26"/>
          <w:rtl/>
          <w:lang w:bidi="fa-IR"/>
        </w:rPr>
        <w:t>ﺍﺳﺖ.</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Aviation Gasoline</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ﺑﻨﺰﻳﻦ</w:t>
      </w:r>
      <w:r w:rsidRPr="00C85B01">
        <w:rPr>
          <w:rFonts w:cs="B Zar"/>
          <w:sz w:val="26"/>
          <w:szCs w:val="26"/>
          <w:rtl/>
          <w:lang w:bidi="fa-IR"/>
        </w:rPr>
        <w:t xml:space="preserve"> </w:t>
      </w:r>
      <w:r w:rsidRPr="00C85B01">
        <w:rPr>
          <w:rFonts w:cs="B Zar" w:hint="cs"/>
          <w:sz w:val="26"/>
          <w:szCs w:val="26"/>
          <w:rtl/>
          <w:lang w:bidi="fa-IR"/>
        </w:rPr>
        <w:t>ﻫﻮﺍﭘﻴﻤﺎ</w:t>
      </w:r>
      <w:r w:rsidRPr="00C85B01">
        <w:rPr>
          <w:rFonts w:cs="B Zar"/>
          <w:sz w:val="26"/>
          <w:szCs w:val="26"/>
          <w:rtl/>
          <w:lang w:bidi="fa-IR"/>
        </w:rPr>
        <w:t xml:space="preserve"> </w:t>
      </w:r>
      <w:r w:rsidRPr="00C85B01">
        <w:rPr>
          <w:rFonts w:cs="B Zar" w:hint="cs"/>
          <w:sz w:val="26"/>
          <w:szCs w:val="26"/>
          <w:rtl/>
          <w:lang w:bidi="fa-IR"/>
        </w:rPr>
        <w:t>(ﺑﻨﺰﻳﻦ</w:t>
      </w:r>
      <w:r w:rsidRPr="00C85B01">
        <w:rPr>
          <w:rFonts w:cs="B Zar"/>
          <w:sz w:val="26"/>
          <w:szCs w:val="26"/>
          <w:rtl/>
          <w:lang w:bidi="fa-IR"/>
        </w:rPr>
        <w:t xml:space="preserve"> </w:t>
      </w:r>
      <w:r w:rsidRPr="00C85B01">
        <w:rPr>
          <w:rFonts w:cs="B Zar" w:hint="cs"/>
          <w:sz w:val="26"/>
          <w:szCs w:val="26"/>
          <w:rtl/>
          <w:lang w:bidi="fa-IR"/>
        </w:rPr>
        <w:t>ﺳﻔﻴﺪ)</w:t>
      </w:r>
      <w:r w:rsidRPr="00C85B01">
        <w:rPr>
          <w:rFonts w:cs="B Zar"/>
          <w:sz w:val="26"/>
          <w:szCs w:val="26"/>
          <w:rtl/>
          <w:lang w:bidi="fa-IR"/>
        </w:rPr>
        <w:t xml:space="preserve"> </w:t>
      </w:r>
      <w:r w:rsidRPr="00C85B01">
        <w:rPr>
          <w:rFonts w:cs="B Zar" w:hint="cs"/>
          <w:sz w:val="26"/>
          <w:szCs w:val="26"/>
          <w:rtl/>
          <w:lang w:bidi="fa-IR"/>
        </w:rPr>
        <w:t>ﺑﻨﺰﻳﻨﻲ</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ﻃﻮﺭ</w:t>
      </w:r>
      <w:r w:rsidRPr="00C85B01">
        <w:rPr>
          <w:rFonts w:cs="B Zar"/>
          <w:sz w:val="26"/>
          <w:szCs w:val="26"/>
          <w:rtl/>
          <w:lang w:bidi="fa-IR"/>
        </w:rPr>
        <w:t xml:space="preserve"> </w:t>
      </w:r>
      <w:r w:rsidRPr="00C85B01">
        <w:rPr>
          <w:rFonts w:cs="B Zar" w:hint="cs"/>
          <w:sz w:val="26"/>
          <w:szCs w:val="26"/>
          <w:rtl/>
          <w:lang w:bidi="fa-IR"/>
        </w:rPr>
        <w:t>ﺍﺧﺘﺼﺎﺻﻲ</w:t>
      </w:r>
      <w:r w:rsidRPr="00C85B01">
        <w:rPr>
          <w:rFonts w:cs="B Zar"/>
          <w:sz w:val="26"/>
          <w:szCs w:val="26"/>
          <w:rtl/>
          <w:lang w:bidi="fa-IR"/>
        </w:rPr>
        <w:t xml:space="preserve"> </w:t>
      </w:r>
      <w:r w:rsidRPr="00C85B01">
        <w:rPr>
          <w:rFonts w:cs="B Zar" w:hint="cs"/>
          <w:sz w:val="26"/>
          <w:szCs w:val="26"/>
          <w:rtl/>
          <w:lang w:bidi="fa-IR"/>
        </w:rPr>
        <w:t>ﺑﺮﺍﻱ</w:t>
      </w:r>
      <w:r w:rsidRPr="00C85B01">
        <w:rPr>
          <w:rFonts w:cs="B Zar"/>
          <w:sz w:val="26"/>
          <w:szCs w:val="26"/>
          <w:rtl/>
          <w:lang w:bidi="fa-IR"/>
        </w:rPr>
        <w:t xml:space="preserve"> </w:t>
      </w:r>
      <w:r w:rsidRPr="00C85B01">
        <w:rPr>
          <w:rFonts w:cs="B Zar" w:hint="cs"/>
          <w:sz w:val="26"/>
          <w:szCs w:val="26"/>
          <w:rtl/>
          <w:lang w:bidi="fa-IR"/>
        </w:rPr>
        <w:t>ﻣﻮﺗﻮﺭﻫﺎﻱ</w:t>
      </w:r>
      <w:r w:rsidRPr="00C85B01">
        <w:rPr>
          <w:rFonts w:cs="B Zar"/>
          <w:sz w:val="26"/>
          <w:szCs w:val="26"/>
          <w:rtl/>
          <w:lang w:bidi="fa-IR"/>
        </w:rPr>
        <w:t xml:space="preserve"> </w:t>
      </w:r>
      <w:r w:rsidRPr="00C85B01">
        <w:rPr>
          <w:rFonts w:cs="B Zar" w:hint="cs"/>
          <w:sz w:val="26"/>
          <w:szCs w:val="26"/>
          <w:rtl/>
          <w:lang w:bidi="fa-IR"/>
        </w:rPr>
        <w:t>ﻫﻮﺍﭘﻴﻤﺎ</w:t>
      </w:r>
      <w:r w:rsidRPr="00C85B01">
        <w:rPr>
          <w:rFonts w:cs="B Zar"/>
          <w:sz w:val="26"/>
          <w:szCs w:val="26"/>
          <w:rtl/>
          <w:lang w:bidi="fa-IR"/>
        </w:rPr>
        <w:t xml:space="preserve"> </w:t>
      </w:r>
      <w:r w:rsidRPr="00C85B01">
        <w:rPr>
          <w:rFonts w:cs="B Zar" w:hint="cs"/>
          <w:sz w:val="26"/>
          <w:szCs w:val="26"/>
          <w:rtl/>
          <w:lang w:bidi="fa-IR"/>
        </w:rPr>
        <w:t>ﺗﻬﻴﻪ</w:t>
      </w:r>
      <w:r w:rsidRPr="00C85B01">
        <w:rPr>
          <w:rFonts w:cs="B Zar"/>
          <w:sz w:val="26"/>
          <w:szCs w:val="26"/>
          <w:rtl/>
          <w:lang w:bidi="fa-IR"/>
        </w:rPr>
        <w:t xml:space="preserve"> </w:t>
      </w:r>
      <w:r w:rsidRPr="00C85B01">
        <w:rPr>
          <w:rFonts w:cs="B Zar" w:hint="cs"/>
          <w:sz w:val="26"/>
          <w:szCs w:val="26"/>
          <w:rtl/>
          <w:lang w:bidi="fa-IR"/>
        </w:rPr>
        <w:t>می</w:t>
      </w:r>
      <w:r w:rsidRPr="00C85B01">
        <w:rPr>
          <w:rFonts w:cs="B Zar"/>
          <w:sz w:val="26"/>
          <w:szCs w:val="26"/>
          <w:rtl/>
          <w:lang w:bidi="fa-IR"/>
        </w:rPr>
        <w:softHyphen/>
      </w:r>
      <w:r w:rsidRPr="00C85B01">
        <w:rPr>
          <w:rFonts w:cs="B Zar" w:hint="cs"/>
          <w:sz w:val="26"/>
          <w:szCs w:val="26"/>
          <w:rtl/>
          <w:lang w:bidi="fa-IR"/>
        </w:rPr>
        <w:t>شود.</w:t>
      </w: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Oil Paraffin</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ﭘﺎﺭﺍﻓﻴﻦ</w:t>
      </w:r>
      <w:r w:rsidRPr="00C85B01">
        <w:rPr>
          <w:rFonts w:cs="B Zar"/>
          <w:sz w:val="26"/>
          <w:szCs w:val="26"/>
          <w:rtl/>
          <w:lang w:bidi="fa-IR"/>
        </w:rPr>
        <w:t xml:space="preserve"> </w:t>
      </w:r>
      <w:r w:rsidRPr="00C85B01">
        <w:rPr>
          <w:rFonts w:cs="B Zar" w:hint="cs"/>
          <w:sz w:val="26"/>
          <w:szCs w:val="26"/>
          <w:rtl/>
          <w:lang w:bidi="fa-IR"/>
        </w:rPr>
        <w:t>ﻣﺤﺼﻮﻟﻲ</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ﺑﺪﻭﻥ</w:t>
      </w:r>
      <w:r w:rsidRPr="00C85B01">
        <w:rPr>
          <w:rFonts w:cs="B Zar"/>
          <w:sz w:val="26"/>
          <w:szCs w:val="26"/>
          <w:rtl/>
          <w:lang w:bidi="fa-IR"/>
        </w:rPr>
        <w:t xml:space="preserve"> </w:t>
      </w:r>
      <w:r w:rsidRPr="00C85B01">
        <w:rPr>
          <w:rFonts w:cs="B Zar" w:hint="cs"/>
          <w:sz w:val="26"/>
          <w:szCs w:val="26"/>
          <w:rtl/>
          <w:lang w:bidi="fa-IR"/>
        </w:rPr>
        <w:t>ﺑﻮ</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ﻣﺰﻩ</w:t>
      </w:r>
      <w:r w:rsidRPr="00C85B01">
        <w:rPr>
          <w:rFonts w:cs="B Zar"/>
          <w:sz w:val="26"/>
          <w:szCs w:val="26"/>
          <w:rtl/>
          <w:lang w:bidi="fa-IR"/>
        </w:rPr>
        <w:t xml:space="preserve"> </w:t>
      </w:r>
      <w:r w:rsidRPr="00C85B01">
        <w:rPr>
          <w:rFonts w:cs="B Zar" w:hint="cs"/>
          <w:sz w:val="26"/>
          <w:szCs w:val="26"/>
          <w:rtl/>
          <w:lang w:bidi="fa-IR"/>
        </w:rPr>
        <w:t>ﺧﺎﺻﻲ</w:t>
      </w:r>
      <w:r w:rsidRPr="00C85B01">
        <w:rPr>
          <w:rFonts w:cs="B Zar"/>
          <w:sz w:val="26"/>
          <w:szCs w:val="26"/>
          <w:rtl/>
          <w:lang w:bidi="fa-IR"/>
        </w:rPr>
        <w:t xml:space="preserve"> </w:t>
      </w:r>
      <w:r w:rsidRPr="00C85B01">
        <w:rPr>
          <w:rFonts w:cs="B Zar" w:hint="cs"/>
          <w:sz w:val="26"/>
          <w:szCs w:val="26"/>
          <w:rtl/>
          <w:lang w:bidi="fa-IR"/>
        </w:rPr>
        <w:t>ﺑﻮﺩﻩ</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ﺭﻧﮓ</w:t>
      </w:r>
      <w:r w:rsidRPr="00C85B01">
        <w:rPr>
          <w:rFonts w:cs="B Zar"/>
          <w:sz w:val="26"/>
          <w:szCs w:val="26"/>
          <w:rtl/>
          <w:lang w:bidi="fa-IR"/>
        </w:rPr>
        <w:t xml:space="preserve"> </w:t>
      </w:r>
      <w:r w:rsidRPr="00C85B01">
        <w:rPr>
          <w:rFonts w:cs="B Zar" w:hint="cs"/>
          <w:sz w:val="26"/>
          <w:szCs w:val="26"/>
          <w:rtl/>
          <w:lang w:bidi="fa-IR"/>
        </w:rPr>
        <w:t>ﺳﻔﻴﺪ</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ﺷﻴﺮﻱ</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 </w:t>
      </w:r>
      <w:r w:rsidRPr="00C85B01">
        <w:rPr>
          <w:rFonts w:cs="B Zar" w:hint="cs"/>
          <w:sz w:val="26"/>
          <w:szCs w:val="26"/>
          <w:rtl/>
          <w:lang w:bidi="fa-IR"/>
        </w:rPr>
        <w:t>ﭘﺎﺭﺍﻓﻴﻦ</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ﺗﻘﻄﻴﺮ</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ﺩﺳﺖ</w:t>
      </w:r>
      <w:r w:rsidRPr="00C85B01">
        <w:rPr>
          <w:rFonts w:cs="B Zar"/>
          <w:sz w:val="26"/>
          <w:szCs w:val="26"/>
          <w:rtl/>
          <w:lang w:bidi="fa-IR"/>
        </w:rPr>
        <w:t xml:space="preserve"> </w:t>
      </w:r>
      <w:r w:rsidRPr="00C85B01">
        <w:rPr>
          <w:rFonts w:cs="B Zar" w:hint="cs"/>
          <w:sz w:val="26"/>
          <w:szCs w:val="26"/>
          <w:rtl/>
          <w:lang w:bidi="fa-IR"/>
        </w:rPr>
        <w:t>ﺁﻣﺪﻩ</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ﻋﻨﻮﺍﻥ</w:t>
      </w:r>
      <w:r w:rsidRPr="00C85B01">
        <w:rPr>
          <w:rFonts w:cs="B Zar"/>
          <w:sz w:val="26"/>
          <w:szCs w:val="26"/>
          <w:rtl/>
          <w:lang w:bidi="fa-IR"/>
        </w:rPr>
        <w:t xml:space="preserve"> </w:t>
      </w:r>
      <w:r w:rsidRPr="00C85B01">
        <w:rPr>
          <w:rFonts w:cs="B Zar" w:hint="cs"/>
          <w:sz w:val="26"/>
          <w:szCs w:val="26"/>
          <w:rtl/>
          <w:lang w:bidi="fa-IR"/>
        </w:rPr>
        <w:t>ﺷﻤﻊ</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ﻣﻮﻡ</w:t>
      </w:r>
      <w:r w:rsidRPr="00C85B01">
        <w:rPr>
          <w:rFonts w:cs="B Zar"/>
          <w:sz w:val="26"/>
          <w:szCs w:val="26"/>
          <w:rtl/>
          <w:lang w:bidi="fa-IR"/>
        </w:rPr>
        <w:t xml:space="preserve"> </w:t>
      </w:r>
      <w:r w:rsidRPr="00C85B01">
        <w:rPr>
          <w:rFonts w:cs="B Zar" w:hint="cs"/>
          <w:sz w:val="26"/>
          <w:szCs w:val="26"/>
          <w:rtl/>
          <w:lang w:bidi="fa-IR"/>
        </w:rPr>
        <w:t>ﻛﺎﻏﺬﻱ</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ﺭﻭﺍن کننده</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ﻧﻴﺰ</w:t>
      </w:r>
      <w:r w:rsidRPr="00C85B01">
        <w:rPr>
          <w:rFonts w:cs="B Zar"/>
          <w:sz w:val="26"/>
          <w:szCs w:val="26"/>
          <w:rtl/>
          <w:lang w:bidi="fa-IR"/>
        </w:rPr>
        <w:t xml:space="preserve"> </w:t>
      </w:r>
      <w:r w:rsidRPr="00C85B01">
        <w:rPr>
          <w:rFonts w:cs="B Zar" w:hint="cs"/>
          <w:sz w:val="26"/>
          <w:szCs w:val="26"/>
          <w:rtl/>
          <w:lang w:bidi="fa-IR"/>
        </w:rPr>
        <w:t>ﻣﺎﺩﻩ</w:t>
      </w:r>
      <w:r w:rsidRPr="00C85B01">
        <w:rPr>
          <w:rFonts w:cs="B Zar"/>
          <w:sz w:val="26"/>
          <w:szCs w:val="26"/>
          <w:rtl/>
          <w:lang w:bidi="fa-IR"/>
        </w:rPr>
        <w:t xml:space="preserve"> </w:t>
      </w:r>
      <w:r w:rsidRPr="00C85B01">
        <w:rPr>
          <w:rFonts w:cs="B Zar" w:hint="cs"/>
          <w:sz w:val="26"/>
          <w:szCs w:val="26"/>
          <w:rtl/>
          <w:lang w:bidi="fa-IR"/>
        </w:rPr>
        <w:t>ﺍﻳﺰﻭﻟﻪ</w:t>
      </w:r>
      <w:r w:rsidRPr="00C85B01">
        <w:rPr>
          <w:rFonts w:cs="B Zar"/>
          <w:sz w:val="26"/>
          <w:szCs w:val="26"/>
          <w:rtl/>
          <w:lang w:bidi="fa-IR"/>
        </w:rPr>
        <w:t xml:space="preserve"> </w:t>
      </w:r>
      <w:r w:rsidRPr="00C85B01">
        <w:rPr>
          <w:rFonts w:cs="B Zar" w:hint="cs"/>
          <w:sz w:val="26"/>
          <w:szCs w:val="26"/>
          <w:rtl/>
          <w:lang w:bidi="fa-IR"/>
        </w:rPr>
        <w:t>ﻛﻨﻨﺪﻩ</w:t>
      </w:r>
      <w:r w:rsidRPr="00C85B01">
        <w:rPr>
          <w:rFonts w:cs="B Zar"/>
          <w:sz w:val="26"/>
          <w:szCs w:val="26"/>
          <w:rtl/>
          <w:lang w:bidi="fa-IR"/>
        </w:rPr>
        <w:t xml:space="preserve"> </w:t>
      </w:r>
      <w:r w:rsidRPr="00C85B01">
        <w:rPr>
          <w:rFonts w:cs="B Zar" w:hint="cs"/>
          <w:sz w:val="26"/>
          <w:szCs w:val="26"/>
          <w:rtl/>
          <w:lang w:bidi="fa-IR"/>
        </w:rPr>
        <w:t>ﻣﺼﺮﻑ</w:t>
      </w:r>
      <w:r w:rsidRPr="00C85B01">
        <w:rPr>
          <w:rFonts w:cs="B Zar"/>
          <w:sz w:val="26"/>
          <w:szCs w:val="26"/>
          <w:rtl/>
          <w:lang w:bidi="fa-IR"/>
        </w:rPr>
        <w:t xml:space="preserve"> </w:t>
      </w:r>
      <w:r w:rsidRPr="00C85B01">
        <w:rPr>
          <w:rFonts w:cs="B Zar" w:hint="cs"/>
          <w:sz w:val="26"/>
          <w:szCs w:val="26"/>
          <w:rtl/>
          <w:lang w:bidi="fa-IR"/>
        </w:rPr>
        <w:t>ﺩﺍﺭﺩ</w:t>
      </w:r>
      <w:r w:rsidRPr="00C85B01">
        <w:rPr>
          <w:rFonts w:cs="B Zar"/>
          <w:sz w:val="26"/>
          <w:szCs w:val="26"/>
          <w:rtl/>
          <w:lang w:bidi="fa-IR"/>
        </w:rPr>
        <w:t xml:space="preserve">. </w:t>
      </w:r>
      <w:r w:rsidRPr="00C85B01">
        <w:rPr>
          <w:rFonts w:cs="B Zar" w:hint="cs"/>
          <w:sz w:val="26"/>
          <w:szCs w:val="26"/>
          <w:rtl/>
          <w:lang w:bidi="fa-IR"/>
        </w:rPr>
        <w:t>ﭘﺎﺭﺍﻓﻴﻦ</w:t>
      </w:r>
      <w:r w:rsidRPr="00C85B01">
        <w:rPr>
          <w:rFonts w:cs="B Zar"/>
          <w:sz w:val="26"/>
          <w:szCs w:val="26"/>
          <w:rtl/>
          <w:lang w:bidi="fa-IR"/>
        </w:rPr>
        <w:t xml:space="preserve"> </w:t>
      </w:r>
      <w:r w:rsidRPr="00C85B01">
        <w:rPr>
          <w:rFonts w:cs="B Zar" w:hint="cs"/>
          <w:sz w:val="26"/>
          <w:szCs w:val="26"/>
          <w:rtl/>
          <w:lang w:bidi="fa-IR"/>
        </w:rPr>
        <w:t>ﺑﺎ</w:t>
      </w:r>
      <w:r w:rsidRPr="00C85B01">
        <w:rPr>
          <w:rFonts w:cs="B Zar"/>
          <w:sz w:val="26"/>
          <w:szCs w:val="26"/>
          <w:rtl/>
          <w:lang w:bidi="fa-IR"/>
        </w:rPr>
        <w:t xml:space="preserve"> </w:t>
      </w:r>
      <w:r w:rsidRPr="00C85B01">
        <w:rPr>
          <w:rFonts w:cs="B Zar" w:hint="cs"/>
          <w:sz w:val="26"/>
          <w:szCs w:val="26"/>
          <w:rtl/>
          <w:lang w:bidi="fa-IR"/>
        </w:rPr>
        <w:t>ﺍﺳﻢ</w:t>
      </w:r>
      <w:r w:rsidRPr="00C85B01">
        <w:rPr>
          <w:rFonts w:cs="B Zar"/>
          <w:sz w:val="26"/>
          <w:szCs w:val="26"/>
          <w:rtl/>
          <w:lang w:bidi="fa-IR"/>
        </w:rPr>
        <w:t xml:space="preserve"> </w:t>
      </w:r>
      <w:r w:rsidRPr="00C85B01">
        <w:rPr>
          <w:rFonts w:cs="B Zar" w:hint="cs"/>
          <w:sz w:val="26"/>
          <w:szCs w:val="26"/>
          <w:rtl/>
          <w:lang w:bidi="fa-IR"/>
        </w:rPr>
        <w:t>ﻣﻮﻡ</w:t>
      </w:r>
      <w:r w:rsidRPr="00C85B01">
        <w:rPr>
          <w:rFonts w:cs="B Zar"/>
          <w:sz w:val="26"/>
          <w:szCs w:val="26"/>
          <w:rtl/>
          <w:lang w:bidi="fa-IR"/>
        </w:rPr>
        <w:t xml:space="preserve"> </w:t>
      </w:r>
      <w:r w:rsidRPr="00C85B01">
        <w:rPr>
          <w:rFonts w:cs="B Zar" w:hint="cs"/>
          <w:sz w:val="26"/>
          <w:szCs w:val="26"/>
          <w:rtl/>
          <w:lang w:bidi="fa-IR"/>
        </w:rPr>
        <w:t>ﭘﺎﺭﺍﻓﻴﻦ</w:t>
      </w:r>
      <w:r w:rsidRPr="00C85B01">
        <w:rPr>
          <w:rFonts w:cs="B Zar"/>
          <w:sz w:val="26"/>
          <w:szCs w:val="26"/>
          <w:rtl/>
          <w:lang w:bidi="fa-IR"/>
        </w:rPr>
        <w:t xml:space="preserve"> </w:t>
      </w:r>
      <w:r w:rsidRPr="00C85B01">
        <w:rPr>
          <w:rFonts w:cs="B Zar" w:hint="cs"/>
          <w:sz w:val="26"/>
          <w:szCs w:val="26"/>
          <w:rtl/>
          <w:lang w:bidi="fa-IR"/>
        </w:rPr>
        <w:t>ﻧﻴﺰ</w:t>
      </w:r>
      <w:r w:rsidRPr="00C85B01">
        <w:rPr>
          <w:rFonts w:cs="B Zar"/>
          <w:sz w:val="26"/>
          <w:szCs w:val="26"/>
          <w:rtl/>
          <w:lang w:bidi="fa-IR"/>
        </w:rPr>
        <w:t xml:space="preserve"> </w:t>
      </w:r>
      <w:r w:rsidRPr="00C85B01">
        <w:rPr>
          <w:rFonts w:cs="B Zar" w:hint="cs"/>
          <w:sz w:val="26"/>
          <w:szCs w:val="26"/>
          <w:rtl/>
          <w:lang w:bidi="fa-IR"/>
        </w:rPr>
        <w:t>ﻧﺎﻣﻴﺪﻩ</w:t>
      </w:r>
      <w:r w:rsidRPr="00C85B01">
        <w:rPr>
          <w:rFonts w:cs="B Zar"/>
          <w:sz w:val="26"/>
          <w:szCs w:val="26"/>
          <w:rtl/>
          <w:lang w:bidi="fa-IR"/>
        </w:rPr>
        <w:t xml:space="preserve"> </w:t>
      </w:r>
      <w:r w:rsidRPr="00C85B01">
        <w:rPr>
          <w:rFonts w:cs="B Zar" w:hint="cs"/>
          <w:sz w:val="26"/>
          <w:szCs w:val="26"/>
          <w:rtl/>
          <w:lang w:bidi="fa-IR"/>
        </w:rPr>
        <w:t>می</w:t>
      </w:r>
      <w:r w:rsidRPr="00C85B01">
        <w:rPr>
          <w:rFonts w:cs="B Zar"/>
          <w:sz w:val="26"/>
          <w:szCs w:val="26"/>
          <w:rtl/>
          <w:lang w:bidi="fa-IR"/>
        </w:rPr>
        <w:softHyphen/>
      </w:r>
      <w:r w:rsidRPr="00C85B01">
        <w:rPr>
          <w:rFonts w:cs="B Zar" w:hint="cs"/>
          <w:sz w:val="26"/>
          <w:szCs w:val="26"/>
          <w:rtl/>
          <w:lang w:bidi="fa-IR"/>
        </w:rPr>
        <w:t>شود</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ﻛﺸﻮﺭ</w:t>
      </w:r>
      <w:r w:rsidRPr="00C85B01">
        <w:rPr>
          <w:rFonts w:cs="B Zar"/>
          <w:sz w:val="26"/>
          <w:szCs w:val="26"/>
          <w:rtl/>
          <w:lang w:bidi="fa-IR"/>
        </w:rPr>
        <w:t xml:space="preserve"> </w:t>
      </w:r>
      <w:r w:rsidRPr="00C85B01">
        <w:rPr>
          <w:rFonts w:cs="B Zar" w:hint="cs"/>
          <w:sz w:val="26"/>
          <w:szCs w:val="26"/>
          <w:rtl/>
          <w:lang w:bidi="fa-IR"/>
        </w:rPr>
        <w:t>ﺍﻧﮕﻠﺴﺘﺎﻥ</w:t>
      </w:r>
      <w:r w:rsidRPr="00C85B01">
        <w:rPr>
          <w:rFonts w:cs="B Zar"/>
          <w:sz w:val="26"/>
          <w:szCs w:val="26"/>
          <w:rtl/>
          <w:lang w:bidi="fa-IR"/>
        </w:rPr>
        <w:t xml:space="preserve"> </w:t>
      </w:r>
      <w:r w:rsidRPr="00C85B01">
        <w:rPr>
          <w:rFonts w:cs="B Zar" w:hint="cs"/>
          <w:sz w:val="26"/>
          <w:szCs w:val="26"/>
          <w:rtl/>
          <w:lang w:bidi="fa-IR"/>
        </w:rPr>
        <w:t>ﻣﻌﻨﻲ</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ﺳﻔﻴﺪ</w:t>
      </w:r>
      <w:r w:rsidRPr="00C85B01">
        <w:rPr>
          <w:rFonts w:cs="B Zar"/>
          <w:sz w:val="26"/>
          <w:szCs w:val="26"/>
          <w:rtl/>
          <w:lang w:bidi="fa-IR"/>
        </w:rPr>
        <w:t xml:space="preserve"> </w:t>
      </w:r>
      <w:r w:rsidRPr="00C85B01">
        <w:rPr>
          <w:rFonts w:cs="B Zar" w:hint="cs"/>
          <w:sz w:val="26"/>
          <w:szCs w:val="26"/>
          <w:rtl/>
          <w:lang w:bidi="fa-IR"/>
        </w:rPr>
        <w:t>ﺭﺍ</w:t>
      </w:r>
      <w:r w:rsidRPr="00C85B01">
        <w:rPr>
          <w:rFonts w:cs="B Zar"/>
          <w:sz w:val="26"/>
          <w:szCs w:val="26"/>
          <w:rtl/>
          <w:lang w:bidi="fa-IR"/>
        </w:rPr>
        <w:t xml:space="preserve"> </w:t>
      </w:r>
      <w:r w:rsidRPr="00C85B01">
        <w:rPr>
          <w:rFonts w:cs="B Zar" w:hint="cs"/>
          <w:sz w:val="26"/>
          <w:szCs w:val="26"/>
          <w:rtl/>
          <w:lang w:bidi="fa-IR"/>
        </w:rPr>
        <w:t>ﻧﻴﺰ</w:t>
      </w:r>
      <w:r w:rsidRPr="00C85B01">
        <w:rPr>
          <w:rFonts w:cs="B Zar"/>
          <w:sz w:val="26"/>
          <w:szCs w:val="26"/>
          <w:rtl/>
          <w:lang w:bidi="fa-IR"/>
        </w:rPr>
        <w:t xml:space="preserve"> </w:t>
      </w:r>
      <w:r w:rsidRPr="00C85B01">
        <w:rPr>
          <w:rFonts w:cs="B Zar" w:hint="cs"/>
          <w:sz w:val="26"/>
          <w:szCs w:val="26"/>
          <w:rtl/>
          <w:lang w:bidi="fa-IR"/>
        </w:rPr>
        <w:t>می</w:t>
      </w:r>
      <w:r w:rsidRPr="00C85B01">
        <w:rPr>
          <w:rFonts w:cs="B Zar"/>
          <w:sz w:val="26"/>
          <w:szCs w:val="26"/>
          <w:rtl/>
          <w:lang w:bidi="fa-IR"/>
        </w:rPr>
        <w:softHyphen/>
      </w:r>
      <w:r w:rsidRPr="00C85B01">
        <w:rPr>
          <w:rFonts w:cs="B Zar" w:hint="cs"/>
          <w:sz w:val="26"/>
          <w:szCs w:val="26"/>
          <w:rtl/>
          <w:lang w:bidi="fa-IR"/>
        </w:rPr>
        <w:t>دﻫﺪ.</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Polyethylene</w:t>
      </w:r>
      <w:r w:rsidRPr="00C85B01">
        <w:rPr>
          <w:rFonts w:cs="B Zar"/>
          <w:b/>
          <w:bCs/>
          <w:sz w:val="26"/>
          <w:szCs w:val="26"/>
          <w:rtl/>
          <w:lang w:bidi="fa-IR"/>
        </w:rPr>
        <w:t xml:space="preserve">   </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ﭘﻠﻲ</w:t>
      </w:r>
      <w:r w:rsidRPr="00C85B01">
        <w:rPr>
          <w:rFonts w:cs="B Zar"/>
          <w:sz w:val="26"/>
          <w:szCs w:val="26"/>
          <w:rtl/>
          <w:lang w:bidi="fa-IR"/>
        </w:rPr>
        <w:t xml:space="preserve"> </w:t>
      </w:r>
      <w:r w:rsidRPr="00C85B01">
        <w:rPr>
          <w:rFonts w:cs="B Zar" w:hint="cs"/>
          <w:sz w:val="26"/>
          <w:szCs w:val="26"/>
          <w:rtl/>
          <w:lang w:bidi="fa-IR"/>
        </w:rPr>
        <w:t>ﺍﺗﻴﻠﻦ</w:t>
      </w:r>
      <w:r w:rsidRPr="00C85B01">
        <w:rPr>
          <w:rFonts w:cs="B Zar"/>
          <w:sz w:val="26"/>
          <w:szCs w:val="26"/>
          <w:rtl/>
          <w:lang w:bidi="fa-IR"/>
        </w:rPr>
        <w:t xml:space="preserve"> </w:t>
      </w:r>
      <w:r w:rsidRPr="00C85B01">
        <w:rPr>
          <w:rFonts w:cs="B Zar" w:hint="cs"/>
          <w:sz w:val="26"/>
          <w:szCs w:val="26"/>
          <w:rtl/>
          <w:lang w:bidi="fa-IR"/>
        </w:rPr>
        <w:t>ﻫﺎ</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ﺍﻧﻮﺍﻉ</w:t>
      </w:r>
      <w:r w:rsidRPr="00C85B01">
        <w:rPr>
          <w:rFonts w:cs="B Zar"/>
          <w:sz w:val="26"/>
          <w:szCs w:val="26"/>
          <w:rtl/>
          <w:lang w:bidi="fa-IR"/>
        </w:rPr>
        <w:t xml:space="preserve"> </w:t>
      </w:r>
      <w:r w:rsidRPr="00C85B01">
        <w:rPr>
          <w:rFonts w:cs="B Zar" w:hint="cs"/>
          <w:sz w:val="26"/>
          <w:szCs w:val="26"/>
          <w:rtl/>
          <w:lang w:bidi="fa-IR"/>
        </w:rPr>
        <w:t>ﭘﻠﻲ</w:t>
      </w:r>
      <w:r w:rsidRPr="00C85B01">
        <w:rPr>
          <w:rFonts w:cs="B Zar"/>
          <w:sz w:val="26"/>
          <w:szCs w:val="26"/>
          <w:rtl/>
          <w:lang w:bidi="fa-IR"/>
        </w:rPr>
        <w:t xml:space="preserve"> </w:t>
      </w:r>
      <w:r w:rsidRPr="00C85B01">
        <w:rPr>
          <w:rFonts w:cs="B Zar" w:hint="cs"/>
          <w:sz w:val="26"/>
          <w:szCs w:val="26"/>
          <w:rtl/>
          <w:lang w:bidi="fa-IR"/>
        </w:rPr>
        <w:t>ﺍﻟﻔﻴﻦ</w:t>
      </w:r>
      <w:r w:rsidRPr="00C85B01">
        <w:rPr>
          <w:rFonts w:cs="B Zar"/>
          <w:sz w:val="26"/>
          <w:szCs w:val="26"/>
          <w:rtl/>
          <w:lang w:bidi="fa-IR"/>
        </w:rPr>
        <w:t xml:space="preserve"> </w:t>
      </w:r>
      <w:r w:rsidRPr="00C85B01">
        <w:rPr>
          <w:rFonts w:cs="B Zar" w:hint="cs"/>
          <w:sz w:val="26"/>
          <w:szCs w:val="26"/>
          <w:rtl/>
          <w:lang w:bidi="fa-IR"/>
        </w:rPr>
        <w:t>ﻫﺎ</w:t>
      </w:r>
      <w:r w:rsidRPr="00C85B01">
        <w:rPr>
          <w:rFonts w:cs="B Zar"/>
          <w:sz w:val="26"/>
          <w:szCs w:val="26"/>
          <w:rtl/>
          <w:lang w:bidi="fa-IR"/>
        </w:rPr>
        <w:t xml:space="preserve"> </w:t>
      </w:r>
      <w:r w:rsidRPr="00C85B01">
        <w:rPr>
          <w:rFonts w:cs="B Zar" w:hint="cs"/>
          <w:sz w:val="26"/>
          <w:szCs w:val="26"/>
          <w:rtl/>
          <w:lang w:bidi="fa-IR"/>
        </w:rPr>
        <w:t>ﻫﺴﺘﻨﺪ</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ﭘﺘﺮﻭﺷﻴﻤﻲ</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ﺯﻣﺮﻩ</w:t>
      </w:r>
      <w:r w:rsidRPr="00C85B01">
        <w:rPr>
          <w:rFonts w:cs="B Zar"/>
          <w:sz w:val="26"/>
          <w:szCs w:val="26"/>
          <w:rtl/>
          <w:lang w:bidi="fa-IR"/>
        </w:rPr>
        <w:t xml:space="preserve"> </w:t>
      </w:r>
      <w:r w:rsidRPr="00C85B01">
        <w:rPr>
          <w:rFonts w:cs="B Zar" w:hint="cs"/>
          <w:sz w:val="26"/>
          <w:szCs w:val="26"/>
          <w:rtl/>
          <w:lang w:bidi="fa-IR"/>
        </w:rPr>
        <w:t>ﮔﺮﻭﻩ</w:t>
      </w:r>
      <w:r w:rsidRPr="00C85B01">
        <w:rPr>
          <w:rFonts w:cs="B Zar"/>
          <w:sz w:val="26"/>
          <w:szCs w:val="26"/>
          <w:rtl/>
          <w:lang w:bidi="fa-IR"/>
        </w:rPr>
        <w:t xml:space="preserve"> </w:t>
      </w:r>
      <w:r w:rsidRPr="00C85B01">
        <w:rPr>
          <w:rFonts w:cs="B Zar" w:hint="cs"/>
          <w:sz w:val="26"/>
          <w:szCs w:val="26"/>
          <w:rtl/>
          <w:lang w:bidi="fa-IR"/>
        </w:rPr>
        <w:t>ﺗﺮﻣﻮﭘﻼﺳﺖ</w:t>
      </w:r>
      <w:r w:rsidRPr="00C85B01">
        <w:rPr>
          <w:rFonts w:cs="B Zar"/>
          <w:sz w:val="26"/>
          <w:szCs w:val="26"/>
          <w:rtl/>
          <w:lang w:bidi="fa-IR"/>
        </w:rPr>
        <w:t xml:space="preserve"> </w:t>
      </w:r>
      <w:r w:rsidRPr="00C85B01">
        <w:rPr>
          <w:rFonts w:cs="B Zar" w:hint="cs"/>
          <w:sz w:val="26"/>
          <w:szCs w:val="26"/>
          <w:rtl/>
          <w:lang w:bidi="fa-IR"/>
        </w:rPr>
        <w:t>ﻫﺎ</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ﻃﺒﻘﻪ</w:t>
      </w:r>
      <w:r w:rsidRPr="00C85B01">
        <w:rPr>
          <w:rFonts w:cs="B Zar"/>
          <w:sz w:val="26"/>
          <w:szCs w:val="26"/>
          <w:rtl/>
          <w:lang w:bidi="fa-IR"/>
        </w:rPr>
        <w:t xml:space="preserve"> </w:t>
      </w:r>
      <w:r w:rsidRPr="00C85B01">
        <w:rPr>
          <w:rFonts w:cs="B Zar" w:hint="cs"/>
          <w:sz w:val="26"/>
          <w:szCs w:val="26"/>
          <w:rtl/>
          <w:lang w:bidi="fa-IR"/>
        </w:rPr>
        <w:t>ﺑﻨﺪﻱ</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rtl/>
          <w:lang w:bidi="fa-IR"/>
        </w:rPr>
        <w:t xml:space="preserve"> </w:t>
      </w:r>
      <w:r w:rsidRPr="00C85B01">
        <w:rPr>
          <w:rFonts w:cs="B Zar" w:hint="cs"/>
          <w:sz w:val="26"/>
          <w:szCs w:val="26"/>
          <w:rtl/>
          <w:lang w:bidi="fa-IR"/>
        </w:rPr>
        <w:t>ﺍﻧﺪ</w:t>
      </w:r>
      <w:r w:rsidRPr="00C85B01">
        <w:rPr>
          <w:rFonts w:cs="B Zar"/>
          <w:sz w:val="26"/>
          <w:szCs w:val="26"/>
          <w:rtl/>
          <w:lang w:bidi="fa-IR"/>
        </w:rPr>
        <w:t xml:space="preserve">. </w:t>
      </w:r>
      <w:r w:rsidRPr="00C85B01">
        <w:rPr>
          <w:rFonts w:cs="B Zar" w:hint="cs"/>
          <w:sz w:val="26"/>
          <w:szCs w:val="26"/>
          <w:rtl/>
          <w:lang w:bidi="fa-IR"/>
        </w:rPr>
        <w:t>ﻣﺼﺮﻑ</w:t>
      </w:r>
      <w:r w:rsidRPr="00C85B01">
        <w:rPr>
          <w:rFonts w:cs="B Zar"/>
          <w:sz w:val="26"/>
          <w:szCs w:val="26"/>
          <w:rtl/>
          <w:lang w:bidi="fa-IR"/>
        </w:rPr>
        <w:t xml:space="preserve"> </w:t>
      </w:r>
      <w:r w:rsidRPr="00C85B01">
        <w:rPr>
          <w:rFonts w:cs="B Zar" w:hint="cs"/>
          <w:sz w:val="26"/>
          <w:szCs w:val="26"/>
          <w:rtl/>
          <w:lang w:bidi="fa-IR"/>
        </w:rPr>
        <w:t>ﭘﻠﻲ</w:t>
      </w:r>
      <w:r w:rsidRPr="00C85B01">
        <w:rPr>
          <w:rFonts w:cs="B Zar"/>
          <w:sz w:val="26"/>
          <w:szCs w:val="26"/>
          <w:rtl/>
          <w:lang w:bidi="fa-IR"/>
        </w:rPr>
        <w:t xml:space="preserve"> </w:t>
      </w:r>
      <w:r w:rsidRPr="00C85B01">
        <w:rPr>
          <w:rFonts w:cs="B Zar" w:hint="cs"/>
          <w:sz w:val="26"/>
          <w:szCs w:val="26"/>
          <w:rtl/>
          <w:lang w:bidi="fa-IR"/>
        </w:rPr>
        <w:t>ﺍﺗﻴﻠﻦ</w:t>
      </w:r>
      <w:r w:rsidRPr="00C85B01">
        <w:rPr>
          <w:rFonts w:cs="B Zar"/>
          <w:sz w:val="26"/>
          <w:szCs w:val="26"/>
          <w:rtl/>
          <w:lang w:bidi="fa-IR"/>
        </w:rPr>
        <w:t xml:space="preserve"> </w:t>
      </w:r>
      <w:r w:rsidRPr="00C85B01">
        <w:rPr>
          <w:rFonts w:cs="B Zar" w:hint="cs"/>
          <w:sz w:val="26"/>
          <w:szCs w:val="26"/>
          <w:rtl/>
          <w:lang w:bidi="fa-IR"/>
        </w:rPr>
        <w:t>ﺑﺴﻴﺎﺭ</w:t>
      </w:r>
      <w:r w:rsidRPr="00C85B01">
        <w:rPr>
          <w:rFonts w:cs="B Zar"/>
          <w:sz w:val="26"/>
          <w:szCs w:val="26"/>
          <w:rtl/>
          <w:lang w:bidi="fa-IR"/>
        </w:rPr>
        <w:t xml:space="preserve"> </w:t>
      </w:r>
      <w:r w:rsidRPr="00C85B01">
        <w:rPr>
          <w:rFonts w:cs="B Zar" w:hint="cs"/>
          <w:sz w:val="26"/>
          <w:szCs w:val="26"/>
          <w:rtl/>
          <w:lang w:bidi="fa-IR"/>
        </w:rPr>
        <w:t>ﻣﺘﻨﻮﻉ</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ﺗﻤﺎﻡ</w:t>
      </w:r>
      <w:r w:rsidRPr="00C85B01">
        <w:rPr>
          <w:rFonts w:cs="B Zar"/>
          <w:sz w:val="26"/>
          <w:szCs w:val="26"/>
          <w:rtl/>
          <w:lang w:bidi="fa-IR"/>
        </w:rPr>
        <w:t xml:space="preserve"> </w:t>
      </w:r>
      <w:r w:rsidRPr="00C85B01">
        <w:rPr>
          <w:rFonts w:cs="B Zar" w:hint="cs"/>
          <w:sz w:val="26"/>
          <w:szCs w:val="26"/>
          <w:rtl/>
          <w:lang w:bidi="fa-IR"/>
        </w:rPr>
        <w:t>ﺻﻨﺎﻳﻊ</w:t>
      </w:r>
      <w:r w:rsidRPr="00C85B01">
        <w:rPr>
          <w:rFonts w:cs="B Zar"/>
          <w:sz w:val="26"/>
          <w:szCs w:val="26"/>
          <w:rtl/>
          <w:lang w:bidi="fa-IR"/>
        </w:rPr>
        <w:t xml:space="preserve"> </w:t>
      </w:r>
      <w:r w:rsidRPr="00C85B01">
        <w:rPr>
          <w:rFonts w:cs="B Zar" w:hint="cs"/>
          <w:sz w:val="26"/>
          <w:szCs w:val="26"/>
          <w:rtl/>
          <w:lang w:bidi="fa-IR"/>
        </w:rPr>
        <w:t>ﺭﻭﺍﺝ</w:t>
      </w:r>
      <w:r w:rsidRPr="00C85B01">
        <w:rPr>
          <w:rFonts w:cs="B Zar"/>
          <w:sz w:val="26"/>
          <w:szCs w:val="26"/>
          <w:rtl/>
          <w:lang w:bidi="fa-IR"/>
        </w:rPr>
        <w:t xml:space="preserve"> </w:t>
      </w:r>
      <w:r w:rsidRPr="00C85B01">
        <w:rPr>
          <w:rFonts w:cs="B Zar" w:hint="cs"/>
          <w:sz w:val="26"/>
          <w:szCs w:val="26"/>
          <w:rtl/>
          <w:lang w:bidi="fa-IR"/>
        </w:rPr>
        <w:t>ﺩﺍﺭﺩ</w:t>
      </w:r>
      <w:r w:rsidRPr="00C85B01">
        <w:rPr>
          <w:rFonts w:cs="B Zar"/>
          <w:sz w:val="26"/>
          <w:szCs w:val="26"/>
          <w:rtl/>
          <w:lang w:bidi="fa-IR"/>
        </w:rPr>
        <w:t xml:space="preserve"> . </w:t>
      </w:r>
      <w:r w:rsidRPr="00C85B01">
        <w:rPr>
          <w:rFonts w:cs="B Zar" w:hint="cs"/>
          <w:sz w:val="26"/>
          <w:szCs w:val="26"/>
          <w:rtl/>
          <w:lang w:bidi="fa-IR"/>
        </w:rPr>
        <w:t>ﺧﻮﺍﺹ</w:t>
      </w:r>
      <w:r w:rsidRPr="00C85B01">
        <w:rPr>
          <w:rFonts w:cs="B Zar"/>
          <w:sz w:val="26"/>
          <w:szCs w:val="26"/>
          <w:rtl/>
          <w:lang w:bidi="fa-IR"/>
        </w:rPr>
        <w:t xml:space="preserve"> </w:t>
      </w:r>
      <w:r w:rsidRPr="00C85B01">
        <w:rPr>
          <w:rFonts w:cs="B Zar" w:hint="cs"/>
          <w:sz w:val="26"/>
          <w:szCs w:val="26"/>
          <w:rtl/>
          <w:lang w:bidi="fa-IR"/>
        </w:rPr>
        <w:t>ﭘﻠﻲ</w:t>
      </w:r>
      <w:r w:rsidRPr="00C85B01">
        <w:rPr>
          <w:rFonts w:cs="B Zar"/>
          <w:sz w:val="26"/>
          <w:szCs w:val="26"/>
          <w:rtl/>
          <w:lang w:bidi="fa-IR"/>
        </w:rPr>
        <w:t xml:space="preserve"> </w:t>
      </w:r>
      <w:r w:rsidRPr="00C85B01">
        <w:rPr>
          <w:rFonts w:cs="B Zar" w:hint="cs"/>
          <w:sz w:val="26"/>
          <w:szCs w:val="26"/>
          <w:rtl/>
          <w:lang w:bidi="fa-IR"/>
        </w:rPr>
        <w:t>ﺍﺗﻴﻠﻦ</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ﻣﻴﺰﺍﻥ</w:t>
      </w:r>
      <w:r w:rsidRPr="00C85B01">
        <w:rPr>
          <w:rFonts w:cs="B Zar"/>
          <w:sz w:val="26"/>
          <w:szCs w:val="26"/>
          <w:rtl/>
          <w:lang w:bidi="fa-IR"/>
        </w:rPr>
        <w:t xml:space="preserve"> </w:t>
      </w:r>
      <w:r w:rsidRPr="00C85B01">
        <w:rPr>
          <w:rFonts w:cs="B Zar" w:hint="cs"/>
          <w:sz w:val="26"/>
          <w:szCs w:val="26"/>
          <w:rtl/>
          <w:lang w:bidi="fa-IR"/>
        </w:rPr>
        <w:t>ﺷﺎﺧﻪ</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ﻣﻠﻜﻮﻟﻲ</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ﭘﻠﻴﻤﺮ</w:t>
      </w:r>
      <w:r w:rsidRPr="00C85B01">
        <w:rPr>
          <w:rFonts w:cs="B Zar"/>
          <w:sz w:val="26"/>
          <w:szCs w:val="26"/>
          <w:rtl/>
          <w:lang w:bidi="fa-IR"/>
        </w:rPr>
        <w:t xml:space="preserve"> </w:t>
      </w:r>
      <w:r w:rsidRPr="00C85B01">
        <w:rPr>
          <w:rFonts w:cs="B Zar" w:hint="cs"/>
          <w:sz w:val="26"/>
          <w:szCs w:val="26"/>
          <w:rtl/>
          <w:lang w:bidi="fa-IR"/>
        </w:rPr>
        <w:t>ﺧﻄﻲ(ﻧﻮﻋﻲ</w:t>
      </w:r>
      <w:r w:rsidRPr="00C85B01">
        <w:rPr>
          <w:rFonts w:cs="B Zar"/>
          <w:sz w:val="26"/>
          <w:szCs w:val="26"/>
          <w:rtl/>
          <w:lang w:bidi="fa-IR"/>
        </w:rPr>
        <w:t xml:space="preserve"> </w:t>
      </w:r>
      <w:r w:rsidRPr="00C85B01">
        <w:rPr>
          <w:rFonts w:cs="B Zar" w:hint="cs"/>
          <w:sz w:val="26"/>
          <w:szCs w:val="26"/>
          <w:rtl/>
          <w:lang w:bidi="fa-IR"/>
        </w:rPr>
        <w:t>ﭘﻠﻴﻤﺮ</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ﺁﺭﺍﻳﺶ</w:t>
      </w:r>
      <w:r w:rsidRPr="00C85B01">
        <w:rPr>
          <w:rFonts w:cs="B Zar"/>
          <w:sz w:val="26"/>
          <w:szCs w:val="26"/>
          <w:rtl/>
          <w:lang w:bidi="fa-IR"/>
        </w:rPr>
        <w:t xml:space="preserve"> </w:t>
      </w:r>
      <w:r w:rsidRPr="00C85B01">
        <w:rPr>
          <w:rFonts w:cs="B Zar" w:hint="cs"/>
          <w:sz w:val="26"/>
          <w:szCs w:val="26"/>
          <w:rtl/>
          <w:lang w:bidi="fa-IR"/>
        </w:rPr>
        <w:t>ﻓﻀﺎﻳﻲ</w:t>
      </w:r>
      <w:r w:rsidRPr="00C85B01">
        <w:rPr>
          <w:rFonts w:cs="B Zar"/>
          <w:sz w:val="26"/>
          <w:szCs w:val="26"/>
          <w:rtl/>
          <w:lang w:bidi="fa-IR"/>
        </w:rPr>
        <w:t xml:space="preserve"> </w:t>
      </w:r>
      <w:r w:rsidRPr="00C85B01">
        <w:rPr>
          <w:rFonts w:cs="B Zar" w:hint="cs"/>
          <w:sz w:val="26"/>
          <w:szCs w:val="26"/>
          <w:rtl/>
          <w:lang w:bidi="fa-IR"/>
        </w:rPr>
        <w:t>ﺁﻥ</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ﺻﻮﺭﺕ</w:t>
      </w:r>
      <w:r w:rsidRPr="00C85B01">
        <w:rPr>
          <w:rFonts w:cs="B Zar"/>
          <w:sz w:val="26"/>
          <w:szCs w:val="26"/>
          <w:rtl/>
          <w:lang w:bidi="fa-IR"/>
        </w:rPr>
        <w:t xml:space="preserve"> </w:t>
      </w:r>
      <w:r w:rsidRPr="00C85B01">
        <w:rPr>
          <w:rFonts w:cs="B Zar" w:hint="cs"/>
          <w:sz w:val="26"/>
          <w:szCs w:val="26"/>
          <w:rtl/>
          <w:lang w:bidi="fa-IR"/>
        </w:rPr>
        <w:t>ﺯﻧﺠﻴﺮﻱ</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ﺧﻄﻲ</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ﺷﺎﺧﻪ</w:t>
      </w:r>
      <w:r w:rsidRPr="00C85B01">
        <w:rPr>
          <w:rFonts w:cs="B Zar"/>
          <w:sz w:val="26"/>
          <w:szCs w:val="26"/>
          <w:rtl/>
          <w:lang w:bidi="fa-IR"/>
        </w:rPr>
        <w:t xml:space="preserve"> </w:t>
      </w:r>
      <w:r w:rsidRPr="00C85B01">
        <w:rPr>
          <w:rFonts w:cs="B Zar" w:hint="cs"/>
          <w:sz w:val="26"/>
          <w:szCs w:val="26"/>
          <w:rtl/>
          <w:lang w:bidi="fa-IR"/>
        </w:rPr>
        <w:t>ﺍﻱ</w:t>
      </w:r>
      <w:r w:rsidRPr="00C85B01">
        <w:rPr>
          <w:rFonts w:cs="B Zar"/>
          <w:sz w:val="26"/>
          <w:szCs w:val="26"/>
          <w:rtl/>
          <w:lang w:bidi="fa-IR"/>
        </w:rPr>
        <w:t xml:space="preserve"> </w:t>
      </w:r>
      <w:r w:rsidRPr="00C85B01">
        <w:rPr>
          <w:rFonts w:cs="B Zar" w:hint="cs"/>
          <w:sz w:val="26"/>
          <w:szCs w:val="26"/>
          <w:rtl/>
          <w:lang w:bidi="fa-IR"/>
        </w:rPr>
        <w:lastRenderedPageBreak/>
        <w:t>ﻧﺪﺍﺭﺩ) ﺑﺴﺘﮕﻲ</w:t>
      </w:r>
      <w:r w:rsidRPr="00C85B01">
        <w:rPr>
          <w:rFonts w:cs="B Zar"/>
          <w:sz w:val="26"/>
          <w:szCs w:val="26"/>
          <w:rtl/>
          <w:lang w:bidi="fa-IR"/>
        </w:rPr>
        <w:t xml:space="preserve"> </w:t>
      </w:r>
      <w:r w:rsidRPr="00C85B01">
        <w:rPr>
          <w:rFonts w:cs="B Zar" w:hint="cs"/>
          <w:sz w:val="26"/>
          <w:szCs w:val="26"/>
          <w:rtl/>
          <w:lang w:bidi="fa-IR"/>
        </w:rPr>
        <w:t>ﺩﺍﺭﺩ</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ﻫﺮ</w:t>
      </w:r>
      <w:r w:rsidRPr="00C85B01">
        <w:rPr>
          <w:rFonts w:cs="B Zar"/>
          <w:sz w:val="26"/>
          <w:szCs w:val="26"/>
          <w:rtl/>
          <w:lang w:bidi="fa-IR"/>
        </w:rPr>
        <w:t xml:space="preserve"> </w:t>
      </w:r>
      <w:r w:rsidRPr="00C85B01">
        <w:rPr>
          <w:rFonts w:cs="B Zar" w:hint="cs"/>
          <w:sz w:val="26"/>
          <w:szCs w:val="26"/>
          <w:rtl/>
          <w:lang w:bidi="fa-IR"/>
        </w:rPr>
        <w:t>ﭼﻪ</w:t>
      </w:r>
      <w:r w:rsidRPr="00C85B01">
        <w:rPr>
          <w:rFonts w:cs="B Zar"/>
          <w:sz w:val="26"/>
          <w:szCs w:val="26"/>
          <w:rtl/>
          <w:lang w:bidi="fa-IR"/>
        </w:rPr>
        <w:t xml:space="preserve"> </w:t>
      </w:r>
      <w:r w:rsidRPr="00C85B01">
        <w:rPr>
          <w:rFonts w:cs="B Zar" w:hint="cs"/>
          <w:sz w:val="26"/>
          <w:szCs w:val="26"/>
          <w:rtl/>
          <w:lang w:bidi="fa-IR"/>
        </w:rPr>
        <w:t>ﻣﻴﺰﺍﻥ</w:t>
      </w:r>
      <w:r w:rsidRPr="00C85B01">
        <w:rPr>
          <w:rFonts w:cs="B Zar"/>
          <w:sz w:val="26"/>
          <w:szCs w:val="26"/>
          <w:rtl/>
          <w:lang w:bidi="fa-IR"/>
        </w:rPr>
        <w:t xml:space="preserve"> </w:t>
      </w:r>
      <w:r w:rsidRPr="00C85B01">
        <w:rPr>
          <w:rFonts w:cs="B Zar" w:hint="cs"/>
          <w:sz w:val="26"/>
          <w:szCs w:val="26"/>
          <w:rtl/>
          <w:lang w:bidi="fa-IR"/>
        </w:rPr>
        <w:t>ﺷﺎﺧﻪ</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ﻣﻠﻜﻮﻟﻲ</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ﭘﻠﻴﻤﺮ</w:t>
      </w:r>
      <w:r w:rsidRPr="00C85B01">
        <w:rPr>
          <w:rFonts w:cs="B Zar"/>
          <w:sz w:val="26"/>
          <w:szCs w:val="26"/>
          <w:rtl/>
          <w:lang w:bidi="fa-IR"/>
        </w:rPr>
        <w:t xml:space="preserve"> </w:t>
      </w:r>
      <w:r w:rsidRPr="00C85B01">
        <w:rPr>
          <w:rFonts w:cs="B Zar" w:hint="cs"/>
          <w:sz w:val="26"/>
          <w:szCs w:val="26"/>
          <w:rtl/>
          <w:lang w:bidi="fa-IR"/>
        </w:rPr>
        <w:t>ﺑﻴﺶ</w:t>
      </w:r>
      <w:r w:rsidRPr="00C85B01">
        <w:rPr>
          <w:rFonts w:cs="B Zar"/>
          <w:sz w:val="26"/>
          <w:szCs w:val="26"/>
          <w:rtl/>
          <w:lang w:bidi="fa-IR"/>
        </w:rPr>
        <w:t xml:space="preserve"> </w:t>
      </w:r>
      <w:r w:rsidRPr="00C85B01">
        <w:rPr>
          <w:rFonts w:cs="B Zar" w:hint="cs"/>
          <w:sz w:val="26"/>
          <w:szCs w:val="26"/>
          <w:rtl/>
          <w:lang w:bidi="fa-IR"/>
        </w:rPr>
        <w:t>ﺗﺮ</w:t>
      </w:r>
      <w:r w:rsidRPr="00C85B01">
        <w:rPr>
          <w:rFonts w:cs="B Zar"/>
          <w:sz w:val="26"/>
          <w:szCs w:val="26"/>
          <w:rtl/>
          <w:lang w:bidi="fa-IR"/>
        </w:rPr>
        <w:t xml:space="preserve"> </w:t>
      </w:r>
      <w:r w:rsidRPr="00C85B01">
        <w:rPr>
          <w:rFonts w:cs="B Zar" w:hint="cs"/>
          <w:sz w:val="26"/>
          <w:szCs w:val="26"/>
          <w:rtl/>
          <w:lang w:bidi="fa-IR"/>
        </w:rPr>
        <w:t>ﺑﺎﺷﺪ</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ﻭﺯﻥ</w:t>
      </w:r>
      <w:r w:rsidRPr="00C85B01">
        <w:rPr>
          <w:rFonts w:cs="B Zar"/>
          <w:sz w:val="26"/>
          <w:szCs w:val="26"/>
          <w:rtl/>
          <w:lang w:bidi="fa-IR"/>
        </w:rPr>
        <w:t xml:space="preserve"> </w:t>
      </w:r>
      <w:r w:rsidRPr="00C85B01">
        <w:rPr>
          <w:rFonts w:cs="B Zar" w:hint="cs"/>
          <w:sz w:val="26"/>
          <w:szCs w:val="26"/>
          <w:rtl/>
          <w:lang w:bidi="fa-IR"/>
        </w:rPr>
        <w:t>ﻣﺨﺼﻮﺹ</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ﻧﻘﻄﻪ</w:t>
      </w:r>
      <w:r w:rsidRPr="00C85B01">
        <w:rPr>
          <w:rFonts w:cs="B Zar"/>
          <w:sz w:val="26"/>
          <w:szCs w:val="26"/>
          <w:rtl/>
          <w:lang w:bidi="fa-IR"/>
        </w:rPr>
        <w:t xml:space="preserve"> </w:t>
      </w:r>
      <w:r w:rsidRPr="00C85B01">
        <w:rPr>
          <w:rFonts w:cs="B Zar" w:hint="cs"/>
          <w:sz w:val="26"/>
          <w:szCs w:val="26"/>
          <w:rtl/>
          <w:lang w:bidi="fa-IR"/>
        </w:rPr>
        <w:t>ﺫﻭﺏ</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ﺳﺨﺘﻲ</w:t>
      </w:r>
      <w:r w:rsidRPr="00C85B01">
        <w:rPr>
          <w:rFonts w:cs="B Zar"/>
          <w:sz w:val="26"/>
          <w:szCs w:val="26"/>
          <w:rtl/>
          <w:lang w:bidi="fa-IR"/>
        </w:rPr>
        <w:t xml:space="preserve"> </w:t>
      </w:r>
      <w:r w:rsidRPr="00C85B01">
        <w:rPr>
          <w:rFonts w:cs="B Zar" w:hint="cs"/>
          <w:sz w:val="26"/>
          <w:szCs w:val="26"/>
          <w:rtl/>
          <w:lang w:bidi="fa-IR"/>
        </w:rPr>
        <w:t>ﭘﻠﻴﻤﺮ</w:t>
      </w:r>
      <w:r w:rsidRPr="00C85B01">
        <w:rPr>
          <w:rFonts w:cs="B Zar"/>
          <w:sz w:val="26"/>
          <w:szCs w:val="26"/>
          <w:rtl/>
          <w:lang w:bidi="fa-IR"/>
        </w:rPr>
        <w:t xml:space="preserve"> </w:t>
      </w:r>
      <w:r w:rsidRPr="00C85B01">
        <w:rPr>
          <w:rFonts w:cs="B Zar" w:hint="cs"/>
          <w:sz w:val="26"/>
          <w:szCs w:val="26"/>
          <w:rtl/>
          <w:lang w:bidi="fa-IR"/>
        </w:rPr>
        <w:t>ﻛﻢ</w:t>
      </w:r>
      <w:r w:rsidRPr="00C85B01">
        <w:rPr>
          <w:rFonts w:cs="B Zar"/>
          <w:sz w:val="26"/>
          <w:szCs w:val="26"/>
          <w:rtl/>
          <w:lang w:bidi="fa-IR"/>
        </w:rPr>
        <w:t xml:space="preserve"> </w:t>
      </w:r>
      <w:r w:rsidRPr="00C85B01">
        <w:rPr>
          <w:rFonts w:cs="B Zar" w:hint="cs"/>
          <w:sz w:val="26"/>
          <w:szCs w:val="26"/>
          <w:rtl/>
          <w:lang w:bidi="fa-IR"/>
        </w:rPr>
        <w:t>ﺗﺮ</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ﻧﻔﻮﺫ</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ﻣﺠﺎﻭﺭﺕ</w:t>
      </w:r>
      <w:r w:rsidRPr="00C85B01">
        <w:rPr>
          <w:rFonts w:cs="B Zar"/>
          <w:sz w:val="26"/>
          <w:szCs w:val="26"/>
          <w:rtl/>
          <w:lang w:bidi="fa-IR"/>
        </w:rPr>
        <w:t xml:space="preserve"> </w:t>
      </w:r>
      <w:r w:rsidRPr="00C85B01">
        <w:rPr>
          <w:rFonts w:cs="B Zar" w:hint="cs"/>
          <w:sz w:val="26"/>
          <w:szCs w:val="26"/>
          <w:rtl/>
          <w:lang w:bidi="fa-IR"/>
        </w:rPr>
        <w:t>ﺁﻥ</w:t>
      </w:r>
      <w:r w:rsidRPr="00C85B01">
        <w:rPr>
          <w:rFonts w:cs="B Zar"/>
          <w:sz w:val="26"/>
          <w:szCs w:val="26"/>
          <w:rtl/>
          <w:lang w:bidi="fa-IR"/>
        </w:rPr>
        <w:t xml:space="preserve"> </w:t>
      </w:r>
      <w:r w:rsidRPr="00C85B01">
        <w:rPr>
          <w:rFonts w:cs="B Zar" w:hint="cs"/>
          <w:sz w:val="26"/>
          <w:szCs w:val="26"/>
          <w:rtl/>
          <w:lang w:bidi="fa-IR"/>
        </w:rPr>
        <w:t>ﺑﻴﺶ</w:t>
      </w:r>
      <w:r w:rsidRPr="00C85B01">
        <w:rPr>
          <w:rFonts w:cs="B Zar"/>
          <w:sz w:val="26"/>
          <w:szCs w:val="26"/>
          <w:rtl/>
          <w:lang w:bidi="fa-IR"/>
        </w:rPr>
        <w:t xml:space="preserve"> </w:t>
      </w:r>
      <w:r w:rsidRPr="00C85B01">
        <w:rPr>
          <w:rFonts w:cs="B Zar" w:hint="cs"/>
          <w:sz w:val="26"/>
          <w:szCs w:val="26"/>
          <w:rtl/>
          <w:lang w:bidi="fa-IR"/>
        </w:rPr>
        <w:t>ﺗﺮ</w:t>
      </w:r>
      <w:r w:rsidRPr="00C85B01">
        <w:rPr>
          <w:rFonts w:cs="B Zar"/>
          <w:sz w:val="26"/>
          <w:szCs w:val="26"/>
          <w:rtl/>
          <w:lang w:bidi="fa-IR"/>
        </w:rPr>
        <w:t xml:space="preserve"> </w:t>
      </w:r>
      <w:r w:rsidRPr="00C85B01">
        <w:rPr>
          <w:rFonts w:cs="B Zar" w:hint="cs"/>
          <w:sz w:val="26"/>
          <w:szCs w:val="26"/>
          <w:rtl/>
          <w:lang w:bidi="fa-IR"/>
        </w:rPr>
        <w:t>ﺍﺳﺖ.</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Heavy Fuel Oil</w:t>
      </w:r>
    </w:p>
    <w:p w:rsidR="00C85B01" w:rsidRPr="00C85B01" w:rsidRDefault="00C85B01" w:rsidP="00FC3EBF">
      <w:pPr>
        <w:bidi/>
        <w:spacing w:after="0"/>
        <w:jc w:val="both"/>
        <w:rPr>
          <w:rFonts w:cs="B Zar"/>
          <w:sz w:val="26"/>
          <w:szCs w:val="26"/>
          <w:rtl/>
          <w:lang w:bidi="fa-IR"/>
        </w:rPr>
      </w:pPr>
      <w:r w:rsidRPr="00C85B01">
        <w:rPr>
          <w:rFonts w:cs="B Zar" w:hint="cs"/>
          <w:sz w:val="26"/>
          <w:szCs w:val="26"/>
          <w:rtl/>
          <w:lang w:bidi="fa-IR"/>
        </w:rPr>
        <w:t>ﺳﻮﺧﺖ</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ﺳﻨﮕﻴﻦ</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ﻋﻨﻮﺍﻥ</w:t>
      </w:r>
      <w:r w:rsidRPr="00C85B01">
        <w:rPr>
          <w:rFonts w:cs="B Zar"/>
          <w:sz w:val="26"/>
          <w:szCs w:val="26"/>
          <w:rtl/>
          <w:lang w:bidi="fa-IR"/>
        </w:rPr>
        <w:t xml:space="preserve"> </w:t>
      </w:r>
      <w:r w:rsidRPr="00C85B01">
        <w:rPr>
          <w:rFonts w:cs="B Zar" w:hint="cs"/>
          <w:sz w:val="26"/>
          <w:szCs w:val="26"/>
          <w:rtl/>
          <w:lang w:bidi="fa-IR"/>
        </w:rPr>
        <w:t>ﺳﻮﺧﺖ</w:t>
      </w:r>
      <w:r w:rsidRPr="00C85B01">
        <w:rPr>
          <w:rFonts w:cs="B Zar"/>
          <w:sz w:val="26"/>
          <w:szCs w:val="26"/>
          <w:rtl/>
          <w:lang w:bidi="fa-IR"/>
        </w:rPr>
        <w:t xml:space="preserve"> </w:t>
      </w:r>
      <w:r w:rsidRPr="00C85B01">
        <w:rPr>
          <w:rFonts w:cs="B Zar" w:hint="cs"/>
          <w:sz w:val="26"/>
          <w:szCs w:val="26"/>
          <w:rtl/>
          <w:lang w:bidi="fa-IR"/>
        </w:rPr>
        <w:t>ﺗﺄﺳﻴﺴﺎﺕ</w:t>
      </w:r>
      <w:r w:rsidRPr="00C85B01">
        <w:rPr>
          <w:rFonts w:cs="B Zar"/>
          <w:sz w:val="26"/>
          <w:szCs w:val="26"/>
          <w:rtl/>
          <w:lang w:bidi="fa-IR"/>
        </w:rPr>
        <w:t xml:space="preserve"> </w:t>
      </w:r>
      <w:r w:rsidRPr="00C85B01">
        <w:rPr>
          <w:rFonts w:cs="B Zar" w:hint="cs"/>
          <w:sz w:val="26"/>
          <w:szCs w:val="26"/>
          <w:rtl/>
          <w:lang w:bidi="fa-IR"/>
        </w:rPr>
        <w:t>ﺣﺮﺍﺭﺗﻲ</w:t>
      </w:r>
      <w:r w:rsidRPr="00C85B01">
        <w:rPr>
          <w:rFonts w:cs="B Zar"/>
          <w:sz w:val="26"/>
          <w:szCs w:val="26"/>
          <w:rtl/>
          <w:lang w:bidi="fa-IR"/>
        </w:rPr>
        <w:t xml:space="preserve"> </w:t>
      </w:r>
      <w:r w:rsidRPr="00C85B01">
        <w:rPr>
          <w:rFonts w:cs="B Zar" w:hint="cs"/>
          <w:sz w:val="26"/>
          <w:szCs w:val="26"/>
          <w:rtl/>
          <w:lang w:bidi="fa-IR"/>
        </w:rPr>
        <w:t>ﭘﺮﻗﺪﺭﺕ</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ﺳﻮﺧﺖ</w:t>
      </w:r>
      <w:r w:rsidRPr="00C85B01">
        <w:rPr>
          <w:rFonts w:cs="B Zar"/>
          <w:sz w:val="26"/>
          <w:szCs w:val="26"/>
          <w:rtl/>
          <w:lang w:bidi="fa-IR"/>
        </w:rPr>
        <w:t xml:space="preserve"> </w:t>
      </w:r>
      <w:r w:rsidRPr="00C85B01">
        <w:rPr>
          <w:rFonts w:cs="B Zar" w:hint="cs"/>
          <w:sz w:val="26"/>
          <w:szCs w:val="26"/>
          <w:rtl/>
          <w:lang w:bidi="fa-IR"/>
        </w:rPr>
        <w:t>ﺩﻳﺰﻝ</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ﺑﺰﺭ</w:t>
      </w:r>
      <w:r w:rsidRPr="00C85B01">
        <w:rPr>
          <w:rFonts w:cs="B Zar" w:hint="eastAsia"/>
          <w:sz w:val="26"/>
          <w:szCs w:val="26"/>
          <w:rtl/>
          <w:lang w:bidi="fa-IR"/>
        </w:rPr>
        <w:t>گ</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ﻛﺎﺭ</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ﺭﻭﺩ</w:t>
      </w:r>
      <w:r w:rsidRPr="00C85B01">
        <w:rPr>
          <w:rFonts w:cs="B Zar"/>
          <w:sz w:val="26"/>
          <w:szCs w:val="26"/>
          <w:rtl/>
          <w:lang w:bidi="fa-IR"/>
        </w:rPr>
        <w:t>.</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Bitumens</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ﻗﻴﺮ</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ﺳﻨﮕﻴﻦ</w:t>
      </w:r>
      <w:r w:rsidRPr="00C85B01">
        <w:rPr>
          <w:rFonts w:cs="B Zar"/>
          <w:sz w:val="26"/>
          <w:szCs w:val="26"/>
          <w:rtl/>
          <w:lang w:bidi="fa-IR"/>
        </w:rPr>
        <w:t xml:space="preserve"> </w:t>
      </w:r>
      <w:r w:rsidRPr="00C85B01">
        <w:rPr>
          <w:rFonts w:cs="B Zar" w:hint="cs"/>
          <w:sz w:val="26"/>
          <w:szCs w:val="26"/>
          <w:rtl/>
          <w:lang w:bidi="fa-IR"/>
        </w:rPr>
        <w:t>ﺗﺮﻳﻦ</w:t>
      </w:r>
      <w:r w:rsidRPr="00C85B01">
        <w:rPr>
          <w:rFonts w:cs="B Zar"/>
          <w:sz w:val="26"/>
          <w:szCs w:val="26"/>
          <w:rtl/>
          <w:lang w:bidi="fa-IR"/>
        </w:rPr>
        <w:t xml:space="preserve"> </w:t>
      </w:r>
      <w:r w:rsidRPr="00C85B01">
        <w:rPr>
          <w:rFonts w:cs="B Zar" w:hint="cs"/>
          <w:sz w:val="26"/>
          <w:szCs w:val="26"/>
          <w:rtl/>
          <w:lang w:bidi="fa-IR"/>
        </w:rPr>
        <w:t>ﻗﺴﻤﺖ</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ﺍﻧﺘﻬﺎﻱ</w:t>
      </w:r>
      <w:r w:rsidRPr="00C85B01">
        <w:rPr>
          <w:rFonts w:cs="B Zar"/>
          <w:sz w:val="26"/>
          <w:szCs w:val="26"/>
          <w:rtl/>
          <w:lang w:bidi="fa-IR"/>
        </w:rPr>
        <w:t xml:space="preserve"> </w:t>
      </w:r>
      <w:r w:rsidRPr="00C85B01">
        <w:rPr>
          <w:rFonts w:cs="B Zar" w:hint="cs"/>
          <w:sz w:val="26"/>
          <w:szCs w:val="26"/>
          <w:rtl/>
          <w:lang w:bidi="fa-IR"/>
        </w:rPr>
        <w:t>ﺳﺘﻮﻥ</w:t>
      </w:r>
      <w:r w:rsidRPr="00C85B01">
        <w:rPr>
          <w:rFonts w:cs="B Zar"/>
          <w:sz w:val="26"/>
          <w:szCs w:val="26"/>
          <w:rtl/>
          <w:lang w:bidi="fa-IR"/>
        </w:rPr>
        <w:t xml:space="preserve"> </w:t>
      </w:r>
      <w:r w:rsidRPr="00C85B01">
        <w:rPr>
          <w:rFonts w:cs="B Zar" w:hint="cs"/>
          <w:sz w:val="26"/>
          <w:szCs w:val="26"/>
          <w:rtl/>
          <w:lang w:bidi="fa-IR"/>
        </w:rPr>
        <w:t>ﺗﻘﻄﻴﺮ</w:t>
      </w:r>
      <w:r w:rsidRPr="00C85B01">
        <w:rPr>
          <w:rFonts w:cs="B Zar"/>
          <w:sz w:val="26"/>
          <w:szCs w:val="26"/>
          <w:rtl/>
          <w:lang w:bidi="fa-IR"/>
        </w:rPr>
        <w:t xml:space="preserve"> </w:t>
      </w:r>
      <w:r w:rsidRPr="00C85B01">
        <w:rPr>
          <w:rFonts w:cs="B Zar" w:hint="cs"/>
          <w:sz w:val="26"/>
          <w:szCs w:val="26"/>
          <w:rtl/>
          <w:lang w:bidi="fa-IR"/>
        </w:rPr>
        <w:t>ﺧﻸ</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ﺩﺳﺖ</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ﺁﻳﺪ</w:t>
      </w:r>
      <w:r w:rsidRPr="00C85B01">
        <w:rPr>
          <w:rFonts w:cs="B Zar"/>
          <w:sz w:val="26"/>
          <w:szCs w:val="26"/>
          <w:rtl/>
          <w:lang w:bidi="fa-IR"/>
        </w:rPr>
        <w:t xml:space="preserve">. </w:t>
      </w:r>
      <w:r w:rsidRPr="00C85B01">
        <w:rPr>
          <w:rFonts w:cs="B Zar" w:hint="cs"/>
          <w:sz w:val="26"/>
          <w:szCs w:val="26"/>
          <w:rtl/>
          <w:lang w:bidi="fa-IR"/>
        </w:rPr>
        <w:t>ﻗﻴﺮ</w:t>
      </w:r>
      <w:r w:rsidRPr="00C85B01">
        <w:rPr>
          <w:rFonts w:cs="B Zar"/>
          <w:sz w:val="26"/>
          <w:szCs w:val="26"/>
          <w:rtl/>
          <w:lang w:bidi="fa-IR"/>
        </w:rPr>
        <w:t xml:space="preserve"> </w:t>
      </w:r>
      <w:r w:rsidRPr="00C85B01">
        <w:rPr>
          <w:rFonts w:cs="B Zar" w:hint="cs"/>
          <w:sz w:val="26"/>
          <w:szCs w:val="26"/>
          <w:rtl/>
          <w:lang w:bidi="fa-IR"/>
        </w:rPr>
        <w:t>ﺧﺎﻟﺺ</w:t>
      </w:r>
      <w:r w:rsidRPr="00C85B01">
        <w:rPr>
          <w:rFonts w:cs="B Zar"/>
          <w:sz w:val="26"/>
          <w:szCs w:val="26"/>
          <w:rtl/>
          <w:lang w:bidi="fa-IR"/>
        </w:rPr>
        <w:t xml:space="preserve"> </w:t>
      </w:r>
      <w:r w:rsidRPr="00C85B01">
        <w:rPr>
          <w:rFonts w:cs="B Zar" w:hint="cs"/>
          <w:sz w:val="26"/>
          <w:szCs w:val="26"/>
          <w:rtl/>
          <w:lang w:bidi="fa-IR"/>
        </w:rPr>
        <w:t>ﺳﻴﺎﻫﺮﻧﮓ</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ﻗﻬﻮﻩ</w:t>
      </w:r>
      <w:r w:rsidRPr="00C85B01">
        <w:rPr>
          <w:rFonts w:cs="B Zar"/>
          <w:sz w:val="26"/>
          <w:szCs w:val="26"/>
          <w:rtl/>
          <w:lang w:bidi="fa-IR"/>
        </w:rPr>
        <w:t xml:space="preserve"> </w:t>
      </w:r>
      <w:r w:rsidRPr="00C85B01">
        <w:rPr>
          <w:rFonts w:cs="B Zar" w:hint="cs"/>
          <w:sz w:val="26"/>
          <w:szCs w:val="26"/>
          <w:rtl/>
          <w:lang w:bidi="fa-IR"/>
        </w:rPr>
        <w:t>ﺍﻱ</w:t>
      </w:r>
      <w:r w:rsidRPr="00C85B01">
        <w:rPr>
          <w:rFonts w:cs="B Zar"/>
          <w:sz w:val="26"/>
          <w:szCs w:val="26"/>
          <w:rtl/>
          <w:lang w:bidi="fa-IR"/>
        </w:rPr>
        <w:t xml:space="preserve"> </w:t>
      </w:r>
      <w:r w:rsidRPr="00C85B01">
        <w:rPr>
          <w:rFonts w:cs="B Zar" w:hint="cs"/>
          <w:sz w:val="26"/>
          <w:szCs w:val="26"/>
          <w:rtl/>
          <w:lang w:bidi="fa-IR"/>
        </w:rPr>
        <w:t>ﺗﻴﺮﻩ</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ﺷﺮﺍﻳﻂ</w:t>
      </w:r>
      <w:r w:rsidRPr="00C85B01">
        <w:rPr>
          <w:rFonts w:cs="B Zar"/>
          <w:sz w:val="26"/>
          <w:szCs w:val="26"/>
          <w:rtl/>
          <w:lang w:bidi="fa-IR"/>
        </w:rPr>
        <w:t xml:space="preserve"> </w:t>
      </w:r>
      <w:r w:rsidRPr="00C85B01">
        <w:rPr>
          <w:rFonts w:cs="B Zar" w:hint="cs"/>
          <w:sz w:val="26"/>
          <w:szCs w:val="26"/>
          <w:rtl/>
          <w:lang w:bidi="fa-IR"/>
        </w:rPr>
        <w:t>ﻋﺎﺩﻱ</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ﺻﻮﺭﺕ</w:t>
      </w:r>
      <w:r w:rsidRPr="00C85B01">
        <w:rPr>
          <w:rFonts w:cs="B Zar"/>
          <w:sz w:val="26"/>
          <w:szCs w:val="26"/>
          <w:rtl/>
          <w:lang w:bidi="fa-IR"/>
        </w:rPr>
        <w:t xml:space="preserve"> </w:t>
      </w:r>
      <w:r w:rsidRPr="00C85B01">
        <w:rPr>
          <w:rFonts w:cs="B Zar" w:hint="cs"/>
          <w:sz w:val="26"/>
          <w:szCs w:val="26"/>
          <w:rtl/>
          <w:lang w:bidi="fa-IR"/>
        </w:rPr>
        <w:t>ﺟﺎﻣﺪ</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ﻧﻴﻤﻪ</w:t>
      </w:r>
      <w:r w:rsidRPr="00C85B01">
        <w:rPr>
          <w:rFonts w:cs="B Zar"/>
          <w:sz w:val="26"/>
          <w:szCs w:val="26"/>
          <w:rtl/>
          <w:lang w:bidi="fa-IR"/>
        </w:rPr>
        <w:t xml:space="preserve"> </w:t>
      </w:r>
      <w:r w:rsidRPr="00C85B01">
        <w:rPr>
          <w:rFonts w:cs="B Zar" w:hint="cs"/>
          <w:sz w:val="26"/>
          <w:szCs w:val="26"/>
          <w:rtl/>
          <w:lang w:bidi="fa-IR"/>
        </w:rPr>
        <w:t>ﺟﺎﻣﺪ</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ﺍﺛﺮ</w:t>
      </w:r>
      <w:r w:rsidRPr="00C85B01">
        <w:rPr>
          <w:rFonts w:cs="B Zar"/>
          <w:sz w:val="26"/>
          <w:szCs w:val="26"/>
          <w:rtl/>
          <w:lang w:bidi="fa-IR"/>
        </w:rPr>
        <w:t xml:space="preserve"> </w:t>
      </w:r>
      <w:r w:rsidRPr="00C85B01">
        <w:rPr>
          <w:rFonts w:cs="B Zar" w:hint="cs"/>
          <w:sz w:val="26"/>
          <w:szCs w:val="26"/>
          <w:rtl/>
          <w:lang w:bidi="fa-IR"/>
        </w:rPr>
        <w:t>ﺣﺮﺍﺭﺕ</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ﺗﺪﺭﻳﺞ</w:t>
      </w:r>
      <w:r w:rsidRPr="00C85B01">
        <w:rPr>
          <w:rFonts w:cs="B Zar"/>
          <w:sz w:val="26"/>
          <w:szCs w:val="26"/>
          <w:rtl/>
          <w:lang w:bidi="fa-IR"/>
        </w:rPr>
        <w:t xml:space="preserve"> </w:t>
      </w:r>
      <w:r w:rsidRPr="00C85B01">
        <w:rPr>
          <w:rFonts w:cs="B Zar" w:hint="cs"/>
          <w:sz w:val="26"/>
          <w:szCs w:val="26"/>
          <w:rtl/>
          <w:lang w:bidi="fa-IR"/>
        </w:rPr>
        <w:t>ﻧﺮﻡ</w:t>
      </w:r>
      <w:r w:rsidRPr="00C85B01">
        <w:rPr>
          <w:rFonts w:cs="B Zar"/>
          <w:sz w:val="26"/>
          <w:szCs w:val="26"/>
          <w:rtl/>
          <w:lang w:bidi="fa-IR"/>
        </w:rPr>
        <w:t xml:space="preserve"> </w:t>
      </w:r>
      <w:r w:rsidRPr="00C85B01">
        <w:rPr>
          <w:rFonts w:cs="B Zar" w:hint="cs"/>
          <w:sz w:val="26"/>
          <w:szCs w:val="26"/>
          <w:rtl/>
          <w:lang w:bidi="fa-IR"/>
        </w:rPr>
        <w:t>ﻣﻴﺸﻮﺩ</w:t>
      </w:r>
      <w:r w:rsidRPr="00C85B01">
        <w:rPr>
          <w:rFonts w:cs="B Zar"/>
          <w:sz w:val="26"/>
          <w:szCs w:val="26"/>
          <w:rtl/>
          <w:lang w:bidi="fa-IR"/>
        </w:rPr>
        <w:t xml:space="preserve">. </w:t>
      </w:r>
      <w:r w:rsidRPr="00C85B01">
        <w:rPr>
          <w:rFonts w:cs="B Zar" w:hint="cs"/>
          <w:sz w:val="26"/>
          <w:szCs w:val="26"/>
          <w:rtl/>
          <w:lang w:bidi="fa-IR"/>
        </w:rPr>
        <w:t>ﻗﻴﺮ</w:t>
      </w:r>
      <w:r w:rsidRPr="00C85B01">
        <w:rPr>
          <w:rFonts w:cs="B Zar"/>
          <w:sz w:val="26"/>
          <w:szCs w:val="26"/>
          <w:rtl/>
          <w:lang w:bidi="fa-IR"/>
        </w:rPr>
        <w:t xml:space="preserve"> </w:t>
      </w:r>
      <w:r w:rsidRPr="00C85B01">
        <w:rPr>
          <w:rFonts w:cs="B Zar" w:hint="cs"/>
          <w:sz w:val="26"/>
          <w:szCs w:val="26"/>
          <w:rtl/>
          <w:lang w:bidi="fa-IR"/>
        </w:rPr>
        <w:t>ﺷﺎﻣﻞ</w:t>
      </w:r>
      <w:r w:rsidRPr="00C85B01">
        <w:rPr>
          <w:rFonts w:cs="B Zar"/>
          <w:sz w:val="26"/>
          <w:szCs w:val="26"/>
          <w:rtl/>
          <w:lang w:bidi="fa-IR"/>
        </w:rPr>
        <w:t xml:space="preserve"> </w:t>
      </w:r>
      <w:r w:rsidRPr="00C85B01">
        <w:rPr>
          <w:rFonts w:cs="B Zar" w:hint="cs"/>
          <w:sz w:val="26"/>
          <w:szCs w:val="26"/>
          <w:rtl/>
          <w:lang w:bidi="fa-IR"/>
        </w:rPr>
        <w:t>ﺗﺮﻛﻴﺐ</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ﭘﻴﭽﻴﺪﺓ</w:t>
      </w:r>
      <w:r w:rsidRPr="00C85B01">
        <w:rPr>
          <w:rFonts w:cs="B Zar"/>
          <w:sz w:val="26"/>
          <w:szCs w:val="26"/>
          <w:rtl/>
          <w:lang w:bidi="fa-IR"/>
        </w:rPr>
        <w:t xml:space="preserve"> </w:t>
      </w:r>
      <w:r w:rsidRPr="00C85B01">
        <w:rPr>
          <w:rFonts w:cs="B Zar" w:hint="cs"/>
          <w:sz w:val="26"/>
          <w:szCs w:val="26"/>
          <w:rtl/>
          <w:lang w:bidi="fa-IR"/>
        </w:rPr>
        <w:t>ﻛﺮﺑﻨﻲ</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ﺁﺳﻔﺎﻟﺘﻴﻦ</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ﺻﻤﻎ</w:t>
      </w:r>
      <w:r w:rsidRPr="00C85B01">
        <w:rPr>
          <w:rFonts w:cs="B Zar"/>
          <w:sz w:val="26"/>
          <w:szCs w:val="26"/>
          <w:rtl/>
          <w:lang w:bidi="fa-IR"/>
        </w:rPr>
        <w:t xml:space="preserve"> </w:t>
      </w:r>
      <w:r w:rsidRPr="00C85B01">
        <w:rPr>
          <w:rFonts w:cs="B Zar" w:hint="cs"/>
          <w:sz w:val="26"/>
          <w:szCs w:val="26"/>
          <w:rtl/>
          <w:lang w:bidi="fa-IR"/>
        </w:rPr>
        <w:t>ﻫﺎ</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ﻣﻮﺍﺩ</w:t>
      </w:r>
      <w:r w:rsidRPr="00C85B01">
        <w:rPr>
          <w:rFonts w:cs="B Zar"/>
          <w:sz w:val="26"/>
          <w:szCs w:val="26"/>
          <w:rtl/>
          <w:lang w:bidi="fa-IR"/>
        </w:rPr>
        <w:t xml:space="preserve"> </w:t>
      </w:r>
      <w:r w:rsidRPr="00C85B01">
        <w:rPr>
          <w:rFonts w:cs="B Zar" w:hint="cs"/>
          <w:sz w:val="26"/>
          <w:szCs w:val="26"/>
          <w:rtl/>
          <w:lang w:bidi="fa-IR"/>
        </w:rPr>
        <w:t>ﺭﻭﻏﻨﻲ</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 </w:t>
      </w:r>
      <w:r w:rsidRPr="00C85B01">
        <w:rPr>
          <w:rFonts w:cs="B Zar" w:hint="cs"/>
          <w:sz w:val="26"/>
          <w:szCs w:val="26"/>
          <w:rtl/>
          <w:lang w:bidi="fa-IR"/>
        </w:rPr>
        <w:t>ﺻﻤﻎ</w:t>
      </w:r>
      <w:r w:rsidRPr="00C85B01">
        <w:rPr>
          <w:rFonts w:cs="B Zar"/>
          <w:sz w:val="26"/>
          <w:szCs w:val="26"/>
          <w:rtl/>
          <w:lang w:bidi="fa-IR"/>
        </w:rPr>
        <w:t xml:space="preserve"> </w:t>
      </w:r>
      <w:r w:rsidRPr="00C85B01">
        <w:rPr>
          <w:rFonts w:cs="B Zar" w:hint="cs"/>
          <w:sz w:val="26"/>
          <w:szCs w:val="26"/>
          <w:rtl/>
          <w:lang w:bidi="fa-IR"/>
        </w:rPr>
        <w:t>ﻫﺎ</w:t>
      </w:r>
      <w:r w:rsidRPr="00C85B01">
        <w:rPr>
          <w:rFonts w:cs="B Zar"/>
          <w:sz w:val="26"/>
          <w:szCs w:val="26"/>
          <w:rtl/>
          <w:lang w:bidi="fa-IR"/>
        </w:rPr>
        <w:t xml:space="preserve"> </w:t>
      </w:r>
      <w:r w:rsidRPr="00C85B01">
        <w:rPr>
          <w:rFonts w:cs="B Zar" w:hint="cs"/>
          <w:sz w:val="26"/>
          <w:szCs w:val="26"/>
          <w:rtl/>
          <w:lang w:bidi="fa-IR"/>
        </w:rPr>
        <w:t>ﺑﻴﺶ</w:t>
      </w:r>
      <w:r w:rsidRPr="00C85B01">
        <w:rPr>
          <w:rFonts w:cs="B Zar"/>
          <w:sz w:val="26"/>
          <w:szCs w:val="26"/>
          <w:rtl/>
          <w:lang w:bidi="fa-IR"/>
        </w:rPr>
        <w:t xml:space="preserve"> </w:t>
      </w:r>
      <w:r w:rsidRPr="00C85B01">
        <w:rPr>
          <w:rFonts w:cs="B Zar" w:hint="cs"/>
          <w:sz w:val="26"/>
          <w:szCs w:val="26"/>
          <w:rtl/>
          <w:lang w:bidi="fa-IR"/>
        </w:rPr>
        <w:t>ﺗﺮ</w:t>
      </w:r>
      <w:r w:rsidRPr="00C85B01">
        <w:rPr>
          <w:rFonts w:cs="B Zar"/>
          <w:sz w:val="26"/>
          <w:szCs w:val="26"/>
          <w:rtl/>
          <w:lang w:bidi="fa-IR"/>
        </w:rPr>
        <w:t xml:space="preserve"> </w:t>
      </w:r>
      <w:r w:rsidRPr="00C85B01">
        <w:rPr>
          <w:rFonts w:cs="B Zar" w:hint="cs"/>
          <w:sz w:val="26"/>
          <w:szCs w:val="26"/>
          <w:rtl/>
          <w:lang w:bidi="fa-IR"/>
        </w:rPr>
        <w:t>ﺑﺎ</w:t>
      </w:r>
      <w:r w:rsidRPr="00C85B01">
        <w:rPr>
          <w:rFonts w:cs="B Zar"/>
          <w:sz w:val="26"/>
          <w:szCs w:val="26"/>
          <w:rtl/>
          <w:lang w:bidi="fa-IR"/>
        </w:rPr>
        <w:t xml:space="preserve"> </w:t>
      </w:r>
      <w:r w:rsidRPr="00C85B01">
        <w:rPr>
          <w:rFonts w:cs="B Zar" w:hint="cs"/>
          <w:sz w:val="26"/>
          <w:szCs w:val="26"/>
          <w:rtl/>
          <w:lang w:bidi="fa-IR"/>
        </w:rPr>
        <w:t>ﮔﻮﮔﺮﺩ</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ﻧﻴﺘﺮﻭ</w:t>
      </w:r>
      <w:r w:rsidRPr="00C85B01">
        <w:rPr>
          <w:rFonts w:cs="B Zar"/>
          <w:sz w:val="26"/>
          <w:szCs w:val="26"/>
          <w:rtl/>
          <w:lang w:bidi="fa-IR"/>
        </w:rPr>
        <w:t>ژ</w:t>
      </w:r>
      <w:r w:rsidRPr="00C85B01">
        <w:rPr>
          <w:rFonts w:cs="B Zar" w:hint="cs"/>
          <w:sz w:val="26"/>
          <w:szCs w:val="26"/>
          <w:rtl/>
          <w:lang w:bidi="fa-IR"/>
        </w:rPr>
        <w:t>ﻥ</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ﺍﻛﺴﻴﮋﻥ</w:t>
      </w:r>
      <w:r w:rsidRPr="00C85B01">
        <w:rPr>
          <w:rFonts w:cs="B Zar"/>
          <w:sz w:val="26"/>
          <w:szCs w:val="26"/>
          <w:rtl/>
          <w:lang w:bidi="fa-IR"/>
        </w:rPr>
        <w:t xml:space="preserve"> </w:t>
      </w:r>
      <w:r w:rsidRPr="00C85B01">
        <w:rPr>
          <w:rFonts w:cs="B Zar" w:hint="cs"/>
          <w:sz w:val="26"/>
          <w:szCs w:val="26"/>
          <w:rtl/>
          <w:lang w:bidi="fa-IR"/>
        </w:rPr>
        <w:t>ﻫﻤﺮﺍه اند</w:t>
      </w:r>
      <w:r w:rsidRPr="00C85B01">
        <w:rPr>
          <w:rFonts w:cs="B Zar"/>
          <w:sz w:val="26"/>
          <w:szCs w:val="26"/>
          <w:rtl/>
          <w:lang w:bidi="fa-IR"/>
        </w:rPr>
        <w:t xml:space="preserve"> . </w:t>
      </w:r>
      <w:r w:rsidRPr="00C85B01">
        <w:rPr>
          <w:rFonts w:cs="B Zar" w:hint="cs"/>
          <w:sz w:val="26"/>
          <w:szCs w:val="26"/>
          <w:rtl/>
          <w:lang w:bidi="fa-IR"/>
        </w:rPr>
        <w:t>ﺑﺎﻻ</w:t>
      </w:r>
      <w:r w:rsidRPr="00C85B01">
        <w:rPr>
          <w:rFonts w:cs="B Zar"/>
          <w:sz w:val="26"/>
          <w:szCs w:val="26"/>
          <w:rtl/>
          <w:lang w:bidi="fa-IR"/>
        </w:rPr>
        <w:t xml:space="preserve"> </w:t>
      </w:r>
      <w:r w:rsidRPr="00C85B01">
        <w:rPr>
          <w:rFonts w:cs="B Zar" w:hint="cs"/>
          <w:sz w:val="26"/>
          <w:szCs w:val="26"/>
          <w:rtl/>
          <w:lang w:bidi="fa-IR"/>
        </w:rPr>
        <w:t>ﺑﻮﺩﻥ</w:t>
      </w:r>
      <w:r w:rsidRPr="00C85B01">
        <w:rPr>
          <w:rFonts w:cs="B Zar"/>
          <w:sz w:val="26"/>
          <w:szCs w:val="26"/>
          <w:rtl/>
          <w:lang w:bidi="fa-IR"/>
        </w:rPr>
        <w:t xml:space="preserve"> </w:t>
      </w:r>
      <w:r w:rsidRPr="00C85B01">
        <w:rPr>
          <w:rFonts w:cs="B Zar" w:hint="cs"/>
          <w:sz w:val="26"/>
          <w:szCs w:val="26"/>
          <w:rtl/>
          <w:lang w:bidi="fa-IR"/>
        </w:rPr>
        <w:t>ﻣﻴﺰﺍﻥ</w:t>
      </w:r>
      <w:r w:rsidRPr="00C85B01">
        <w:rPr>
          <w:rFonts w:cs="B Zar"/>
          <w:sz w:val="26"/>
          <w:szCs w:val="26"/>
          <w:rtl/>
          <w:lang w:bidi="fa-IR"/>
        </w:rPr>
        <w:t xml:space="preserve"> </w:t>
      </w:r>
      <w:r w:rsidRPr="00C85B01">
        <w:rPr>
          <w:rFonts w:cs="B Zar" w:hint="cs"/>
          <w:sz w:val="26"/>
          <w:szCs w:val="26"/>
          <w:rtl/>
          <w:lang w:bidi="fa-IR"/>
        </w:rPr>
        <w:t>ﺁﺳﻔﺎﻟﺘﻴﻦ</w:t>
      </w:r>
      <w:r w:rsidRPr="00C85B01">
        <w:rPr>
          <w:rFonts w:cs="B Zar"/>
          <w:sz w:val="26"/>
          <w:szCs w:val="26"/>
          <w:rtl/>
          <w:lang w:bidi="fa-IR"/>
        </w:rPr>
        <w:t xml:space="preserve"> </w:t>
      </w:r>
      <w:r w:rsidRPr="00C85B01">
        <w:rPr>
          <w:rFonts w:cs="B Zar" w:hint="cs"/>
          <w:sz w:val="26"/>
          <w:szCs w:val="26"/>
          <w:rtl/>
          <w:lang w:bidi="fa-IR"/>
        </w:rPr>
        <w:t>ﺳﺒﺐ</w:t>
      </w:r>
      <w:r w:rsidRPr="00C85B01">
        <w:rPr>
          <w:rFonts w:cs="B Zar"/>
          <w:sz w:val="26"/>
          <w:szCs w:val="26"/>
          <w:rtl/>
          <w:lang w:bidi="fa-IR"/>
        </w:rPr>
        <w:t xml:space="preserve"> </w:t>
      </w:r>
      <w:r w:rsidRPr="00C85B01">
        <w:rPr>
          <w:rFonts w:cs="B Zar" w:hint="cs"/>
          <w:sz w:val="26"/>
          <w:szCs w:val="26"/>
          <w:rtl/>
          <w:lang w:bidi="fa-IR"/>
        </w:rPr>
        <w:t>ﺳﺨﺘﻲ</w:t>
      </w:r>
      <w:r w:rsidRPr="00C85B01">
        <w:rPr>
          <w:rFonts w:cs="B Zar"/>
          <w:sz w:val="26"/>
          <w:szCs w:val="26"/>
          <w:rtl/>
          <w:lang w:bidi="fa-IR"/>
        </w:rPr>
        <w:t xml:space="preserve"> </w:t>
      </w:r>
      <w:r w:rsidRPr="00C85B01">
        <w:rPr>
          <w:rFonts w:cs="B Zar" w:hint="cs"/>
          <w:sz w:val="26"/>
          <w:szCs w:val="26"/>
          <w:rtl/>
          <w:lang w:bidi="fa-IR"/>
        </w:rPr>
        <w:t>ﻗﻴﺮ</w:t>
      </w:r>
      <w:r w:rsidRPr="00C85B01">
        <w:rPr>
          <w:rFonts w:cs="B Zar"/>
          <w:sz w:val="26"/>
          <w:szCs w:val="26"/>
          <w:rtl/>
          <w:lang w:bidi="fa-IR"/>
        </w:rPr>
        <w:t xml:space="preserve"> </w:t>
      </w:r>
      <w:r w:rsidRPr="00C85B01">
        <w:rPr>
          <w:rFonts w:cs="B Zar" w:hint="cs"/>
          <w:sz w:val="26"/>
          <w:szCs w:val="26"/>
          <w:rtl/>
          <w:lang w:bidi="fa-IR"/>
        </w:rPr>
        <w:t>ﻣﻴﺸﻮﺩ</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ﻋﻜﺲ</w:t>
      </w:r>
      <w:r w:rsidRPr="00C85B01">
        <w:rPr>
          <w:rFonts w:cs="B Zar"/>
          <w:sz w:val="26"/>
          <w:szCs w:val="26"/>
          <w:rtl/>
          <w:lang w:bidi="fa-IR"/>
        </w:rPr>
        <w:t xml:space="preserve"> </w:t>
      </w:r>
      <w:r w:rsidRPr="00C85B01">
        <w:rPr>
          <w:rFonts w:cs="B Zar" w:hint="cs"/>
          <w:sz w:val="26"/>
          <w:szCs w:val="26"/>
          <w:rtl/>
          <w:lang w:bidi="fa-IR"/>
        </w:rPr>
        <w:t>ﻣﻮﺍﺩ</w:t>
      </w:r>
      <w:r w:rsidRPr="00C85B01">
        <w:rPr>
          <w:rFonts w:cs="B Zar"/>
          <w:sz w:val="26"/>
          <w:szCs w:val="26"/>
          <w:rtl/>
          <w:lang w:bidi="fa-IR"/>
        </w:rPr>
        <w:t xml:space="preserve"> </w:t>
      </w:r>
      <w:r w:rsidRPr="00C85B01">
        <w:rPr>
          <w:rFonts w:cs="B Zar" w:hint="cs"/>
          <w:sz w:val="26"/>
          <w:szCs w:val="26"/>
          <w:rtl/>
          <w:lang w:bidi="fa-IR"/>
        </w:rPr>
        <w:t>ﺭﻭﻏﻨﻲ</w:t>
      </w:r>
      <w:r w:rsidRPr="00C85B01">
        <w:rPr>
          <w:rFonts w:cs="B Zar"/>
          <w:sz w:val="26"/>
          <w:szCs w:val="26"/>
          <w:rtl/>
          <w:lang w:bidi="fa-IR"/>
        </w:rPr>
        <w:t xml:space="preserve"> </w:t>
      </w:r>
      <w:r w:rsidRPr="00C85B01">
        <w:rPr>
          <w:rFonts w:cs="B Zar" w:hint="cs"/>
          <w:sz w:val="26"/>
          <w:szCs w:val="26"/>
          <w:rtl/>
          <w:lang w:bidi="fa-IR"/>
        </w:rPr>
        <w:t>ﺑﺎﻋﺚ</w:t>
      </w:r>
      <w:r w:rsidRPr="00C85B01">
        <w:rPr>
          <w:rFonts w:cs="B Zar"/>
          <w:sz w:val="26"/>
          <w:szCs w:val="26"/>
          <w:rtl/>
          <w:lang w:bidi="fa-IR"/>
        </w:rPr>
        <w:t xml:space="preserve"> </w:t>
      </w:r>
      <w:r w:rsidRPr="00C85B01">
        <w:rPr>
          <w:rFonts w:cs="B Zar" w:hint="cs"/>
          <w:sz w:val="26"/>
          <w:szCs w:val="26"/>
          <w:rtl/>
          <w:lang w:bidi="fa-IR"/>
        </w:rPr>
        <w:t>ﻧﺮﻣﻲ</w:t>
      </w:r>
      <w:r w:rsidRPr="00C85B01">
        <w:rPr>
          <w:rFonts w:cs="B Zar"/>
          <w:sz w:val="26"/>
          <w:szCs w:val="26"/>
          <w:rtl/>
          <w:lang w:bidi="fa-IR"/>
        </w:rPr>
        <w:t xml:space="preserve"> </w:t>
      </w:r>
      <w:r w:rsidRPr="00C85B01">
        <w:rPr>
          <w:rFonts w:cs="B Zar" w:hint="cs"/>
          <w:sz w:val="26"/>
          <w:szCs w:val="26"/>
          <w:rtl/>
          <w:lang w:bidi="fa-IR"/>
        </w:rPr>
        <w:t>ﺁﻥ</w:t>
      </w:r>
      <w:r w:rsidRPr="00C85B01">
        <w:rPr>
          <w:rFonts w:cs="B Zar"/>
          <w:sz w:val="26"/>
          <w:szCs w:val="26"/>
          <w:rtl/>
          <w:lang w:bidi="fa-IR"/>
        </w:rPr>
        <w:t xml:space="preserve"> </w:t>
      </w:r>
      <w:r w:rsidRPr="00C85B01">
        <w:rPr>
          <w:rFonts w:cs="B Zar" w:hint="cs"/>
          <w:sz w:val="26"/>
          <w:szCs w:val="26"/>
          <w:rtl/>
          <w:lang w:bidi="fa-IR"/>
        </w:rPr>
        <w:t>ﺍﺳﺖ.</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Coke</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ﻛﻚ</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ﻋﻨﻮﺍﻥ</w:t>
      </w:r>
      <w:r w:rsidRPr="00C85B01">
        <w:rPr>
          <w:rFonts w:cs="B Zar"/>
          <w:sz w:val="26"/>
          <w:szCs w:val="26"/>
          <w:rtl/>
          <w:lang w:bidi="fa-IR"/>
        </w:rPr>
        <w:t xml:space="preserve"> </w:t>
      </w:r>
      <w:r w:rsidRPr="00C85B01">
        <w:rPr>
          <w:rFonts w:cs="B Zar" w:hint="cs"/>
          <w:sz w:val="26"/>
          <w:szCs w:val="26"/>
          <w:rtl/>
          <w:lang w:bidi="fa-IR"/>
        </w:rPr>
        <w:t>ﺳﻮﺧﺖ</w:t>
      </w:r>
      <w:r w:rsidRPr="00C85B01">
        <w:rPr>
          <w:rFonts w:cs="B Zar"/>
          <w:sz w:val="26"/>
          <w:szCs w:val="26"/>
          <w:rtl/>
          <w:lang w:bidi="fa-IR"/>
        </w:rPr>
        <w:t xml:space="preserve"> </w:t>
      </w:r>
      <w:r w:rsidRPr="00C85B01">
        <w:rPr>
          <w:rFonts w:cs="B Zar" w:hint="cs"/>
          <w:sz w:val="26"/>
          <w:szCs w:val="26"/>
          <w:rtl/>
          <w:lang w:bidi="fa-IR"/>
        </w:rPr>
        <w:t>ﺻﻨﻌﺘﻲ</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ﻧﻴﺰ</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ﺳﺎﺧﺖ</w:t>
      </w:r>
      <w:r w:rsidRPr="00C85B01">
        <w:rPr>
          <w:rFonts w:cs="B Zar"/>
          <w:sz w:val="26"/>
          <w:szCs w:val="26"/>
          <w:rtl/>
          <w:lang w:bidi="fa-IR"/>
        </w:rPr>
        <w:t xml:space="preserve"> </w:t>
      </w:r>
      <w:r w:rsidRPr="00C85B01">
        <w:rPr>
          <w:rFonts w:cs="B Zar" w:hint="cs"/>
          <w:sz w:val="26"/>
          <w:szCs w:val="26"/>
          <w:rtl/>
          <w:lang w:bidi="fa-IR"/>
        </w:rPr>
        <w:t>ﺍﻟﻜﺘﺮﻭﺩﻫﺎ</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ﻛﺎﺭ</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ﺭﻭﺩ</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ﺑﻌﻀﻲ</w:t>
      </w:r>
      <w:r w:rsidRPr="00C85B01">
        <w:rPr>
          <w:rFonts w:cs="B Zar"/>
          <w:sz w:val="26"/>
          <w:szCs w:val="26"/>
          <w:rtl/>
          <w:lang w:bidi="fa-IR"/>
        </w:rPr>
        <w:t xml:space="preserve"> </w:t>
      </w:r>
      <w:r w:rsidRPr="00C85B01">
        <w:rPr>
          <w:rFonts w:cs="B Zar" w:hint="cs"/>
          <w:sz w:val="26"/>
          <w:szCs w:val="26"/>
          <w:rtl/>
          <w:lang w:bidi="fa-IR"/>
        </w:rPr>
        <w:t>ﭘﺎﻻﻳﺸﮕﺎﻫﻬﺎ</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ﺑﺎﻗﻴﻤﺎﻧﺪﻩ</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ﺳﻨﮕﻴﻦ</w:t>
      </w:r>
      <w:r w:rsidRPr="00C85B01">
        <w:rPr>
          <w:rFonts w:cs="B Zar"/>
          <w:sz w:val="26"/>
          <w:szCs w:val="26"/>
          <w:rtl/>
          <w:lang w:bidi="fa-IR"/>
        </w:rPr>
        <w:t xml:space="preserve"> </w:t>
      </w:r>
      <w:r w:rsidRPr="00C85B01">
        <w:rPr>
          <w:rFonts w:cs="B Zar" w:hint="cs"/>
          <w:sz w:val="26"/>
          <w:szCs w:val="26"/>
          <w:rtl/>
          <w:lang w:bidi="fa-IR"/>
        </w:rPr>
        <w:t>ﺭﺍ</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ﻭﺍﺣﺪ</w:t>
      </w:r>
      <w:r w:rsidRPr="00C85B01">
        <w:rPr>
          <w:rFonts w:cs="B Zar"/>
          <w:sz w:val="26"/>
          <w:szCs w:val="26"/>
          <w:rtl/>
          <w:lang w:bidi="fa-IR"/>
        </w:rPr>
        <w:t xml:space="preserve"> </w:t>
      </w:r>
      <w:r w:rsidRPr="00C85B01">
        <w:rPr>
          <w:rFonts w:cs="B Zar" w:hint="cs"/>
          <w:sz w:val="26"/>
          <w:szCs w:val="26"/>
          <w:rtl/>
          <w:lang w:bidi="fa-IR"/>
        </w:rPr>
        <w:t>ﻛﻚ</w:t>
      </w:r>
      <w:r w:rsidRPr="00C85B01">
        <w:rPr>
          <w:rFonts w:cs="B Zar"/>
          <w:sz w:val="26"/>
          <w:szCs w:val="26"/>
          <w:rtl/>
          <w:lang w:bidi="fa-IR"/>
        </w:rPr>
        <w:t xml:space="preserve"> </w:t>
      </w:r>
      <w:r w:rsidRPr="00C85B01">
        <w:rPr>
          <w:rFonts w:cs="B Zar" w:hint="cs"/>
          <w:sz w:val="26"/>
          <w:szCs w:val="26"/>
          <w:rtl/>
          <w:lang w:bidi="fa-IR"/>
        </w:rPr>
        <w:t>ﺳﺎﺯﻱ</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ﺷﺪﺕ</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ﺷﻜﻨﻨﺪ</w:t>
      </w:r>
      <w:r w:rsidRPr="00C85B01">
        <w:rPr>
          <w:rFonts w:cs="B Zar"/>
          <w:sz w:val="26"/>
          <w:szCs w:val="26"/>
          <w:rtl/>
          <w:lang w:bidi="fa-IR"/>
        </w:rPr>
        <w:t xml:space="preserve"> </w:t>
      </w:r>
      <w:r w:rsidRPr="00C85B01">
        <w:rPr>
          <w:rFonts w:cs="B Zar" w:hint="cs"/>
          <w:sz w:val="26"/>
          <w:szCs w:val="26"/>
          <w:rtl/>
          <w:lang w:bidi="fa-IR"/>
        </w:rPr>
        <w:t>ﺗﺎ</w:t>
      </w:r>
      <w:r w:rsidRPr="00C85B01">
        <w:rPr>
          <w:rFonts w:cs="B Zar"/>
          <w:sz w:val="26"/>
          <w:szCs w:val="26"/>
          <w:rtl/>
          <w:lang w:bidi="fa-IR"/>
        </w:rPr>
        <w:t xml:space="preserve"> </w:t>
      </w:r>
      <w:r w:rsidRPr="00C85B01">
        <w:rPr>
          <w:rFonts w:cs="B Zar" w:hint="cs"/>
          <w:sz w:val="26"/>
          <w:szCs w:val="26"/>
          <w:rtl/>
          <w:lang w:bidi="fa-IR"/>
        </w:rPr>
        <w:t>ﻛﻚ</w:t>
      </w:r>
      <w:r w:rsidRPr="00C85B01">
        <w:rPr>
          <w:rFonts w:cs="B Zar"/>
          <w:sz w:val="26"/>
          <w:szCs w:val="26"/>
          <w:rtl/>
          <w:lang w:bidi="fa-IR"/>
        </w:rPr>
        <w:t xml:space="preserve"> </w:t>
      </w:r>
      <w:r w:rsidRPr="00C85B01">
        <w:rPr>
          <w:rFonts w:cs="B Zar" w:hint="cs"/>
          <w:sz w:val="26"/>
          <w:szCs w:val="26"/>
          <w:rtl/>
          <w:lang w:bidi="fa-IR"/>
        </w:rPr>
        <w:t>ﺻﻨﻌﺘﻲ</w:t>
      </w:r>
      <w:r w:rsidRPr="00C85B01">
        <w:rPr>
          <w:rFonts w:cs="B Zar"/>
          <w:sz w:val="26"/>
          <w:szCs w:val="26"/>
          <w:rtl/>
          <w:lang w:bidi="fa-IR"/>
        </w:rPr>
        <w:t xml:space="preserve"> </w:t>
      </w:r>
      <w:r w:rsidRPr="00C85B01">
        <w:rPr>
          <w:rFonts w:cs="B Zar" w:hint="cs"/>
          <w:sz w:val="26"/>
          <w:szCs w:val="26"/>
          <w:rtl/>
          <w:lang w:bidi="fa-IR"/>
        </w:rPr>
        <w:t>ﺑﺎ</w:t>
      </w:r>
      <w:r w:rsidRPr="00C85B01">
        <w:rPr>
          <w:rFonts w:cs="B Zar"/>
          <w:sz w:val="26"/>
          <w:szCs w:val="26"/>
          <w:rtl/>
          <w:lang w:bidi="fa-IR"/>
        </w:rPr>
        <w:t xml:space="preserve"> </w:t>
      </w:r>
      <w:r w:rsidRPr="00C85B01">
        <w:rPr>
          <w:rFonts w:cs="B Zar" w:hint="cs"/>
          <w:sz w:val="26"/>
          <w:szCs w:val="26"/>
          <w:rtl/>
          <w:lang w:bidi="fa-IR"/>
        </w:rPr>
        <w:t>ﻛﻴﻔﻴﺖ</w:t>
      </w:r>
      <w:r w:rsidRPr="00C85B01">
        <w:rPr>
          <w:rFonts w:cs="B Zar"/>
          <w:sz w:val="26"/>
          <w:szCs w:val="26"/>
          <w:rtl/>
          <w:lang w:bidi="fa-IR"/>
        </w:rPr>
        <w:t xml:space="preserve"> </w:t>
      </w:r>
      <w:r w:rsidRPr="00C85B01">
        <w:rPr>
          <w:rFonts w:cs="B Zar" w:hint="cs"/>
          <w:sz w:val="26"/>
          <w:szCs w:val="26"/>
          <w:rtl/>
          <w:lang w:bidi="fa-IR"/>
        </w:rPr>
        <w:t>ﻣﺮﻏﻮﺏ</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ﺩﺳﺖ</w:t>
      </w:r>
      <w:r w:rsidRPr="00C85B01">
        <w:rPr>
          <w:rFonts w:cs="B Zar"/>
          <w:sz w:val="26"/>
          <w:szCs w:val="26"/>
          <w:rtl/>
          <w:lang w:bidi="fa-IR"/>
        </w:rPr>
        <w:t xml:space="preserve"> </w:t>
      </w:r>
      <w:r w:rsidRPr="00C85B01">
        <w:rPr>
          <w:rFonts w:cs="B Zar" w:hint="cs"/>
          <w:sz w:val="26"/>
          <w:szCs w:val="26"/>
          <w:rtl/>
          <w:lang w:bidi="fa-IR"/>
        </w:rPr>
        <w:t>ﺁﻳﺪ.</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Naphta</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ﻓﺮﺁﻭﺭﺩﻩ</w:t>
      </w:r>
      <w:r w:rsidRPr="00C85B01">
        <w:rPr>
          <w:rFonts w:cs="B Zar"/>
          <w:sz w:val="26"/>
          <w:szCs w:val="26"/>
          <w:rtl/>
          <w:lang w:bidi="fa-IR"/>
        </w:rPr>
        <w:t xml:space="preserve"> </w:t>
      </w:r>
      <w:r w:rsidRPr="00C85B01">
        <w:rPr>
          <w:rFonts w:cs="B Zar" w:hint="cs"/>
          <w:sz w:val="26"/>
          <w:szCs w:val="26"/>
          <w:rtl/>
          <w:lang w:bidi="fa-IR"/>
        </w:rPr>
        <w:t>ﺍﻱ</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ﻣﻴﺎﻥ</w:t>
      </w:r>
      <w:r w:rsidRPr="00C85B01">
        <w:rPr>
          <w:rFonts w:cs="B Zar"/>
          <w:sz w:val="26"/>
          <w:szCs w:val="26"/>
          <w:rtl/>
          <w:lang w:bidi="fa-IR"/>
        </w:rPr>
        <w:t xml:space="preserve"> </w:t>
      </w:r>
      <w:r w:rsidRPr="00C85B01">
        <w:rPr>
          <w:rFonts w:cs="B Zar" w:hint="cs"/>
          <w:sz w:val="26"/>
          <w:szCs w:val="26"/>
          <w:rtl/>
          <w:lang w:bidi="fa-IR"/>
        </w:rPr>
        <w:t>ﮔﺎﺯﻭﺋﻴﻞ</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ﺳﻔﻴﺪ</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ﺑﻴﻦ</w:t>
      </w:r>
      <w:r w:rsidRPr="00C85B01">
        <w:rPr>
          <w:rFonts w:cs="B Zar"/>
          <w:sz w:val="26"/>
          <w:szCs w:val="26"/>
          <w:rtl/>
          <w:lang w:bidi="fa-IR"/>
        </w:rPr>
        <w:t xml:space="preserve"> </w:t>
      </w:r>
      <w:r w:rsidRPr="00C85B01">
        <w:rPr>
          <w:rFonts w:cs="B Zar" w:hint="cs"/>
          <w:sz w:val="26"/>
          <w:szCs w:val="26"/>
          <w:rtl/>
          <w:lang w:bidi="fa-IR"/>
        </w:rPr>
        <w:t>30 ﺩﺭﺟﻪ</w:t>
      </w:r>
      <w:r w:rsidRPr="00C85B01">
        <w:rPr>
          <w:rFonts w:cs="B Zar"/>
          <w:sz w:val="26"/>
          <w:szCs w:val="26"/>
          <w:rtl/>
          <w:lang w:bidi="fa-IR"/>
        </w:rPr>
        <w:t xml:space="preserve"> </w:t>
      </w:r>
      <w:r w:rsidRPr="00C85B01">
        <w:rPr>
          <w:rFonts w:cs="B Zar" w:hint="cs"/>
          <w:sz w:val="26"/>
          <w:szCs w:val="26"/>
          <w:rtl/>
          <w:lang w:bidi="fa-IR"/>
        </w:rPr>
        <w:t>ﺳﻠﺴﻴﻮﺱ</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100 تا 200</w:t>
      </w:r>
      <w:r w:rsidRPr="00C85B01">
        <w:rPr>
          <w:rFonts w:cs="B Zar"/>
          <w:sz w:val="26"/>
          <w:szCs w:val="26"/>
          <w:rtl/>
          <w:lang w:bidi="fa-IR"/>
        </w:rPr>
        <w:t xml:space="preserve"> </w:t>
      </w:r>
      <w:r w:rsidRPr="00C85B01">
        <w:rPr>
          <w:rFonts w:cs="B Zar" w:hint="cs"/>
          <w:sz w:val="26"/>
          <w:szCs w:val="26"/>
          <w:rtl/>
          <w:lang w:bidi="fa-IR"/>
        </w:rPr>
        <w:t>ﺩﺭﺟﻪ</w:t>
      </w:r>
      <w:r w:rsidRPr="00C85B01">
        <w:rPr>
          <w:rFonts w:cs="B Zar"/>
          <w:sz w:val="26"/>
          <w:szCs w:val="26"/>
          <w:rtl/>
          <w:lang w:bidi="fa-IR"/>
        </w:rPr>
        <w:t xml:space="preserve"> </w:t>
      </w:r>
      <w:r w:rsidRPr="00C85B01">
        <w:rPr>
          <w:rFonts w:cs="B Zar" w:hint="cs"/>
          <w:sz w:val="26"/>
          <w:szCs w:val="26"/>
          <w:rtl/>
          <w:lang w:bidi="fa-IR"/>
        </w:rPr>
        <w:t>ﺳﻠﺴﻴﻮﺱ</w:t>
      </w:r>
      <w:r w:rsidRPr="00C85B01">
        <w:rPr>
          <w:rFonts w:cs="B Zar"/>
          <w:sz w:val="26"/>
          <w:szCs w:val="26"/>
          <w:rtl/>
          <w:lang w:bidi="fa-IR"/>
        </w:rPr>
        <w:t xml:space="preserve"> </w:t>
      </w:r>
      <w:r w:rsidRPr="00C85B01">
        <w:rPr>
          <w:rFonts w:cs="B Zar" w:hint="cs"/>
          <w:sz w:val="26"/>
          <w:szCs w:val="26"/>
          <w:rtl/>
          <w:lang w:bidi="fa-IR"/>
        </w:rPr>
        <w:t>ﺗﻘﻄﻴﺮ</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ﭼﻜﻴﺪﻩ</w:t>
      </w:r>
      <w:r w:rsidRPr="00C85B01">
        <w:rPr>
          <w:rFonts w:cs="B Zar"/>
          <w:sz w:val="26"/>
          <w:szCs w:val="26"/>
          <w:rtl/>
          <w:lang w:bidi="fa-IR"/>
        </w:rPr>
        <w:t xml:space="preserve"> </w:t>
      </w:r>
      <w:r w:rsidRPr="00C85B01">
        <w:rPr>
          <w:rFonts w:cs="B Zar" w:hint="cs"/>
          <w:sz w:val="26"/>
          <w:szCs w:val="26"/>
          <w:rtl/>
          <w:lang w:bidi="fa-IR"/>
        </w:rPr>
        <w:t>ﮔﻴﺮﻱ</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ﺷﻮﺩ</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ﻣﻴﺰﺍﻥ</w:t>
      </w:r>
      <w:r w:rsidRPr="00C85B01">
        <w:rPr>
          <w:rFonts w:cs="B Zar"/>
          <w:sz w:val="26"/>
          <w:szCs w:val="26"/>
          <w:rtl/>
          <w:lang w:bidi="fa-IR"/>
        </w:rPr>
        <w:t xml:space="preserve">  </w:t>
      </w:r>
      <w:r w:rsidRPr="00C85B01">
        <w:rPr>
          <w:rFonts w:cs="B Zar" w:hint="cs"/>
          <w:sz w:val="26"/>
          <w:szCs w:val="26"/>
          <w:rtl/>
          <w:lang w:bidi="fa-IR"/>
        </w:rPr>
        <w:t>ﺑﺴﺘﻪ</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ﺁﻥ</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ﻧﻔﺘﺎﻱ</w:t>
      </w:r>
      <w:r w:rsidRPr="00C85B01">
        <w:rPr>
          <w:rFonts w:cs="B Zar"/>
          <w:sz w:val="26"/>
          <w:szCs w:val="26"/>
          <w:rtl/>
          <w:lang w:bidi="fa-IR"/>
        </w:rPr>
        <w:t xml:space="preserve"> </w:t>
      </w:r>
      <w:r w:rsidRPr="00C85B01">
        <w:rPr>
          <w:rFonts w:cs="B Zar" w:hint="cs"/>
          <w:sz w:val="26"/>
          <w:szCs w:val="26"/>
          <w:rtl/>
          <w:lang w:bidi="fa-IR"/>
        </w:rPr>
        <w:t>ﺳﺒﻚ</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ﻧﻔﺘﺎﻱ</w:t>
      </w:r>
      <w:r w:rsidRPr="00C85B01">
        <w:rPr>
          <w:rFonts w:cs="B Zar"/>
          <w:sz w:val="26"/>
          <w:szCs w:val="26"/>
          <w:rtl/>
          <w:lang w:bidi="fa-IR"/>
        </w:rPr>
        <w:t xml:space="preserve"> </w:t>
      </w:r>
      <w:r w:rsidRPr="00C85B01">
        <w:rPr>
          <w:rFonts w:cs="B Zar" w:hint="cs"/>
          <w:sz w:val="26"/>
          <w:szCs w:val="26"/>
          <w:rtl/>
          <w:lang w:bidi="fa-IR"/>
        </w:rPr>
        <w:t>ﺳﻨﮕﻴﻦ</w:t>
      </w:r>
      <w:r w:rsidRPr="00C85B01">
        <w:rPr>
          <w:rFonts w:cs="B Zar"/>
          <w:sz w:val="26"/>
          <w:szCs w:val="26"/>
          <w:rtl/>
          <w:lang w:bidi="fa-IR"/>
        </w:rPr>
        <w:t xml:space="preserve"> </w:t>
      </w:r>
      <w:r w:rsidRPr="00C85B01">
        <w:rPr>
          <w:rFonts w:cs="B Zar" w:hint="cs"/>
          <w:sz w:val="26"/>
          <w:szCs w:val="26"/>
          <w:rtl/>
          <w:lang w:bidi="fa-IR"/>
        </w:rPr>
        <w:t>ﻣﻮﺭﺩ</w:t>
      </w:r>
      <w:r w:rsidRPr="00C85B01">
        <w:rPr>
          <w:rFonts w:cs="B Zar"/>
          <w:sz w:val="26"/>
          <w:szCs w:val="26"/>
          <w:rtl/>
          <w:lang w:bidi="fa-IR"/>
        </w:rPr>
        <w:t xml:space="preserve"> </w:t>
      </w:r>
      <w:r w:rsidRPr="00C85B01">
        <w:rPr>
          <w:rFonts w:cs="B Zar" w:hint="cs"/>
          <w:sz w:val="26"/>
          <w:szCs w:val="26"/>
          <w:rtl/>
          <w:lang w:bidi="fa-IR"/>
        </w:rPr>
        <w:t>ﻧﻈﺮ</w:t>
      </w:r>
      <w:r w:rsidRPr="00C85B01">
        <w:rPr>
          <w:rFonts w:cs="B Zar"/>
          <w:sz w:val="26"/>
          <w:szCs w:val="26"/>
          <w:rtl/>
          <w:lang w:bidi="fa-IR"/>
        </w:rPr>
        <w:t xml:space="preserve"> </w:t>
      </w:r>
      <w:r w:rsidRPr="00C85B01">
        <w:rPr>
          <w:rFonts w:cs="B Zar" w:hint="cs"/>
          <w:sz w:val="26"/>
          <w:szCs w:val="26"/>
          <w:rtl/>
          <w:lang w:bidi="fa-IR"/>
        </w:rPr>
        <w:t>ﺑﺎﺷﺪ</w:t>
      </w:r>
      <w:r w:rsidRPr="00C85B01">
        <w:rPr>
          <w:rFonts w:cs="B Zar"/>
          <w:sz w:val="26"/>
          <w:szCs w:val="26"/>
          <w:rtl/>
          <w:lang w:bidi="fa-IR"/>
        </w:rPr>
        <w:t xml:space="preserve"> .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ﻓﺮﺁﻭﺭﺩﻩ</w:t>
      </w:r>
      <w:r w:rsidRPr="00C85B01">
        <w:rPr>
          <w:rFonts w:cs="B Zar"/>
          <w:sz w:val="26"/>
          <w:szCs w:val="26"/>
          <w:rtl/>
          <w:lang w:bidi="fa-IR"/>
        </w:rPr>
        <w:t xml:space="preserve"> </w:t>
      </w:r>
      <w:r w:rsidRPr="00C85B01">
        <w:rPr>
          <w:rFonts w:cs="B Zar" w:hint="cs"/>
          <w:sz w:val="26"/>
          <w:szCs w:val="26"/>
          <w:rtl/>
          <w:lang w:bidi="fa-IR"/>
        </w:rPr>
        <w:t>ﻣﺎﺩﻩ</w:t>
      </w:r>
      <w:r w:rsidRPr="00C85B01">
        <w:rPr>
          <w:rFonts w:cs="B Zar"/>
          <w:sz w:val="26"/>
          <w:szCs w:val="26"/>
          <w:rtl/>
          <w:lang w:bidi="fa-IR"/>
        </w:rPr>
        <w:t xml:space="preserve"> </w:t>
      </w:r>
      <w:r w:rsidRPr="00C85B01">
        <w:rPr>
          <w:rFonts w:cs="B Zar" w:hint="cs"/>
          <w:sz w:val="26"/>
          <w:szCs w:val="26"/>
          <w:rtl/>
          <w:lang w:bidi="fa-IR"/>
        </w:rPr>
        <w:t>ﺍﻭﻟﻴﻪ</w:t>
      </w:r>
      <w:r w:rsidRPr="00C85B01">
        <w:rPr>
          <w:rFonts w:cs="B Zar"/>
          <w:sz w:val="26"/>
          <w:szCs w:val="26"/>
          <w:rtl/>
          <w:lang w:bidi="fa-IR"/>
        </w:rPr>
        <w:t xml:space="preserve"> </w:t>
      </w:r>
      <w:r w:rsidRPr="00C85B01">
        <w:rPr>
          <w:rFonts w:cs="B Zar" w:hint="cs"/>
          <w:sz w:val="26"/>
          <w:szCs w:val="26"/>
          <w:rtl/>
          <w:lang w:bidi="fa-IR"/>
        </w:rPr>
        <w:t>ﺻﻨﻌﺖ</w:t>
      </w:r>
      <w:r w:rsidRPr="00C85B01">
        <w:rPr>
          <w:rFonts w:cs="B Zar"/>
          <w:sz w:val="26"/>
          <w:szCs w:val="26"/>
          <w:rtl/>
          <w:lang w:bidi="fa-IR"/>
        </w:rPr>
        <w:t xml:space="preserve"> </w:t>
      </w:r>
      <w:r w:rsidRPr="00C85B01">
        <w:rPr>
          <w:rFonts w:cs="B Zar" w:hint="cs"/>
          <w:sz w:val="26"/>
          <w:szCs w:val="26"/>
          <w:rtl/>
          <w:lang w:bidi="fa-IR"/>
        </w:rPr>
        <w:t>ﭘﺘﺮﻭﺷﻴﻤﻲ</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ﺷﻜﺴﺘﻦ</w:t>
      </w:r>
      <w:r w:rsidRPr="00C85B01">
        <w:rPr>
          <w:rFonts w:cs="B Zar"/>
          <w:sz w:val="26"/>
          <w:szCs w:val="26"/>
          <w:rtl/>
          <w:lang w:bidi="fa-IR"/>
        </w:rPr>
        <w:t xml:space="preserve"> </w:t>
      </w:r>
      <w:r w:rsidRPr="00C85B01">
        <w:rPr>
          <w:rFonts w:cs="B Zar" w:hint="cs"/>
          <w:sz w:val="26"/>
          <w:szCs w:val="26"/>
          <w:rtl/>
          <w:lang w:bidi="fa-IR"/>
        </w:rPr>
        <w:t>ﺁﻥ</w:t>
      </w:r>
      <w:r w:rsidRPr="00C85B01">
        <w:rPr>
          <w:rFonts w:cs="B Zar"/>
          <w:sz w:val="26"/>
          <w:szCs w:val="26"/>
          <w:rtl/>
          <w:lang w:bidi="fa-IR"/>
        </w:rPr>
        <w:t xml:space="preserve"> </w:t>
      </w:r>
      <w:r w:rsidRPr="00C85B01">
        <w:rPr>
          <w:rFonts w:cs="B Zar" w:hint="cs"/>
          <w:sz w:val="26"/>
          <w:szCs w:val="26"/>
          <w:rtl/>
          <w:lang w:bidi="fa-IR"/>
        </w:rPr>
        <w:t>ﮔﺴﺘﺮﻩ</w:t>
      </w:r>
      <w:r w:rsidRPr="00C85B01">
        <w:rPr>
          <w:rFonts w:cs="B Zar"/>
          <w:sz w:val="26"/>
          <w:szCs w:val="26"/>
          <w:rtl/>
          <w:lang w:bidi="fa-IR"/>
        </w:rPr>
        <w:t xml:space="preserve"> </w:t>
      </w:r>
      <w:r w:rsidRPr="00C85B01">
        <w:rPr>
          <w:rFonts w:cs="B Zar" w:hint="cs"/>
          <w:sz w:val="26"/>
          <w:szCs w:val="26"/>
          <w:rtl/>
          <w:lang w:bidi="fa-IR"/>
        </w:rPr>
        <w:t>ﺍﻱ</w:t>
      </w:r>
      <w:r w:rsidRPr="00C85B01">
        <w:rPr>
          <w:rFonts w:cs="B Zar"/>
          <w:sz w:val="26"/>
          <w:szCs w:val="26"/>
          <w:rtl/>
          <w:lang w:bidi="fa-IR"/>
        </w:rPr>
        <w:t xml:space="preserve"> </w:t>
      </w:r>
      <w:r w:rsidRPr="00C85B01">
        <w:rPr>
          <w:rFonts w:cs="B Zar" w:hint="cs"/>
          <w:sz w:val="26"/>
          <w:szCs w:val="26"/>
          <w:rtl/>
          <w:lang w:bidi="fa-IR"/>
        </w:rPr>
        <w:t>ﮔﻮﻧﺎﮔﻮﻥ</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ﻓﺮﺁﻭﺭﺩﻩ</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ﻣﺨﺘﻠﻒ</w:t>
      </w:r>
      <w:r w:rsidRPr="00C85B01">
        <w:rPr>
          <w:rFonts w:cs="B Zar"/>
          <w:sz w:val="26"/>
          <w:szCs w:val="26"/>
          <w:rtl/>
          <w:lang w:bidi="fa-IR"/>
        </w:rPr>
        <w:t xml:space="preserve"> </w:t>
      </w:r>
      <w:r w:rsidRPr="00C85B01">
        <w:rPr>
          <w:rFonts w:cs="B Zar" w:hint="cs"/>
          <w:sz w:val="26"/>
          <w:szCs w:val="26"/>
          <w:rtl/>
          <w:lang w:bidi="fa-IR"/>
        </w:rPr>
        <w:t>ﺭﺍ</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ﺩﺳﺖ</w:t>
      </w:r>
      <w:r w:rsidRPr="00C85B01">
        <w:rPr>
          <w:rFonts w:cs="B Zar"/>
          <w:sz w:val="26"/>
          <w:szCs w:val="26"/>
          <w:rtl/>
          <w:lang w:bidi="fa-IR"/>
        </w:rPr>
        <w:t xml:space="preserve"> </w:t>
      </w:r>
      <w:r w:rsidRPr="00C85B01">
        <w:rPr>
          <w:rFonts w:cs="B Zar" w:hint="cs"/>
          <w:sz w:val="26"/>
          <w:szCs w:val="26"/>
          <w:rtl/>
          <w:lang w:bidi="fa-IR"/>
        </w:rPr>
        <w:t>می</w:t>
      </w:r>
      <w:r w:rsidRPr="00C85B01">
        <w:rPr>
          <w:rFonts w:cs="B Zar"/>
          <w:sz w:val="26"/>
          <w:szCs w:val="26"/>
          <w:rtl/>
          <w:lang w:bidi="fa-IR"/>
        </w:rPr>
        <w:softHyphen/>
      </w:r>
      <w:r w:rsidRPr="00C85B01">
        <w:rPr>
          <w:rFonts w:cs="B Zar" w:hint="cs"/>
          <w:sz w:val="26"/>
          <w:szCs w:val="26"/>
          <w:rtl/>
          <w:lang w:bidi="fa-IR"/>
        </w:rPr>
        <w:t>دﻫﺪ</w:t>
      </w:r>
      <w:r w:rsidRPr="00C85B01">
        <w:rPr>
          <w:rFonts w:cs="B Zar"/>
          <w:sz w:val="26"/>
          <w:szCs w:val="26"/>
          <w:rtl/>
          <w:lang w:bidi="fa-IR"/>
        </w:rPr>
        <w:t xml:space="preserve">.  </w:t>
      </w: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Kerosene</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ﺳﻔﻴﺪ</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ﺍﻧﻮﺍﻉ</w:t>
      </w:r>
      <w:r w:rsidRPr="00C85B01">
        <w:rPr>
          <w:rFonts w:cs="B Zar"/>
          <w:sz w:val="26"/>
          <w:szCs w:val="26"/>
          <w:rtl/>
          <w:lang w:bidi="fa-IR"/>
        </w:rPr>
        <w:t xml:space="preserve"> </w:t>
      </w:r>
      <w:r w:rsidRPr="00C85B01">
        <w:rPr>
          <w:rFonts w:cs="B Zar" w:hint="cs"/>
          <w:sz w:val="26"/>
          <w:szCs w:val="26"/>
          <w:rtl/>
          <w:lang w:bidi="fa-IR"/>
        </w:rPr>
        <w:t>ﭼﺮﺍﻍ</w:t>
      </w:r>
      <w:r w:rsidRPr="00C85B01">
        <w:rPr>
          <w:rFonts w:cs="B Zar"/>
          <w:sz w:val="26"/>
          <w:szCs w:val="26"/>
          <w:rtl/>
          <w:lang w:bidi="fa-IR"/>
        </w:rPr>
        <w:t xml:space="preserve"> </w:t>
      </w:r>
      <w:r w:rsidRPr="00C85B01">
        <w:rPr>
          <w:rFonts w:cs="B Zar" w:hint="cs"/>
          <w:sz w:val="26"/>
          <w:szCs w:val="26"/>
          <w:rtl/>
          <w:lang w:bidi="fa-IR"/>
        </w:rPr>
        <w:t>ﻫﺎ</w:t>
      </w:r>
      <w:r w:rsidRPr="00C85B01">
        <w:rPr>
          <w:rFonts w:cs="B Zar"/>
          <w:sz w:val="26"/>
          <w:szCs w:val="26"/>
          <w:rtl/>
          <w:lang w:bidi="fa-IR"/>
        </w:rPr>
        <w:t xml:space="preserve"> </w:t>
      </w:r>
      <w:r w:rsidRPr="00C85B01">
        <w:rPr>
          <w:rFonts w:cs="B Zar" w:hint="cs"/>
          <w:sz w:val="26"/>
          <w:szCs w:val="26"/>
          <w:rtl/>
          <w:lang w:bidi="fa-IR"/>
        </w:rPr>
        <w:t>ﺑﺮﺍﻱ</w:t>
      </w:r>
      <w:r w:rsidRPr="00C85B01">
        <w:rPr>
          <w:rFonts w:cs="B Zar"/>
          <w:sz w:val="26"/>
          <w:szCs w:val="26"/>
          <w:rtl/>
          <w:lang w:bidi="fa-IR"/>
        </w:rPr>
        <w:t xml:space="preserve"> </w:t>
      </w:r>
      <w:r w:rsidRPr="00C85B01">
        <w:rPr>
          <w:rFonts w:cs="B Zar" w:hint="cs"/>
          <w:sz w:val="26"/>
          <w:szCs w:val="26"/>
          <w:rtl/>
          <w:lang w:bidi="fa-IR"/>
        </w:rPr>
        <w:t>ﺍﻳﺠﺎﺩ</w:t>
      </w:r>
      <w:r w:rsidRPr="00C85B01">
        <w:rPr>
          <w:rFonts w:cs="B Zar"/>
          <w:sz w:val="26"/>
          <w:szCs w:val="26"/>
          <w:rtl/>
          <w:lang w:bidi="fa-IR"/>
        </w:rPr>
        <w:t xml:space="preserve"> </w:t>
      </w:r>
      <w:r w:rsidRPr="00C85B01">
        <w:rPr>
          <w:rFonts w:cs="B Zar" w:hint="cs"/>
          <w:sz w:val="26"/>
          <w:szCs w:val="26"/>
          <w:rtl/>
          <w:lang w:bidi="fa-IR"/>
        </w:rPr>
        <w:t>ﺭﻭﺷﻨﺎﻳﻲ</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ﮔﺮﻣﺎ</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ﻛﺎﺭ</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ﺭﻭﺩ</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ﺑﺮﺵ</w:t>
      </w:r>
      <w:r w:rsidRPr="00C85B01">
        <w:rPr>
          <w:rFonts w:cs="B Zar"/>
          <w:sz w:val="26"/>
          <w:szCs w:val="26"/>
          <w:rtl/>
          <w:lang w:bidi="fa-IR"/>
        </w:rPr>
        <w:t xml:space="preserve"> </w:t>
      </w:r>
      <w:r w:rsidRPr="00C85B01">
        <w:rPr>
          <w:rFonts w:cs="B Zar" w:hint="cs"/>
          <w:sz w:val="26"/>
          <w:szCs w:val="26"/>
          <w:rtl/>
          <w:lang w:bidi="fa-IR"/>
        </w:rPr>
        <w:t>ﺷﺎﻣﻞ</w:t>
      </w:r>
      <w:r w:rsidRPr="00C85B01">
        <w:rPr>
          <w:rFonts w:cs="B Zar"/>
          <w:sz w:val="26"/>
          <w:szCs w:val="26"/>
          <w:rtl/>
          <w:lang w:bidi="fa-IR"/>
        </w:rPr>
        <w:t xml:space="preserve"> </w:t>
      </w:r>
      <w:r w:rsidRPr="00C85B01">
        <w:rPr>
          <w:rFonts w:cs="B Zar" w:hint="cs"/>
          <w:sz w:val="26"/>
          <w:szCs w:val="26"/>
          <w:rtl/>
          <w:lang w:bidi="fa-IR"/>
        </w:rPr>
        <w:t>ﻫﻴﺪﺭﻭﻛﺮﺑﻦ</w:t>
      </w:r>
      <w:r w:rsidRPr="00C85B01">
        <w:rPr>
          <w:rFonts w:cs="B Zar"/>
          <w:sz w:val="26"/>
          <w:szCs w:val="26"/>
          <w:rtl/>
          <w:lang w:bidi="fa-IR"/>
        </w:rPr>
        <w:t xml:space="preserve"> </w:t>
      </w:r>
      <w:r w:rsidRPr="00C85B01">
        <w:rPr>
          <w:rFonts w:cs="B Zar" w:hint="cs"/>
          <w:sz w:val="26"/>
          <w:szCs w:val="26"/>
          <w:rtl/>
          <w:lang w:bidi="fa-IR"/>
        </w:rPr>
        <w:t>ﻫﺎﻳﻲ</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ﮔﺴﺘﺮﺓ</w:t>
      </w:r>
      <w:r w:rsidRPr="00C85B01">
        <w:rPr>
          <w:rFonts w:cs="B Zar"/>
          <w:sz w:val="26"/>
          <w:szCs w:val="26"/>
          <w:rtl/>
          <w:lang w:bidi="fa-IR"/>
        </w:rPr>
        <w:t xml:space="preserve"> </w:t>
      </w:r>
      <w:r w:rsidRPr="00C85B01">
        <w:rPr>
          <w:rFonts w:cs="B Zar" w:hint="cs"/>
          <w:sz w:val="26"/>
          <w:szCs w:val="26"/>
          <w:rtl/>
          <w:lang w:bidi="fa-IR"/>
        </w:rPr>
        <w:t>ﻧﻘﻄﺔ</w:t>
      </w:r>
      <w:r w:rsidRPr="00C85B01">
        <w:rPr>
          <w:rFonts w:cs="B Zar"/>
          <w:sz w:val="26"/>
          <w:szCs w:val="26"/>
          <w:rtl/>
          <w:lang w:bidi="fa-IR"/>
        </w:rPr>
        <w:t xml:space="preserve"> </w:t>
      </w:r>
      <w:r w:rsidRPr="00C85B01">
        <w:rPr>
          <w:rFonts w:cs="B Zar" w:hint="cs"/>
          <w:sz w:val="26"/>
          <w:szCs w:val="26"/>
          <w:rtl/>
          <w:lang w:bidi="fa-IR"/>
        </w:rPr>
        <w:t>ﺟﻮﺷﺸﺎﻥ</w:t>
      </w:r>
      <w:r w:rsidRPr="00C85B01">
        <w:rPr>
          <w:rFonts w:cs="B Zar"/>
          <w:sz w:val="26"/>
          <w:szCs w:val="26"/>
          <w:rtl/>
          <w:lang w:bidi="fa-IR"/>
        </w:rPr>
        <w:t xml:space="preserve"> </w:t>
      </w:r>
      <w:r w:rsidRPr="00C85B01">
        <w:rPr>
          <w:rFonts w:cs="B Zar" w:hint="cs"/>
          <w:sz w:val="26"/>
          <w:szCs w:val="26"/>
          <w:rtl/>
          <w:lang w:bidi="fa-IR"/>
        </w:rPr>
        <w:t>ﺑﻼﻓﺎﺻﻠﻪ</w:t>
      </w:r>
      <w:r w:rsidRPr="00C85B01">
        <w:rPr>
          <w:rFonts w:cs="B Zar"/>
          <w:sz w:val="26"/>
          <w:szCs w:val="26"/>
          <w:rtl/>
          <w:lang w:bidi="fa-IR"/>
        </w:rPr>
        <w:t xml:space="preserve"> </w:t>
      </w:r>
      <w:r w:rsidRPr="00C85B01">
        <w:rPr>
          <w:rFonts w:cs="B Zar" w:hint="cs"/>
          <w:sz w:val="26"/>
          <w:szCs w:val="26"/>
          <w:rtl/>
          <w:lang w:bidi="fa-IR"/>
        </w:rPr>
        <w:t>ﭘﺲ</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ﺑﻨﺰﻳﻦ</w:t>
      </w:r>
      <w:r w:rsidRPr="00C85B01">
        <w:rPr>
          <w:rFonts w:cs="B Zar"/>
          <w:sz w:val="26"/>
          <w:szCs w:val="26"/>
          <w:rtl/>
          <w:lang w:bidi="fa-IR"/>
        </w:rPr>
        <w:t xml:space="preserve"> </w:t>
      </w:r>
      <w:r w:rsidRPr="00C85B01">
        <w:rPr>
          <w:rFonts w:cs="B Zar" w:hint="cs"/>
          <w:sz w:val="26"/>
          <w:szCs w:val="26"/>
          <w:rtl/>
          <w:lang w:bidi="fa-IR"/>
        </w:rPr>
        <w:t>ﻫﺎ</w:t>
      </w:r>
      <w:r w:rsidRPr="00C85B01">
        <w:rPr>
          <w:rFonts w:cs="B Zar"/>
          <w:sz w:val="26"/>
          <w:szCs w:val="26"/>
          <w:rtl/>
          <w:lang w:bidi="fa-IR"/>
        </w:rPr>
        <w:t xml:space="preserve"> </w:t>
      </w:r>
      <w:r w:rsidRPr="00C85B01">
        <w:rPr>
          <w:rFonts w:cs="B Zar" w:hint="cs"/>
          <w:sz w:val="26"/>
          <w:szCs w:val="26"/>
          <w:rtl/>
          <w:lang w:bidi="fa-IR"/>
        </w:rPr>
        <w:t>ﻗﺮﺍﺭ</w:t>
      </w:r>
      <w:r w:rsidRPr="00C85B01">
        <w:rPr>
          <w:rFonts w:cs="B Zar"/>
          <w:sz w:val="26"/>
          <w:szCs w:val="26"/>
          <w:rtl/>
          <w:lang w:bidi="fa-IR"/>
        </w:rPr>
        <w:t xml:space="preserve"> </w:t>
      </w:r>
      <w:r w:rsidRPr="00C85B01">
        <w:rPr>
          <w:rFonts w:cs="B Zar" w:hint="cs"/>
          <w:sz w:val="26"/>
          <w:szCs w:val="26"/>
          <w:rtl/>
          <w:lang w:bidi="fa-IR"/>
        </w:rPr>
        <w:t>ﮔﺮﻓﺘﻪ</w:t>
      </w:r>
      <w:r w:rsidRPr="00C85B01">
        <w:rPr>
          <w:rFonts w:cs="B Zar"/>
          <w:sz w:val="26"/>
          <w:szCs w:val="26"/>
          <w:rtl/>
          <w:lang w:bidi="fa-IR"/>
        </w:rPr>
        <w:t xml:space="preserve"> </w:t>
      </w:r>
      <w:r w:rsidRPr="00C85B01">
        <w:rPr>
          <w:rFonts w:cs="B Zar" w:hint="cs"/>
          <w:sz w:val="26"/>
          <w:szCs w:val="26"/>
          <w:rtl/>
          <w:lang w:bidi="fa-IR"/>
        </w:rPr>
        <w:t>ﺍﺳﺖ.</w:t>
      </w:r>
    </w:p>
    <w:p w:rsidR="00C85B01" w:rsidRPr="00C85B01" w:rsidRDefault="00C85B01" w:rsidP="00C85B01">
      <w:pPr>
        <w:bidi/>
        <w:spacing w:after="0"/>
        <w:jc w:val="both"/>
        <w:rPr>
          <w:rFonts w:cs="B Zar"/>
          <w:b/>
          <w:bCs/>
          <w:sz w:val="26"/>
          <w:szCs w:val="26"/>
          <w:lang w:bidi="fa-IR"/>
        </w:rPr>
      </w:pPr>
      <w:r w:rsidRPr="00C85B01">
        <w:rPr>
          <w:rFonts w:cs="B Zar"/>
          <w:b/>
          <w:bCs/>
          <w:sz w:val="26"/>
          <w:szCs w:val="26"/>
          <w:lang w:bidi="fa-IR"/>
        </w:rPr>
        <w:t>Fuel Oil (FO)</w:t>
      </w:r>
    </w:p>
    <w:p w:rsidR="00C85B01" w:rsidRPr="00C85B01" w:rsidRDefault="00C85B01" w:rsidP="00C85B01">
      <w:pPr>
        <w:bidi/>
        <w:spacing w:after="0"/>
        <w:jc w:val="both"/>
        <w:rPr>
          <w:rFonts w:cs="B Zar"/>
          <w:sz w:val="26"/>
          <w:szCs w:val="26"/>
          <w:lang w:bidi="fa-IR"/>
        </w:rPr>
      </w:pPr>
      <w:r w:rsidRPr="00C85B01">
        <w:rPr>
          <w:rFonts w:cs="B Zar" w:hint="cs"/>
          <w:sz w:val="26"/>
          <w:szCs w:val="26"/>
          <w:rtl/>
          <w:lang w:bidi="fa-IR"/>
        </w:rPr>
        <w:t>نفت کوره یا نفت پسماند متشکل از عناصری است که در جریان تقطیر نفت خام در پالایشگاه ﺗﺒﺨﻴﺮ</w:t>
      </w:r>
      <w:r w:rsidRPr="00C85B01">
        <w:rPr>
          <w:rFonts w:cs="B Zar"/>
          <w:sz w:val="26"/>
          <w:szCs w:val="26"/>
          <w:rtl/>
          <w:lang w:bidi="fa-IR"/>
        </w:rPr>
        <w:t xml:space="preserve"> </w:t>
      </w:r>
      <w:r w:rsidRPr="00C85B01">
        <w:rPr>
          <w:rFonts w:cs="B Zar" w:hint="cs"/>
          <w:sz w:val="26"/>
          <w:szCs w:val="26"/>
          <w:rtl/>
          <w:lang w:bidi="fa-IR"/>
        </w:rPr>
        <w:t>ﻧﺸﺪﻩ</w:t>
      </w:r>
      <w:r w:rsidRPr="00C85B01">
        <w:rPr>
          <w:rFonts w:cs="B Zar"/>
          <w:sz w:val="26"/>
          <w:szCs w:val="26"/>
          <w:rtl/>
          <w:lang w:bidi="fa-IR"/>
        </w:rPr>
        <w:t xml:space="preserve"> </w:t>
      </w:r>
      <w:r w:rsidRPr="00C85B01">
        <w:rPr>
          <w:rFonts w:cs="B Zar" w:hint="cs"/>
          <w:sz w:val="26"/>
          <w:szCs w:val="26"/>
          <w:rtl/>
          <w:lang w:bidi="fa-IR"/>
        </w:rPr>
        <w:t>ﺍﻧﺪ</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ﻟﺬﺍ</w:t>
      </w:r>
      <w:r w:rsidRPr="00C85B01">
        <w:rPr>
          <w:rFonts w:cs="B Zar"/>
          <w:sz w:val="26"/>
          <w:szCs w:val="26"/>
          <w:rtl/>
          <w:lang w:bidi="fa-IR"/>
        </w:rPr>
        <w:t xml:space="preserve"> </w:t>
      </w:r>
      <w:r w:rsidRPr="00C85B01">
        <w:rPr>
          <w:rFonts w:cs="B Zar" w:hint="cs"/>
          <w:sz w:val="26"/>
          <w:szCs w:val="26"/>
          <w:rtl/>
          <w:lang w:bidi="fa-IR"/>
        </w:rPr>
        <w:t>ﻣﻮﻟﻜﻮﻟﻬﺎﻱ</w:t>
      </w:r>
      <w:r w:rsidRPr="00C85B01">
        <w:rPr>
          <w:rFonts w:cs="B Zar"/>
          <w:sz w:val="26"/>
          <w:szCs w:val="26"/>
          <w:rtl/>
          <w:lang w:bidi="fa-IR"/>
        </w:rPr>
        <w:t xml:space="preserve"> </w:t>
      </w:r>
      <w:r w:rsidRPr="00C85B01">
        <w:rPr>
          <w:rFonts w:cs="B Zar" w:hint="cs"/>
          <w:sz w:val="26"/>
          <w:szCs w:val="26"/>
          <w:rtl/>
          <w:lang w:bidi="fa-IR"/>
        </w:rPr>
        <w:t>ﺑﺰﺭ</w:t>
      </w:r>
      <w:r w:rsidRPr="00C85B01">
        <w:rPr>
          <w:rFonts w:cs="B Zar" w:hint="eastAsia"/>
          <w:sz w:val="26"/>
          <w:szCs w:val="26"/>
          <w:rtl/>
          <w:lang w:bidi="fa-IR"/>
        </w:rPr>
        <w:t>گ</w:t>
      </w:r>
      <w:r w:rsidRPr="00C85B01">
        <w:rPr>
          <w:rFonts w:cs="B Zar"/>
          <w:sz w:val="26"/>
          <w:szCs w:val="26"/>
          <w:rtl/>
          <w:lang w:bidi="fa-IR"/>
        </w:rPr>
        <w:t xml:space="preserve"> </w:t>
      </w:r>
      <w:r w:rsidRPr="00C85B01">
        <w:rPr>
          <w:rFonts w:cs="B Zar" w:hint="cs"/>
          <w:sz w:val="26"/>
          <w:szCs w:val="26"/>
          <w:rtl/>
          <w:lang w:bidi="fa-IR"/>
        </w:rPr>
        <w:t>ﺗﺮ</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ﺳﻨﮕﻴﻦ</w:t>
      </w:r>
      <w:r w:rsidRPr="00C85B01">
        <w:rPr>
          <w:rFonts w:cs="B Zar"/>
          <w:sz w:val="26"/>
          <w:szCs w:val="26"/>
          <w:rtl/>
          <w:lang w:bidi="fa-IR"/>
        </w:rPr>
        <w:t xml:space="preserve"> </w:t>
      </w:r>
      <w:r w:rsidRPr="00C85B01">
        <w:rPr>
          <w:rFonts w:cs="B Zar" w:hint="cs"/>
          <w:sz w:val="26"/>
          <w:szCs w:val="26"/>
          <w:rtl/>
          <w:lang w:bidi="fa-IR"/>
        </w:rPr>
        <w:t>ﺗﺮﻱ</w:t>
      </w:r>
      <w:r w:rsidRPr="00C85B01">
        <w:rPr>
          <w:rFonts w:cs="B Zar"/>
          <w:sz w:val="26"/>
          <w:szCs w:val="26"/>
          <w:rtl/>
          <w:lang w:bidi="fa-IR"/>
        </w:rPr>
        <w:t xml:space="preserve"> </w:t>
      </w:r>
      <w:r w:rsidRPr="00C85B01">
        <w:rPr>
          <w:rFonts w:cs="B Zar" w:hint="cs"/>
          <w:sz w:val="26"/>
          <w:szCs w:val="26"/>
          <w:rtl/>
          <w:lang w:bidi="fa-IR"/>
        </w:rPr>
        <w:t>ﺩﺍﺭﻧﺪ</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ﻓﺮﺁﻭﺭﺩﻩ</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ﻋﻠﺖ</w:t>
      </w:r>
      <w:r w:rsidRPr="00C85B01">
        <w:rPr>
          <w:rFonts w:cs="B Zar"/>
          <w:sz w:val="26"/>
          <w:szCs w:val="26"/>
          <w:rtl/>
          <w:lang w:bidi="fa-IR"/>
        </w:rPr>
        <w:t xml:space="preserve"> </w:t>
      </w:r>
      <w:r w:rsidRPr="00C85B01">
        <w:rPr>
          <w:rFonts w:cs="B Zar" w:hint="cs"/>
          <w:sz w:val="26"/>
          <w:szCs w:val="26"/>
          <w:rtl/>
          <w:lang w:bidi="fa-IR"/>
        </w:rPr>
        <w:t>ﺭﻧﮓ</w:t>
      </w:r>
      <w:r w:rsidRPr="00C85B01">
        <w:rPr>
          <w:rFonts w:cs="B Zar"/>
          <w:sz w:val="26"/>
          <w:szCs w:val="26"/>
          <w:rtl/>
          <w:lang w:bidi="fa-IR"/>
        </w:rPr>
        <w:t xml:space="preserve"> </w:t>
      </w:r>
      <w:r w:rsidRPr="00C85B01">
        <w:rPr>
          <w:rFonts w:cs="B Zar" w:hint="cs"/>
          <w:sz w:val="26"/>
          <w:szCs w:val="26"/>
          <w:rtl/>
          <w:lang w:bidi="fa-IR"/>
        </w:rPr>
        <w:t>ﺳﻴﺎﻩ</w:t>
      </w:r>
      <w:r w:rsidRPr="00C85B01">
        <w:rPr>
          <w:rFonts w:cs="B Zar"/>
          <w:sz w:val="26"/>
          <w:szCs w:val="26"/>
          <w:rtl/>
          <w:lang w:bidi="fa-IR"/>
        </w:rPr>
        <w:t xml:space="preserve"> </w:t>
      </w:r>
      <w:r w:rsidRPr="00C85B01">
        <w:rPr>
          <w:rFonts w:cs="B Zar" w:hint="cs"/>
          <w:sz w:val="26"/>
          <w:szCs w:val="26"/>
          <w:rtl/>
          <w:lang w:bidi="fa-IR"/>
        </w:rPr>
        <w:t>ﺁﻥ</w:t>
      </w:r>
      <w:r w:rsidRPr="00C85B01">
        <w:rPr>
          <w:rFonts w:cs="B Zar"/>
          <w:sz w:val="26"/>
          <w:szCs w:val="26"/>
          <w:rtl/>
          <w:lang w:bidi="fa-IR"/>
        </w:rPr>
        <w:t xml:space="preserve"> </w:t>
      </w:r>
      <w:r w:rsidRPr="00C85B01">
        <w:rPr>
          <w:rFonts w:cs="B Zar" w:hint="cs"/>
          <w:sz w:val="26"/>
          <w:szCs w:val="26"/>
          <w:rtl/>
          <w:lang w:bidi="fa-IR"/>
        </w:rPr>
        <w:t>ﺍﺻﻄﻼﺣﺎً</w:t>
      </w:r>
      <w:r w:rsidRPr="00C85B01">
        <w:rPr>
          <w:rFonts w:cs="B Zar"/>
          <w:sz w:val="26"/>
          <w:szCs w:val="26"/>
          <w:rtl/>
          <w:lang w:bidi="fa-IR"/>
        </w:rPr>
        <w:t xml:space="preserve"> </w:t>
      </w:r>
      <w:r w:rsidRPr="00C85B01">
        <w:rPr>
          <w:rFonts w:cs="B Zar" w:hint="cs"/>
          <w:sz w:val="26"/>
          <w:szCs w:val="26"/>
          <w:rtl/>
          <w:lang w:bidi="fa-IR"/>
        </w:rPr>
        <w:lastRenderedPageBreak/>
        <w:t>ﺑﻪ</w:t>
      </w:r>
      <w:r w:rsidRPr="00C85B01">
        <w:rPr>
          <w:rFonts w:cs="B Zar"/>
          <w:sz w:val="26"/>
          <w:szCs w:val="26"/>
          <w:rtl/>
          <w:lang w:bidi="fa-IR"/>
        </w:rPr>
        <w:t xml:space="preserve"> </w:t>
      </w:r>
      <w:r w:rsidRPr="00C85B01">
        <w:rPr>
          <w:rFonts w:cs="B Zar" w:hint="cs"/>
          <w:sz w:val="26"/>
          <w:szCs w:val="26"/>
          <w:rtl/>
          <w:lang w:bidi="fa-IR"/>
        </w:rPr>
        <w:t>«نفت سیاه»</w:t>
      </w:r>
      <w:r w:rsidRPr="00C85B01">
        <w:rPr>
          <w:rFonts w:cs="B Zar"/>
          <w:sz w:val="26"/>
          <w:szCs w:val="26"/>
          <w:rtl/>
          <w:lang w:bidi="fa-IR"/>
        </w:rPr>
        <w:t xml:space="preserve"> </w:t>
      </w:r>
      <w:r w:rsidRPr="00C85B01">
        <w:rPr>
          <w:rFonts w:cs="B Zar" w:hint="cs"/>
          <w:sz w:val="26"/>
          <w:szCs w:val="26"/>
          <w:rtl/>
          <w:lang w:bidi="fa-IR"/>
        </w:rPr>
        <w:t>ﻧﻴﺰ</w:t>
      </w:r>
      <w:r w:rsidRPr="00C85B01">
        <w:rPr>
          <w:rFonts w:cs="B Zar"/>
          <w:sz w:val="26"/>
          <w:szCs w:val="26"/>
          <w:rtl/>
          <w:lang w:bidi="fa-IR"/>
        </w:rPr>
        <w:t xml:space="preserve"> </w:t>
      </w:r>
      <w:r w:rsidRPr="00C85B01">
        <w:rPr>
          <w:rFonts w:cs="B Zar" w:hint="cs"/>
          <w:sz w:val="26"/>
          <w:szCs w:val="26"/>
          <w:rtl/>
          <w:lang w:bidi="fa-IR"/>
        </w:rPr>
        <w:t>ﺷﻨﺎﺧﺘﻪ</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ﺷﻮﺩ</w:t>
      </w:r>
      <w:r w:rsidRPr="00C85B01">
        <w:rPr>
          <w:rFonts w:cs="B Zar"/>
          <w:sz w:val="26"/>
          <w:szCs w:val="26"/>
          <w:rtl/>
          <w:lang w:bidi="fa-IR"/>
        </w:rPr>
        <w:t xml:space="preserve">. </w:t>
      </w:r>
      <w:r w:rsidRPr="00C85B01">
        <w:rPr>
          <w:rFonts w:cs="B Zar" w:hint="cs"/>
          <w:sz w:val="26"/>
          <w:szCs w:val="26"/>
          <w:rtl/>
          <w:lang w:bidi="fa-IR"/>
        </w:rPr>
        <w:t>ﻛﺎﺭﺑﺮﺩ</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ﻛﻮﺭﻩ</w:t>
      </w:r>
      <w:r w:rsidRPr="00C85B01">
        <w:rPr>
          <w:rFonts w:cs="B Zar"/>
          <w:sz w:val="26"/>
          <w:szCs w:val="26"/>
          <w:rtl/>
          <w:lang w:bidi="fa-IR"/>
        </w:rPr>
        <w:t xml:space="preserve"> </w:t>
      </w:r>
      <w:r w:rsidRPr="00C85B01">
        <w:rPr>
          <w:rFonts w:cs="B Zar" w:hint="cs"/>
          <w:sz w:val="26"/>
          <w:szCs w:val="26"/>
          <w:rtl/>
          <w:lang w:bidi="fa-IR"/>
        </w:rPr>
        <w:t>ﻋﻤﺪﺗﺎً</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ﻋﻨﻮﺍﻥ</w:t>
      </w:r>
      <w:r w:rsidRPr="00C85B01">
        <w:rPr>
          <w:rFonts w:cs="B Zar"/>
          <w:sz w:val="26"/>
          <w:szCs w:val="26"/>
          <w:rtl/>
          <w:lang w:bidi="fa-IR"/>
        </w:rPr>
        <w:t xml:space="preserve"> </w:t>
      </w:r>
      <w:r w:rsidRPr="00C85B01">
        <w:rPr>
          <w:rFonts w:cs="B Zar" w:hint="cs"/>
          <w:sz w:val="26"/>
          <w:szCs w:val="26"/>
          <w:rtl/>
          <w:lang w:bidi="fa-IR"/>
        </w:rPr>
        <w:t>ﺳﻮﺧﺖ</w:t>
      </w:r>
      <w:r w:rsidRPr="00C85B01">
        <w:rPr>
          <w:rFonts w:cs="B Zar"/>
          <w:sz w:val="26"/>
          <w:szCs w:val="26"/>
          <w:rtl/>
          <w:lang w:bidi="fa-IR"/>
        </w:rPr>
        <w:t xml:space="preserve"> </w:t>
      </w:r>
      <w:r w:rsidRPr="00C85B01">
        <w:rPr>
          <w:rFonts w:cs="B Zar" w:hint="cs"/>
          <w:sz w:val="26"/>
          <w:szCs w:val="26"/>
          <w:rtl/>
          <w:lang w:bidi="fa-IR"/>
        </w:rPr>
        <w:t>ﺍﺻﻠﻲ</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ﻧﻴﺮﻭﮔﺎﻫﻬﺎﻱ</w:t>
      </w:r>
      <w:r w:rsidRPr="00C85B01">
        <w:rPr>
          <w:rFonts w:cs="B Zar"/>
          <w:sz w:val="26"/>
          <w:szCs w:val="26"/>
          <w:rtl/>
          <w:lang w:bidi="fa-IR"/>
        </w:rPr>
        <w:t xml:space="preserve"> </w:t>
      </w:r>
      <w:r w:rsidRPr="00C85B01">
        <w:rPr>
          <w:rFonts w:cs="B Zar" w:hint="cs"/>
          <w:sz w:val="26"/>
          <w:szCs w:val="26"/>
          <w:rtl/>
          <w:lang w:bidi="fa-IR"/>
        </w:rPr>
        <w:t>ﺑﺮﻕ</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ﺳﻮﺧﺖ</w:t>
      </w:r>
      <w:r w:rsidRPr="00C85B01">
        <w:rPr>
          <w:rFonts w:cs="B Zar"/>
          <w:sz w:val="26"/>
          <w:szCs w:val="26"/>
          <w:rtl/>
          <w:lang w:bidi="fa-IR"/>
        </w:rPr>
        <w:t xml:space="preserve"> </w:t>
      </w:r>
      <w:r w:rsidRPr="00C85B01">
        <w:rPr>
          <w:rFonts w:cs="B Zar" w:hint="cs"/>
          <w:sz w:val="26"/>
          <w:szCs w:val="26"/>
          <w:rtl/>
          <w:lang w:bidi="fa-IR"/>
        </w:rPr>
        <w:t>ﻛﺸﺘﻲ</w:t>
      </w:r>
      <w:r w:rsidRPr="00C85B01">
        <w:rPr>
          <w:rFonts w:cs="B Zar"/>
          <w:sz w:val="26"/>
          <w:szCs w:val="26"/>
          <w:rtl/>
          <w:lang w:bidi="fa-IR"/>
        </w:rPr>
        <w:t xml:space="preserve"> </w:t>
      </w:r>
      <w:r w:rsidRPr="00C85B01">
        <w:rPr>
          <w:rFonts w:cs="B Zar" w:hint="cs"/>
          <w:sz w:val="26"/>
          <w:szCs w:val="26"/>
          <w:rtl/>
          <w:lang w:bidi="fa-IR"/>
        </w:rPr>
        <w:t>ﻫﺎﺳﺖ</w:t>
      </w:r>
      <w:r w:rsidRPr="00C85B01">
        <w:rPr>
          <w:rFonts w:cs="B Zar"/>
          <w:sz w:val="26"/>
          <w:szCs w:val="26"/>
          <w:rtl/>
          <w:lang w:bidi="fa-IR"/>
        </w:rPr>
        <w:t>.</w:t>
      </w: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Heating Oil</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ﻳﻜﻲ</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ﻓﺮﺁﻭﺭﺩﻩ</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ﺳﺒﻚ</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ﺧﺎﻡ</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ﮔﺮﻣﺎﻳﺸﻲ</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ﺣﺮﺍﺭﺗﻲ</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ﺑﺮﺍﻱ</w:t>
      </w:r>
      <w:r w:rsidRPr="00C85B01">
        <w:rPr>
          <w:rFonts w:cs="B Zar"/>
          <w:sz w:val="26"/>
          <w:szCs w:val="26"/>
          <w:rtl/>
          <w:lang w:bidi="fa-IR"/>
        </w:rPr>
        <w:t xml:space="preserve"> </w:t>
      </w:r>
      <w:r w:rsidRPr="00C85B01">
        <w:rPr>
          <w:rFonts w:cs="B Zar" w:hint="cs"/>
          <w:sz w:val="26"/>
          <w:szCs w:val="26"/>
          <w:rtl/>
          <w:lang w:bidi="fa-IR"/>
        </w:rPr>
        <w:t>ﺍﻳﺠﺎﺩ</w:t>
      </w:r>
      <w:r w:rsidRPr="00C85B01">
        <w:rPr>
          <w:rFonts w:cs="B Zar"/>
          <w:sz w:val="26"/>
          <w:szCs w:val="26"/>
          <w:rtl/>
          <w:lang w:bidi="fa-IR"/>
        </w:rPr>
        <w:t xml:space="preserve"> </w:t>
      </w:r>
      <w:r w:rsidRPr="00C85B01">
        <w:rPr>
          <w:rFonts w:cs="B Zar" w:hint="cs"/>
          <w:sz w:val="26"/>
          <w:szCs w:val="26"/>
          <w:rtl/>
          <w:lang w:bidi="fa-IR"/>
        </w:rPr>
        <w:t>ﮔﺮﻣﺎ</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ﻣﻨﺎﺯﻝ</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ﺍﺩﺍﺭﺍﺕ</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ﻛﺎﺭﮔﺎﻩ</w:t>
      </w:r>
      <w:r w:rsidRPr="00C85B01">
        <w:rPr>
          <w:rFonts w:cs="B Zar"/>
          <w:sz w:val="26"/>
          <w:szCs w:val="26"/>
          <w:rtl/>
          <w:lang w:bidi="fa-IR"/>
        </w:rPr>
        <w:t xml:space="preserve"> </w:t>
      </w:r>
      <w:r w:rsidRPr="00C85B01">
        <w:rPr>
          <w:rFonts w:cs="B Zar" w:hint="cs"/>
          <w:sz w:val="26"/>
          <w:szCs w:val="26"/>
          <w:rtl/>
          <w:lang w:bidi="fa-IR"/>
        </w:rPr>
        <w:t>ﻫﺎ</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ﻛﺎﺭ</w:t>
      </w:r>
      <w:r w:rsidRPr="00C85B01">
        <w:rPr>
          <w:rFonts w:cs="B Zar"/>
          <w:sz w:val="26"/>
          <w:szCs w:val="26"/>
          <w:rtl/>
          <w:lang w:bidi="fa-IR"/>
        </w:rPr>
        <w:t xml:space="preserve"> </w:t>
      </w:r>
      <w:r w:rsidRPr="00C85B01">
        <w:rPr>
          <w:rFonts w:cs="B Zar" w:hint="cs"/>
          <w:sz w:val="26"/>
          <w:szCs w:val="26"/>
          <w:rtl/>
          <w:lang w:bidi="fa-IR"/>
        </w:rPr>
        <w:t>میﺭﻭﺩ. این نفت شامل انواع نفت سفید، گازوئیل و نفت کوره می</w:t>
      </w:r>
      <w:r w:rsidRPr="00C85B01">
        <w:rPr>
          <w:rFonts w:cs="B Zar"/>
          <w:sz w:val="26"/>
          <w:szCs w:val="26"/>
          <w:rtl/>
          <w:lang w:bidi="fa-IR"/>
        </w:rPr>
        <w:softHyphen/>
      </w:r>
      <w:r w:rsidRPr="00C85B01">
        <w:rPr>
          <w:rFonts w:cs="B Zar" w:hint="cs"/>
          <w:sz w:val="26"/>
          <w:szCs w:val="26"/>
          <w:rtl/>
          <w:lang w:bidi="fa-IR"/>
        </w:rPr>
        <w:t>باشد.</w:t>
      </w:r>
    </w:p>
    <w:p w:rsidR="00C85B01" w:rsidRPr="00C85B01" w:rsidRDefault="00C85B01" w:rsidP="00C85B01">
      <w:pPr>
        <w:bidi/>
        <w:spacing w:after="0"/>
        <w:jc w:val="both"/>
        <w:rPr>
          <w:rFonts w:cs="B Zar"/>
          <w:sz w:val="26"/>
          <w:szCs w:val="26"/>
          <w:rtl/>
          <w:lang w:bidi="fa-IR"/>
        </w:rPr>
      </w:pPr>
      <w:bookmarkStart w:id="59" w:name="_Toc22891759"/>
      <w:r w:rsidRPr="00C85B01">
        <w:rPr>
          <w:rFonts w:cs="B Zar" w:hint="cs"/>
          <w:sz w:val="26"/>
          <w:szCs w:val="26"/>
          <w:rtl/>
          <w:lang w:bidi="fa-IR"/>
        </w:rPr>
        <w:t>اصطلاحات گاز طبیعی و مشتقات آن</w:t>
      </w:r>
      <w:bookmarkEnd w:id="59"/>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Dry Natural Gas</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ﭘﺎﻻﻳﺶ</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ﺧﺸﻚ</w:t>
      </w:r>
      <w:r w:rsidRPr="00C85B01">
        <w:rPr>
          <w:rFonts w:cs="B Zar"/>
          <w:sz w:val="26"/>
          <w:szCs w:val="26"/>
          <w:rtl/>
          <w:lang w:bidi="fa-IR"/>
        </w:rPr>
        <w:t xml:space="preserve"> </w:t>
      </w:r>
      <w:r w:rsidRPr="00C85B01">
        <w:rPr>
          <w:rFonts w:cs="B Zar" w:hint="cs"/>
          <w:sz w:val="26"/>
          <w:szCs w:val="26"/>
          <w:rtl/>
          <w:lang w:bidi="fa-IR"/>
        </w:rPr>
        <w:t>ﮔﺎﺯﻱ</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ﺭﻃﻮﺑﺖ</w:t>
      </w:r>
      <w:r w:rsidRPr="00C85B01">
        <w:rPr>
          <w:rFonts w:cs="B Zar"/>
          <w:sz w:val="26"/>
          <w:szCs w:val="26"/>
          <w:rtl/>
          <w:lang w:bidi="fa-IR"/>
        </w:rPr>
        <w:t xml:space="preserve"> </w:t>
      </w:r>
      <w:r w:rsidRPr="00C85B01">
        <w:rPr>
          <w:rFonts w:cs="B Zar" w:hint="cs"/>
          <w:sz w:val="26"/>
          <w:szCs w:val="26"/>
          <w:rtl/>
          <w:lang w:bidi="fa-IR"/>
        </w:rPr>
        <w:t>ﺁﻥ</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ﻓﺮﺁﻳﻨﺪ</w:t>
      </w:r>
      <w:r w:rsidRPr="00C85B01">
        <w:rPr>
          <w:rFonts w:cs="B Zar"/>
          <w:sz w:val="26"/>
          <w:szCs w:val="26"/>
          <w:rtl/>
          <w:lang w:bidi="fa-IR"/>
        </w:rPr>
        <w:t xml:space="preserve"> </w:t>
      </w:r>
      <w:r w:rsidRPr="00C85B01">
        <w:rPr>
          <w:rFonts w:cs="B Zar" w:hint="cs"/>
          <w:sz w:val="26"/>
          <w:szCs w:val="26"/>
          <w:rtl/>
          <w:lang w:bidi="fa-IR"/>
        </w:rPr>
        <w:t>ﻧﻢ</w:t>
      </w:r>
      <w:r w:rsidRPr="00C85B01">
        <w:rPr>
          <w:rFonts w:cs="B Zar"/>
          <w:sz w:val="26"/>
          <w:szCs w:val="26"/>
          <w:rtl/>
          <w:lang w:bidi="fa-IR"/>
        </w:rPr>
        <w:t xml:space="preserve"> </w:t>
      </w:r>
      <w:r w:rsidRPr="00C85B01">
        <w:rPr>
          <w:rFonts w:cs="B Zar" w:hint="cs"/>
          <w:sz w:val="26"/>
          <w:szCs w:val="26"/>
          <w:rtl/>
          <w:lang w:bidi="fa-IR"/>
        </w:rPr>
        <w:t>ﺯﺩﺍﻳﻲ</w:t>
      </w:r>
      <w:r w:rsidRPr="00C85B01">
        <w:rPr>
          <w:rFonts w:cs="B Zar"/>
          <w:sz w:val="26"/>
          <w:szCs w:val="26"/>
          <w:rtl/>
          <w:lang w:bidi="fa-IR"/>
        </w:rPr>
        <w:t xml:space="preserve"> </w:t>
      </w:r>
      <w:r w:rsidRPr="00C85B01">
        <w:rPr>
          <w:rFonts w:cs="B Zar" w:hint="cs"/>
          <w:sz w:val="26"/>
          <w:szCs w:val="26"/>
          <w:rtl/>
          <w:lang w:bidi="fa-IR"/>
        </w:rPr>
        <w:t>ﻛﺎﻫﺶ</w:t>
      </w:r>
      <w:r w:rsidRPr="00C85B01">
        <w:rPr>
          <w:rFonts w:cs="B Zar"/>
          <w:sz w:val="26"/>
          <w:szCs w:val="26"/>
          <w:rtl/>
          <w:lang w:bidi="fa-IR"/>
        </w:rPr>
        <w:t xml:space="preserve"> </w:t>
      </w:r>
      <w:r w:rsidRPr="00C85B01">
        <w:rPr>
          <w:rFonts w:cs="B Zar" w:hint="cs"/>
          <w:sz w:val="26"/>
          <w:szCs w:val="26"/>
          <w:rtl/>
          <w:lang w:bidi="fa-IR"/>
        </w:rPr>
        <w:t>ﻳﺎﻓﺘﻪ</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ﻃﺮﻳﻖ</w:t>
      </w:r>
      <w:r w:rsidRPr="00C85B01">
        <w:rPr>
          <w:rFonts w:cs="B Zar"/>
          <w:sz w:val="26"/>
          <w:szCs w:val="26"/>
          <w:rtl/>
          <w:lang w:bidi="fa-IR"/>
        </w:rPr>
        <w:t xml:space="preserve"> </w:t>
      </w:r>
      <w:r w:rsidRPr="00C85B01">
        <w:rPr>
          <w:rFonts w:cs="B Zar" w:hint="cs"/>
          <w:sz w:val="26"/>
          <w:szCs w:val="26"/>
          <w:rtl/>
          <w:lang w:bidi="fa-IR"/>
        </w:rPr>
        <w:t>ﻟﻮﻟﻪ</w:t>
      </w:r>
      <w:r w:rsidRPr="00C85B01">
        <w:rPr>
          <w:rFonts w:cs="B Zar"/>
          <w:sz w:val="26"/>
          <w:szCs w:val="26"/>
          <w:rtl/>
          <w:lang w:bidi="fa-IR"/>
        </w:rPr>
        <w:t xml:space="preserve"> </w:t>
      </w:r>
      <w:r w:rsidRPr="00C85B01">
        <w:rPr>
          <w:rFonts w:cs="B Zar" w:hint="cs"/>
          <w:sz w:val="26"/>
          <w:szCs w:val="26"/>
          <w:rtl/>
          <w:lang w:bidi="fa-IR"/>
        </w:rPr>
        <w:t>ﻗﺎﺑﻞ</w:t>
      </w:r>
      <w:r w:rsidRPr="00C85B01">
        <w:rPr>
          <w:rFonts w:cs="B Zar"/>
          <w:sz w:val="26"/>
          <w:szCs w:val="26"/>
          <w:rtl/>
          <w:lang w:bidi="fa-IR"/>
        </w:rPr>
        <w:t xml:space="preserve"> </w:t>
      </w:r>
      <w:r w:rsidRPr="00C85B01">
        <w:rPr>
          <w:rFonts w:cs="B Zar" w:hint="cs"/>
          <w:sz w:val="26"/>
          <w:szCs w:val="26"/>
          <w:rtl/>
          <w:lang w:bidi="fa-IR"/>
        </w:rPr>
        <w:t>ﺣﻤﻞ</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ﻧﻘﻞ</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ﺣﺮﺍﺭﺗﻬﺎﻱ</w:t>
      </w:r>
      <w:r w:rsidRPr="00C85B01">
        <w:rPr>
          <w:rFonts w:cs="B Zar"/>
          <w:sz w:val="26"/>
          <w:szCs w:val="26"/>
          <w:rtl/>
          <w:lang w:bidi="fa-IR"/>
        </w:rPr>
        <w:t xml:space="preserve"> </w:t>
      </w:r>
      <w:r w:rsidRPr="00C85B01">
        <w:rPr>
          <w:rFonts w:cs="B Zar" w:hint="cs"/>
          <w:sz w:val="26"/>
          <w:szCs w:val="26"/>
          <w:rtl/>
          <w:lang w:bidi="fa-IR"/>
        </w:rPr>
        <w:t>پایین</w:t>
      </w:r>
      <w:r w:rsidRPr="00C85B01">
        <w:rPr>
          <w:rFonts w:cs="B Zar"/>
          <w:sz w:val="26"/>
          <w:szCs w:val="26"/>
          <w:rtl/>
          <w:lang w:bidi="fa-IR"/>
        </w:rPr>
        <w:t xml:space="preserve"> </w:t>
      </w:r>
      <w:r w:rsidRPr="00C85B01">
        <w:rPr>
          <w:rFonts w:cs="B Zar" w:hint="cs"/>
          <w:sz w:val="26"/>
          <w:szCs w:val="26"/>
          <w:rtl/>
          <w:lang w:bidi="fa-IR"/>
        </w:rPr>
        <w:t>ﺗﺒﺪﻳﻞ</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ﻣﺎﻳﻊ</w:t>
      </w:r>
      <w:r w:rsidRPr="00C85B01">
        <w:rPr>
          <w:rFonts w:cs="B Zar"/>
          <w:sz w:val="26"/>
          <w:szCs w:val="26"/>
          <w:rtl/>
          <w:lang w:bidi="fa-IR"/>
        </w:rPr>
        <w:t xml:space="preserve"> </w:t>
      </w:r>
      <w:r w:rsidRPr="00C85B01">
        <w:rPr>
          <w:rFonts w:cs="B Zar" w:hint="cs"/>
          <w:sz w:val="26"/>
          <w:szCs w:val="26"/>
          <w:rtl/>
          <w:lang w:bidi="fa-IR"/>
        </w:rPr>
        <w:t>ﻣﻴﺸﻮﺩ</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ﺍﺻﻄﻼﺣﺎً</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ﺁﻥ</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ﻣﺎﻳﻊ</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vertAlign w:val="superscript"/>
          <w:rtl/>
          <w:lang w:bidi="fa-IR"/>
        </w:rPr>
        <w:footnoteReference w:id="163"/>
      </w:r>
      <w:r w:rsidRPr="00C85B01">
        <w:rPr>
          <w:rFonts w:cs="B Zar" w:hint="cs"/>
          <w:sz w:val="26"/>
          <w:szCs w:val="26"/>
          <w:rtl/>
          <w:lang w:bidi="fa-IR"/>
        </w:rPr>
        <w:t xml:space="preserve"> می</w:t>
      </w:r>
      <w:r w:rsidRPr="00C85B01">
        <w:rPr>
          <w:rFonts w:cs="B Zar"/>
          <w:sz w:val="26"/>
          <w:szCs w:val="26"/>
          <w:rtl/>
          <w:lang w:bidi="fa-IR"/>
        </w:rPr>
        <w:softHyphen/>
      </w:r>
      <w:r w:rsidRPr="00C85B01">
        <w:rPr>
          <w:rFonts w:cs="B Zar" w:hint="cs"/>
          <w:sz w:val="26"/>
          <w:szCs w:val="26"/>
          <w:rtl/>
          <w:lang w:bidi="fa-IR"/>
        </w:rPr>
        <w:t xml:space="preserve">گویند. </w:t>
      </w:r>
      <w:r w:rsidRPr="00C85B01">
        <w:rPr>
          <w:rFonts w:cs="B Zar"/>
          <w:sz w:val="26"/>
          <w:szCs w:val="26"/>
          <w:lang w:bidi="fa-IR"/>
        </w:rPr>
        <w:t>LNG</w:t>
      </w:r>
      <w:r w:rsidRPr="00C85B01">
        <w:rPr>
          <w:rFonts w:cs="B Zar" w:hint="cs"/>
          <w:sz w:val="26"/>
          <w:szCs w:val="26"/>
          <w:rtl/>
          <w:lang w:bidi="fa-IR"/>
        </w:rPr>
        <w:t xml:space="preserve"> در ظروف تحت فشار و توسط کشتی</w:t>
      </w:r>
      <w:r w:rsidRPr="00C85B01">
        <w:rPr>
          <w:rFonts w:cs="B Zar"/>
          <w:sz w:val="26"/>
          <w:szCs w:val="26"/>
          <w:rtl/>
          <w:lang w:bidi="fa-IR"/>
        </w:rPr>
        <w:softHyphen/>
      </w:r>
      <w:r w:rsidRPr="00C85B01">
        <w:rPr>
          <w:rFonts w:cs="B Zar" w:hint="cs"/>
          <w:sz w:val="26"/>
          <w:szCs w:val="26"/>
          <w:rtl/>
          <w:lang w:bidi="fa-IR"/>
        </w:rPr>
        <w:t>های مخصوص حمل و نقل می</w:t>
      </w:r>
      <w:r w:rsidRPr="00C85B01">
        <w:rPr>
          <w:rFonts w:cs="B Zar"/>
          <w:sz w:val="26"/>
          <w:szCs w:val="26"/>
          <w:rtl/>
          <w:lang w:bidi="fa-IR"/>
        </w:rPr>
        <w:softHyphen/>
      </w:r>
      <w:r w:rsidRPr="00C85B01">
        <w:rPr>
          <w:rFonts w:cs="B Zar" w:hint="cs"/>
          <w:sz w:val="26"/>
          <w:szCs w:val="26"/>
          <w:rtl/>
          <w:lang w:bidi="fa-IR"/>
        </w:rPr>
        <w:t>شود.</w:t>
      </w: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Light Gas</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گازهای سبک ﺷﺎﻣﻞ</w:t>
      </w:r>
      <w:r w:rsidRPr="00C85B01">
        <w:rPr>
          <w:rFonts w:cs="B Zar"/>
          <w:sz w:val="26"/>
          <w:szCs w:val="26"/>
          <w:rtl/>
          <w:lang w:bidi="fa-IR"/>
        </w:rPr>
        <w:t xml:space="preserve"> </w:t>
      </w:r>
      <w:r w:rsidRPr="00C85B01">
        <w:rPr>
          <w:rFonts w:cs="B Zar" w:hint="cs"/>
          <w:sz w:val="26"/>
          <w:szCs w:val="26"/>
          <w:rtl/>
          <w:lang w:bidi="fa-IR"/>
        </w:rPr>
        <w:t>ﻫﻴﺪﺭﻭ</w:t>
      </w:r>
      <w:r w:rsidRPr="00C85B01">
        <w:rPr>
          <w:rFonts w:cs="B Zar" w:hint="eastAsia"/>
          <w:sz w:val="26"/>
          <w:szCs w:val="26"/>
          <w:rtl/>
          <w:lang w:bidi="fa-IR"/>
        </w:rPr>
        <w:t>ژ</w:t>
      </w:r>
      <w:r w:rsidRPr="00C85B01">
        <w:rPr>
          <w:rFonts w:cs="B Zar" w:hint="cs"/>
          <w:sz w:val="26"/>
          <w:szCs w:val="26"/>
          <w:rtl/>
          <w:lang w:bidi="fa-IR"/>
        </w:rPr>
        <w:t>ﻥ</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ﻫﻴﺪﺭﻭﻛﺮﺑﻦ</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ﺳﺒﻚ</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ﻋﻨﻮﺍﻥ</w:t>
      </w:r>
      <w:r w:rsidRPr="00C85B01">
        <w:rPr>
          <w:rFonts w:cs="B Zar"/>
          <w:sz w:val="26"/>
          <w:szCs w:val="26"/>
          <w:rtl/>
          <w:lang w:bidi="fa-IR"/>
        </w:rPr>
        <w:t xml:space="preserve"> </w:t>
      </w:r>
      <w:r w:rsidRPr="00C85B01">
        <w:rPr>
          <w:rFonts w:cs="B Zar" w:hint="cs"/>
          <w:sz w:val="26"/>
          <w:szCs w:val="26"/>
          <w:rtl/>
          <w:lang w:bidi="fa-IR"/>
        </w:rPr>
        <w:t>ﺳﻮﺧﺖ</w:t>
      </w:r>
      <w:r w:rsidRPr="00C85B01">
        <w:rPr>
          <w:rFonts w:cs="B Zar"/>
          <w:sz w:val="26"/>
          <w:szCs w:val="26"/>
          <w:rtl/>
          <w:lang w:bidi="fa-IR"/>
        </w:rPr>
        <w:t xml:space="preserve"> </w:t>
      </w:r>
      <w:r w:rsidRPr="00C85B01">
        <w:rPr>
          <w:rFonts w:cs="B Zar" w:hint="cs"/>
          <w:sz w:val="26"/>
          <w:szCs w:val="26"/>
          <w:rtl/>
          <w:lang w:bidi="fa-IR"/>
        </w:rPr>
        <w:t>ﺻﻨﻌﺘﻲ</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ﻳﺎ</w:t>
      </w:r>
      <w:r w:rsidRPr="00C85B01">
        <w:rPr>
          <w:rFonts w:cs="B Zar"/>
          <w:sz w:val="26"/>
          <w:szCs w:val="26"/>
          <w:rtl/>
          <w:lang w:bidi="fa-IR"/>
        </w:rPr>
        <w:t xml:space="preserve"> </w:t>
      </w:r>
      <w:r w:rsidRPr="00C85B01">
        <w:rPr>
          <w:rFonts w:cs="B Zar" w:hint="cs"/>
          <w:sz w:val="26"/>
          <w:szCs w:val="26"/>
          <w:rtl/>
          <w:lang w:bidi="fa-IR"/>
        </w:rPr>
        <w:t>ﻣﺎﺩه</w:t>
      </w:r>
      <w:r w:rsidRPr="00C85B01">
        <w:rPr>
          <w:rFonts w:cs="B Zar"/>
          <w:sz w:val="26"/>
          <w:szCs w:val="26"/>
          <w:rtl/>
          <w:lang w:bidi="fa-IR"/>
        </w:rPr>
        <w:t xml:space="preserve"> </w:t>
      </w:r>
      <w:r w:rsidRPr="00C85B01">
        <w:rPr>
          <w:rFonts w:cs="B Zar" w:hint="cs"/>
          <w:sz w:val="26"/>
          <w:szCs w:val="26"/>
          <w:rtl/>
          <w:lang w:bidi="fa-IR"/>
        </w:rPr>
        <w:t>ﺍﻭﻟﻴﻪ</w:t>
      </w:r>
      <w:r w:rsidRPr="00C85B01">
        <w:rPr>
          <w:rFonts w:cs="B Zar"/>
          <w:sz w:val="26"/>
          <w:szCs w:val="26"/>
          <w:rtl/>
          <w:lang w:bidi="fa-IR"/>
        </w:rPr>
        <w:t xml:space="preserve"> </w:t>
      </w:r>
      <w:r w:rsidRPr="00C85B01">
        <w:rPr>
          <w:rFonts w:cs="B Zar" w:hint="cs"/>
          <w:sz w:val="26"/>
          <w:szCs w:val="26"/>
          <w:rtl/>
          <w:lang w:bidi="fa-IR"/>
        </w:rPr>
        <w:t>ﭘﺘﺮﻭﺷﻴﻤﻲ</w:t>
      </w:r>
      <w:r w:rsidRPr="00C85B01">
        <w:rPr>
          <w:rFonts w:cs="B Zar"/>
          <w:sz w:val="26"/>
          <w:szCs w:val="26"/>
          <w:rtl/>
          <w:lang w:bidi="fa-IR"/>
        </w:rPr>
        <w:t xml:space="preserve"> </w:t>
      </w:r>
      <w:r w:rsidRPr="00C85B01">
        <w:rPr>
          <w:rFonts w:cs="B Zar" w:hint="cs"/>
          <w:sz w:val="26"/>
          <w:szCs w:val="26"/>
          <w:rtl/>
          <w:lang w:bidi="fa-IR"/>
        </w:rPr>
        <w:t>ﺑﻪﻛﺎﺭ</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ﺭﻭﺩ</w:t>
      </w:r>
      <w:r w:rsidRPr="00C85B01">
        <w:rPr>
          <w:rFonts w:cs="B Zar"/>
          <w:sz w:val="26"/>
          <w:szCs w:val="26"/>
          <w:rtl/>
          <w:lang w:bidi="fa-IR"/>
        </w:rPr>
        <w:t>.</w:t>
      </w: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Liquefied Petroleum Gas (LPG)</w:t>
      </w:r>
    </w:p>
    <w:p w:rsidR="00C85B01" w:rsidRDefault="00C85B01" w:rsidP="00C85B01">
      <w:pPr>
        <w:bidi/>
        <w:spacing w:after="0"/>
        <w:jc w:val="both"/>
        <w:rPr>
          <w:rFonts w:cs="B Zar"/>
          <w:sz w:val="26"/>
          <w:szCs w:val="26"/>
          <w:rtl/>
          <w:lang w:bidi="fa-IR"/>
        </w:rPr>
      </w:pPr>
      <w:r w:rsidRPr="00C85B01">
        <w:rPr>
          <w:rFonts w:cs="B Zar" w:hint="cs"/>
          <w:sz w:val="26"/>
          <w:szCs w:val="26"/>
          <w:rtl/>
          <w:lang w:bidi="fa-IR"/>
        </w:rPr>
        <w:t>گاز مایع (ال پی جی) ﻣﺨﻠﻮﻃﻲ</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ﻫﻴﺪﻭﺭﻛﺮﺑﻦ</w:t>
      </w:r>
      <w:r w:rsidRPr="00C85B01">
        <w:rPr>
          <w:rFonts w:cs="B Zar"/>
          <w:sz w:val="26"/>
          <w:szCs w:val="26"/>
          <w:rtl/>
          <w:lang w:bidi="fa-IR"/>
        </w:rPr>
        <w:t xml:space="preserve"> </w:t>
      </w:r>
      <w:r w:rsidRPr="00C85B01">
        <w:rPr>
          <w:rFonts w:cs="B Zar" w:hint="cs"/>
          <w:sz w:val="26"/>
          <w:szCs w:val="26"/>
          <w:rtl/>
          <w:lang w:bidi="fa-IR"/>
        </w:rPr>
        <w:t>ﻫﺎﻱ</w:t>
      </w:r>
      <w:r w:rsidRPr="00C85B01">
        <w:rPr>
          <w:rFonts w:cs="B Zar"/>
          <w:sz w:val="26"/>
          <w:szCs w:val="26"/>
          <w:rtl/>
          <w:lang w:bidi="fa-IR"/>
        </w:rPr>
        <w:t xml:space="preserve"> </w:t>
      </w:r>
      <w:r w:rsidRPr="00C85B01">
        <w:rPr>
          <w:rFonts w:cs="B Zar" w:hint="cs"/>
          <w:sz w:val="26"/>
          <w:szCs w:val="26"/>
          <w:rtl/>
          <w:lang w:bidi="fa-IR"/>
        </w:rPr>
        <w:t>ﺳﻨﮕﻴﻦ</w:t>
      </w:r>
      <w:r w:rsidRPr="00C85B01">
        <w:rPr>
          <w:rFonts w:cs="B Zar"/>
          <w:sz w:val="26"/>
          <w:szCs w:val="26"/>
          <w:rtl/>
          <w:lang w:bidi="fa-IR"/>
        </w:rPr>
        <w:t xml:space="preserve"> </w:t>
      </w:r>
      <w:r w:rsidRPr="00C85B01">
        <w:rPr>
          <w:rFonts w:cs="B Zar" w:hint="cs"/>
          <w:sz w:val="26"/>
          <w:szCs w:val="26"/>
          <w:rtl/>
          <w:lang w:bidi="fa-IR"/>
        </w:rPr>
        <w:t>ﮔﺎﺯﻱ</w:t>
      </w:r>
      <w:r w:rsidRPr="00C85B01">
        <w:rPr>
          <w:rFonts w:cs="B Zar"/>
          <w:sz w:val="26"/>
          <w:szCs w:val="26"/>
          <w:rtl/>
          <w:lang w:bidi="fa-IR"/>
        </w:rPr>
        <w:t xml:space="preserve"> </w:t>
      </w:r>
      <w:r w:rsidRPr="00C85B01">
        <w:rPr>
          <w:rFonts w:cs="B Zar" w:hint="cs"/>
          <w:sz w:val="26"/>
          <w:szCs w:val="26"/>
          <w:rtl/>
          <w:lang w:bidi="fa-IR"/>
        </w:rPr>
        <w:t>ﺷﻜﻞ</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ﺳﺮﻱ</w:t>
      </w:r>
      <w:r w:rsidRPr="00C85B01">
        <w:rPr>
          <w:rFonts w:cs="B Zar"/>
          <w:sz w:val="26"/>
          <w:szCs w:val="26"/>
          <w:rtl/>
          <w:lang w:bidi="fa-IR"/>
        </w:rPr>
        <w:t xml:space="preserve"> </w:t>
      </w:r>
      <w:r w:rsidRPr="00C85B01">
        <w:rPr>
          <w:rFonts w:cs="B Zar" w:hint="cs"/>
          <w:sz w:val="26"/>
          <w:szCs w:val="26"/>
          <w:rtl/>
          <w:lang w:bidi="fa-IR"/>
        </w:rPr>
        <w:t>ﭘﺎﺭﺍﻓﻴﻨﻲ</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ﻃﻮﺭ ﻋﻤﺪﻩ</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ﺑﻮﺗﺎﻥ</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ﭘﺮﻭﭘﺎﻥ</w:t>
      </w:r>
      <w:r w:rsidRPr="00C85B01">
        <w:rPr>
          <w:rFonts w:cs="B Zar"/>
          <w:sz w:val="26"/>
          <w:szCs w:val="26"/>
          <w:rtl/>
          <w:lang w:bidi="fa-IR"/>
        </w:rPr>
        <w:t xml:space="preserve"> </w:t>
      </w:r>
      <w:r w:rsidRPr="00C85B01">
        <w:rPr>
          <w:rFonts w:cs="B Zar" w:hint="cs"/>
          <w:sz w:val="26"/>
          <w:szCs w:val="26"/>
          <w:rtl/>
          <w:lang w:bidi="fa-IR"/>
        </w:rPr>
        <w:t>ﺗﺸﻜﻴﻞ</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ﺁﺳﺎﻧﻲ</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ﺣﺎﻟﺖ</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ﺗﺒﺪﻳﻞ</w:t>
      </w:r>
      <w:r w:rsidRPr="00C85B01">
        <w:rPr>
          <w:rFonts w:cs="B Zar"/>
          <w:sz w:val="26"/>
          <w:szCs w:val="26"/>
          <w:rtl/>
          <w:lang w:bidi="fa-IR"/>
        </w:rPr>
        <w:t xml:space="preserve"> </w:t>
      </w:r>
      <w:r w:rsidRPr="00C85B01">
        <w:rPr>
          <w:rFonts w:cs="B Zar" w:hint="cs"/>
          <w:sz w:val="26"/>
          <w:szCs w:val="26"/>
          <w:rtl/>
          <w:lang w:bidi="fa-IR"/>
        </w:rPr>
        <w:t>ﻣﻲﺷﻮﺩ</w:t>
      </w:r>
      <w:r w:rsidRPr="00C85B01">
        <w:rPr>
          <w:rFonts w:cs="B Zar"/>
          <w:sz w:val="26"/>
          <w:szCs w:val="26"/>
          <w:rtl/>
          <w:lang w:bidi="fa-IR"/>
        </w:rPr>
        <w:t xml:space="preserve">. </w:t>
      </w:r>
      <w:r w:rsidRPr="00C85B01">
        <w:rPr>
          <w:rFonts w:cs="B Zar" w:hint="cs"/>
          <w:sz w:val="26"/>
          <w:szCs w:val="26"/>
          <w:rtl/>
          <w:lang w:bidi="fa-IR"/>
        </w:rPr>
        <w:t>ﺗﺒﺪﻳﻞ</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ﮔﺎﺯﻫﺎ</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ﻣﺎﻳﻊ</w:t>
      </w:r>
      <w:r w:rsidRPr="00C85B01">
        <w:rPr>
          <w:rFonts w:cs="B Zar"/>
          <w:sz w:val="26"/>
          <w:szCs w:val="26"/>
          <w:rtl/>
          <w:lang w:bidi="fa-IR"/>
        </w:rPr>
        <w:t xml:space="preserve"> </w:t>
      </w:r>
      <w:r w:rsidRPr="00C85B01">
        <w:rPr>
          <w:rFonts w:cs="B Zar" w:hint="cs"/>
          <w:sz w:val="26"/>
          <w:szCs w:val="26"/>
          <w:rtl/>
          <w:lang w:bidi="fa-IR"/>
        </w:rPr>
        <w:t>ﻧﻈﻴﺮ</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ﻣﺎﻳﻊ</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ﺧﺎﻃﺮ</w:t>
      </w:r>
      <w:r w:rsidRPr="00C85B01">
        <w:rPr>
          <w:rFonts w:cs="B Zar"/>
          <w:sz w:val="26"/>
          <w:szCs w:val="26"/>
          <w:rtl/>
          <w:lang w:bidi="fa-IR"/>
        </w:rPr>
        <w:t xml:space="preserve"> </w:t>
      </w:r>
      <w:r w:rsidRPr="00C85B01">
        <w:rPr>
          <w:rFonts w:cs="B Zar" w:hint="cs"/>
          <w:sz w:val="26"/>
          <w:szCs w:val="26"/>
          <w:rtl/>
          <w:lang w:bidi="fa-IR"/>
        </w:rPr>
        <w:t>ﺳﻬﻮﻟﺖ</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ﺍﻣﺮ</w:t>
      </w:r>
      <w:r w:rsidRPr="00C85B01">
        <w:rPr>
          <w:rFonts w:cs="B Zar"/>
          <w:sz w:val="26"/>
          <w:szCs w:val="26"/>
          <w:rtl/>
          <w:lang w:bidi="fa-IR"/>
        </w:rPr>
        <w:t xml:space="preserve"> </w:t>
      </w:r>
      <w:r w:rsidRPr="00C85B01">
        <w:rPr>
          <w:rFonts w:cs="B Zar" w:hint="cs"/>
          <w:sz w:val="26"/>
          <w:szCs w:val="26"/>
          <w:rtl/>
          <w:lang w:bidi="fa-IR"/>
        </w:rPr>
        <w:t>ﺍﻧﺘﻘﺎﻝ</w:t>
      </w:r>
      <w:r w:rsidRPr="00C85B01">
        <w:rPr>
          <w:rFonts w:cs="B Zar"/>
          <w:sz w:val="26"/>
          <w:szCs w:val="26"/>
          <w:rtl/>
          <w:lang w:bidi="fa-IR"/>
        </w:rPr>
        <w:t xml:space="preserve"> </w:t>
      </w:r>
      <w:r w:rsidRPr="00C85B01">
        <w:rPr>
          <w:rFonts w:cs="B Zar" w:hint="cs"/>
          <w:sz w:val="26"/>
          <w:szCs w:val="26"/>
          <w:rtl/>
          <w:lang w:bidi="fa-IR"/>
        </w:rPr>
        <w:t>ﺁﻧﻬﺎ</w:t>
      </w:r>
      <w:r w:rsidRPr="00C85B01">
        <w:rPr>
          <w:rFonts w:cs="B Zar"/>
          <w:sz w:val="26"/>
          <w:szCs w:val="26"/>
          <w:rtl/>
          <w:lang w:bidi="fa-IR"/>
        </w:rPr>
        <w:t xml:space="preserve"> </w:t>
      </w:r>
      <w:r w:rsidRPr="00C85B01">
        <w:rPr>
          <w:rFonts w:cs="B Zar" w:hint="cs"/>
          <w:sz w:val="26"/>
          <w:szCs w:val="26"/>
          <w:rtl/>
          <w:lang w:bidi="fa-IR"/>
        </w:rPr>
        <w:t>ﺍﺳﺖ</w:t>
      </w:r>
      <w:r w:rsidRPr="00C85B01">
        <w:rPr>
          <w:rFonts w:cs="B Zar"/>
          <w:sz w:val="26"/>
          <w:szCs w:val="26"/>
          <w:rtl/>
          <w:lang w:bidi="fa-IR"/>
        </w:rPr>
        <w:t xml:space="preserve">. </w:t>
      </w:r>
      <w:r w:rsidRPr="00C85B01">
        <w:rPr>
          <w:rFonts w:cs="B Zar" w:hint="cs"/>
          <w:sz w:val="26"/>
          <w:szCs w:val="26"/>
          <w:rtl/>
          <w:lang w:bidi="fa-IR"/>
        </w:rPr>
        <w:t>ﮔﺎﺯﻱ</w:t>
      </w:r>
      <w:r w:rsidRPr="00C85B01">
        <w:rPr>
          <w:rFonts w:cs="B Zar"/>
          <w:sz w:val="26"/>
          <w:szCs w:val="26"/>
          <w:rtl/>
          <w:lang w:bidi="fa-IR"/>
        </w:rPr>
        <w:t xml:space="preserve"> </w:t>
      </w:r>
      <w:r w:rsidRPr="00C85B01">
        <w:rPr>
          <w:rFonts w:cs="B Zar" w:hint="cs"/>
          <w:sz w:val="26"/>
          <w:szCs w:val="26"/>
          <w:rtl/>
          <w:lang w:bidi="fa-IR"/>
        </w:rPr>
        <w:t>ﻛﻪ</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ﺳﻴﻠﻨﺪﺭ</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ﻧﮕﻬﺪﺍﺭﻱ</w:t>
      </w:r>
      <w:r w:rsidRPr="00C85B01">
        <w:rPr>
          <w:rFonts w:cs="B Zar"/>
          <w:sz w:val="26"/>
          <w:szCs w:val="26"/>
          <w:rtl/>
          <w:lang w:bidi="fa-IR"/>
        </w:rPr>
        <w:t xml:space="preserve"> </w:t>
      </w:r>
      <w:r w:rsidRPr="00C85B01">
        <w:rPr>
          <w:rFonts w:cs="B Zar" w:hint="cs"/>
          <w:sz w:val="26"/>
          <w:szCs w:val="26"/>
          <w:rtl/>
          <w:lang w:bidi="fa-IR"/>
        </w:rPr>
        <w:t>ﺷﻮﺩ</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ﻣﻨﺎﺯﻝ</w:t>
      </w:r>
      <w:r w:rsidRPr="00C85B01">
        <w:rPr>
          <w:rFonts w:cs="B Zar"/>
          <w:sz w:val="26"/>
          <w:szCs w:val="26"/>
          <w:rtl/>
          <w:lang w:bidi="fa-IR"/>
        </w:rPr>
        <w:t xml:space="preserve"> </w:t>
      </w:r>
      <w:r w:rsidRPr="00C85B01">
        <w:rPr>
          <w:rFonts w:cs="B Zar" w:hint="cs"/>
          <w:sz w:val="26"/>
          <w:szCs w:val="26"/>
          <w:rtl/>
          <w:lang w:bidi="fa-IR"/>
        </w:rPr>
        <w:t>ﻣﻮﺭﺩ</w:t>
      </w:r>
      <w:r w:rsidRPr="00C85B01">
        <w:rPr>
          <w:rFonts w:cs="B Zar"/>
          <w:sz w:val="26"/>
          <w:szCs w:val="26"/>
          <w:rtl/>
          <w:lang w:bidi="fa-IR"/>
        </w:rPr>
        <w:t xml:space="preserve"> </w:t>
      </w:r>
      <w:r w:rsidRPr="00C85B01">
        <w:rPr>
          <w:rFonts w:cs="B Zar" w:hint="cs"/>
          <w:sz w:val="26"/>
          <w:szCs w:val="26"/>
          <w:rtl/>
          <w:lang w:bidi="fa-IR"/>
        </w:rPr>
        <w:t>ﺍﺳﺘﻔﺎﺩﻩ قرار می</w:t>
      </w:r>
      <w:r w:rsidRPr="00C85B01">
        <w:rPr>
          <w:rFonts w:cs="B Zar"/>
          <w:sz w:val="26"/>
          <w:szCs w:val="26"/>
          <w:rtl/>
          <w:lang w:bidi="fa-IR"/>
        </w:rPr>
        <w:softHyphen/>
      </w:r>
      <w:r w:rsidRPr="00C85B01">
        <w:rPr>
          <w:rFonts w:cs="B Zar" w:hint="cs"/>
          <w:sz w:val="26"/>
          <w:szCs w:val="26"/>
          <w:rtl/>
          <w:lang w:bidi="fa-IR"/>
        </w:rPr>
        <w:t>گیرد همان گاز مایع است. گاز نفت مایع ﺩﺭ</w:t>
      </w:r>
      <w:r w:rsidRPr="00C85B01">
        <w:rPr>
          <w:rFonts w:cs="B Zar"/>
          <w:sz w:val="26"/>
          <w:szCs w:val="26"/>
          <w:rtl/>
          <w:lang w:bidi="fa-IR"/>
        </w:rPr>
        <w:t xml:space="preserve"> </w:t>
      </w:r>
      <w:r w:rsidRPr="00C85B01">
        <w:rPr>
          <w:rFonts w:cs="B Zar" w:hint="cs"/>
          <w:sz w:val="26"/>
          <w:szCs w:val="26"/>
          <w:rtl/>
          <w:lang w:bidi="fa-IR"/>
        </w:rPr>
        <w:t>ﺻﻮﺭﺕ</w:t>
      </w:r>
      <w:r w:rsidRPr="00C85B01">
        <w:rPr>
          <w:rFonts w:cs="B Zar"/>
          <w:sz w:val="26"/>
          <w:szCs w:val="26"/>
          <w:rtl/>
          <w:lang w:bidi="fa-IR"/>
        </w:rPr>
        <w:t xml:space="preserve"> </w:t>
      </w:r>
      <w:r w:rsidRPr="00C85B01">
        <w:rPr>
          <w:rFonts w:cs="B Zar" w:hint="cs"/>
          <w:sz w:val="26"/>
          <w:szCs w:val="26"/>
          <w:rtl/>
          <w:lang w:bidi="fa-IR"/>
        </w:rPr>
        <w:t>ﻛﺎﻫﺶ</w:t>
      </w:r>
      <w:r w:rsidRPr="00C85B01">
        <w:rPr>
          <w:rFonts w:cs="B Zar"/>
          <w:sz w:val="26"/>
          <w:szCs w:val="26"/>
          <w:rtl/>
          <w:lang w:bidi="fa-IR"/>
        </w:rPr>
        <w:t xml:space="preserve"> </w:t>
      </w:r>
      <w:r w:rsidRPr="00C85B01">
        <w:rPr>
          <w:rFonts w:cs="B Zar" w:hint="cs"/>
          <w:sz w:val="26"/>
          <w:szCs w:val="26"/>
          <w:rtl/>
          <w:lang w:bidi="fa-IR"/>
        </w:rPr>
        <w:t>ﻓﺸﺎﺭ</w:t>
      </w:r>
      <w:r w:rsidRPr="00C85B01">
        <w:rPr>
          <w:rFonts w:cs="B Zar"/>
          <w:sz w:val="26"/>
          <w:szCs w:val="26"/>
          <w:rtl/>
          <w:lang w:bidi="fa-IR"/>
        </w:rPr>
        <w:t xml:space="preserve"> </w:t>
      </w:r>
      <w:r w:rsidRPr="00C85B01">
        <w:rPr>
          <w:rFonts w:cs="B Zar" w:hint="cs"/>
          <w:sz w:val="26"/>
          <w:szCs w:val="26"/>
          <w:rtl/>
          <w:lang w:bidi="fa-IR"/>
        </w:rPr>
        <w:t>ﺩﻭﺑﺎﺭﻩ</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ﺣﺎﻟﺖ</w:t>
      </w:r>
      <w:r w:rsidRPr="00C85B01">
        <w:rPr>
          <w:rFonts w:cs="B Zar"/>
          <w:sz w:val="26"/>
          <w:szCs w:val="26"/>
          <w:rtl/>
          <w:lang w:bidi="fa-IR"/>
        </w:rPr>
        <w:t xml:space="preserve"> </w:t>
      </w:r>
      <w:r w:rsidRPr="00C85B01">
        <w:rPr>
          <w:rFonts w:cs="B Zar" w:hint="cs"/>
          <w:sz w:val="26"/>
          <w:szCs w:val="26"/>
          <w:rtl/>
          <w:lang w:bidi="fa-IR"/>
        </w:rPr>
        <w:t>ﺍﻭﻟﻴﻪ</w:t>
      </w:r>
      <w:r w:rsidRPr="00C85B01">
        <w:rPr>
          <w:rFonts w:cs="B Zar"/>
          <w:sz w:val="26"/>
          <w:szCs w:val="26"/>
          <w:rtl/>
          <w:lang w:bidi="fa-IR"/>
        </w:rPr>
        <w:t xml:space="preserve"> </w:t>
      </w:r>
      <w:r w:rsidRPr="00C85B01">
        <w:rPr>
          <w:rFonts w:cs="B Zar" w:hint="cs"/>
          <w:sz w:val="26"/>
          <w:szCs w:val="26"/>
          <w:rtl/>
          <w:lang w:bidi="fa-IR"/>
        </w:rPr>
        <w:t>ﺑﺮﮔﺸﺘﻪ</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ﺻﻮﺭﺕ</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ﺩﺭﻣﻲ</w:t>
      </w:r>
      <w:r w:rsidRPr="00C85B01">
        <w:rPr>
          <w:rFonts w:cs="B Zar"/>
          <w:sz w:val="26"/>
          <w:szCs w:val="26"/>
          <w:rtl/>
          <w:lang w:bidi="fa-IR"/>
        </w:rPr>
        <w:t xml:space="preserve"> </w:t>
      </w:r>
      <w:r w:rsidRPr="00C85B01">
        <w:rPr>
          <w:rFonts w:cs="B Zar" w:hint="cs"/>
          <w:sz w:val="26"/>
          <w:szCs w:val="26"/>
          <w:rtl/>
          <w:lang w:bidi="fa-IR"/>
        </w:rPr>
        <w:t>ﺁﻳﺪ</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ﻭﻳﮋﮔﻲ</w:t>
      </w:r>
      <w:r w:rsidRPr="00C85B01">
        <w:rPr>
          <w:rFonts w:cs="B Zar"/>
          <w:sz w:val="26"/>
          <w:szCs w:val="26"/>
          <w:rtl/>
          <w:lang w:bidi="fa-IR"/>
        </w:rPr>
        <w:t xml:space="preserve"> </w:t>
      </w:r>
      <w:r w:rsidRPr="00C85B01">
        <w:rPr>
          <w:rFonts w:cs="B Zar" w:hint="cs"/>
          <w:sz w:val="26"/>
          <w:szCs w:val="26"/>
          <w:rtl/>
          <w:lang w:bidi="fa-IR"/>
        </w:rPr>
        <w:t>ﺑﺎﻋﺚ</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rtl/>
          <w:lang w:bidi="fa-IR"/>
        </w:rPr>
        <w:t xml:space="preserve"> </w:t>
      </w:r>
      <w:r w:rsidRPr="00C85B01">
        <w:rPr>
          <w:rFonts w:cs="B Zar" w:hint="cs"/>
          <w:sz w:val="26"/>
          <w:szCs w:val="26"/>
          <w:rtl/>
          <w:lang w:bidi="fa-IR"/>
        </w:rPr>
        <w:t>ﺗﺎ</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ﻧﻔﺖ</w:t>
      </w:r>
      <w:r w:rsidRPr="00C85B01">
        <w:rPr>
          <w:rFonts w:cs="B Zar"/>
          <w:sz w:val="26"/>
          <w:szCs w:val="26"/>
          <w:rtl/>
          <w:lang w:bidi="fa-IR"/>
        </w:rPr>
        <w:t xml:space="preserve"> </w:t>
      </w:r>
      <w:r w:rsidRPr="00C85B01">
        <w:rPr>
          <w:rFonts w:cs="B Zar" w:hint="cs"/>
          <w:sz w:val="26"/>
          <w:szCs w:val="26"/>
          <w:rtl/>
          <w:lang w:bidi="fa-IR"/>
        </w:rPr>
        <w:t>ﻣﺎﻳﻊ</w:t>
      </w:r>
      <w:r w:rsidRPr="00C85B01">
        <w:rPr>
          <w:rFonts w:cs="B Zar"/>
          <w:sz w:val="26"/>
          <w:szCs w:val="26"/>
          <w:rtl/>
          <w:lang w:bidi="fa-IR"/>
        </w:rPr>
        <w:t xml:space="preserve"> </w:t>
      </w:r>
      <w:r w:rsidRPr="00C85B01">
        <w:rPr>
          <w:rFonts w:cs="B Zar" w:hint="cs"/>
          <w:sz w:val="26"/>
          <w:szCs w:val="26"/>
          <w:rtl/>
          <w:lang w:bidi="fa-IR"/>
        </w:rPr>
        <w:t>ﻣﺼﺎﺭﻑ</w:t>
      </w:r>
      <w:r w:rsidRPr="00C85B01">
        <w:rPr>
          <w:rFonts w:cs="B Zar"/>
          <w:sz w:val="26"/>
          <w:szCs w:val="26"/>
          <w:rtl/>
          <w:lang w:bidi="fa-IR"/>
        </w:rPr>
        <w:t xml:space="preserve"> </w:t>
      </w:r>
      <w:r w:rsidRPr="00C85B01">
        <w:rPr>
          <w:rFonts w:cs="B Zar" w:hint="cs"/>
          <w:sz w:val="26"/>
          <w:szCs w:val="26"/>
          <w:rtl/>
          <w:lang w:bidi="fa-IR"/>
        </w:rPr>
        <w:t>ﻓﺮﺍﻭﺍﻧﻲ</w:t>
      </w:r>
      <w:r w:rsidRPr="00C85B01">
        <w:rPr>
          <w:rFonts w:cs="B Zar"/>
          <w:sz w:val="26"/>
          <w:szCs w:val="26"/>
          <w:rtl/>
          <w:lang w:bidi="fa-IR"/>
        </w:rPr>
        <w:t xml:space="preserve"> </w:t>
      </w:r>
      <w:r w:rsidRPr="00C85B01">
        <w:rPr>
          <w:rFonts w:cs="B Zar" w:hint="cs"/>
          <w:sz w:val="26"/>
          <w:szCs w:val="26"/>
          <w:rtl/>
          <w:lang w:bidi="fa-IR"/>
        </w:rPr>
        <w:t>ﺩﺍﺷﺘﻪ</w:t>
      </w:r>
      <w:r w:rsidRPr="00C85B01">
        <w:rPr>
          <w:rFonts w:cs="B Zar"/>
          <w:sz w:val="26"/>
          <w:szCs w:val="26"/>
          <w:rtl/>
          <w:lang w:bidi="fa-IR"/>
        </w:rPr>
        <w:t xml:space="preserve"> </w:t>
      </w:r>
      <w:r w:rsidRPr="00C85B01">
        <w:rPr>
          <w:rFonts w:cs="B Zar" w:hint="cs"/>
          <w:sz w:val="26"/>
          <w:szCs w:val="26"/>
          <w:rtl/>
          <w:lang w:bidi="fa-IR"/>
        </w:rPr>
        <w:t>ﺑﺎﺷﺪ</w:t>
      </w:r>
      <w:r w:rsidRPr="00C85B01">
        <w:rPr>
          <w:rFonts w:cs="B Zar"/>
          <w:sz w:val="26"/>
          <w:szCs w:val="26"/>
          <w:rtl/>
          <w:lang w:bidi="fa-IR"/>
        </w:rPr>
        <w:t xml:space="preserve">. </w:t>
      </w:r>
      <w:r w:rsidRPr="00C85B01">
        <w:rPr>
          <w:rFonts w:cs="B Zar" w:hint="cs"/>
          <w:sz w:val="26"/>
          <w:szCs w:val="26"/>
          <w:rtl/>
          <w:lang w:bidi="fa-IR"/>
        </w:rPr>
        <w:t>ﺍﻳﻦ</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ﺍﺯ</w:t>
      </w:r>
      <w:r w:rsidRPr="00C85B01">
        <w:rPr>
          <w:rFonts w:cs="B Zar"/>
          <w:sz w:val="26"/>
          <w:szCs w:val="26"/>
          <w:rtl/>
          <w:lang w:bidi="fa-IR"/>
        </w:rPr>
        <w:t xml:space="preserve"> </w:t>
      </w:r>
      <w:r w:rsidRPr="00C85B01">
        <w:rPr>
          <w:rFonts w:cs="B Zar" w:hint="cs"/>
          <w:sz w:val="26"/>
          <w:szCs w:val="26"/>
          <w:rtl/>
          <w:lang w:bidi="fa-IR"/>
        </w:rPr>
        <w:t>ﻫﻮﺍ</w:t>
      </w:r>
      <w:r w:rsidRPr="00C85B01">
        <w:rPr>
          <w:rFonts w:cs="B Zar"/>
          <w:sz w:val="26"/>
          <w:szCs w:val="26"/>
          <w:rtl/>
          <w:lang w:bidi="fa-IR"/>
        </w:rPr>
        <w:t xml:space="preserve">  </w:t>
      </w:r>
      <w:r w:rsidRPr="00C85B01">
        <w:rPr>
          <w:rFonts w:cs="B Zar" w:hint="cs"/>
          <w:sz w:val="26"/>
          <w:szCs w:val="26"/>
          <w:rtl/>
          <w:lang w:bidi="fa-IR"/>
        </w:rPr>
        <w:t>ﺳﻨﮕﻴﻦ</w:t>
      </w:r>
      <w:r w:rsidRPr="00C85B01">
        <w:rPr>
          <w:rFonts w:cs="B Zar"/>
          <w:sz w:val="26"/>
          <w:szCs w:val="26"/>
          <w:rtl/>
          <w:lang w:bidi="fa-IR"/>
        </w:rPr>
        <w:t xml:space="preserve"> </w:t>
      </w:r>
      <w:r w:rsidRPr="00C85B01">
        <w:rPr>
          <w:rFonts w:cs="B Zar" w:hint="cs"/>
          <w:sz w:val="26"/>
          <w:szCs w:val="26"/>
          <w:rtl/>
          <w:lang w:bidi="fa-IR"/>
        </w:rPr>
        <w:t>ﺗﺮ</w:t>
      </w:r>
      <w:r w:rsidRPr="00C85B01">
        <w:rPr>
          <w:rFonts w:cs="B Zar"/>
          <w:sz w:val="26"/>
          <w:szCs w:val="26"/>
          <w:rtl/>
          <w:lang w:bidi="fa-IR"/>
        </w:rPr>
        <w:t xml:space="preserve"> </w:t>
      </w:r>
      <w:r w:rsidRPr="00C85B01">
        <w:rPr>
          <w:rFonts w:cs="B Zar" w:hint="cs"/>
          <w:sz w:val="26"/>
          <w:szCs w:val="26"/>
          <w:rtl/>
          <w:lang w:bidi="fa-IR"/>
        </w:rPr>
        <w:t>ﺑﻮﺩﻩ</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ﻫﻤﻴﻦ</w:t>
      </w:r>
      <w:r w:rsidRPr="00C85B01">
        <w:rPr>
          <w:rFonts w:cs="B Zar"/>
          <w:sz w:val="26"/>
          <w:szCs w:val="26"/>
          <w:rtl/>
          <w:lang w:bidi="fa-IR"/>
        </w:rPr>
        <w:t xml:space="preserve"> </w:t>
      </w:r>
      <w:r w:rsidRPr="00C85B01">
        <w:rPr>
          <w:rFonts w:cs="B Zar" w:hint="cs"/>
          <w:sz w:val="26"/>
          <w:szCs w:val="26"/>
          <w:rtl/>
          <w:lang w:bidi="fa-IR"/>
        </w:rPr>
        <w:t>ﺟﻬﺖ</w:t>
      </w:r>
      <w:r w:rsidRPr="00C85B01">
        <w:rPr>
          <w:rFonts w:cs="B Zar"/>
          <w:sz w:val="26"/>
          <w:szCs w:val="26"/>
          <w:rtl/>
          <w:lang w:bidi="fa-IR"/>
        </w:rPr>
        <w:t xml:space="preserve"> </w:t>
      </w:r>
      <w:r w:rsidRPr="00C85B01">
        <w:rPr>
          <w:rFonts w:cs="B Zar" w:hint="cs"/>
          <w:sz w:val="26"/>
          <w:szCs w:val="26"/>
          <w:rtl/>
          <w:lang w:bidi="fa-IR"/>
        </w:rPr>
        <w:t>ﺧﻄﺮﻧﺎﻙ</w:t>
      </w:r>
      <w:r w:rsidRPr="00C85B01">
        <w:rPr>
          <w:rFonts w:cs="B Zar"/>
          <w:sz w:val="26"/>
          <w:szCs w:val="26"/>
          <w:rtl/>
          <w:lang w:bidi="fa-IR"/>
        </w:rPr>
        <w:t xml:space="preserve"> </w:t>
      </w:r>
      <w:r w:rsidRPr="00C85B01">
        <w:rPr>
          <w:rFonts w:cs="B Zar" w:hint="cs"/>
          <w:sz w:val="26"/>
          <w:szCs w:val="26"/>
          <w:rtl/>
          <w:lang w:bidi="fa-IR"/>
        </w:rPr>
        <w:t>ﺍﺳﺖ.</w:t>
      </w:r>
    </w:p>
    <w:p w:rsidR="00FC3EBF" w:rsidRDefault="00FC3EBF" w:rsidP="00FC3EBF">
      <w:pPr>
        <w:bidi/>
        <w:spacing w:after="0"/>
        <w:jc w:val="both"/>
        <w:rPr>
          <w:rFonts w:cs="B Zar"/>
          <w:sz w:val="26"/>
          <w:szCs w:val="26"/>
          <w:rtl/>
          <w:lang w:bidi="fa-IR"/>
        </w:rPr>
      </w:pPr>
    </w:p>
    <w:p w:rsidR="00FC3EBF" w:rsidRDefault="00FC3EBF" w:rsidP="00FC3EBF">
      <w:pPr>
        <w:bidi/>
        <w:spacing w:after="0"/>
        <w:jc w:val="both"/>
        <w:rPr>
          <w:rFonts w:cs="B Zar"/>
          <w:sz w:val="26"/>
          <w:szCs w:val="26"/>
          <w:rtl/>
          <w:lang w:bidi="fa-IR"/>
        </w:rPr>
      </w:pPr>
    </w:p>
    <w:p w:rsidR="00FC3EBF" w:rsidRPr="00C85B01" w:rsidRDefault="00FC3EBF" w:rsidP="00FC3EBF">
      <w:pPr>
        <w:bidi/>
        <w:spacing w:after="0"/>
        <w:jc w:val="both"/>
        <w:rPr>
          <w:rFonts w:cs="B Zar"/>
          <w:sz w:val="26"/>
          <w:szCs w:val="26"/>
          <w:rtl/>
          <w:lang w:bidi="fa-IR"/>
        </w:rPr>
      </w:pP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lastRenderedPageBreak/>
        <w:t>Compressed Natural Gas (CNG)</w:t>
      </w:r>
    </w:p>
    <w:p w:rsidR="00C85B01" w:rsidRPr="00C85B01" w:rsidRDefault="00C85B01" w:rsidP="00FC3EBF">
      <w:pPr>
        <w:bidi/>
        <w:spacing w:after="0"/>
        <w:jc w:val="both"/>
        <w:rPr>
          <w:rFonts w:cs="B Zar"/>
          <w:sz w:val="26"/>
          <w:szCs w:val="26"/>
          <w:rtl/>
          <w:lang w:bidi="fa-IR"/>
        </w:rPr>
      </w:pPr>
      <w:r w:rsidRPr="00C85B01">
        <w:rPr>
          <w:rFonts w:cs="B Zar" w:hint="cs"/>
          <w:sz w:val="26"/>
          <w:szCs w:val="26"/>
          <w:rtl/>
          <w:lang w:bidi="fa-IR"/>
        </w:rPr>
        <w:t>ﮔﺎﺯﻃﺒﻴﻌﻲ</w:t>
      </w:r>
      <w:r w:rsidRPr="00C85B01">
        <w:rPr>
          <w:rFonts w:cs="B Zar"/>
          <w:sz w:val="26"/>
          <w:szCs w:val="26"/>
          <w:rtl/>
          <w:lang w:bidi="fa-IR"/>
        </w:rPr>
        <w:t xml:space="preserve"> </w:t>
      </w:r>
      <w:r w:rsidRPr="00C85B01">
        <w:rPr>
          <w:rFonts w:cs="B Zar" w:hint="cs"/>
          <w:sz w:val="26"/>
          <w:szCs w:val="26"/>
          <w:rtl/>
          <w:lang w:bidi="fa-IR"/>
        </w:rPr>
        <w:t>ﺍﺳﺘﺨﺮﺍﺝ</w:t>
      </w:r>
      <w:r w:rsidRPr="00C85B01">
        <w:rPr>
          <w:rFonts w:cs="B Zar"/>
          <w:sz w:val="26"/>
          <w:szCs w:val="26"/>
          <w:rtl/>
          <w:lang w:bidi="fa-IR"/>
        </w:rPr>
        <w:t xml:space="preserve"> </w:t>
      </w:r>
      <w:r w:rsidRPr="00C85B01">
        <w:rPr>
          <w:rFonts w:cs="B Zar" w:hint="cs"/>
          <w:sz w:val="26"/>
          <w:szCs w:val="26"/>
          <w:rtl/>
          <w:lang w:bidi="fa-IR"/>
        </w:rPr>
        <w:t>ﺷﺪﻩ</w:t>
      </w:r>
      <w:r w:rsidRPr="00C85B01">
        <w:rPr>
          <w:rFonts w:cs="B Zar"/>
          <w:sz w:val="26"/>
          <w:szCs w:val="26"/>
          <w:rtl/>
          <w:lang w:bidi="fa-IR"/>
        </w:rPr>
        <w:t xml:space="preserve"> </w:t>
      </w:r>
      <w:r w:rsidRPr="00C85B01">
        <w:rPr>
          <w:rFonts w:cs="B Zar" w:hint="cs"/>
          <w:sz w:val="26"/>
          <w:szCs w:val="26"/>
          <w:rtl/>
          <w:lang w:bidi="fa-IR"/>
        </w:rPr>
        <w:t>ﺭﺍ</w:t>
      </w:r>
      <w:r w:rsidRPr="00C85B01">
        <w:rPr>
          <w:rFonts w:cs="B Zar"/>
          <w:sz w:val="26"/>
          <w:szCs w:val="26"/>
          <w:rtl/>
          <w:lang w:bidi="fa-IR"/>
        </w:rPr>
        <w:t xml:space="preserve"> </w:t>
      </w:r>
      <w:r w:rsidRPr="00C85B01">
        <w:rPr>
          <w:rFonts w:cs="B Zar" w:hint="cs"/>
          <w:sz w:val="26"/>
          <w:szCs w:val="26"/>
          <w:rtl/>
          <w:lang w:bidi="fa-IR"/>
        </w:rPr>
        <w:t>ﺍﺻﻄﻼﺣﺎً</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ﻣﺮﻃﻮﺏ</w:t>
      </w:r>
      <w:r w:rsidRPr="00C85B01">
        <w:rPr>
          <w:rFonts w:cs="B Zar"/>
          <w:sz w:val="26"/>
          <w:szCs w:val="26"/>
          <w:vertAlign w:val="superscript"/>
          <w:rtl/>
          <w:lang w:bidi="fa-IR"/>
        </w:rPr>
        <w:footnoteReference w:id="164"/>
      </w:r>
      <w:r w:rsidRPr="00C85B01">
        <w:rPr>
          <w:rFonts w:cs="B Zar" w:hint="cs"/>
          <w:sz w:val="26"/>
          <w:szCs w:val="26"/>
          <w:rtl/>
          <w:lang w:bidi="fa-IR"/>
        </w:rPr>
        <w:t xml:space="preserve"> می</w:t>
      </w:r>
      <w:r w:rsidRPr="00C85B01">
        <w:rPr>
          <w:rFonts w:cs="B Zar"/>
          <w:sz w:val="26"/>
          <w:szCs w:val="26"/>
          <w:rtl/>
          <w:lang w:bidi="fa-IR"/>
        </w:rPr>
        <w:softHyphen/>
      </w:r>
      <w:r w:rsidRPr="00C85B01">
        <w:rPr>
          <w:rFonts w:cs="B Zar" w:hint="cs"/>
          <w:sz w:val="26"/>
          <w:szCs w:val="26"/>
          <w:rtl/>
          <w:lang w:bidi="fa-IR"/>
        </w:rPr>
        <w:t>گویند که بعد از نم</w:t>
      </w:r>
      <w:r w:rsidRPr="00C85B01">
        <w:rPr>
          <w:rFonts w:cs="B Zar"/>
          <w:sz w:val="26"/>
          <w:szCs w:val="26"/>
          <w:rtl/>
          <w:lang w:bidi="fa-IR"/>
        </w:rPr>
        <w:softHyphen/>
      </w:r>
      <w:r w:rsidRPr="00C85B01">
        <w:rPr>
          <w:rFonts w:cs="B Zar" w:hint="cs"/>
          <w:sz w:val="26"/>
          <w:szCs w:val="26"/>
          <w:rtl/>
          <w:lang w:bidi="fa-IR"/>
        </w:rPr>
        <w:t>زدایی گاز طبیعی خشک</w:t>
      </w:r>
      <w:r w:rsidRPr="00C85B01">
        <w:rPr>
          <w:rFonts w:cs="B Zar"/>
          <w:sz w:val="26"/>
          <w:szCs w:val="26"/>
          <w:vertAlign w:val="superscript"/>
          <w:rtl/>
          <w:lang w:bidi="fa-IR"/>
        </w:rPr>
        <w:footnoteReference w:id="165"/>
      </w:r>
      <w:r w:rsidRPr="00C85B01">
        <w:rPr>
          <w:rFonts w:cs="B Zar" w:hint="cs"/>
          <w:sz w:val="26"/>
          <w:szCs w:val="26"/>
          <w:rtl/>
          <w:lang w:bidi="fa-IR"/>
        </w:rPr>
        <w:t xml:space="preserve"> را نتیجه می</w:t>
      </w:r>
      <w:r w:rsidRPr="00C85B01">
        <w:rPr>
          <w:rFonts w:cs="B Zar"/>
          <w:sz w:val="26"/>
          <w:szCs w:val="26"/>
          <w:rtl/>
          <w:lang w:bidi="fa-IR"/>
        </w:rPr>
        <w:softHyphen/>
      </w:r>
      <w:r w:rsidRPr="00C85B01">
        <w:rPr>
          <w:rFonts w:cs="B Zar" w:hint="cs"/>
          <w:sz w:val="26"/>
          <w:szCs w:val="26"/>
          <w:rtl/>
          <w:lang w:bidi="fa-IR"/>
        </w:rPr>
        <w:t>دهد. گاز طبیعی قابلیت تبدیل به گاز طبیعی فشرده (</w:t>
      </w:r>
      <w:r w:rsidRPr="00C85B01">
        <w:rPr>
          <w:rFonts w:cs="B Zar"/>
          <w:sz w:val="26"/>
          <w:szCs w:val="26"/>
          <w:lang w:bidi="fa-IR"/>
        </w:rPr>
        <w:t>CNG</w:t>
      </w:r>
      <w:r w:rsidRPr="00C85B01">
        <w:rPr>
          <w:rFonts w:cs="B Zar" w:hint="cs"/>
          <w:sz w:val="26"/>
          <w:szCs w:val="26"/>
          <w:rtl/>
          <w:lang w:bidi="fa-IR"/>
        </w:rPr>
        <w:t>) را دارد و می</w:t>
      </w:r>
      <w:r w:rsidRPr="00C85B01">
        <w:rPr>
          <w:rFonts w:cs="B Zar"/>
          <w:sz w:val="26"/>
          <w:szCs w:val="26"/>
          <w:rtl/>
          <w:lang w:bidi="fa-IR"/>
        </w:rPr>
        <w:softHyphen/>
      </w:r>
      <w:r w:rsidRPr="00C85B01">
        <w:rPr>
          <w:rFonts w:cs="B Zar" w:hint="cs"/>
          <w:sz w:val="26"/>
          <w:szCs w:val="26"/>
          <w:rtl/>
          <w:lang w:bidi="fa-IR"/>
        </w:rPr>
        <w:t>توان آن را به</w:t>
      </w:r>
      <w:r w:rsidRPr="00C85B01">
        <w:rPr>
          <w:rFonts w:cs="B Zar"/>
          <w:sz w:val="26"/>
          <w:szCs w:val="26"/>
          <w:rtl/>
          <w:lang w:bidi="fa-IR"/>
        </w:rPr>
        <w:softHyphen/>
      </w:r>
      <w:r w:rsidRPr="00C85B01">
        <w:rPr>
          <w:rFonts w:cs="B Zar" w:hint="cs"/>
          <w:sz w:val="26"/>
          <w:szCs w:val="26"/>
          <w:rtl/>
          <w:lang w:bidi="fa-IR"/>
        </w:rPr>
        <w:t>عنوان سوخت اتوموبیل مورد استفاده قرار داد.</w:t>
      </w: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Natural Gas Liquid (NGL)</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ﻣﺎﻳﻌﺎﺕ</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ﻣﻌﻤﻮﻻً</w:t>
      </w:r>
      <w:r w:rsidRPr="00C85B01">
        <w:rPr>
          <w:rFonts w:cs="B Zar"/>
          <w:sz w:val="26"/>
          <w:szCs w:val="26"/>
          <w:rtl/>
          <w:lang w:bidi="fa-IR"/>
        </w:rPr>
        <w:t xml:space="preserve"> </w:t>
      </w:r>
      <w:r w:rsidRPr="00C85B01">
        <w:rPr>
          <w:rFonts w:cs="B Zar" w:hint="cs"/>
          <w:sz w:val="26"/>
          <w:szCs w:val="26"/>
          <w:rtl/>
          <w:lang w:bidi="fa-IR"/>
        </w:rPr>
        <w:t>ﻫﻤﺮﺍﻩ</w:t>
      </w:r>
      <w:r w:rsidRPr="00C85B01">
        <w:rPr>
          <w:rFonts w:cs="B Zar"/>
          <w:sz w:val="26"/>
          <w:szCs w:val="26"/>
          <w:rtl/>
          <w:lang w:bidi="fa-IR"/>
        </w:rPr>
        <w:t xml:space="preserve"> </w:t>
      </w:r>
      <w:r w:rsidRPr="00C85B01">
        <w:rPr>
          <w:rFonts w:cs="B Zar" w:hint="cs"/>
          <w:sz w:val="26"/>
          <w:szCs w:val="26"/>
          <w:rtl/>
          <w:lang w:bidi="fa-IR"/>
        </w:rPr>
        <w:t>ﺑﺎ</w:t>
      </w:r>
      <w:r w:rsidRPr="00C85B01">
        <w:rPr>
          <w:rFonts w:cs="B Zar"/>
          <w:sz w:val="26"/>
          <w:szCs w:val="26"/>
          <w:rtl/>
          <w:lang w:bidi="fa-IR"/>
        </w:rPr>
        <w:t xml:space="preserve"> </w:t>
      </w:r>
      <w:r w:rsidRPr="00C85B01">
        <w:rPr>
          <w:rFonts w:cs="B Zar" w:hint="cs"/>
          <w:sz w:val="26"/>
          <w:szCs w:val="26"/>
          <w:rtl/>
          <w:lang w:bidi="fa-IR"/>
        </w:rPr>
        <w:t>ﺗﻮﻟﻴﺪ</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ﺣﺎﺻﻞ</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ﺷﻮﺩ</w:t>
      </w:r>
      <w:r w:rsidRPr="00C85B01">
        <w:rPr>
          <w:rFonts w:cs="B Zar" w:hint="eastAsia"/>
          <w:sz w:val="26"/>
          <w:szCs w:val="26"/>
          <w:rtl/>
          <w:lang w:bidi="fa-IR"/>
        </w:rPr>
        <w:t>،</w:t>
      </w:r>
      <w:r w:rsidRPr="00C85B01">
        <w:rPr>
          <w:rFonts w:cs="B Zar"/>
          <w:sz w:val="26"/>
          <w:szCs w:val="26"/>
          <w:rtl/>
          <w:lang w:bidi="fa-IR"/>
        </w:rPr>
        <w:t xml:space="preserve"> </w:t>
      </w:r>
      <w:r w:rsidRPr="00C85B01">
        <w:rPr>
          <w:rFonts w:cs="B Zar" w:hint="cs"/>
          <w:sz w:val="26"/>
          <w:szCs w:val="26"/>
          <w:rtl/>
          <w:lang w:bidi="fa-IR"/>
        </w:rPr>
        <w:t>ﻳﻌﻨﻲ</w:t>
      </w:r>
      <w:r w:rsidRPr="00C85B01">
        <w:rPr>
          <w:rFonts w:cs="B Zar"/>
          <w:sz w:val="26"/>
          <w:szCs w:val="26"/>
          <w:rtl/>
          <w:lang w:bidi="fa-IR"/>
        </w:rPr>
        <w:t xml:space="preserve"> </w:t>
      </w:r>
      <w:r w:rsidRPr="00C85B01">
        <w:rPr>
          <w:rFonts w:cs="B Zar" w:hint="cs"/>
          <w:sz w:val="26"/>
          <w:szCs w:val="26"/>
          <w:rtl/>
          <w:lang w:bidi="fa-IR"/>
        </w:rPr>
        <w:t>ﮔﺎﺯﻫﺎﻱ</w:t>
      </w:r>
      <w:r w:rsidRPr="00C85B01">
        <w:rPr>
          <w:rFonts w:cs="B Zar"/>
          <w:sz w:val="26"/>
          <w:szCs w:val="26"/>
          <w:rtl/>
          <w:lang w:bidi="fa-IR"/>
        </w:rPr>
        <w:t xml:space="preserve"> </w:t>
      </w:r>
      <w:r w:rsidRPr="00C85B01">
        <w:rPr>
          <w:rFonts w:cs="B Zar" w:hint="cs"/>
          <w:sz w:val="26"/>
          <w:szCs w:val="26"/>
          <w:rtl/>
          <w:lang w:bidi="fa-IR"/>
        </w:rPr>
        <w:t>ﺳﺒﻚ</w:t>
      </w:r>
      <w:r w:rsidRPr="00C85B01">
        <w:rPr>
          <w:rFonts w:cs="B Zar"/>
          <w:sz w:val="26"/>
          <w:szCs w:val="26"/>
          <w:rtl/>
          <w:lang w:bidi="fa-IR"/>
        </w:rPr>
        <w:t xml:space="preserve"> </w:t>
      </w:r>
      <w:r w:rsidRPr="00C85B01">
        <w:rPr>
          <w:rFonts w:cs="B Zar" w:hint="cs"/>
          <w:sz w:val="26"/>
          <w:szCs w:val="26"/>
          <w:rtl/>
          <w:lang w:bidi="fa-IR"/>
        </w:rPr>
        <w:t>ﺗﺮ</w:t>
      </w:r>
      <w:r w:rsidRPr="00C85B01">
        <w:rPr>
          <w:rFonts w:cs="B Zar"/>
          <w:sz w:val="26"/>
          <w:szCs w:val="26"/>
          <w:rtl/>
          <w:lang w:bidi="fa-IR"/>
        </w:rPr>
        <w:t xml:space="preserve"> </w:t>
      </w:r>
      <w:r w:rsidRPr="00C85B01">
        <w:rPr>
          <w:rFonts w:cs="B Zar" w:hint="cs"/>
          <w:sz w:val="26"/>
          <w:szCs w:val="26"/>
          <w:rtl/>
          <w:lang w:bidi="fa-IR"/>
        </w:rPr>
        <w:t>ﺩﺭ</w:t>
      </w:r>
      <w:r w:rsidRPr="00C85B01">
        <w:rPr>
          <w:rFonts w:cs="B Zar"/>
          <w:sz w:val="26"/>
          <w:szCs w:val="26"/>
          <w:rtl/>
          <w:lang w:bidi="fa-IR"/>
        </w:rPr>
        <w:t xml:space="preserve"> </w:t>
      </w:r>
      <w:r w:rsidRPr="00C85B01">
        <w:rPr>
          <w:rFonts w:cs="B Zar" w:hint="cs"/>
          <w:sz w:val="26"/>
          <w:szCs w:val="26"/>
          <w:rtl/>
          <w:lang w:bidi="fa-IR"/>
        </w:rPr>
        <w:t>ﺍﺛﺮ</w:t>
      </w:r>
      <w:r w:rsidRPr="00C85B01">
        <w:rPr>
          <w:rFonts w:cs="B Zar"/>
          <w:sz w:val="26"/>
          <w:szCs w:val="26"/>
          <w:rtl/>
          <w:lang w:bidi="fa-IR"/>
        </w:rPr>
        <w:t xml:space="preserve"> </w:t>
      </w:r>
      <w:r w:rsidRPr="00C85B01">
        <w:rPr>
          <w:rFonts w:cs="B Zar" w:hint="cs"/>
          <w:sz w:val="26"/>
          <w:szCs w:val="26"/>
          <w:rtl/>
          <w:lang w:bidi="fa-IR"/>
        </w:rPr>
        <w:t>ﺗﻐﻴﻴﺮ</w:t>
      </w:r>
      <w:r w:rsidRPr="00C85B01">
        <w:rPr>
          <w:rFonts w:cs="B Zar"/>
          <w:sz w:val="26"/>
          <w:szCs w:val="26"/>
          <w:rtl/>
          <w:lang w:bidi="fa-IR"/>
        </w:rPr>
        <w:t xml:space="preserve"> </w:t>
      </w:r>
      <w:r w:rsidRPr="00C85B01">
        <w:rPr>
          <w:rFonts w:cs="B Zar" w:hint="cs"/>
          <w:sz w:val="26"/>
          <w:szCs w:val="26"/>
          <w:rtl/>
          <w:lang w:bidi="fa-IR"/>
        </w:rPr>
        <w:t>ﺩﻣﺎ</w:t>
      </w:r>
      <w:r w:rsidRPr="00C85B01">
        <w:rPr>
          <w:rFonts w:cs="B Zar"/>
          <w:sz w:val="26"/>
          <w:szCs w:val="26"/>
          <w:rtl/>
          <w:lang w:bidi="fa-IR"/>
        </w:rPr>
        <w:t xml:space="preserve"> </w:t>
      </w:r>
      <w:r w:rsidRPr="00C85B01">
        <w:rPr>
          <w:rFonts w:cs="B Zar" w:hint="cs"/>
          <w:sz w:val="26"/>
          <w:szCs w:val="26"/>
          <w:rtl/>
          <w:lang w:bidi="fa-IR"/>
        </w:rPr>
        <w:t>ﻭ</w:t>
      </w:r>
      <w:r w:rsidRPr="00C85B01">
        <w:rPr>
          <w:rFonts w:cs="B Zar"/>
          <w:sz w:val="26"/>
          <w:szCs w:val="26"/>
          <w:rtl/>
          <w:lang w:bidi="fa-IR"/>
        </w:rPr>
        <w:t xml:space="preserve"> </w:t>
      </w:r>
      <w:r w:rsidRPr="00C85B01">
        <w:rPr>
          <w:rFonts w:cs="B Zar" w:hint="cs"/>
          <w:sz w:val="26"/>
          <w:szCs w:val="26"/>
          <w:rtl/>
          <w:lang w:bidi="fa-IR"/>
        </w:rPr>
        <w:t>ﻓﺸﺎﺭ</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ﻣﺎﻳﻊ</w:t>
      </w:r>
      <w:r w:rsidRPr="00C85B01">
        <w:rPr>
          <w:rFonts w:cs="B Zar"/>
          <w:sz w:val="26"/>
          <w:szCs w:val="26"/>
          <w:rtl/>
          <w:lang w:bidi="fa-IR"/>
        </w:rPr>
        <w:t xml:space="preserve"> </w:t>
      </w:r>
      <w:r w:rsidRPr="00C85B01">
        <w:rPr>
          <w:rFonts w:cs="B Zar" w:hint="cs"/>
          <w:sz w:val="26"/>
          <w:szCs w:val="26"/>
          <w:rtl/>
          <w:lang w:bidi="fa-IR"/>
        </w:rPr>
        <w:t>ﺗﺒﺪﻳﻞ</w:t>
      </w:r>
      <w:r w:rsidRPr="00C85B01">
        <w:rPr>
          <w:rFonts w:cs="B Zar"/>
          <w:sz w:val="26"/>
          <w:szCs w:val="26"/>
          <w:rtl/>
          <w:lang w:bidi="fa-IR"/>
        </w:rPr>
        <w:t xml:space="preserve"> </w:t>
      </w:r>
      <w:r w:rsidRPr="00C85B01">
        <w:rPr>
          <w:rFonts w:cs="B Zar" w:hint="cs"/>
          <w:sz w:val="26"/>
          <w:szCs w:val="26"/>
          <w:rtl/>
          <w:lang w:bidi="fa-IR"/>
        </w:rPr>
        <w:t>ﻣﻲ</w:t>
      </w:r>
      <w:r w:rsidRPr="00C85B01">
        <w:rPr>
          <w:rFonts w:cs="B Zar"/>
          <w:sz w:val="26"/>
          <w:szCs w:val="26"/>
          <w:rtl/>
          <w:lang w:bidi="fa-IR"/>
        </w:rPr>
        <w:t xml:space="preserve"> </w:t>
      </w:r>
      <w:r w:rsidRPr="00C85B01">
        <w:rPr>
          <w:rFonts w:cs="B Zar" w:hint="cs"/>
          <w:sz w:val="26"/>
          <w:szCs w:val="26"/>
          <w:rtl/>
          <w:lang w:bidi="fa-IR"/>
        </w:rPr>
        <w:t>ﺷﻮﺩ</w:t>
      </w:r>
      <w:r w:rsidRPr="00C85B01">
        <w:rPr>
          <w:rFonts w:cs="B Zar"/>
          <w:sz w:val="26"/>
          <w:szCs w:val="26"/>
          <w:rtl/>
          <w:lang w:bidi="fa-IR"/>
        </w:rPr>
        <w:t xml:space="preserve">. </w:t>
      </w:r>
      <w:r w:rsidRPr="00C85B01">
        <w:rPr>
          <w:rFonts w:cs="B Zar" w:hint="cs"/>
          <w:sz w:val="26"/>
          <w:szCs w:val="26"/>
          <w:rtl/>
          <w:lang w:bidi="fa-IR"/>
        </w:rPr>
        <w:t>ﻣﺎﻳﻌﺎﺕ</w:t>
      </w:r>
      <w:r w:rsidRPr="00C85B01">
        <w:rPr>
          <w:rFonts w:cs="B Zar"/>
          <w:sz w:val="26"/>
          <w:szCs w:val="26"/>
          <w:rtl/>
          <w:lang w:bidi="fa-IR"/>
        </w:rPr>
        <w:t xml:space="preserve"> </w:t>
      </w:r>
      <w:r w:rsidRPr="00C85B01">
        <w:rPr>
          <w:rFonts w:cs="B Zar" w:hint="cs"/>
          <w:sz w:val="26"/>
          <w:szCs w:val="26"/>
          <w:rtl/>
          <w:lang w:bidi="fa-IR"/>
        </w:rPr>
        <w:t>ﮔﺎﺯ</w:t>
      </w:r>
      <w:r w:rsidRPr="00C85B01">
        <w:rPr>
          <w:rFonts w:cs="B Zar"/>
          <w:sz w:val="26"/>
          <w:szCs w:val="26"/>
          <w:rtl/>
          <w:lang w:bidi="fa-IR"/>
        </w:rPr>
        <w:t xml:space="preserve"> </w:t>
      </w:r>
      <w:r w:rsidRPr="00C85B01">
        <w:rPr>
          <w:rFonts w:cs="B Zar" w:hint="cs"/>
          <w:sz w:val="26"/>
          <w:szCs w:val="26"/>
          <w:rtl/>
          <w:lang w:bidi="fa-IR"/>
        </w:rPr>
        <w:t>ﻃﺒﻴﻌﻲ</w:t>
      </w:r>
      <w:r w:rsidRPr="00C85B01">
        <w:rPr>
          <w:rFonts w:cs="B Zar"/>
          <w:sz w:val="26"/>
          <w:szCs w:val="26"/>
          <w:rtl/>
          <w:lang w:bidi="fa-IR"/>
        </w:rPr>
        <w:t xml:space="preserve"> </w:t>
      </w:r>
      <w:r w:rsidRPr="00C85B01">
        <w:rPr>
          <w:rFonts w:cs="B Zar" w:hint="cs"/>
          <w:sz w:val="26"/>
          <w:szCs w:val="26"/>
          <w:rtl/>
          <w:lang w:bidi="fa-IR"/>
        </w:rPr>
        <w:t>ﺑﻪ</w:t>
      </w:r>
      <w:r w:rsidRPr="00C85B01">
        <w:rPr>
          <w:rFonts w:cs="B Zar"/>
          <w:sz w:val="26"/>
          <w:szCs w:val="26"/>
          <w:rtl/>
          <w:lang w:bidi="fa-IR"/>
        </w:rPr>
        <w:t xml:space="preserve"> </w:t>
      </w:r>
      <w:r w:rsidRPr="00C85B01">
        <w:rPr>
          <w:rFonts w:cs="B Zar" w:hint="cs"/>
          <w:sz w:val="26"/>
          <w:szCs w:val="26"/>
          <w:rtl/>
          <w:lang w:bidi="fa-IR"/>
        </w:rPr>
        <w:t>ﻭﺳﻴﻠﻪ</w:t>
      </w:r>
      <w:r w:rsidRPr="00C85B01">
        <w:rPr>
          <w:rFonts w:cs="B Zar"/>
          <w:sz w:val="26"/>
          <w:szCs w:val="26"/>
          <w:rtl/>
          <w:lang w:bidi="fa-IR"/>
        </w:rPr>
        <w:t xml:space="preserve"> </w:t>
      </w:r>
      <w:r w:rsidRPr="00C85B01">
        <w:rPr>
          <w:rFonts w:cs="B Zar" w:hint="cs"/>
          <w:sz w:val="26"/>
          <w:szCs w:val="26"/>
          <w:rtl/>
          <w:lang w:bidi="fa-IR"/>
        </w:rPr>
        <w:t>ﺩﺳﺘﮕﺎﻫﻬﺎﻱ جداساز</w:t>
      </w:r>
      <w:r w:rsidRPr="00C85B01">
        <w:rPr>
          <w:rFonts w:cs="B Zar"/>
          <w:sz w:val="26"/>
          <w:szCs w:val="26"/>
          <w:vertAlign w:val="superscript"/>
          <w:rtl/>
          <w:lang w:bidi="fa-IR"/>
        </w:rPr>
        <w:footnoteReference w:id="166"/>
      </w:r>
      <w:r w:rsidRPr="00C85B01">
        <w:rPr>
          <w:rFonts w:cs="B Zar" w:hint="cs"/>
          <w:sz w:val="26"/>
          <w:szCs w:val="26"/>
          <w:rtl/>
          <w:lang w:bidi="fa-IR"/>
        </w:rPr>
        <w:t xml:space="preserve"> در میادین و یا در پالایشگاه</w:t>
      </w:r>
      <w:r w:rsidRPr="00C85B01">
        <w:rPr>
          <w:rFonts w:cs="B Zar"/>
          <w:sz w:val="26"/>
          <w:szCs w:val="26"/>
          <w:rtl/>
          <w:lang w:bidi="fa-IR"/>
        </w:rPr>
        <w:softHyphen/>
      </w:r>
      <w:r w:rsidRPr="00C85B01">
        <w:rPr>
          <w:rFonts w:cs="B Zar" w:hint="cs"/>
          <w:sz w:val="26"/>
          <w:szCs w:val="26"/>
          <w:rtl/>
          <w:lang w:bidi="fa-IR"/>
        </w:rPr>
        <w:t>های گاز</w:t>
      </w:r>
      <w:r w:rsidRPr="00C85B01">
        <w:rPr>
          <w:rFonts w:cs="B Zar"/>
          <w:sz w:val="26"/>
          <w:szCs w:val="26"/>
          <w:vertAlign w:val="superscript"/>
          <w:rtl/>
          <w:lang w:bidi="fa-IR"/>
        </w:rPr>
        <w:footnoteReference w:id="167"/>
      </w:r>
      <w:r w:rsidRPr="00C85B01">
        <w:rPr>
          <w:rFonts w:cs="B Zar" w:hint="cs"/>
          <w:sz w:val="26"/>
          <w:szCs w:val="26"/>
          <w:rtl/>
          <w:lang w:bidi="fa-IR"/>
        </w:rPr>
        <w:t xml:space="preserve"> از گاز طبیعی جدا می</w:t>
      </w:r>
      <w:r w:rsidRPr="00C85B01">
        <w:rPr>
          <w:rFonts w:cs="B Zar"/>
          <w:sz w:val="26"/>
          <w:szCs w:val="26"/>
          <w:rtl/>
          <w:lang w:bidi="fa-IR"/>
        </w:rPr>
        <w:softHyphen/>
      </w:r>
      <w:r w:rsidRPr="00C85B01">
        <w:rPr>
          <w:rFonts w:cs="B Zar" w:hint="cs"/>
          <w:sz w:val="26"/>
          <w:szCs w:val="26"/>
          <w:rtl/>
          <w:lang w:bidi="fa-IR"/>
        </w:rPr>
        <w:t>شود.</w:t>
      </w:r>
    </w:p>
    <w:p w:rsidR="00C85B01" w:rsidRPr="00C85B01" w:rsidRDefault="00C85B01" w:rsidP="00C85B01">
      <w:pPr>
        <w:bidi/>
        <w:spacing w:after="0"/>
        <w:jc w:val="both"/>
        <w:rPr>
          <w:rFonts w:cs="B Zar"/>
          <w:b/>
          <w:bCs/>
          <w:sz w:val="26"/>
          <w:szCs w:val="26"/>
          <w:rtl/>
          <w:lang w:bidi="fa-IR"/>
        </w:rPr>
      </w:pPr>
      <w:r w:rsidRPr="00C85B01">
        <w:rPr>
          <w:rFonts w:cs="B Zar"/>
          <w:b/>
          <w:bCs/>
          <w:sz w:val="26"/>
          <w:szCs w:val="26"/>
          <w:lang w:bidi="fa-IR"/>
        </w:rPr>
        <w:t>Gas to Liquid (GTL)</w:t>
      </w:r>
    </w:p>
    <w:p w:rsidR="00C85B01" w:rsidRPr="00C85B01" w:rsidRDefault="00C85B01" w:rsidP="00C85B01">
      <w:pPr>
        <w:bidi/>
        <w:spacing w:after="0"/>
        <w:jc w:val="both"/>
        <w:rPr>
          <w:rFonts w:cs="B Zar"/>
          <w:sz w:val="26"/>
          <w:szCs w:val="26"/>
          <w:rtl/>
          <w:lang w:bidi="fa-IR"/>
        </w:rPr>
      </w:pPr>
      <w:r w:rsidRPr="00C85B01">
        <w:rPr>
          <w:rFonts w:cs="B Zar" w:hint="cs"/>
          <w:sz w:val="26"/>
          <w:szCs w:val="26"/>
          <w:rtl/>
          <w:lang w:bidi="fa-IR"/>
        </w:rPr>
        <w:t>تولید فرآورده</w:t>
      </w:r>
      <w:r w:rsidRPr="00C85B01">
        <w:rPr>
          <w:rFonts w:cs="B Zar"/>
          <w:sz w:val="26"/>
          <w:szCs w:val="26"/>
          <w:rtl/>
          <w:lang w:bidi="fa-IR"/>
        </w:rPr>
        <w:softHyphen/>
      </w:r>
      <w:r w:rsidRPr="00C85B01">
        <w:rPr>
          <w:rFonts w:cs="B Zar" w:hint="cs"/>
          <w:sz w:val="26"/>
          <w:szCs w:val="26"/>
          <w:rtl/>
          <w:lang w:bidi="fa-IR"/>
        </w:rPr>
        <w:t xml:space="preserve">های طبیعی را به اصطلاح </w:t>
      </w:r>
      <w:r w:rsidRPr="00C85B01">
        <w:rPr>
          <w:rFonts w:cs="B Zar"/>
          <w:sz w:val="26"/>
          <w:szCs w:val="26"/>
          <w:lang w:bidi="fa-IR"/>
        </w:rPr>
        <w:t>GTL</w:t>
      </w:r>
      <w:r w:rsidRPr="00C85B01">
        <w:rPr>
          <w:rFonts w:cs="B Zar" w:hint="cs"/>
          <w:sz w:val="26"/>
          <w:szCs w:val="26"/>
          <w:rtl/>
          <w:lang w:bidi="fa-IR"/>
        </w:rPr>
        <w:t xml:space="preserve"> می</w:t>
      </w:r>
      <w:r w:rsidRPr="00C85B01">
        <w:rPr>
          <w:rFonts w:cs="B Zar"/>
          <w:sz w:val="26"/>
          <w:szCs w:val="26"/>
          <w:rtl/>
          <w:lang w:bidi="fa-IR"/>
        </w:rPr>
        <w:softHyphen/>
      </w:r>
      <w:r w:rsidRPr="00C85B01">
        <w:rPr>
          <w:rFonts w:cs="B Zar" w:hint="cs"/>
          <w:sz w:val="26"/>
          <w:szCs w:val="26"/>
          <w:rtl/>
          <w:lang w:bidi="fa-IR"/>
        </w:rPr>
        <w:t>گویند. به کمک فن</w:t>
      </w:r>
      <w:r w:rsidRPr="00C85B01">
        <w:rPr>
          <w:rFonts w:cs="B Zar"/>
          <w:sz w:val="26"/>
          <w:szCs w:val="26"/>
          <w:rtl/>
          <w:lang w:bidi="fa-IR"/>
        </w:rPr>
        <w:softHyphen/>
      </w:r>
      <w:r w:rsidRPr="00C85B01">
        <w:rPr>
          <w:rFonts w:cs="B Zar" w:hint="cs"/>
          <w:sz w:val="26"/>
          <w:szCs w:val="26"/>
          <w:rtl/>
          <w:lang w:bidi="fa-IR"/>
        </w:rPr>
        <w:t xml:space="preserve">آوری </w:t>
      </w:r>
      <w:r w:rsidRPr="00C85B01">
        <w:rPr>
          <w:rFonts w:cs="B Zar"/>
          <w:sz w:val="26"/>
          <w:szCs w:val="26"/>
          <w:lang w:bidi="fa-IR"/>
        </w:rPr>
        <w:t>GTL</w:t>
      </w:r>
      <w:r w:rsidRPr="00C85B01">
        <w:rPr>
          <w:rFonts w:cs="B Zar" w:hint="cs"/>
          <w:sz w:val="26"/>
          <w:szCs w:val="26"/>
          <w:rtl/>
          <w:lang w:bidi="fa-IR"/>
        </w:rPr>
        <w:t xml:space="preserve"> و بدون تحمل هزینه</w:t>
      </w:r>
      <w:r w:rsidRPr="00C85B01">
        <w:rPr>
          <w:rFonts w:cs="B Zar"/>
          <w:sz w:val="26"/>
          <w:szCs w:val="26"/>
          <w:rtl/>
          <w:lang w:bidi="fa-IR"/>
        </w:rPr>
        <w:softHyphen/>
      </w:r>
      <w:r w:rsidRPr="00C85B01">
        <w:rPr>
          <w:rFonts w:cs="B Zar" w:hint="cs"/>
          <w:sz w:val="26"/>
          <w:szCs w:val="26"/>
          <w:rtl/>
          <w:lang w:bidi="fa-IR"/>
        </w:rPr>
        <w:t>های سولفورزدایی در پالایشگاه</w:t>
      </w:r>
      <w:r w:rsidRPr="00C85B01">
        <w:rPr>
          <w:rFonts w:cs="B Zar"/>
          <w:sz w:val="26"/>
          <w:szCs w:val="26"/>
          <w:rtl/>
          <w:lang w:bidi="fa-IR"/>
        </w:rPr>
        <w:softHyphen/>
      </w:r>
      <w:r w:rsidRPr="00C85B01">
        <w:rPr>
          <w:rFonts w:cs="B Zar" w:hint="cs"/>
          <w:sz w:val="26"/>
          <w:szCs w:val="26"/>
          <w:rtl/>
          <w:lang w:bidi="fa-IR"/>
        </w:rPr>
        <w:t>ها، می</w:t>
      </w:r>
      <w:r w:rsidRPr="00C85B01">
        <w:rPr>
          <w:rFonts w:cs="B Zar"/>
          <w:sz w:val="26"/>
          <w:szCs w:val="26"/>
          <w:rtl/>
          <w:lang w:bidi="fa-IR"/>
        </w:rPr>
        <w:softHyphen/>
      </w:r>
      <w:r w:rsidRPr="00C85B01">
        <w:rPr>
          <w:rFonts w:cs="B Zar" w:hint="cs"/>
          <w:sz w:val="26"/>
          <w:szCs w:val="26"/>
          <w:rtl/>
          <w:lang w:bidi="fa-IR"/>
        </w:rPr>
        <w:t>توان مستقیماً گاز طبیعی را به فرآورده</w:t>
      </w:r>
      <w:r w:rsidRPr="00C85B01">
        <w:rPr>
          <w:rFonts w:cs="B Zar"/>
          <w:sz w:val="26"/>
          <w:szCs w:val="26"/>
          <w:rtl/>
          <w:lang w:bidi="fa-IR"/>
        </w:rPr>
        <w:softHyphen/>
      </w:r>
      <w:r w:rsidRPr="00C85B01">
        <w:rPr>
          <w:rFonts w:cs="B Zar" w:hint="cs"/>
          <w:sz w:val="26"/>
          <w:szCs w:val="26"/>
          <w:rtl/>
          <w:lang w:bidi="fa-IR"/>
        </w:rPr>
        <w:t>های سوختی با سولفور پایین یا اساساً عاری از سولفور تبدیل نمود.</w:t>
      </w:r>
    </w:p>
    <w:p w:rsidR="003636C3" w:rsidRDefault="003636C3" w:rsidP="003636C3">
      <w:pPr>
        <w:bidi/>
        <w:spacing w:after="0"/>
        <w:jc w:val="both"/>
        <w:rPr>
          <w:rFonts w:cs="B Zar"/>
          <w:sz w:val="26"/>
          <w:szCs w:val="26"/>
          <w:rtl/>
          <w:lang w:bidi="fa-IR"/>
        </w:rPr>
      </w:pPr>
    </w:p>
    <w:p w:rsidR="00C85B01" w:rsidRDefault="00C85B01" w:rsidP="00C85B01">
      <w:pPr>
        <w:bidi/>
        <w:spacing w:after="0"/>
        <w:jc w:val="both"/>
        <w:rPr>
          <w:rFonts w:cs="B Zar"/>
          <w:sz w:val="26"/>
          <w:szCs w:val="26"/>
          <w:rtl/>
          <w:lang w:bidi="fa-IR"/>
        </w:rPr>
      </w:pPr>
    </w:p>
    <w:p w:rsidR="00C85B01" w:rsidRDefault="00C85B01" w:rsidP="00C85B01">
      <w:pPr>
        <w:bidi/>
        <w:spacing w:after="0"/>
        <w:jc w:val="both"/>
        <w:rPr>
          <w:rFonts w:cs="B Zar"/>
          <w:sz w:val="26"/>
          <w:szCs w:val="26"/>
          <w:rtl/>
          <w:lang w:bidi="fa-IR"/>
        </w:rPr>
      </w:pPr>
    </w:p>
    <w:p w:rsidR="00C85B01" w:rsidRDefault="00C85B01" w:rsidP="00C85B01">
      <w:pPr>
        <w:bidi/>
        <w:spacing w:after="0"/>
        <w:jc w:val="both"/>
        <w:rPr>
          <w:rFonts w:cs="B Zar"/>
          <w:sz w:val="26"/>
          <w:szCs w:val="26"/>
          <w:rtl/>
          <w:lang w:bidi="fa-IR"/>
        </w:rPr>
      </w:pPr>
    </w:p>
    <w:p w:rsidR="00C85B01" w:rsidRDefault="00C85B01" w:rsidP="00C85B01">
      <w:pPr>
        <w:bidi/>
        <w:spacing w:after="0"/>
        <w:jc w:val="both"/>
        <w:rPr>
          <w:rFonts w:cs="B Zar"/>
          <w:sz w:val="26"/>
          <w:szCs w:val="26"/>
          <w:rtl/>
          <w:lang w:bidi="fa-IR"/>
        </w:rPr>
      </w:pPr>
    </w:p>
    <w:p w:rsidR="00C85B01" w:rsidRDefault="00C85B01" w:rsidP="00C85B01">
      <w:pPr>
        <w:bidi/>
        <w:spacing w:after="0"/>
        <w:jc w:val="both"/>
        <w:rPr>
          <w:rFonts w:cs="B Zar"/>
          <w:sz w:val="26"/>
          <w:szCs w:val="26"/>
          <w:rtl/>
          <w:lang w:bidi="fa-IR"/>
        </w:rPr>
      </w:pPr>
    </w:p>
    <w:p w:rsidR="00C85B01" w:rsidRDefault="00C85B01" w:rsidP="00C85B01">
      <w:pPr>
        <w:bidi/>
        <w:spacing w:after="0"/>
        <w:jc w:val="both"/>
        <w:rPr>
          <w:rFonts w:cs="B Zar"/>
          <w:sz w:val="26"/>
          <w:szCs w:val="26"/>
          <w:rtl/>
          <w:lang w:bidi="fa-IR"/>
        </w:rPr>
      </w:pPr>
    </w:p>
    <w:p w:rsidR="00C85B01" w:rsidRDefault="00C85B01" w:rsidP="00C85B01">
      <w:pPr>
        <w:bidi/>
        <w:spacing w:after="0"/>
        <w:jc w:val="both"/>
        <w:rPr>
          <w:rFonts w:cs="B Zar"/>
          <w:sz w:val="26"/>
          <w:szCs w:val="26"/>
          <w:rtl/>
          <w:lang w:bidi="fa-IR"/>
        </w:rPr>
      </w:pPr>
    </w:p>
    <w:p w:rsidR="00C85B01" w:rsidRDefault="00C85B01" w:rsidP="00C85B01">
      <w:pPr>
        <w:bidi/>
        <w:spacing w:after="0"/>
        <w:jc w:val="both"/>
        <w:rPr>
          <w:rFonts w:cs="B Zar"/>
          <w:sz w:val="26"/>
          <w:szCs w:val="26"/>
          <w:rtl/>
          <w:lang w:bidi="fa-IR"/>
        </w:rPr>
      </w:pPr>
    </w:p>
    <w:p w:rsidR="00C85B01" w:rsidRDefault="00E459DC" w:rsidP="00E459DC">
      <w:pPr>
        <w:pStyle w:val="Heading2"/>
        <w:rPr>
          <w:rtl/>
        </w:rPr>
      </w:pPr>
      <w:bookmarkStart w:id="60" w:name="_Toc89199867"/>
      <w:r>
        <w:rPr>
          <w:rFonts w:hint="cs"/>
          <w:rtl/>
        </w:rPr>
        <w:lastRenderedPageBreak/>
        <w:t>فهرست منابع و مآخذ</w:t>
      </w:r>
      <w:bookmarkEnd w:id="60"/>
    </w:p>
    <w:p w:rsidR="003865F9" w:rsidRPr="002550EA" w:rsidRDefault="003865F9" w:rsidP="003865F9">
      <w:pPr>
        <w:numPr>
          <w:ilvl w:val="0"/>
          <w:numId w:val="24"/>
        </w:numPr>
        <w:bidi/>
        <w:spacing w:after="0"/>
        <w:jc w:val="both"/>
        <w:rPr>
          <w:rFonts w:cs="B Zar"/>
          <w:lang w:bidi="fa-IR"/>
        </w:rPr>
      </w:pPr>
      <w:r w:rsidRPr="002550EA">
        <w:rPr>
          <w:rFonts w:cs="B Zar" w:hint="cs"/>
          <w:rtl/>
        </w:rPr>
        <w:t>اسفندیاری</w:t>
      </w:r>
      <w:r w:rsidRPr="002550EA">
        <w:rPr>
          <w:rFonts w:cs="B Zar"/>
          <w:rtl/>
        </w:rPr>
        <w:softHyphen/>
      </w:r>
      <w:r w:rsidRPr="002550EA">
        <w:rPr>
          <w:rFonts w:cs="B Zar" w:hint="cs"/>
          <w:rtl/>
        </w:rPr>
        <w:t xml:space="preserve">، خشایار (1394). حقوق بورس انرژی. مجمع علمی فرهنگی مجد. </w:t>
      </w:r>
    </w:p>
    <w:p w:rsidR="003865F9" w:rsidRPr="002550EA" w:rsidRDefault="003865F9" w:rsidP="002550EA">
      <w:pPr>
        <w:numPr>
          <w:ilvl w:val="0"/>
          <w:numId w:val="24"/>
        </w:numPr>
        <w:bidi/>
        <w:spacing w:after="0"/>
        <w:jc w:val="both"/>
        <w:rPr>
          <w:rFonts w:cs="B Zar"/>
        </w:rPr>
      </w:pPr>
      <w:r w:rsidRPr="002550EA">
        <w:rPr>
          <w:rFonts w:cs="B Zar" w:hint="cs"/>
          <w:rtl/>
        </w:rPr>
        <w:t>امانی، مسعود و اسماعیلی محسن (1391). مطالعه تطبیقی مالکیت نفت و گاز در نظام</w:t>
      </w:r>
      <w:r w:rsidRPr="002550EA">
        <w:rPr>
          <w:rFonts w:cs="B Zar"/>
          <w:rtl/>
        </w:rPr>
        <w:softHyphen/>
      </w:r>
      <w:r w:rsidRPr="002550EA">
        <w:rPr>
          <w:rFonts w:cs="B Zar" w:hint="cs"/>
          <w:rtl/>
        </w:rPr>
        <w:t>های ملی و حقوقی بین</w:t>
      </w:r>
      <w:r w:rsidRPr="002550EA">
        <w:rPr>
          <w:rFonts w:cs="B Zar"/>
          <w:rtl/>
        </w:rPr>
        <w:softHyphen/>
      </w:r>
      <w:r w:rsidRPr="002550EA">
        <w:rPr>
          <w:rFonts w:cs="B Zar" w:hint="cs"/>
          <w:rtl/>
        </w:rPr>
        <w:t>الملل، مجله نامه مفید، شماره 91، تابستان، صص3-26.</w:t>
      </w:r>
    </w:p>
    <w:p w:rsidR="003865F9" w:rsidRPr="002550EA" w:rsidRDefault="003865F9" w:rsidP="003865F9">
      <w:pPr>
        <w:numPr>
          <w:ilvl w:val="0"/>
          <w:numId w:val="24"/>
        </w:numPr>
        <w:bidi/>
        <w:spacing w:after="0"/>
        <w:jc w:val="both"/>
        <w:rPr>
          <w:rFonts w:cs="B Zar"/>
        </w:rPr>
      </w:pPr>
      <w:r w:rsidRPr="002550EA">
        <w:rPr>
          <w:rFonts w:cs="B Zar" w:hint="cs"/>
          <w:rtl/>
        </w:rPr>
        <w:t xml:space="preserve"> امین</w:t>
      </w:r>
      <w:r w:rsidRPr="002550EA">
        <w:rPr>
          <w:rFonts w:cs="B Zar"/>
          <w:rtl/>
        </w:rPr>
        <w:softHyphen/>
      </w:r>
      <w:r w:rsidRPr="002550EA">
        <w:rPr>
          <w:rFonts w:cs="B Zar" w:hint="cs"/>
          <w:rtl/>
        </w:rPr>
        <w:t>زاده، الهام (1392). حقوق انرژی: نخستین همایش ملی. انتشارات دادگستر.</w:t>
      </w:r>
    </w:p>
    <w:p w:rsidR="003865F9" w:rsidRPr="002550EA" w:rsidRDefault="003865F9" w:rsidP="003865F9">
      <w:pPr>
        <w:numPr>
          <w:ilvl w:val="0"/>
          <w:numId w:val="24"/>
        </w:numPr>
        <w:bidi/>
        <w:spacing w:after="0"/>
        <w:jc w:val="both"/>
        <w:rPr>
          <w:rFonts w:cs="B Zar"/>
        </w:rPr>
      </w:pPr>
      <w:r w:rsidRPr="002550EA">
        <w:rPr>
          <w:rFonts w:cs="B Zar" w:hint="cs"/>
          <w:rtl/>
        </w:rPr>
        <w:t>آی</w:t>
      </w:r>
      <w:r w:rsidRPr="002550EA">
        <w:rPr>
          <w:rFonts w:cs="B Zar"/>
          <w:rtl/>
        </w:rPr>
        <w:softHyphen/>
      </w:r>
      <w:r w:rsidRPr="002550EA">
        <w:rPr>
          <w:rFonts w:cs="B Zar" w:hint="cs"/>
          <w:rtl/>
        </w:rPr>
        <w:t>بی</w:t>
      </w:r>
      <w:r w:rsidRPr="002550EA">
        <w:rPr>
          <w:rFonts w:cs="B Zar"/>
          <w:rtl/>
        </w:rPr>
        <w:softHyphen/>
      </w:r>
      <w:r w:rsidRPr="002550EA">
        <w:rPr>
          <w:rFonts w:cs="B Zar" w:hint="cs"/>
          <w:rtl/>
        </w:rPr>
        <w:t>ام (2019). حرکت به سوی اقتصاد توکن</w:t>
      </w:r>
      <w:r w:rsidRPr="002550EA">
        <w:rPr>
          <w:rFonts w:cs="B Zar"/>
          <w:rtl/>
        </w:rPr>
        <w:softHyphen/>
      </w:r>
      <w:r w:rsidRPr="002550EA">
        <w:rPr>
          <w:rFonts w:cs="B Zar" w:hint="cs"/>
          <w:rtl/>
        </w:rPr>
        <w:t>محور: امکان دیجیتالی کردن دارایی</w:t>
      </w:r>
      <w:r w:rsidRPr="002550EA">
        <w:rPr>
          <w:rFonts w:cs="B Zar"/>
          <w:rtl/>
        </w:rPr>
        <w:softHyphen/>
      </w:r>
      <w:r w:rsidRPr="002550EA">
        <w:rPr>
          <w:rFonts w:cs="B Zar" w:hint="cs"/>
          <w:rtl/>
        </w:rPr>
        <w:t>های واقعی. راه پرداخت. انتشارات ققنوس</w:t>
      </w:r>
    </w:p>
    <w:p w:rsidR="003865F9" w:rsidRPr="002550EA" w:rsidRDefault="003865F9" w:rsidP="002550EA">
      <w:pPr>
        <w:numPr>
          <w:ilvl w:val="0"/>
          <w:numId w:val="24"/>
        </w:numPr>
        <w:bidi/>
        <w:spacing w:after="0"/>
        <w:jc w:val="both"/>
        <w:rPr>
          <w:rFonts w:cs="B Zar"/>
        </w:rPr>
      </w:pPr>
      <w:r w:rsidRPr="002550EA">
        <w:rPr>
          <w:rFonts w:cs="B Zar" w:hint="cs"/>
          <w:rtl/>
        </w:rPr>
        <w:t>ایرانپور، فرهاد (1386). انواع قراردادهای نفتی: تحول قراردادهای نفتی از قراردادهای معاوضی به سوی قراردادهای مشارکتی. فصلنامه حقوق، مجله دانشکده حقوق و علوم سیاسی، دوره 38، شماره2، صص25-38.</w:t>
      </w:r>
    </w:p>
    <w:p w:rsidR="003865F9" w:rsidRPr="002550EA" w:rsidRDefault="003865F9" w:rsidP="003865F9">
      <w:pPr>
        <w:numPr>
          <w:ilvl w:val="0"/>
          <w:numId w:val="24"/>
        </w:numPr>
        <w:bidi/>
        <w:spacing w:after="0"/>
        <w:jc w:val="both"/>
        <w:rPr>
          <w:rFonts w:cs="B Zar"/>
          <w:rtl/>
        </w:rPr>
      </w:pPr>
      <w:r w:rsidRPr="002550EA">
        <w:rPr>
          <w:rFonts w:cs="B Zar" w:hint="cs"/>
          <w:rtl/>
        </w:rPr>
        <w:t xml:space="preserve"> آئين</w:t>
      </w:r>
      <w:r w:rsidRPr="002550EA">
        <w:rPr>
          <w:rFonts w:cs="B Zar"/>
        </w:rPr>
        <w:t xml:space="preserve"> </w:t>
      </w:r>
      <w:r w:rsidRPr="002550EA">
        <w:rPr>
          <w:rFonts w:cs="B Zar" w:hint="cs"/>
          <w:rtl/>
        </w:rPr>
        <w:t>نامه</w:t>
      </w:r>
      <w:r w:rsidRPr="002550EA">
        <w:rPr>
          <w:rFonts w:cs="B Zar"/>
        </w:rPr>
        <w:t xml:space="preserve"> </w:t>
      </w:r>
      <w:r w:rsidRPr="002550EA">
        <w:rPr>
          <w:rFonts w:cs="B Zar" w:hint="cs"/>
          <w:rtl/>
        </w:rPr>
        <w:t>اجرايي</w:t>
      </w:r>
      <w:r w:rsidRPr="002550EA">
        <w:rPr>
          <w:rFonts w:cs="B Zar"/>
        </w:rPr>
        <w:t xml:space="preserve"> </w:t>
      </w:r>
      <w:r w:rsidRPr="002550EA">
        <w:rPr>
          <w:rFonts w:cs="B Zar" w:hint="cs"/>
          <w:rtl/>
        </w:rPr>
        <w:t>قانون</w:t>
      </w:r>
      <w:r w:rsidRPr="002550EA">
        <w:rPr>
          <w:rFonts w:cs="B Zar"/>
        </w:rPr>
        <w:t xml:space="preserve"> </w:t>
      </w:r>
      <w:r w:rsidRPr="002550EA">
        <w:rPr>
          <w:rFonts w:cs="B Zar" w:hint="cs"/>
          <w:rtl/>
        </w:rPr>
        <w:t>بازار</w:t>
      </w:r>
      <w:r w:rsidRPr="002550EA">
        <w:rPr>
          <w:rFonts w:cs="B Zar"/>
        </w:rPr>
        <w:t xml:space="preserve"> </w:t>
      </w:r>
      <w:r w:rsidRPr="002550EA">
        <w:rPr>
          <w:rFonts w:cs="B Zar" w:hint="cs"/>
          <w:rtl/>
        </w:rPr>
        <w:t>اوراق</w:t>
      </w:r>
      <w:r w:rsidRPr="002550EA">
        <w:rPr>
          <w:rFonts w:cs="B Zar"/>
        </w:rPr>
        <w:t xml:space="preserve"> </w:t>
      </w:r>
      <w:r w:rsidRPr="002550EA">
        <w:rPr>
          <w:rFonts w:cs="B Zar" w:hint="cs"/>
          <w:rtl/>
        </w:rPr>
        <w:t>بهادار</w:t>
      </w:r>
      <w:r w:rsidRPr="002550EA">
        <w:rPr>
          <w:rFonts w:cs="B Zar"/>
        </w:rPr>
        <w:t xml:space="preserve"> </w:t>
      </w:r>
      <w:r w:rsidRPr="002550EA">
        <w:rPr>
          <w:rFonts w:cs="B Zar" w:hint="cs"/>
          <w:rtl/>
        </w:rPr>
        <w:t>جمهوري</w:t>
      </w:r>
      <w:r w:rsidRPr="002550EA">
        <w:rPr>
          <w:rFonts w:cs="B Zar"/>
        </w:rPr>
        <w:t xml:space="preserve"> </w:t>
      </w:r>
      <w:r w:rsidRPr="002550EA">
        <w:rPr>
          <w:rFonts w:cs="B Zar" w:hint="cs"/>
          <w:rtl/>
        </w:rPr>
        <w:t>اسلامي</w:t>
      </w:r>
      <w:r w:rsidRPr="002550EA">
        <w:rPr>
          <w:rFonts w:cs="B Zar"/>
        </w:rPr>
        <w:t xml:space="preserve"> </w:t>
      </w:r>
      <w:r w:rsidRPr="002550EA">
        <w:rPr>
          <w:rFonts w:cs="B Zar" w:hint="cs"/>
          <w:rtl/>
        </w:rPr>
        <w:t>ايران،</w:t>
      </w:r>
      <w:r w:rsidRPr="002550EA">
        <w:rPr>
          <w:rFonts w:cs="B Zar"/>
        </w:rPr>
        <w:t xml:space="preserve"> </w:t>
      </w:r>
      <w:r w:rsidRPr="002550EA">
        <w:rPr>
          <w:rFonts w:cs="B Zar" w:hint="cs"/>
          <w:rtl/>
        </w:rPr>
        <w:t>مصوب 3/4/ 1386.</w:t>
      </w:r>
    </w:p>
    <w:p w:rsidR="003865F9" w:rsidRPr="002550EA" w:rsidRDefault="003865F9" w:rsidP="002550EA">
      <w:pPr>
        <w:numPr>
          <w:ilvl w:val="0"/>
          <w:numId w:val="24"/>
        </w:numPr>
        <w:bidi/>
        <w:spacing w:after="0"/>
        <w:jc w:val="both"/>
        <w:rPr>
          <w:rFonts w:cs="B Zar"/>
        </w:rPr>
      </w:pPr>
      <w:r w:rsidRPr="002550EA">
        <w:rPr>
          <w:rFonts w:cs="B Zar" w:hint="cs"/>
          <w:rtl/>
        </w:rPr>
        <w:t>برامکی یزدی، حجت</w:t>
      </w:r>
      <w:r w:rsidRPr="002550EA">
        <w:rPr>
          <w:rFonts w:cs="B Zar"/>
          <w:rtl/>
        </w:rPr>
        <w:softHyphen/>
      </w:r>
      <w:r w:rsidRPr="002550EA">
        <w:rPr>
          <w:rFonts w:cs="B Zar" w:hint="cs"/>
          <w:rtl/>
        </w:rPr>
        <w:t>اله. منظور، داود (1395). بررسی و تحلیل فقهی قراردادهای توسعه میدان</w:t>
      </w:r>
      <w:r w:rsidRPr="002550EA">
        <w:rPr>
          <w:rFonts w:cs="B Zar"/>
          <w:rtl/>
        </w:rPr>
        <w:softHyphen/>
      </w:r>
      <w:r w:rsidRPr="002550EA">
        <w:rPr>
          <w:rFonts w:cs="B Zar" w:hint="cs"/>
          <w:rtl/>
        </w:rPr>
        <w:t>های نفت و گاز. فصلنامه علمی-پژوهشی اقتصاد اسلامی، سال شانزدهم، شماره 62، تابستان، صص139-165.</w:t>
      </w:r>
    </w:p>
    <w:p w:rsidR="003865F9" w:rsidRPr="002550EA" w:rsidRDefault="003865F9" w:rsidP="003865F9">
      <w:pPr>
        <w:numPr>
          <w:ilvl w:val="0"/>
          <w:numId w:val="24"/>
        </w:numPr>
        <w:bidi/>
        <w:spacing w:after="0"/>
        <w:jc w:val="both"/>
        <w:rPr>
          <w:rFonts w:cs="B Zar"/>
        </w:rPr>
      </w:pPr>
      <w:r w:rsidRPr="002550EA">
        <w:rPr>
          <w:rFonts w:cs="B Zar" w:hint="cs"/>
          <w:rtl/>
        </w:rPr>
        <w:t xml:space="preserve"> بورس انرژی ایران (1392). گزارش طبقه</w:t>
      </w:r>
      <w:r w:rsidRPr="002550EA">
        <w:rPr>
          <w:rFonts w:cs="B Zar"/>
          <w:rtl/>
        </w:rPr>
        <w:softHyphen/>
      </w:r>
      <w:r w:rsidRPr="002550EA">
        <w:rPr>
          <w:rFonts w:cs="B Zar" w:hint="cs"/>
          <w:rtl/>
        </w:rPr>
        <w:t>بندی انواع حامل</w:t>
      </w:r>
      <w:r w:rsidRPr="002550EA">
        <w:rPr>
          <w:rFonts w:cs="B Zar"/>
          <w:rtl/>
        </w:rPr>
        <w:softHyphen/>
      </w:r>
      <w:r w:rsidRPr="002550EA">
        <w:rPr>
          <w:rFonts w:cs="B Zar" w:hint="cs"/>
          <w:rtl/>
        </w:rPr>
        <w:t>های انرژی. اداره تحقیق و توسعه و مطالعات ریسک، اداره پذیرش و بازاریابی،</w:t>
      </w:r>
      <w:r w:rsidRPr="002550EA">
        <w:rPr>
          <w:rFonts w:cs="B Zar"/>
        </w:rPr>
        <w:t>R11-28192</w:t>
      </w:r>
      <w:r w:rsidRPr="002550EA">
        <w:rPr>
          <w:rFonts w:cs="B Zar" w:hint="cs"/>
          <w:rtl/>
        </w:rPr>
        <w:t xml:space="preserve">. </w:t>
      </w:r>
    </w:p>
    <w:p w:rsidR="003865F9" w:rsidRPr="002550EA" w:rsidRDefault="003865F9" w:rsidP="003865F9">
      <w:pPr>
        <w:numPr>
          <w:ilvl w:val="0"/>
          <w:numId w:val="24"/>
        </w:numPr>
        <w:bidi/>
        <w:spacing w:after="0"/>
        <w:jc w:val="both"/>
        <w:rPr>
          <w:rFonts w:cs="B Zar"/>
        </w:rPr>
      </w:pPr>
      <w:r w:rsidRPr="002550EA">
        <w:rPr>
          <w:rFonts w:cs="B Zar" w:hint="cs"/>
          <w:rtl/>
        </w:rPr>
        <w:t>پرندک، زهرا (1395). تحلیل حقوقی تبدیل به اوراق بهادار کردن دارایی</w:t>
      </w:r>
      <w:r w:rsidRPr="002550EA">
        <w:rPr>
          <w:rFonts w:cs="B Zar"/>
          <w:rtl/>
        </w:rPr>
        <w:softHyphen/>
      </w:r>
      <w:r w:rsidRPr="002550EA">
        <w:rPr>
          <w:rFonts w:cs="B Zar" w:hint="cs"/>
          <w:rtl/>
        </w:rPr>
        <w:t>ها در بانکداری اسلامی. پایان نامه کارشناسی ارشد. دانشکده حقوق و علوم سیاسی. دانشگاه خوارزمی.</w:t>
      </w:r>
    </w:p>
    <w:p w:rsidR="003865F9" w:rsidRPr="002550EA" w:rsidRDefault="003865F9" w:rsidP="003865F9">
      <w:pPr>
        <w:numPr>
          <w:ilvl w:val="0"/>
          <w:numId w:val="24"/>
        </w:numPr>
        <w:bidi/>
        <w:spacing w:after="0"/>
        <w:jc w:val="both"/>
        <w:rPr>
          <w:rFonts w:cs="B Zar"/>
          <w:rtl/>
        </w:rPr>
      </w:pPr>
      <w:r w:rsidRPr="002550EA">
        <w:rPr>
          <w:rFonts w:cs="B Zar" w:hint="cs"/>
          <w:rtl/>
        </w:rPr>
        <w:t>تکلیف، عاطفه (1387). بررسی رابطه حجم معاملات با تغییرات قیمت نفت خام در بورس</w:t>
      </w:r>
      <w:r w:rsidRPr="002550EA">
        <w:rPr>
          <w:rFonts w:cs="B Zar"/>
          <w:rtl/>
        </w:rPr>
        <w:softHyphen/>
      </w:r>
      <w:r w:rsidRPr="002550EA">
        <w:rPr>
          <w:rFonts w:cs="B Zar" w:hint="cs"/>
          <w:rtl/>
        </w:rPr>
        <w:t xml:space="preserve">های نفتی با استفاده از مدل تصحیح خطای برداری </w:t>
      </w:r>
      <w:r w:rsidRPr="002550EA">
        <w:rPr>
          <w:rFonts w:cs="B Zar"/>
        </w:rPr>
        <w:t>VECM</w:t>
      </w:r>
      <w:r w:rsidRPr="002550EA">
        <w:rPr>
          <w:rFonts w:cs="B Zar" w:hint="cs"/>
          <w:rtl/>
        </w:rPr>
        <w:t>، فصلنامه پژوهش</w:t>
      </w:r>
      <w:r w:rsidRPr="002550EA">
        <w:rPr>
          <w:rFonts w:cs="B Zar"/>
          <w:rtl/>
        </w:rPr>
        <w:softHyphen/>
      </w:r>
      <w:r w:rsidRPr="002550EA">
        <w:rPr>
          <w:rFonts w:cs="B Zar" w:hint="cs"/>
          <w:rtl/>
        </w:rPr>
        <w:t>ها و سیاست</w:t>
      </w:r>
      <w:r w:rsidRPr="002550EA">
        <w:rPr>
          <w:rFonts w:cs="B Zar"/>
          <w:rtl/>
        </w:rPr>
        <w:softHyphen/>
      </w:r>
      <w:r w:rsidRPr="002550EA">
        <w:rPr>
          <w:rFonts w:cs="B Zar" w:hint="cs"/>
          <w:rtl/>
        </w:rPr>
        <w:t>های اقتصادی، شماره 48.</w:t>
      </w:r>
    </w:p>
    <w:p w:rsidR="003865F9" w:rsidRPr="002550EA" w:rsidRDefault="003865F9" w:rsidP="002550EA">
      <w:pPr>
        <w:numPr>
          <w:ilvl w:val="0"/>
          <w:numId w:val="24"/>
        </w:numPr>
        <w:bidi/>
        <w:spacing w:after="0"/>
        <w:jc w:val="both"/>
        <w:rPr>
          <w:rFonts w:cs="B Zar"/>
        </w:rPr>
      </w:pPr>
      <w:r w:rsidRPr="002550EA">
        <w:rPr>
          <w:rFonts w:cs="B Zar" w:hint="cs"/>
          <w:rtl/>
        </w:rPr>
        <w:t>حیدری</w:t>
      </w:r>
      <w:r w:rsidRPr="002550EA">
        <w:rPr>
          <w:rFonts w:cs="B Zar"/>
          <w:rtl/>
        </w:rPr>
        <w:softHyphen/>
      </w:r>
      <w:r w:rsidRPr="002550EA">
        <w:rPr>
          <w:rFonts w:cs="B Zar" w:hint="cs"/>
          <w:rtl/>
        </w:rPr>
        <w:t xml:space="preserve">پور، احسان. باقری، صباح (1394). بررسی قراردادهای خدماتی نفت و گاز (مطالعه موردی ایران و ونزوئلا). ماهنامه علمی </w:t>
      </w:r>
      <w:r w:rsidRPr="002550EA">
        <w:rPr>
          <w:rFonts w:ascii="Times New Roman" w:hAnsi="Times New Roman" w:cs="Times New Roman" w:hint="cs"/>
          <w:rtl/>
        </w:rPr>
        <w:t>–</w:t>
      </w:r>
      <w:r w:rsidRPr="002550EA">
        <w:rPr>
          <w:rFonts w:cs="B Zar" w:hint="cs"/>
          <w:rtl/>
        </w:rPr>
        <w:t xml:space="preserve"> ترویجی اکتشاف و تولید نفت و گاز. شماره 127.</w:t>
      </w:r>
    </w:p>
    <w:p w:rsidR="003865F9" w:rsidRPr="002550EA" w:rsidRDefault="003865F9" w:rsidP="003865F9">
      <w:pPr>
        <w:numPr>
          <w:ilvl w:val="0"/>
          <w:numId w:val="24"/>
        </w:numPr>
        <w:bidi/>
        <w:spacing w:after="0"/>
        <w:jc w:val="both"/>
        <w:rPr>
          <w:rFonts w:cs="B Zar"/>
          <w:rtl/>
        </w:rPr>
      </w:pPr>
      <w:r w:rsidRPr="002550EA">
        <w:rPr>
          <w:rFonts w:cs="B Zar" w:hint="cs"/>
          <w:rtl/>
        </w:rPr>
        <w:t xml:space="preserve"> دستورالعمل</w:t>
      </w:r>
      <w:r w:rsidRPr="002550EA">
        <w:rPr>
          <w:rFonts w:cs="B Zar"/>
        </w:rPr>
        <w:t xml:space="preserve"> </w:t>
      </w:r>
      <w:r w:rsidRPr="002550EA">
        <w:rPr>
          <w:rFonts w:cs="B Zar" w:hint="cs"/>
          <w:rtl/>
        </w:rPr>
        <w:t>پذيرش</w:t>
      </w:r>
      <w:r w:rsidRPr="002550EA">
        <w:rPr>
          <w:rFonts w:cs="B Zar"/>
        </w:rPr>
        <w:t xml:space="preserve"> </w:t>
      </w:r>
      <w:r w:rsidRPr="002550EA">
        <w:rPr>
          <w:rFonts w:cs="B Zar" w:hint="cs"/>
          <w:rtl/>
        </w:rPr>
        <w:t>كالا</w:t>
      </w:r>
      <w:r w:rsidRPr="002550EA">
        <w:rPr>
          <w:rFonts w:cs="B Zar"/>
        </w:rPr>
        <w:t xml:space="preserve"> </w:t>
      </w:r>
      <w:r w:rsidRPr="002550EA">
        <w:rPr>
          <w:rFonts w:cs="B Zar" w:hint="cs"/>
          <w:rtl/>
        </w:rPr>
        <w:t>و</w:t>
      </w:r>
      <w:r w:rsidRPr="002550EA">
        <w:rPr>
          <w:rFonts w:cs="B Zar"/>
        </w:rPr>
        <w:t xml:space="preserve"> </w:t>
      </w:r>
      <w:r w:rsidRPr="002550EA">
        <w:rPr>
          <w:rFonts w:cs="B Zar" w:hint="cs"/>
          <w:rtl/>
        </w:rPr>
        <w:t>اوراق</w:t>
      </w:r>
      <w:r w:rsidRPr="002550EA">
        <w:rPr>
          <w:rFonts w:cs="B Zar"/>
        </w:rPr>
        <w:t xml:space="preserve"> </w:t>
      </w:r>
      <w:r w:rsidRPr="002550EA">
        <w:rPr>
          <w:rFonts w:cs="B Zar" w:hint="cs"/>
          <w:rtl/>
        </w:rPr>
        <w:t>بهادار</w:t>
      </w:r>
      <w:r w:rsidRPr="002550EA">
        <w:rPr>
          <w:rFonts w:cs="B Zar"/>
        </w:rPr>
        <w:t xml:space="preserve"> </w:t>
      </w:r>
      <w:r w:rsidRPr="002550EA">
        <w:rPr>
          <w:rFonts w:cs="B Zar" w:hint="cs"/>
          <w:rtl/>
        </w:rPr>
        <w:t>مبتني</w:t>
      </w:r>
      <w:r w:rsidRPr="002550EA">
        <w:rPr>
          <w:rFonts w:cs="B Zar"/>
        </w:rPr>
        <w:t xml:space="preserve"> </w:t>
      </w:r>
      <w:r w:rsidRPr="002550EA">
        <w:rPr>
          <w:rFonts w:cs="B Zar" w:hint="cs"/>
          <w:rtl/>
        </w:rPr>
        <w:t>بر</w:t>
      </w:r>
      <w:r w:rsidRPr="002550EA">
        <w:rPr>
          <w:rFonts w:cs="B Zar"/>
        </w:rPr>
        <w:t xml:space="preserve"> </w:t>
      </w:r>
      <w:r w:rsidRPr="002550EA">
        <w:rPr>
          <w:rFonts w:cs="B Zar" w:hint="cs"/>
          <w:rtl/>
        </w:rPr>
        <w:t>كالا</w:t>
      </w:r>
      <w:r w:rsidRPr="002550EA">
        <w:rPr>
          <w:rFonts w:cs="B Zar"/>
        </w:rPr>
        <w:t xml:space="preserve"> </w:t>
      </w:r>
      <w:r w:rsidRPr="002550EA">
        <w:rPr>
          <w:rFonts w:cs="B Zar" w:hint="cs"/>
          <w:rtl/>
        </w:rPr>
        <w:t>در</w:t>
      </w:r>
      <w:r w:rsidRPr="002550EA">
        <w:rPr>
          <w:rFonts w:cs="B Zar"/>
        </w:rPr>
        <w:t xml:space="preserve"> </w:t>
      </w:r>
      <w:r w:rsidRPr="002550EA">
        <w:rPr>
          <w:rFonts w:cs="B Zar" w:hint="cs"/>
          <w:rtl/>
        </w:rPr>
        <w:t>بورس</w:t>
      </w:r>
      <w:r w:rsidRPr="002550EA">
        <w:rPr>
          <w:rFonts w:cs="B Zar"/>
        </w:rPr>
        <w:t xml:space="preserve"> </w:t>
      </w:r>
      <w:r w:rsidRPr="002550EA">
        <w:rPr>
          <w:rFonts w:cs="B Zar" w:hint="cs"/>
          <w:rtl/>
        </w:rPr>
        <w:t>انرژي،</w:t>
      </w:r>
      <w:r w:rsidRPr="002550EA">
        <w:rPr>
          <w:rFonts w:cs="B Zar"/>
        </w:rPr>
        <w:t xml:space="preserve"> </w:t>
      </w:r>
      <w:r w:rsidRPr="002550EA">
        <w:rPr>
          <w:rFonts w:cs="B Zar" w:hint="cs"/>
          <w:rtl/>
        </w:rPr>
        <w:t>مصوب 29/7/1391.</w:t>
      </w:r>
    </w:p>
    <w:p w:rsidR="003865F9" w:rsidRPr="002550EA" w:rsidRDefault="003865F9" w:rsidP="003865F9">
      <w:pPr>
        <w:numPr>
          <w:ilvl w:val="0"/>
          <w:numId w:val="24"/>
        </w:numPr>
        <w:bidi/>
        <w:spacing w:after="0"/>
        <w:jc w:val="both"/>
        <w:rPr>
          <w:rFonts w:cs="B Zar"/>
          <w:rtl/>
        </w:rPr>
      </w:pPr>
      <w:r w:rsidRPr="002550EA">
        <w:rPr>
          <w:rFonts w:cs="B Zar" w:hint="cs"/>
          <w:rtl/>
        </w:rPr>
        <w:t>دستورالعمل</w:t>
      </w:r>
      <w:r w:rsidRPr="002550EA">
        <w:rPr>
          <w:rFonts w:cs="B Zar"/>
        </w:rPr>
        <w:t xml:space="preserve"> </w:t>
      </w:r>
      <w:r w:rsidRPr="002550EA">
        <w:rPr>
          <w:rFonts w:cs="B Zar" w:hint="cs"/>
          <w:rtl/>
        </w:rPr>
        <w:t>ثبت</w:t>
      </w:r>
      <w:r w:rsidRPr="002550EA">
        <w:rPr>
          <w:rFonts w:cs="B Zar"/>
        </w:rPr>
        <w:t xml:space="preserve"> </w:t>
      </w:r>
      <w:r w:rsidRPr="002550EA">
        <w:rPr>
          <w:rFonts w:cs="B Zar" w:hint="cs"/>
          <w:rtl/>
        </w:rPr>
        <w:t>و</w:t>
      </w:r>
      <w:r w:rsidRPr="002550EA">
        <w:rPr>
          <w:rFonts w:cs="B Zar"/>
        </w:rPr>
        <w:t xml:space="preserve"> </w:t>
      </w:r>
      <w:r w:rsidRPr="002550EA">
        <w:rPr>
          <w:rFonts w:cs="B Zar" w:hint="cs"/>
          <w:rtl/>
        </w:rPr>
        <w:t>سپرده</w:t>
      </w:r>
      <w:r w:rsidRPr="002550EA">
        <w:rPr>
          <w:rFonts w:cs="B Zar"/>
        </w:rPr>
        <w:t xml:space="preserve"> </w:t>
      </w:r>
      <w:r w:rsidRPr="002550EA">
        <w:rPr>
          <w:rFonts w:cs="B Zar" w:hint="cs"/>
          <w:rtl/>
        </w:rPr>
        <w:t>گذاري</w:t>
      </w:r>
      <w:r w:rsidRPr="002550EA">
        <w:rPr>
          <w:rFonts w:cs="B Zar"/>
        </w:rPr>
        <w:t xml:space="preserve"> </w:t>
      </w:r>
      <w:r w:rsidRPr="002550EA">
        <w:rPr>
          <w:rFonts w:cs="B Zar" w:hint="cs"/>
          <w:rtl/>
        </w:rPr>
        <w:t>كالا</w:t>
      </w:r>
      <w:r w:rsidRPr="002550EA">
        <w:rPr>
          <w:rFonts w:cs="B Zar"/>
        </w:rPr>
        <w:t xml:space="preserve"> </w:t>
      </w:r>
      <w:r w:rsidRPr="002550EA">
        <w:rPr>
          <w:rFonts w:cs="B Zar" w:hint="cs"/>
          <w:rtl/>
        </w:rPr>
        <w:t>و</w:t>
      </w:r>
      <w:r w:rsidRPr="002550EA">
        <w:rPr>
          <w:rFonts w:cs="B Zar"/>
        </w:rPr>
        <w:t xml:space="preserve"> </w:t>
      </w:r>
      <w:r w:rsidRPr="002550EA">
        <w:rPr>
          <w:rFonts w:cs="B Zar" w:hint="cs"/>
          <w:rtl/>
        </w:rPr>
        <w:t>اوراق</w:t>
      </w:r>
      <w:r w:rsidRPr="002550EA">
        <w:rPr>
          <w:rFonts w:cs="B Zar"/>
        </w:rPr>
        <w:t xml:space="preserve"> </w:t>
      </w:r>
      <w:r w:rsidRPr="002550EA">
        <w:rPr>
          <w:rFonts w:cs="B Zar" w:hint="cs"/>
          <w:rtl/>
        </w:rPr>
        <w:t>بهادار</w:t>
      </w:r>
      <w:r w:rsidRPr="002550EA">
        <w:rPr>
          <w:rFonts w:cs="B Zar"/>
        </w:rPr>
        <w:t xml:space="preserve"> </w:t>
      </w:r>
      <w:r w:rsidRPr="002550EA">
        <w:rPr>
          <w:rFonts w:cs="B Zar" w:hint="cs"/>
          <w:rtl/>
        </w:rPr>
        <w:t>مبتني</w:t>
      </w:r>
      <w:r w:rsidRPr="002550EA">
        <w:rPr>
          <w:rFonts w:cs="B Zar"/>
        </w:rPr>
        <w:t xml:space="preserve"> </w:t>
      </w:r>
      <w:r w:rsidRPr="002550EA">
        <w:rPr>
          <w:rFonts w:cs="B Zar" w:hint="cs"/>
          <w:rtl/>
        </w:rPr>
        <w:t>بر</w:t>
      </w:r>
      <w:r w:rsidRPr="002550EA">
        <w:rPr>
          <w:rFonts w:cs="B Zar"/>
        </w:rPr>
        <w:t xml:space="preserve"> </w:t>
      </w:r>
      <w:r w:rsidRPr="002550EA">
        <w:rPr>
          <w:rFonts w:cs="B Zar" w:hint="cs"/>
          <w:rtl/>
        </w:rPr>
        <w:t>كالا</w:t>
      </w:r>
      <w:r w:rsidRPr="002550EA">
        <w:rPr>
          <w:rFonts w:cs="B Zar"/>
        </w:rPr>
        <w:t xml:space="preserve"> </w:t>
      </w:r>
      <w:r w:rsidRPr="002550EA">
        <w:rPr>
          <w:rFonts w:cs="B Zar" w:hint="cs"/>
          <w:rtl/>
        </w:rPr>
        <w:t>و</w:t>
      </w:r>
      <w:r w:rsidRPr="002550EA">
        <w:rPr>
          <w:rFonts w:cs="B Zar"/>
        </w:rPr>
        <w:t xml:space="preserve"> </w:t>
      </w:r>
      <w:r w:rsidRPr="002550EA">
        <w:rPr>
          <w:rFonts w:cs="B Zar" w:hint="cs"/>
          <w:rtl/>
        </w:rPr>
        <w:t>تسويه</w:t>
      </w:r>
      <w:r w:rsidRPr="002550EA">
        <w:rPr>
          <w:rFonts w:cs="B Zar"/>
        </w:rPr>
        <w:t xml:space="preserve"> </w:t>
      </w:r>
      <w:r w:rsidRPr="002550EA">
        <w:rPr>
          <w:rFonts w:cs="B Zar" w:hint="cs"/>
          <w:rtl/>
        </w:rPr>
        <w:t>و</w:t>
      </w:r>
      <w:r w:rsidRPr="002550EA">
        <w:rPr>
          <w:rFonts w:cs="B Zar"/>
        </w:rPr>
        <w:t xml:space="preserve"> </w:t>
      </w:r>
      <w:r w:rsidRPr="002550EA">
        <w:rPr>
          <w:rFonts w:cs="B Zar" w:hint="cs"/>
          <w:rtl/>
        </w:rPr>
        <w:t>پاياپاي</w:t>
      </w:r>
      <w:r w:rsidRPr="002550EA">
        <w:rPr>
          <w:rFonts w:cs="B Zar"/>
        </w:rPr>
        <w:t xml:space="preserve"> </w:t>
      </w:r>
      <w:r w:rsidRPr="002550EA">
        <w:rPr>
          <w:rFonts w:cs="B Zar" w:hint="cs"/>
          <w:rtl/>
        </w:rPr>
        <w:t>معاملات در</w:t>
      </w:r>
      <w:r w:rsidRPr="002550EA">
        <w:rPr>
          <w:rFonts w:cs="B Zar"/>
        </w:rPr>
        <w:t xml:space="preserve"> </w:t>
      </w:r>
      <w:r w:rsidRPr="002550EA">
        <w:rPr>
          <w:rFonts w:cs="B Zar" w:hint="cs"/>
          <w:rtl/>
        </w:rPr>
        <w:t>بورس</w:t>
      </w:r>
      <w:r w:rsidRPr="002550EA">
        <w:rPr>
          <w:rFonts w:cs="B Zar"/>
        </w:rPr>
        <w:t xml:space="preserve"> </w:t>
      </w:r>
      <w:r w:rsidRPr="002550EA">
        <w:rPr>
          <w:rFonts w:cs="B Zar" w:hint="cs"/>
          <w:rtl/>
        </w:rPr>
        <w:t>انرژي،</w:t>
      </w:r>
      <w:r w:rsidRPr="002550EA">
        <w:rPr>
          <w:rFonts w:cs="B Zar"/>
        </w:rPr>
        <w:t xml:space="preserve"> </w:t>
      </w:r>
      <w:r w:rsidRPr="002550EA">
        <w:rPr>
          <w:rFonts w:cs="B Zar" w:hint="cs"/>
          <w:rtl/>
        </w:rPr>
        <w:t>مصوب 17/10/1391.</w:t>
      </w:r>
    </w:p>
    <w:p w:rsidR="003865F9" w:rsidRPr="002550EA" w:rsidRDefault="003865F9" w:rsidP="003865F9">
      <w:pPr>
        <w:numPr>
          <w:ilvl w:val="0"/>
          <w:numId w:val="24"/>
        </w:numPr>
        <w:bidi/>
        <w:spacing w:after="0"/>
        <w:jc w:val="both"/>
        <w:rPr>
          <w:rFonts w:cs="B Zar"/>
          <w:rtl/>
        </w:rPr>
      </w:pPr>
      <w:r w:rsidRPr="002550EA">
        <w:rPr>
          <w:rFonts w:cs="B Zar" w:hint="cs"/>
          <w:rtl/>
        </w:rPr>
        <w:t>دستورالعمل</w:t>
      </w:r>
      <w:r w:rsidRPr="002550EA">
        <w:rPr>
          <w:rFonts w:cs="B Zar"/>
        </w:rPr>
        <w:t xml:space="preserve"> </w:t>
      </w:r>
      <w:r w:rsidRPr="002550EA">
        <w:rPr>
          <w:rFonts w:cs="B Zar" w:hint="cs"/>
          <w:rtl/>
        </w:rPr>
        <w:t>معاملات</w:t>
      </w:r>
      <w:r w:rsidRPr="002550EA">
        <w:rPr>
          <w:rFonts w:cs="B Zar"/>
        </w:rPr>
        <w:t xml:space="preserve"> </w:t>
      </w:r>
      <w:r w:rsidRPr="002550EA">
        <w:rPr>
          <w:rFonts w:cs="B Zar" w:hint="cs"/>
          <w:rtl/>
        </w:rPr>
        <w:t>كالا</w:t>
      </w:r>
      <w:r w:rsidRPr="002550EA">
        <w:rPr>
          <w:rFonts w:cs="B Zar"/>
        </w:rPr>
        <w:t xml:space="preserve"> </w:t>
      </w:r>
      <w:r w:rsidRPr="002550EA">
        <w:rPr>
          <w:rFonts w:cs="B Zar" w:hint="cs"/>
          <w:rtl/>
        </w:rPr>
        <w:t>و</w:t>
      </w:r>
      <w:r w:rsidRPr="002550EA">
        <w:rPr>
          <w:rFonts w:cs="B Zar"/>
        </w:rPr>
        <w:t xml:space="preserve"> </w:t>
      </w:r>
      <w:r w:rsidRPr="002550EA">
        <w:rPr>
          <w:rFonts w:cs="B Zar" w:hint="cs"/>
          <w:rtl/>
        </w:rPr>
        <w:t>اوراق</w:t>
      </w:r>
      <w:r w:rsidRPr="002550EA">
        <w:rPr>
          <w:rFonts w:cs="B Zar"/>
        </w:rPr>
        <w:t xml:space="preserve"> </w:t>
      </w:r>
      <w:r w:rsidRPr="002550EA">
        <w:rPr>
          <w:rFonts w:cs="B Zar" w:hint="cs"/>
          <w:rtl/>
        </w:rPr>
        <w:t>بهادار</w:t>
      </w:r>
      <w:r w:rsidRPr="002550EA">
        <w:rPr>
          <w:rFonts w:cs="B Zar"/>
        </w:rPr>
        <w:t xml:space="preserve"> </w:t>
      </w:r>
      <w:r w:rsidRPr="002550EA">
        <w:rPr>
          <w:rFonts w:cs="B Zar" w:hint="cs"/>
          <w:rtl/>
        </w:rPr>
        <w:t>مبتني</w:t>
      </w:r>
      <w:r w:rsidRPr="002550EA">
        <w:rPr>
          <w:rFonts w:cs="B Zar"/>
        </w:rPr>
        <w:t xml:space="preserve"> </w:t>
      </w:r>
      <w:r w:rsidRPr="002550EA">
        <w:rPr>
          <w:rFonts w:cs="B Zar" w:hint="cs"/>
          <w:rtl/>
        </w:rPr>
        <w:t>بر</w:t>
      </w:r>
      <w:r w:rsidRPr="002550EA">
        <w:rPr>
          <w:rFonts w:cs="B Zar"/>
        </w:rPr>
        <w:t xml:space="preserve"> </w:t>
      </w:r>
      <w:r w:rsidRPr="002550EA">
        <w:rPr>
          <w:rFonts w:cs="B Zar" w:hint="cs"/>
          <w:rtl/>
        </w:rPr>
        <w:t>كالا</w:t>
      </w:r>
      <w:r w:rsidRPr="002550EA">
        <w:rPr>
          <w:rFonts w:cs="B Zar"/>
        </w:rPr>
        <w:t xml:space="preserve"> </w:t>
      </w:r>
      <w:r w:rsidRPr="002550EA">
        <w:rPr>
          <w:rFonts w:cs="B Zar" w:hint="cs"/>
          <w:rtl/>
        </w:rPr>
        <w:t>در</w:t>
      </w:r>
      <w:r w:rsidRPr="002550EA">
        <w:rPr>
          <w:rFonts w:cs="B Zar"/>
        </w:rPr>
        <w:t xml:space="preserve"> </w:t>
      </w:r>
      <w:r w:rsidRPr="002550EA">
        <w:rPr>
          <w:rFonts w:cs="B Zar" w:hint="cs"/>
          <w:rtl/>
        </w:rPr>
        <w:t>بورس</w:t>
      </w:r>
      <w:r w:rsidRPr="002550EA">
        <w:rPr>
          <w:rFonts w:cs="B Zar"/>
        </w:rPr>
        <w:t xml:space="preserve"> </w:t>
      </w:r>
      <w:r w:rsidRPr="002550EA">
        <w:rPr>
          <w:rFonts w:cs="B Zar" w:hint="cs"/>
          <w:rtl/>
        </w:rPr>
        <w:t>انرژي،</w:t>
      </w:r>
      <w:r w:rsidRPr="002550EA">
        <w:rPr>
          <w:rFonts w:cs="B Zar"/>
        </w:rPr>
        <w:t xml:space="preserve"> </w:t>
      </w:r>
      <w:r w:rsidRPr="002550EA">
        <w:rPr>
          <w:rFonts w:cs="B Zar" w:hint="cs"/>
          <w:rtl/>
        </w:rPr>
        <w:t>مصوب 10/7/1391.</w:t>
      </w:r>
    </w:p>
    <w:p w:rsidR="003865F9" w:rsidRPr="002550EA" w:rsidRDefault="003865F9" w:rsidP="002550EA">
      <w:pPr>
        <w:numPr>
          <w:ilvl w:val="0"/>
          <w:numId w:val="24"/>
        </w:numPr>
        <w:bidi/>
        <w:spacing w:after="0"/>
        <w:jc w:val="both"/>
        <w:rPr>
          <w:rFonts w:cs="B Zar"/>
        </w:rPr>
      </w:pPr>
      <w:r w:rsidRPr="002550EA">
        <w:rPr>
          <w:rFonts w:cs="B Zar" w:hint="cs"/>
          <w:rtl/>
        </w:rPr>
        <w:t xml:space="preserve">رضائی صدرآبادی، محسن (1399). </w:t>
      </w:r>
      <w:r w:rsidRPr="002550EA">
        <w:rPr>
          <w:rFonts w:cs="B Zar"/>
          <w:rtl/>
        </w:rPr>
        <w:t>تبیین اقتصادی ماهیت پول‌های مجازی و تحلیل آن از منظر اقتصاد اسلامی</w:t>
      </w:r>
      <w:r w:rsidRPr="002550EA">
        <w:rPr>
          <w:rFonts w:cs="B Zar" w:hint="cs"/>
          <w:rtl/>
        </w:rPr>
        <w:t>. رساله دکتری، دانشگاه امام صادق (ع)، دانشکده معارف اسلامی و اقتصاد.</w:t>
      </w:r>
    </w:p>
    <w:p w:rsidR="003865F9" w:rsidRPr="002550EA" w:rsidRDefault="003865F9" w:rsidP="002550EA">
      <w:pPr>
        <w:numPr>
          <w:ilvl w:val="0"/>
          <w:numId w:val="24"/>
        </w:numPr>
        <w:bidi/>
        <w:spacing w:after="0"/>
        <w:jc w:val="both"/>
        <w:rPr>
          <w:rFonts w:cs="B Zar"/>
        </w:rPr>
      </w:pPr>
      <w:r w:rsidRPr="002550EA">
        <w:rPr>
          <w:rFonts w:cs="B Zar" w:hint="cs"/>
          <w:rtl/>
        </w:rPr>
        <w:t>زارع سریزدی، مهدی (1397). ارز دیجیتال پترو به صورت رسمی برای فروش عرضه شد. پایگاه اطلاع</w:t>
      </w:r>
      <w:r w:rsidRPr="002550EA">
        <w:rPr>
          <w:rFonts w:cs="B Zar"/>
          <w:rtl/>
        </w:rPr>
        <w:softHyphen/>
      </w:r>
      <w:r w:rsidRPr="002550EA">
        <w:rPr>
          <w:rFonts w:cs="B Zar" w:hint="cs"/>
          <w:rtl/>
        </w:rPr>
        <w:t xml:space="preserve">رسانی ارزهای دیجیتال، زومیت، پیوند: </w:t>
      </w:r>
      <w:hyperlink r:id="rId30" w:history="1">
        <w:r w:rsidRPr="002550EA">
          <w:rPr>
            <w:rFonts w:asciiTheme="majorBidi" w:hAnsiTheme="majorBidi" w:cstheme="majorBidi"/>
            <w:sz w:val="18"/>
            <w:szCs w:val="18"/>
          </w:rPr>
          <w:t>http://cryptohexa.com/external/zoomit/12313</w:t>
        </w:r>
      </w:hyperlink>
    </w:p>
    <w:p w:rsidR="003865F9" w:rsidRPr="002550EA" w:rsidRDefault="003865F9" w:rsidP="003865F9">
      <w:pPr>
        <w:numPr>
          <w:ilvl w:val="0"/>
          <w:numId w:val="24"/>
        </w:numPr>
        <w:bidi/>
        <w:spacing w:after="0"/>
        <w:jc w:val="both"/>
        <w:rPr>
          <w:rFonts w:cs="B Zar"/>
        </w:rPr>
      </w:pPr>
      <w:r w:rsidRPr="002550EA">
        <w:rPr>
          <w:rFonts w:cs="B Zar" w:hint="cs"/>
          <w:rtl/>
        </w:rPr>
        <w:lastRenderedPageBreak/>
        <w:t>شاکری، ابوالقاسم. بلاکچین و کارککردها و کاربردها. (1397).</w:t>
      </w:r>
    </w:p>
    <w:p w:rsidR="003865F9" w:rsidRPr="002550EA" w:rsidRDefault="003865F9" w:rsidP="002550EA">
      <w:pPr>
        <w:numPr>
          <w:ilvl w:val="0"/>
          <w:numId w:val="24"/>
        </w:numPr>
        <w:bidi/>
        <w:spacing w:after="0"/>
        <w:jc w:val="both"/>
        <w:rPr>
          <w:rFonts w:cs="B Zar"/>
          <w:rtl/>
        </w:rPr>
      </w:pPr>
      <w:r w:rsidRPr="002550EA">
        <w:rPr>
          <w:rFonts w:cs="B Zar" w:hint="cs"/>
          <w:rtl/>
        </w:rPr>
        <w:t>شکرانی، مهدی (1396). «شرایط تشکیل قرارداد از طریق سامانه</w:t>
      </w:r>
      <w:r w:rsidRPr="002550EA">
        <w:rPr>
          <w:rFonts w:cs="B Zar"/>
          <w:rtl/>
        </w:rPr>
        <w:softHyphen/>
      </w:r>
      <w:r w:rsidRPr="002550EA">
        <w:rPr>
          <w:rFonts w:cs="B Zar" w:hint="cs"/>
          <w:rtl/>
        </w:rPr>
        <w:t>های هوشمند در حقوق ایران». پایان نامه ارشد. گروه حقوق. دانشکده حقوق و علوم اجتماعی</w:t>
      </w:r>
    </w:p>
    <w:p w:rsidR="003865F9" w:rsidRPr="002550EA" w:rsidRDefault="003865F9" w:rsidP="002550EA">
      <w:pPr>
        <w:numPr>
          <w:ilvl w:val="0"/>
          <w:numId w:val="24"/>
        </w:numPr>
        <w:bidi/>
        <w:spacing w:after="0"/>
        <w:jc w:val="both"/>
        <w:rPr>
          <w:rFonts w:cs="B Zar"/>
          <w:rtl/>
        </w:rPr>
      </w:pPr>
      <w:r w:rsidRPr="002550EA">
        <w:rPr>
          <w:rFonts w:cs="B Zar"/>
          <w:rtl/>
        </w:rPr>
        <w:t>شهیدی، م</w:t>
      </w:r>
      <w:r w:rsidRPr="002550EA">
        <w:rPr>
          <w:rFonts w:cs="B Zar" w:hint="cs"/>
          <w:rtl/>
        </w:rPr>
        <w:t>هدی (1388)</w:t>
      </w:r>
      <w:r w:rsidRPr="002550EA">
        <w:rPr>
          <w:rFonts w:cs="B Zar"/>
          <w:rtl/>
        </w:rPr>
        <w:t xml:space="preserve"> </w:t>
      </w:r>
      <w:r w:rsidRPr="002550EA">
        <w:rPr>
          <w:rFonts w:cs="B Zar" w:hint="cs"/>
          <w:rtl/>
        </w:rPr>
        <w:t>«</w:t>
      </w:r>
      <w:r w:rsidRPr="002550EA">
        <w:rPr>
          <w:rFonts w:cs="B Zar"/>
          <w:rtl/>
        </w:rPr>
        <w:t>ت</w:t>
      </w:r>
      <w:r w:rsidRPr="002550EA">
        <w:rPr>
          <w:rFonts w:cs="B Zar" w:hint="cs"/>
          <w:rtl/>
        </w:rPr>
        <w:t>ش</w:t>
      </w:r>
      <w:r w:rsidRPr="002550EA">
        <w:rPr>
          <w:rFonts w:cs="B Zar"/>
          <w:rtl/>
        </w:rPr>
        <w:t>کیل قراردادها و تعهدات، چاپ یازدهم</w:t>
      </w:r>
      <w:r w:rsidRPr="002550EA">
        <w:rPr>
          <w:rFonts w:cs="B Zar" w:hint="cs"/>
          <w:rtl/>
        </w:rPr>
        <w:t>»</w:t>
      </w:r>
      <w:r w:rsidRPr="002550EA">
        <w:rPr>
          <w:rFonts w:cs="B Zar"/>
          <w:rtl/>
        </w:rPr>
        <w:t>، تهران، انت</w:t>
      </w:r>
      <w:r w:rsidRPr="002550EA">
        <w:rPr>
          <w:rFonts w:cs="B Zar" w:hint="cs"/>
          <w:rtl/>
        </w:rPr>
        <w:t>ش</w:t>
      </w:r>
      <w:r w:rsidRPr="002550EA">
        <w:rPr>
          <w:rFonts w:cs="B Zar"/>
          <w:rtl/>
        </w:rPr>
        <w:t>ارات مجد،52</w:t>
      </w:r>
    </w:p>
    <w:p w:rsidR="003865F9" w:rsidRPr="002550EA" w:rsidRDefault="003865F9" w:rsidP="003865F9">
      <w:pPr>
        <w:numPr>
          <w:ilvl w:val="0"/>
          <w:numId w:val="24"/>
        </w:numPr>
        <w:bidi/>
        <w:spacing w:after="0"/>
        <w:jc w:val="both"/>
        <w:rPr>
          <w:rFonts w:cs="B Zar"/>
        </w:rPr>
      </w:pPr>
      <w:r w:rsidRPr="002550EA">
        <w:rPr>
          <w:rFonts w:cs="B Zar" w:hint="cs"/>
          <w:rtl/>
        </w:rPr>
        <w:t xml:space="preserve">شیروی، عبدالحسن و رحمانی، هادی (1394). مطالعه تطبیقی اوراق سلف با اوراق بهادار با پشتوانه دارایی. فصلنامه علمی </w:t>
      </w:r>
      <w:r w:rsidRPr="002550EA">
        <w:rPr>
          <w:rFonts w:ascii="Times New Roman" w:hAnsi="Times New Roman" w:cs="Times New Roman" w:hint="cs"/>
          <w:rtl/>
        </w:rPr>
        <w:t>–</w:t>
      </w:r>
      <w:r w:rsidRPr="002550EA">
        <w:rPr>
          <w:rFonts w:cs="B Zar" w:hint="cs"/>
          <w:rtl/>
        </w:rPr>
        <w:t xml:space="preserve"> پژوهشی اقتصاد اسلامی. سال نوزدهم. شماره 74. صص211-239.</w:t>
      </w:r>
    </w:p>
    <w:p w:rsidR="003865F9" w:rsidRPr="002550EA" w:rsidRDefault="003865F9" w:rsidP="002550EA">
      <w:pPr>
        <w:numPr>
          <w:ilvl w:val="0"/>
          <w:numId w:val="24"/>
        </w:numPr>
        <w:bidi/>
        <w:spacing w:after="0"/>
        <w:jc w:val="both"/>
        <w:rPr>
          <w:rFonts w:cs="B Zar"/>
        </w:rPr>
      </w:pPr>
      <w:r w:rsidRPr="002550EA">
        <w:rPr>
          <w:rFonts w:cs="B Zar" w:hint="cs"/>
          <w:rtl/>
        </w:rPr>
        <w:t>شیروی، عبدالحسین (1393). حقوق نفت و گاز، تهران، میزان.</w:t>
      </w:r>
    </w:p>
    <w:p w:rsidR="003865F9" w:rsidRPr="002550EA" w:rsidRDefault="003865F9" w:rsidP="002550EA">
      <w:pPr>
        <w:numPr>
          <w:ilvl w:val="0"/>
          <w:numId w:val="24"/>
        </w:numPr>
        <w:bidi/>
        <w:spacing w:after="0"/>
        <w:jc w:val="both"/>
        <w:rPr>
          <w:rFonts w:cs="B Zar"/>
          <w:rtl/>
        </w:rPr>
      </w:pPr>
      <w:r w:rsidRPr="002550EA">
        <w:rPr>
          <w:rFonts w:cs="B Zar" w:hint="cs"/>
          <w:rtl/>
        </w:rPr>
        <w:t>صفایی، حسین (1389) حقوق مدنی اشخاص و محجورین، انتشارات سمت</w:t>
      </w:r>
    </w:p>
    <w:p w:rsidR="003865F9" w:rsidRPr="002550EA" w:rsidRDefault="003865F9" w:rsidP="002550EA">
      <w:pPr>
        <w:numPr>
          <w:ilvl w:val="0"/>
          <w:numId w:val="24"/>
        </w:numPr>
        <w:bidi/>
        <w:spacing w:after="0"/>
        <w:jc w:val="both"/>
        <w:rPr>
          <w:rFonts w:cs="B Zar"/>
        </w:rPr>
      </w:pPr>
      <w:r w:rsidRPr="002550EA">
        <w:rPr>
          <w:rFonts w:cs="B Zar" w:hint="cs"/>
          <w:rtl/>
        </w:rPr>
        <w:t xml:space="preserve">صلواتیان، محمد امین و حسینی دولت آبادی، سیدمهدی (1398). </w:t>
      </w:r>
      <w:r w:rsidRPr="002550EA">
        <w:rPr>
          <w:rFonts w:cs="B Zar"/>
          <w:rtl/>
        </w:rPr>
        <w:t>چالشهاي تأمين مالي بنگاهها از طريق انتشار صكوك (اوراق مالي اسلامي)</w:t>
      </w:r>
      <w:r w:rsidRPr="002550EA">
        <w:rPr>
          <w:rFonts w:cs="B Zar" w:hint="cs"/>
          <w:rtl/>
        </w:rPr>
        <w:t>. مرکز پژوهش</w:t>
      </w:r>
      <w:r w:rsidRPr="002550EA">
        <w:rPr>
          <w:rFonts w:cs="B Zar"/>
          <w:rtl/>
        </w:rPr>
        <w:softHyphen/>
      </w:r>
      <w:r w:rsidRPr="002550EA">
        <w:rPr>
          <w:rFonts w:cs="B Zar" w:hint="cs"/>
          <w:rtl/>
        </w:rPr>
        <w:t>های مجلس شورای اسلامی. شماره گزارش 16622</w:t>
      </w:r>
    </w:p>
    <w:p w:rsidR="003865F9" w:rsidRPr="002550EA" w:rsidRDefault="003865F9" w:rsidP="002550EA">
      <w:pPr>
        <w:numPr>
          <w:ilvl w:val="0"/>
          <w:numId w:val="24"/>
        </w:numPr>
        <w:bidi/>
        <w:spacing w:after="0"/>
        <w:jc w:val="both"/>
        <w:rPr>
          <w:rFonts w:cs="B Zar"/>
        </w:rPr>
      </w:pPr>
      <w:r w:rsidRPr="002550EA">
        <w:rPr>
          <w:rFonts w:cs="B Zar" w:hint="cs"/>
          <w:rtl/>
        </w:rPr>
        <w:t>صیادی، محمد. برکشلی، فریدون. (1391) اثرات کوتاه</w:t>
      </w:r>
      <w:r w:rsidRPr="002550EA">
        <w:rPr>
          <w:rFonts w:cs="B Zar"/>
          <w:rtl/>
        </w:rPr>
        <w:softHyphen/>
      </w:r>
      <w:r w:rsidRPr="002550EA">
        <w:rPr>
          <w:rFonts w:cs="B Zar" w:hint="cs"/>
          <w:rtl/>
        </w:rPr>
        <w:t>مدت و بلندمدت تحریم</w:t>
      </w:r>
      <w:r w:rsidRPr="002550EA">
        <w:rPr>
          <w:rFonts w:cs="B Zar"/>
          <w:rtl/>
        </w:rPr>
        <w:softHyphen/>
      </w:r>
      <w:r w:rsidRPr="002550EA">
        <w:rPr>
          <w:rFonts w:cs="B Zar" w:hint="cs"/>
          <w:rtl/>
        </w:rPr>
        <w:t>های بین</w:t>
      </w:r>
      <w:r w:rsidRPr="002550EA">
        <w:rPr>
          <w:rFonts w:cs="B Zar"/>
          <w:rtl/>
        </w:rPr>
        <w:softHyphen/>
      </w:r>
      <w:r w:rsidRPr="002550EA">
        <w:rPr>
          <w:rFonts w:cs="B Zar" w:hint="cs"/>
          <w:rtl/>
        </w:rPr>
        <w:t>المللی بر بخش انرژی ایران. معاونت پژوهش</w:t>
      </w:r>
      <w:r w:rsidRPr="002550EA">
        <w:rPr>
          <w:rFonts w:cs="B Zar"/>
          <w:rtl/>
        </w:rPr>
        <w:softHyphen/>
      </w:r>
      <w:r w:rsidRPr="002550EA">
        <w:rPr>
          <w:rFonts w:cs="B Zar" w:hint="cs"/>
          <w:rtl/>
        </w:rPr>
        <w:t>های اقتصادی مرکز تحقیقات استراتژیک، شماره 155 .</w:t>
      </w:r>
    </w:p>
    <w:p w:rsidR="003865F9" w:rsidRPr="002550EA" w:rsidRDefault="003865F9" w:rsidP="002550EA">
      <w:pPr>
        <w:numPr>
          <w:ilvl w:val="0"/>
          <w:numId w:val="24"/>
        </w:numPr>
        <w:bidi/>
        <w:spacing w:after="0"/>
        <w:jc w:val="both"/>
        <w:rPr>
          <w:rFonts w:cs="B Zar"/>
        </w:rPr>
      </w:pPr>
      <w:r w:rsidRPr="002550EA">
        <w:rPr>
          <w:rFonts w:cs="B Zar" w:hint="cs"/>
          <w:rtl/>
        </w:rPr>
        <w:t>طیّب، علیرضا. (1390). کتاب مرجع امنیت انرژی. مؤسسه فرهنگی مطالعات و تحقیقات بین</w:t>
      </w:r>
      <w:r w:rsidRPr="002550EA">
        <w:rPr>
          <w:rFonts w:cs="B Zar"/>
          <w:rtl/>
        </w:rPr>
        <w:softHyphen/>
      </w:r>
      <w:r w:rsidRPr="002550EA">
        <w:rPr>
          <w:rFonts w:cs="B Zar" w:hint="cs"/>
          <w:rtl/>
        </w:rPr>
        <w:t xml:space="preserve"> المللی ابرار معاصر ایران. </w:t>
      </w:r>
    </w:p>
    <w:p w:rsidR="003865F9" w:rsidRPr="002550EA" w:rsidRDefault="003865F9" w:rsidP="002550EA">
      <w:pPr>
        <w:numPr>
          <w:ilvl w:val="0"/>
          <w:numId w:val="24"/>
        </w:numPr>
        <w:bidi/>
        <w:spacing w:after="0"/>
        <w:jc w:val="both"/>
        <w:rPr>
          <w:rFonts w:cs="B Zar"/>
        </w:rPr>
      </w:pPr>
      <w:r w:rsidRPr="002550EA">
        <w:rPr>
          <w:rFonts w:cs="B Zar" w:hint="cs"/>
          <w:rtl/>
        </w:rPr>
        <w:t>عامری، فیصل. شیرمردی دزکی، محمدرضا (1393). قراردادهای امتیازی جدید و منافع کشورهای تولید کننده نفت: تحلیلی بر مالکیت نفت، نظارت و مدیریت دولت میزبان و رژیم مالی قرارداد. فصلنامه پزوهش حقوق خصوصی، سال دوم، شماره 6. صص64-108.</w:t>
      </w:r>
    </w:p>
    <w:p w:rsidR="003865F9" w:rsidRPr="002550EA" w:rsidRDefault="003865F9" w:rsidP="003865F9">
      <w:pPr>
        <w:numPr>
          <w:ilvl w:val="0"/>
          <w:numId w:val="24"/>
        </w:numPr>
        <w:bidi/>
        <w:spacing w:after="0"/>
        <w:jc w:val="both"/>
        <w:rPr>
          <w:rFonts w:cs="B Zar"/>
        </w:rPr>
      </w:pPr>
      <w:r w:rsidRPr="002550EA">
        <w:rPr>
          <w:rFonts w:cs="B Zar" w:hint="cs"/>
          <w:rtl/>
        </w:rPr>
        <w:t xml:space="preserve"> عبادی، جعفر (1392). اقتصاد اطلاعات. انتشارات دانشگاه تهران.</w:t>
      </w:r>
    </w:p>
    <w:p w:rsidR="003865F9" w:rsidRPr="002550EA" w:rsidRDefault="003865F9" w:rsidP="002550EA">
      <w:pPr>
        <w:numPr>
          <w:ilvl w:val="0"/>
          <w:numId w:val="24"/>
        </w:numPr>
        <w:bidi/>
        <w:spacing w:after="0"/>
        <w:jc w:val="both"/>
        <w:rPr>
          <w:rFonts w:cs="B Zar"/>
        </w:rPr>
      </w:pPr>
      <w:r w:rsidRPr="002550EA">
        <w:rPr>
          <w:rFonts w:cs="B Zar" w:hint="cs"/>
          <w:rtl/>
        </w:rPr>
        <w:t xml:space="preserve">عیوضلو، حسین. رضائی صدرآبادی، محسن. نوری، جواد (1399). تحلیل فقهی </w:t>
      </w:r>
      <w:r w:rsidRPr="002550EA">
        <w:rPr>
          <w:rFonts w:ascii="Times New Roman" w:hAnsi="Times New Roman" w:cs="Times New Roman" w:hint="cs"/>
          <w:rtl/>
        </w:rPr>
        <w:t>–</w:t>
      </w:r>
      <w:r w:rsidRPr="002550EA">
        <w:rPr>
          <w:rFonts w:cs="B Zar" w:hint="cs"/>
          <w:rtl/>
        </w:rPr>
        <w:t xml:space="preserve"> حقوقی مبادله ارزهای قابل استخراج در اقتصاد اسلامی. فصلنامه علمی پژوهشی اقتصاد اسلامی، شماره 77، صص 183-210</w:t>
      </w:r>
    </w:p>
    <w:p w:rsidR="003865F9" w:rsidRPr="002550EA" w:rsidRDefault="003865F9" w:rsidP="002550EA">
      <w:pPr>
        <w:numPr>
          <w:ilvl w:val="0"/>
          <w:numId w:val="24"/>
        </w:numPr>
        <w:bidi/>
        <w:spacing w:after="0"/>
        <w:jc w:val="both"/>
        <w:rPr>
          <w:rFonts w:cs="B Zar"/>
        </w:rPr>
      </w:pPr>
      <w:r w:rsidRPr="002550EA">
        <w:rPr>
          <w:rFonts w:cs="B Zar" w:hint="cs"/>
          <w:rtl/>
        </w:rPr>
        <w:t>فاضل لنکرانی، محمدجواد (1383). قواعد فقهیه، قم، مرکز فقهی ائمه اطهار.</w:t>
      </w:r>
    </w:p>
    <w:p w:rsidR="003865F9" w:rsidRPr="002550EA" w:rsidRDefault="003865F9" w:rsidP="003865F9">
      <w:pPr>
        <w:numPr>
          <w:ilvl w:val="0"/>
          <w:numId w:val="24"/>
        </w:numPr>
        <w:bidi/>
        <w:spacing w:after="0"/>
        <w:jc w:val="both"/>
        <w:rPr>
          <w:rFonts w:cs="B Zar"/>
          <w:rtl/>
        </w:rPr>
      </w:pPr>
      <w:r w:rsidRPr="002550EA">
        <w:rPr>
          <w:rFonts w:cs="B Zar" w:hint="cs"/>
          <w:rtl/>
        </w:rPr>
        <w:t xml:space="preserve"> قانون</w:t>
      </w:r>
      <w:r w:rsidRPr="002550EA">
        <w:rPr>
          <w:rFonts w:cs="B Zar"/>
        </w:rPr>
        <w:t xml:space="preserve"> </w:t>
      </w:r>
      <w:r w:rsidRPr="002550EA">
        <w:rPr>
          <w:rFonts w:cs="B Zar" w:hint="cs"/>
          <w:rtl/>
        </w:rPr>
        <w:t>اساسي</w:t>
      </w:r>
      <w:r w:rsidRPr="002550EA">
        <w:rPr>
          <w:rFonts w:cs="B Zar"/>
        </w:rPr>
        <w:t xml:space="preserve"> </w:t>
      </w:r>
      <w:r w:rsidRPr="002550EA">
        <w:rPr>
          <w:rFonts w:cs="B Zar" w:hint="cs"/>
          <w:rtl/>
        </w:rPr>
        <w:t>جمهوري</w:t>
      </w:r>
      <w:r w:rsidRPr="002550EA">
        <w:rPr>
          <w:rFonts w:cs="B Zar"/>
        </w:rPr>
        <w:t xml:space="preserve"> </w:t>
      </w:r>
      <w:r w:rsidRPr="002550EA">
        <w:rPr>
          <w:rFonts w:cs="B Zar" w:hint="cs"/>
          <w:rtl/>
        </w:rPr>
        <w:t>اسلامي</w:t>
      </w:r>
      <w:r w:rsidRPr="002550EA">
        <w:rPr>
          <w:rFonts w:cs="B Zar"/>
        </w:rPr>
        <w:t xml:space="preserve"> </w:t>
      </w:r>
      <w:r w:rsidRPr="002550EA">
        <w:rPr>
          <w:rFonts w:cs="B Zar" w:hint="cs"/>
          <w:rtl/>
        </w:rPr>
        <w:t>ايران</w:t>
      </w:r>
      <w:r w:rsidRPr="002550EA">
        <w:rPr>
          <w:rFonts w:cs="B Zar"/>
        </w:rPr>
        <w:t>.</w:t>
      </w:r>
    </w:p>
    <w:p w:rsidR="003865F9" w:rsidRPr="002550EA" w:rsidRDefault="003865F9" w:rsidP="003865F9">
      <w:pPr>
        <w:numPr>
          <w:ilvl w:val="0"/>
          <w:numId w:val="24"/>
        </w:numPr>
        <w:bidi/>
        <w:spacing w:after="0"/>
        <w:jc w:val="both"/>
        <w:rPr>
          <w:rFonts w:cs="B Zar"/>
          <w:rtl/>
        </w:rPr>
      </w:pPr>
      <w:r w:rsidRPr="002550EA">
        <w:rPr>
          <w:rFonts w:cs="B Zar" w:hint="cs"/>
          <w:rtl/>
        </w:rPr>
        <w:t>قانون</w:t>
      </w:r>
      <w:r w:rsidRPr="002550EA">
        <w:rPr>
          <w:rFonts w:cs="B Zar"/>
        </w:rPr>
        <w:t xml:space="preserve"> </w:t>
      </w:r>
      <w:r w:rsidRPr="002550EA">
        <w:rPr>
          <w:rFonts w:cs="B Zar" w:hint="cs"/>
          <w:rtl/>
        </w:rPr>
        <w:t>بازار</w:t>
      </w:r>
      <w:r w:rsidRPr="002550EA">
        <w:rPr>
          <w:rFonts w:cs="B Zar"/>
        </w:rPr>
        <w:t xml:space="preserve"> </w:t>
      </w:r>
      <w:r w:rsidRPr="002550EA">
        <w:rPr>
          <w:rFonts w:cs="B Zar" w:hint="cs"/>
          <w:rtl/>
        </w:rPr>
        <w:t>اوراق</w:t>
      </w:r>
      <w:r w:rsidRPr="002550EA">
        <w:rPr>
          <w:rFonts w:cs="B Zar"/>
        </w:rPr>
        <w:t xml:space="preserve"> </w:t>
      </w:r>
      <w:r w:rsidRPr="002550EA">
        <w:rPr>
          <w:rFonts w:cs="B Zar" w:hint="cs"/>
          <w:rtl/>
        </w:rPr>
        <w:t>بهادار</w:t>
      </w:r>
      <w:r w:rsidRPr="002550EA">
        <w:rPr>
          <w:rFonts w:cs="B Zar"/>
        </w:rPr>
        <w:t xml:space="preserve"> </w:t>
      </w:r>
      <w:r w:rsidRPr="002550EA">
        <w:rPr>
          <w:rFonts w:cs="B Zar" w:hint="cs"/>
          <w:rtl/>
        </w:rPr>
        <w:t>جمهوري</w:t>
      </w:r>
      <w:r w:rsidRPr="002550EA">
        <w:rPr>
          <w:rFonts w:cs="B Zar"/>
        </w:rPr>
        <w:t xml:space="preserve"> </w:t>
      </w:r>
      <w:r w:rsidRPr="002550EA">
        <w:rPr>
          <w:rFonts w:cs="B Zar" w:hint="cs"/>
          <w:rtl/>
        </w:rPr>
        <w:t>اسلامي</w:t>
      </w:r>
      <w:r w:rsidRPr="002550EA">
        <w:rPr>
          <w:rFonts w:cs="B Zar"/>
        </w:rPr>
        <w:t xml:space="preserve"> </w:t>
      </w:r>
      <w:r w:rsidRPr="002550EA">
        <w:rPr>
          <w:rFonts w:cs="B Zar" w:hint="cs"/>
          <w:rtl/>
        </w:rPr>
        <w:t>ايران،</w:t>
      </w:r>
      <w:r w:rsidRPr="002550EA">
        <w:rPr>
          <w:rFonts w:cs="B Zar"/>
        </w:rPr>
        <w:t xml:space="preserve"> </w:t>
      </w:r>
      <w:r w:rsidRPr="002550EA">
        <w:rPr>
          <w:rFonts w:cs="B Zar" w:hint="cs"/>
          <w:rtl/>
        </w:rPr>
        <w:t>مصوب 2/9/1384.</w:t>
      </w:r>
    </w:p>
    <w:p w:rsidR="003865F9" w:rsidRPr="002550EA" w:rsidRDefault="003865F9" w:rsidP="003865F9">
      <w:pPr>
        <w:numPr>
          <w:ilvl w:val="0"/>
          <w:numId w:val="24"/>
        </w:numPr>
        <w:bidi/>
        <w:spacing w:after="0"/>
        <w:jc w:val="both"/>
        <w:rPr>
          <w:rFonts w:cs="B Zar"/>
        </w:rPr>
      </w:pPr>
      <w:r w:rsidRPr="002550EA">
        <w:rPr>
          <w:rFonts w:cs="B Zar" w:hint="cs"/>
          <w:rtl/>
        </w:rPr>
        <w:t xml:space="preserve"> کاتوزیان، ناصر (1378)؛ مقدمه</w:t>
      </w:r>
      <w:r w:rsidRPr="002550EA">
        <w:rPr>
          <w:rFonts w:cs="B Zar"/>
        </w:rPr>
        <w:t xml:space="preserve"> </w:t>
      </w:r>
      <w:r w:rsidRPr="002550EA">
        <w:rPr>
          <w:rFonts w:cs="B Zar" w:hint="cs"/>
          <w:rtl/>
        </w:rPr>
        <w:t>علم</w:t>
      </w:r>
      <w:r w:rsidRPr="002550EA">
        <w:rPr>
          <w:rFonts w:cs="B Zar"/>
        </w:rPr>
        <w:t xml:space="preserve"> </w:t>
      </w:r>
      <w:r w:rsidRPr="002550EA">
        <w:rPr>
          <w:rFonts w:cs="B Zar" w:hint="cs"/>
          <w:rtl/>
        </w:rPr>
        <w:t>حقوق</w:t>
      </w:r>
      <w:r w:rsidRPr="002550EA">
        <w:rPr>
          <w:rFonts w:cs="B Zar"/>
        </w:rPr>
        <w:t xml:space="preserve"> </w:t>
      </w:r>
      <w:r w:rsidRPr="002550EA">
        <w:rPr>
          <w:rFonts w:cs="B Zar" w:hint="cs"/>
          <w:rtl/>
        </w:rPr>
        <w:t>و</w:t>
      </w:r>
      <w:r w:rsidRPr="002550EA">
        <w:rPr>
          <w:rFonts w:cs="B Zar"/>
        </w:rPr>
        <w:t xml:space="preserve"> </w:t>
      </w:r>
      <w:r w:rsidRPr="002550EA">
        <w:rPr>
          <w:rFonts w:cs="B Zar" w:hint="cs"/>
          <w:rtl/>
        </w:rPr>
        <w:t>مطالعه</w:t>
      </w:r>
      <w:r w:rsidRPr="002550EA">
        <w:rPr>
          <w:rFonts w:cs="B Zar"/>
        </w:rPr>
        <w:t xml:space="preserve"> </w:t>
      </w:r>
      <w:r w:rsidRPr="002550EA">
        <w:rPr>
          <w:rFonts w:cs="B Zar" w:hint="cs"/>
          <w:rtl/>
        </w:rPr>
        <w:t>در</w:t>
      </w:r>
      <w:r w:rsidRPr="002550EA">
        <w:rPr>
          <w:rFonts w:cs="B Zar"/>
        </w:rPr>
        <w:t xml:space="preserve"> </w:t>
      </w:r>
      <w:r w:rsidRPr="002550EA">
        <w:rPr>
          <w:rFonts w:cs="B Zar" w:hint="cs"/>
          <w:rtl/>
        </w:rPr>
        <w:t>نظام</w:t>
      </w:r>
      <w:r w:rsidRPr="002550EA">
        <w:rPr>
          <w:rFonts w:cs="B Zar"/>
        </w:rPr>
        <w:t xml:space="preserve"> </w:t>
      </w:r>
      <w:r w:rsidRPr="002550EA">
        <w:rPr>
          <w:rFonts w:cs="B Zar" w:hint="cs"/>
          <w:rtl/>
        </w:rPr>
        <w:t>حقوقي</w:t>
      </w:r>
      <w:r w:rsidRPr="002550EA">
        <w:rPr>
          <w:rFonts w:cs="B Zar"/>
        </w:rPr>
        <w:t xml:space="preserve"> </w:t>
      </w:r>
      <w:r w:rsidRPr="002550EA">
        <w:rPr>
          <w:rFonts w:cs="B Zar" w:hint="cs"/>
          <w:rtl/>
        </w:rPr>
        <w:t>ايران</w:t>
      </w:r>
      <w:r w:rsidRPr="002550EA">
        <w:rPr>
          <w:rFonts w:cs="B Zar"/>
        </w:rPr>
        <w:t xml:space="preserve">. </w:t>
      </w:r>
      <w:r w:rsidRPr="002550EA">
        <w:rPr>
          <w:rFonts w:cs="B Zar" w:hint="cs"/>
          <w:rtl/>
        </w:rPr>
        <w:t>چاپ</w:t>
      </w:r>
      <w:r w:rsidRPr="002550EA">
        <w:rPr>
          <w:rFonts w:cs="B Zar"/>
        </w:rPr>
        <w:t xml:space="preserve"> </w:t>
      </w:r>
      <w:r w:rsidRPr="002550EA">
        <w:rPr>
          <w:rFonts w:cs="B Zar" w:hint="cs"/>
          <w:rtl/>
        </w:rPr>
        <w:t>بيست</w:t>
      </w:r>
      <w:r w:rsidRPr="002550EA">
        <w:rPr>
          <w:rFonts w:cs="B Zar"/>
        </w:rPr>
        <w:t xml:space="preserve"> </w:t>
      </w:r>
      <w:r w:rsidRPr="002550EA">
        <w:rPr>
          <w:rFonts w:cs="B Zar" w:hint="cs"/>
          <w:rtl/>
        </w:rPr>
        <w:t>و</w:t>
      </w:r>
      <w:r w:rsidRPr="002550EA">
        <w:rPr>
          <w:rFonts w:cs="B Zar"/>
        </w:rPr>
        <w:t xml:space="preserve"> </w:t>
      </w:r>
      <w:r w:rsidRPr="002550EA">
        <w:rPr>
          <w:rFonts w:cs="B Zar" w:hint="cs"/>
          <w:rtl/>
        </w:rPr>
        <w:t>چهارم،</w:t>
      </w:r>
      <w:r w:rsidRPr="002550EA">
        <w:rPr>
          <w:rFonts w:cs="B Zar"/>
        </w:rPr>
        <w:t xml:space="preserve"> </w:t>
      </w:r>
      <w:r w:rsidRPr="002550EA">
        <w:rPr>
          <w:rFonts w:cs="B Zar" w:hint="cs"/>
          <w:rtl/>
        </w:rPr>
        <w:t>تهران</w:t>
      </w:r>
      <w:r w:rsidRPr="002550EA">
        <w:rPr>
          <w:rFonts w:cs="B Zar"/>
        </w:rPr>
        <w:t xml:space="preserve">: </w:t>
      </w:r>
      <w:r w:rsidRPr="002550EA">
        <w:rPr>
          <w:rFonts w:cs="B Zar" w:hint="cs"/>
          <w:rtl/>
        </w:rPr>
        <w:t>شركت</w:t>
      </w:r>
      <w:r w:rsidRPr="002550EA">
        <w:rPr>
          <w:rFonts w:cs="B Zar"/>
        </w:rPr>
        <w:t xml:space="preserve"> </w:t>
      </w:r>
      <w:r w:rsidRPr="002550EA">
        <w:rPr>
          <w:rFonts w:cs="B Zar" w:hint="cs"/>
          <w:rtl/>
        </w:rPr>
        <w:t>سهامي انتشار</w:t>
      </w:r>
      <w:r w:rsidRPr="002550EA">
        <w:rPr>
          <w:rFonts w:cs="B Zar"/>
        </w:rPr>
        <w:t>.</w:t>
      </w:r>
    </w:p>
    <w:p w:rsidR="003865F9" w:rsidRPr="002550EA" w:rsidRDefault="003865F9" w:rsidP="002550EA">
      <w:pPr>
        <w:numPr>
          <w:ilvl w:val="0"/>
          <w:numId w:val="24"/>
        </w:numPr>
        <w:bidi/>
        <w:spacing w:after="0"/>
        <w:jc w:val="both"/>
        <w:rPr>
          <w:rFonts w:cs="B Zar"/>
          <w:rtl/>
        </w:rPr>
      </w:pPr>
      <w:r w:rsidRPr="002550EA">
        <w:rPr>
          <w:rFonts w:cs="B Zar" w:hint="cs"/>
          <w:rtl/>
        </w:rPr>
        <w:t>کاتوزیان، ناصر (1388) دوره مقدماتی حقوق مدنی، اعمال حقوقی، شرکت سهامی انتشار.</w:t>
      </w:r>
    </w:p>
    <w:p w:rsidR="003865F9" w:rsidRPr="002550EA" w:rsidRDefault="003865F9" w:rsidP="002550EA">
      <w:pPr>
        <w:numPr>
          <w:ilvl w:val="0"/>
          <w:numId w:val="24"/>
        </w:numPr>
        <w:bidi/>
        <w:spacing w:after="0"/>
        <w:jc w:val="both"/>
        <w:rPr>
          <w:rFonts w:cs="B Zar"/>
        </w:rPr>
      </w:pPr>
      <w:r w:rsidRPr="002550EA">
        <w:rPr>
          <w:rFonts w:cs="B Zar" w:hint="cs"/>
          <w:rtl/>
        </w:rPr>
        <w:t>کهن</w:t>
      </w:r>
      <w:r w:rsidRPr="002550EA">
        <w:rPr>
          <w:rFonts w:cs="B Zar"/>
          <w:rtl/>
        </w:rPr>
        <w:softHyphen/>
      </w:r>
      <w:r w:rsidRPr="002550EA">
        <w:rPr>
          <w:rFonts w:cs="B Zar" w:hint="cs"/>
          <w:rtl/>
        </w:rPr>
        <w:t>هوش</w:t>
      </w:r>
      <w:r w:rsidRPr="002550EA">
        <w:rPr>
          <w:rFonts w:cs="B Zar"/>
          <w:rtl/>
        </w:rPr>
        <w:softHyphen/>
      </w:r>
      <w:r w:rsidRPr="002550EA">
        <w:rPr>
          <w:rFonts w:cs="B Zar" w:hint="cs"/>
          <w:rtl/>
        </w:rPr>
        <w:t>نژاد، روح</w:t>
      </w:r>
      <w:r w:rsidRPr="002550EA">
        <w:rPr>
          <w:rFonts w:cs="B Zar"/>
          <w:rtl/>
        </w:rPr>
        <w:softHyphen/>
      </w:r>
      <w:r w:rsidRPr="002550EA">
        <w:rPr>
          <w:rFonts w:cs="B Zar" w:hint="cs"/>
          <w:rtl/>
        </w:rPr>
        <w:t>اله. ابراهیمی، سید نصرالله (1395). چالش</w:t>
      </w:r>
      <w:r w:rsidRPr="002550EA">
        <w:rPr>
          <w:rFonts w:cs="B Zar"/>
          <w:rtl/>
        </w:rPr>
        <w:softHyphen/>
      </w:r>
      <w:r w:rsidRPr="002550EA">
        <w:rPr>
          <w:rFonts w:cs="B Zar" w:hint="cs"/>
          <w:rtl/>
        </w:rPr>
        <w:t>های قانونی استفاده از قراردادهای مشارکت در تولید در صنعت نفت و گاز ایران. فصلنامه راهبرد، شماره 79، صص137-156</w:t>
      </w:r>
    </w:p>
    <w:p w:rsidR="003865F9" w:rsidRPr="002550EA" w:rsidRDefault="003865F9" w:rsidP="002550EA">
      <w:pPr>
        <w:numPr>
          <w:ilvl w:val="0"/>
          <w:numId w:val="24"/>
        </w:numPr>
        <w:bidi/>
        <w:spacing w:after="0"/>
        <w:jc w:val="both"/>
        <w:rPr>
          <w:rFonts w:cs="B Zar"/>
        </w:rPr>
      </w:pPr>
      <w:r w:rsidRPr="002550EA">
        <w:rPr>
          <w:rFonts w:cs="B Zar" w:hint="cs"/>
          <w:rtl/>
        </w:rPr>
        <w:lastRenderedPageBreak/>
        <w:t>کهن</w:t>
      </w:r>
      <w:r w:rsidRPr="002550EA">
        <w:rPr>
          <w:rFonts w:cs="B Zar"/>
          <w:rtl/>
        </w:rPr>
        <w:softHyphen/>
      </w:r>
      <w:r w:rsidRPr="002550EA">
        <w:rPr>
          <w:rFonts w:cs="B Zar" w:hint="cs"/>
          <w:rtl/>
        </w:rPr>
        <w:t>هوش</w:t>
      </w:r>
      <w:r w:rsidRPr="002550EA">
        <w:rPr>
          <w:rFonts w:cs="B Zar"/>
          <w:rtl/>
        </w:rPr>
        <w:softHyphen/>
      </w:r>
      <w:r w:rsidRPr="002550EA">
        <w:rPr>
          <w:rFonts w:cs="B Zar" w:hint="cs"/>
          <w:rtl/>
        </w:rPr>
        <w:t>نژاد، روح</w:t>
      </w:r>
      <w:r w:rsidRPr="002550EA">
        <w:rPr>
          <w:rFonts w:cs="B Zar"/>
          <w:rtl/>
        </w:rPr>
        <w:softHyphen/>
      </w:r>
      <w:r w:rsidRPr="002550EA">
        <w:rPr>
          <w:rFonts w:cs="B Zar" w:hint="cs"/>
          <w:rtl/>
        </w:rPr>
        <w:t>اله. منظور، داود. امانی، مسعود (1397). تحلیل مقایسه</w:t>
      </w:r>
      <w:r w:rsidRPr="002550EA">
        <w:rPr>
          <w:rFonts w:cs="B Zar"/>
          <w:rtl/>
        </w:rPr>
        <w:softHyphen/>
      </w:r>
      <w:r w:rsidRPr="002550EA">
        <w:rPr>
          <w:rFonts w:cs="B Zar" w:hint="cs"/>
          <w:rtl/>
        </w:rPr>
        <w:t>ای رژیم مالی قراردادهای بیع متقابل و قرارداد نفتی ایران، فصلنامه پژوهش</w:t>
      </w:r>
      <w:r w:rsidRPr="002550EA">
        <w:rPr>
          <w:rFonts w:cs="B Zar"/>
          <w:rtl/>
        </w:rPr>
        <w:softHyphen/>
      </w:r>
      <w:r w:rsidRPr="002550EA">
        <w:rPr>
          <w:rFonts w:cs="B Zar" w:hint="cs"/>
          <w:rtl/>
        </w:rPr>
        <w:t>ها و سیاست</w:t>
      </w:r>
      <w:r w:rsidRPr="002550EA">
        <w:rPr>
          <w:rFonts w:cs="B Zar"/>
          <w:rtl/>
        </w:rPr>
        <w:softHyphen/>
      </w:r>
      <w:r w:rsidRPr="002550EA">
        <w:rPr>
          <w:rFonts w:cs="B Zar" w:hint="cs"/>
          <w:rtl/>
        </w:rPr>
        <w:t>های اقتصادی، شماره 85، صص189-218.</w:t>
      </w:r>
    </w:p>
    <w:p w:rsidR="003865F9" w:rsidRPr="002550EA" w:rsidRDefault="003865F9" w:rsidP="002550EA">
      <w:pPr>
        <w:numPr>
          <w:ilvl w:val="0"/>
          <w:numId w:val="24"/>
        </w:numPr>
        <w:bidi/>
        <w:spacing w:after="0"/>
        <w:jc w:val="both"/>
        <w:rPr>
          <w:rFonts w:cs="B Zar"/>
        </w:rPr>
      </w:pPr>
      <w:r w:rsidRPr="002550EA">
        <w:rPr>
          <w:rFonts w:cs="B Zar" w:hint="cs"/>
          <w:rtl/>
        </w:rPr>
        <w:t>کهن</w:t>
      </w:r>
      <w:r w:rsidRPr="002550EA">
        <w:rPr>
          <w:rFonts w:cs="B Zar"/>
          <w:rtl/>
        </w:rPr>
        <w:softHyphen/>
      </w:r>
      <w:r w:rsidRPr="002550EA">
        <w:rPr>
          <w:rFonts w:cs="B Zar" w:hint="cs"/>
          <w:rtl/>
        </w:rPr>
        <w:t>هوش</w:t>
      </w:r>
      <w:r w:rsidRPr="002550EA">
        <w:rPr>
          <w:rFonts w:cs="B Zar"/>
          <w:rtl/>
        </w:rPr>
        <w:softHyphen/>
      </w:r>
      <w:r w:rsidRPr="002550EA">
        <w:rPr>
          <w:rFonts w:cs="B Zar" w:hint="cs"/>
          <w:rtl/>
        </w:rPr>
        <w:t>نژاد، روح</w:t>
      </w:r>
      <w:r w:rsidRPr="002550EA">
        <w:rPr>
          <w:rFonts w:cs="B Zar"/>
          <w:rtl/>
        </w:rPr>
        <w:softHyphen/>
      </w:r>
      <w:r w:rsidRPr="002550EA">
        <w:rPr>
          <w:rFonts w:cs="B Zar" w:hint="cs"/>
          <w:rtl/>
        </w:rPr>
        <w:t>اله. مهدوی، اصغر آقا (1397). تبیین اصول فقهی حاکم بر قراردادهای سرمایه</w:t>
      </w:r>
      <w:r w:rsidRPr="002550EA">
        <w:rPr>
          <w:rFonts w:cs="B Zar"/>
          <w:rtl/>
        </w:rPr>
        <w:softHyphen/>
      </w:r>
      <w:r w:rsidRPr="002550EA">
        <w:rPr>
          <w:rFonts w:cs="B Zar" w:hint="cs"/>
          <w:rtl/>
        </w:rPr>
        <w:t xml:space="preserve">گذاری در صنعت بالادستی نفت و گاز ایران، فصلنامه علمی </w:t>
      </w:r>
      <w:r w:rsidRPr="002550EA">
        <w:rPr>
          <w:rFonts w:ascii="Times New Roman" w:hAnsi="Times New Roman" w:cs="Times New Roman" w:hint="cs"/>
          <w:rtl/>
        </w:rPr>
        <w:t>–</w:t>
      </w:r>
      <w:r w:rsidRPr="002550EA">
        <w:rPr>
          <w:rFonts w:cs="B Zar" w:hint="cs"/>
          <w:rtl/>
        </w:rPr>
        <w:t xml:space="preserve"> ترویجی اقتصاد و بانکداری اسلامی، شماره بیست و دوم، بهار 1397، صص 95-114</w:t>
      </w:r>
    </w:p>
    <w:p w:rsidR="003865F9" w:rsidRPr="002550EA" w:rsidRDefault="003865F9" w:rsidP="002550EA">
      <w:pPr>
        <w:numPr>
          <w:ilvl w:val="0"/>
          <w:numId w:val="24"/>
        </w:numPr>
        <w:bidi/>
        <w:spacing w:after="0"/>
        <w:jc w:val="both"/>
        <w:rPr>
          <w:rFonts w:cs="B Zar"/>
          <w:rtl/>
        </w:rPr>
      </w:pPr>
      <w:r w:rsidRPr="002550EA">
        <w:rPr>
          <w:rFonts w:cs="B Zar" w:hint="cs"/>
          <w:rtl/>
        </w:rPr>
        <w:t>م</w:t>
      </w:r>
      <w:r w:rsidRPr="002550EA">
        <w:rPr>
          <w:rFonts w:cs="B Zar"/>
          <w:rtl/>
        </w:rPr>
        <w:t>افی، ه</w:t>
      </w:r>
      <w:r w:rsidRPr="002550EA">
        <w:rPr>
          <w:rFonts w:cs="B Zar" w:hint="cs"/>
          <w:rtl/>
        </w:rPr>
        <w:t>مایون</w:t>
      </w:r>
      <w:r w:rsidRPr="002550EA">
        <w:rPr>
          <w:rFonts w:cs="B Zar"/>
          <w:rtl/>
        </w:rPr>
        <w:t>، هاویار، ح</w:t>
      </w:r>
      <w:r w:rsidRPr="002550EA">
        <w:rPr>
          <w:rFonts w:cs="B Zar" w:hint="cs"/>
          <w:rtl/>
        </w:rPr>
        <w:t>سین (1392)</w:t>
      </w:r>
      <w:r w:rsidRPr="002550EA">
        <w:rPr>
          <w:rFonts w:cs="B Zar"/>
          <w:rtl/>
        </w:rPr>
        <w:t xml:space="preserve"> </w:t>
      </w:r>
      <w:r w:rsidRPr="002550EA">
        <w:rPr>
          <w:rFonts w:cs="B Zar" w:hint="cs"/>
          <w:rtl/>
        </w:rPr>
        <w:t>«</w:t>
      </w:r>
      <w:r w:rsidRPr="002550EA">
        <w:rPr>
          <w:rFonts w:cs="B Zar"/>
          <w:rtl/>
        </w:rPr>
        <w:t>بررسی تطبیقی قانون حاهم بر قراردادهتای الکترونیکتی منعقتده در محتیط اینترنتت از منظر نظا</w:t>
      </w:r>
      <w:r w:rsidRPr="002550EA">
        <w:rPr>
          <w:rFonts w:cs="B Zar" w:hint="cs"/>
          <w:rtl/>
        </w:rPr>
        <w:t>م</w:t>
      </w:r>
      <w:r w:rsidRPr="002550EA">
        <w:rPr>
          <w:rFonts w:cs="B Zar"/>
          <w:rtl/>
        </w:rPr>
        <w:softHyphen/>
        <w:t>های حقوقی، امریکا، اتحادیه اروپا، ایران</w:t>
      </w:r>
      <w:r w:rsidRPr="002550EA">
        <w:rPr>
          <w:rFonts w:cs="B Zar" w:hint="cs"/>
          <w:rtl/>
        </w:rPr>
        <w:t>»</w:t>
      </w:r>
      <w:r w:rsidRPr="002550EA">
        <w:rPr>
          <w:rFonts w:cs="B Zar"/>
          <w:rtl/>
        </w:rPr>
        <w:t>، مجله مطالعات حقوق خصوصی، دوره 4 ،شماره 8</w:t>
      </w:r>
    </w:p>
    <w:p w:rsidR="003865F9" w:rsidRPr="002550EA" w:rsidRDefault="003865F9" w:rsidP="003865F9">
      <w:pPr>
        <w:numPr>
          <w:ilvl w:val="0"/>
          <w:numId w:val="24"/>
        </w:numPr>
        <w:bidi/>
        <w:spacing w:after="0"/>
        <w:jc w:val="both"/>
        <w:rPr>
          <w:rFonts w:cs="B Zar"/>
        </w:rPr>
      </w:pPr>
      <w:r w:rsidRPr="002550EA">
        <w:rPr>
          <w:rFonts w:cs="B Zar" w:hint="cs"/>
          <w:rtl/>
        </w:rPr>
        <w:t>مرکز پژوهش</w:t>
      </w:r>
      <w:r w:rsidRPr="002550EA">
        <w:rPr>
          <w:rFonts w:cs="B Zar" w:hint="cs"/>
          <w:rtl/>
        </w:rPr>
        <w:softHyphen/>
        <w:t>های مجلس شورای اسلامی، (1397). فناوری دفاتر کل توزیع شده فراتر از فناوری زنجیره بلوکی، دفتر مطالعات ارتباطات و فناوری</w:t>
      </w:r>
      <w:r w:rsidRPr="002550EA">
        <w:rPr>
          <w:rFonts w:cs="B Zar" w:hint="cs"/>
          <w:rtl/>
        </w:rPr>
        <w:softHyphen/>
        <w:t>های نوین معاونت پژوهش</w:t>
      </w:r>
      <w:r w:rsidRPr="002550EA">
        <w:rPr>
          <w:rFonts w:cs="B Zar" w:hint="cs"/>
          <w:rtl/>
        </w:rPr>
        <w:softHyphen/>
        <w:t>های زیربنایی و امور تولیدی ، شماره مسلسل 15920.</w:t>
      </w:r>
    </w:p>
    <w:p w:rsidR="003865F9" w:rsidRPr="002550EA" w:rsidRDefault="003865F9" w:rsidP="003865F9">
      <w:pPr>
        <w:numPr>
          <w:ilvl w:val="0"/>
          <w:numId w:val="24"/>
        </w:numPr>
        <w:bidi/>
        <w:spacing w:after="0"/>
        <w:jc w:val="both"/>
        <w:rPr>
          <w:rFonts w:cs="B Zar"/>
        </w:rPr>
      </w:pPr>
      <w:r w:rsidRPr="002550EA">
        <w:rPr>
          <w:rFonts w:cs="B Zar" w:hint="cs"/>
          <w:rtl/>
        </w:rPr>
        <w:t>مرکز پژوهشی آرا (1396)؛ بررسی نقش بازار سرمایه و بورس</w:t>
      </w:r>
      <w:r w:rsidRPr="002550EA">
        <w:rPr>
          <w:rFonts w:cs="B Zar"/>
          <w:rtl/>
        </w:rPr>
        <w:softHyphen/>
      </w:r>
      <w:r w:rsidRPr="002550EA">
        <w:rPr>
          <w:rFonts w:cs="B Zar" w:hint="cs"/>
          <w:rtl/>
        </w:rPr>
        <w:t>های دنیا در تعیین قیمت نفت؛ اندیشکده سیاست</w:t>
      </w:r>
      <w:r w:rsidRPr="002550EA">
        <w:rPr>
          <w:rFonts w:cs="B Zar"/>
          <w:rtl/>
        </w:rPr>
        <w:softHyphen/>
      </w:r>
      <w:r w:rsidRPr="002550EA">
        <w:rPr>
          <w:rFonts w:cs="B Zar" w:hint="cs"/>
          <w:rtl/>
        </w:rPr>
        <w:t>های راهبردی اقتصاد و مدیریت، دپارتمان نفت و انرژی؛ گزارش 31.</w:t>
      </w:r>
    </w:p>
    <w:p w:rsidR="003865F9" w:rsidRPr="002550EA" w:rsidRDefault="003865F9" w:rsidP="002550EA">
      <w:pPr>
        <w:numPr>
          <w:ilvl w:val="0"/>
          <w:numId w:val="24"/>
        </w:numPr>
        <w:bidi/>
        <w:spacing w:after="0"/>
        <w:jc w:val="both"/>
        <w:rPr>
          <w:rFonts w:cs="B Zar"/>
        </w:rPr>
      </w:pPr>
      <w:r w:rsidRPr="002550EA">
        <w:rPr>
          <w:rFonts w:cs="B Zar" w:hint="cs"/>
          <w:rtl/>
        </w:rPr>
        <w:t>مصطفوی، محمدکاظم (1417). القواعد مائه قاعده فقهیه معنی و مدرکا و موردا، قم، مؤسسه النشر الاسلامی.</w:t>
      </w:r>
    </w:p>
    <w:p w:rsidR="003865F9" w:rsidRPr="002550EA" w:rsidRDefault="003865F9" w:rsidP="003865F9">
      <w:pPr>
        <w:numPr>
          <w:ilvl w:val="0"/>
          <w:numId w:val="24"/>
        </w:numPr>
        <w:bidi/>
        <w:spacing w:after="0"/>
        <w:jc w:val="both"/>
        <w:rPr>
          <w:rFonts w:cs="B Zar"/>
          <w:rtl/>
        </w:rPr>
      </w:pPr>
      <w:r w:rsidRPr="002550EA">
        <w:rPr>
          <w:rFonts w:cs="B Zar" w:hint="cs"/>
          <w:rtl/>
        </w:rPr>
        <w:t>مصوبه</w:t>
      </w:r>
      <w:r w:rsidRPr="002550EA">
        <w:rPr>
          <w:rFonts w:cs="B Zar"/>
        </w:rPr>
        <w:t xml:space="preserve"> </w:t>
      </w:r>
      <w:r w:rsidRPr="002550EA">
        <w:rPr>
          <w:rFonts w:cs="B Zar" w:hint="cs"/>
          <w:rtl/>
        </w:rPr>
        <w:t>مربوط</w:t>
      </w:r>
      <w:r w:rsidRPr="002550EA">
        <w:rPr>
          <w:rFonts w:cs="B Zar"/>
        </w:rPr>
        <w:t xml:space="preserve"> </w:t>
      </w:r>
      <w:r w:rsidRPr="002550EA">
        <w:rPr>
          <w:rFonts w:cs="B Zar" w:hint="cs"/>
          <w:rtl/>
        </w:rPr>
        <w:t>به</w:t>
      </w:r>
      <w:r w:rsidRPr="002550EA">
        <w:rPr>
          <w:rFonts w:cs="B Zar"/>
        </w:rPr>
        <w:t xml:space="preserve"> </w:t>
      </w:r>
      <w:r w:rsidRPr="002550EA">
        <w:rPr>
          <w:rFonts w:cs="B Zar" w:hint="cs"/>
          <w:rtl/>
        </w:rPr>
        <w:t>تشكيلات</w:t>
      </w:r>
      <w:r w:rsidRPr="002550EA">
        <w:rPr>
          <w:rFonts w:cs="B Zar"/>
        </w:rPr>
        <w:t xml:space="preserve"> </w:t>
      </w:r>
      <w:r w:rsidRPr="002550EA">
        <w:rPr>
          <w:rFonts w:cs="B Zar" w:hint="cs"/>
          <w:rtl/>
        </w:rPr>
        <w:t>سازمان</w:t>
      </w:r>
      <w:r w:rsidRPr="002550EA">
        <w:rPr>
          <w:rFonts w:cs="B Zar"/>
        </w:rPr>
        <w:t xml:space="preserve"> </w:t>
      </w:r>
      <w:r w:rsidRPr="002550EA">
        <w:rPr>
          <w:rFonts w:cs="B Zar" w:hint="cs"/>
          <w:rtl/>
        </w:rPr>
        <w:t>بورس</w:t>
      </w:r>
      <w:r w:rsidRPr="002550EA">
        <w:rPr>
          <w:rFonts w:cs="B Zar"/>
        </w:rPr>
        <w:t xml:space="preserve"> </w:t>
      </w:r>
      <w:r w:rsidRPr="002550EA">
        <w:rPr>
          <w:rFonts w:cs="B Zar" w:hint="cs"/>
          <w:rtl/>
        </w:rPr>
        <w:t>و</w:t>
      </w:r>
      <w:r w:rsidRPr="002550EA">
        <w:rPr>
          <w:rFonts w:cs="B Zar"/>
        </w:rPr>
        <w:t xml:space="preserve"> </w:t>
      </w:r>
      <w:r w:rsidRPr="002550EA">
        <w:rPr>
          <w:rFonts w:cs="B Zar" w:hint="cs"/>
          <w:rtl/>
        </w:rPr>
        <w:t>اوراق</w:t>
      </w:r>
      <w:r w:rsidRPr="002550EA">
        <w:rPr>
          <w:rFonts w:cs="B Zar"/>
        </w:rPr>
        <w:t xml:space="preserve"> </w:t>
      </w:r>
      <w:r w:rsidRPr="002550EA">
        <w:rPr>
          <w:rFonts w:cs="B Zar" w:hint="cs"/>
          <w:rtl/>
        </w:rPr>
        <w:t>بهادار،</w:t>
      </w:r>
      <w:r w:rsidRPr="002550EA">
        <w:rPr>
          <w:rFonts w:cs="B Zar"/>
        </w:rPr>
        <w:t xml:space="preserve"> </w:t>
      </w:r>
      <w:r w:rsidRPr="002550EA">
        <w:rPr>
          <w:rFonts w:cs="B Zar" w:hint="cs"/>
          <w:rtl/>
        </w:rPr>
        <w:t>مصوب 8/9/1385.</w:t>
      </w:r>
    </w:p>
    <w:p w:rsidR="003865F9" w:rsidRPr="002550EA" w:rsidRDefault="003865F9" w:rsidP="003865F9">
      <w:pPr>
        <w:numPr>
          <w:ilvl w:val="0"/>
          <w:numId w:val="24"/>
        </w:numPr>
        <w:bidi/>
        <w:spacing w:after="0"/>
        <w:jc w:val="both"/>
        <w:rPr>
          <w:rFonts w:cs="B Zar"/>
          <w:rtl/>
        </w:rPr>
      </w:pPr>
      <w:r w:rsidRPr="002550EA">
        <w:rPr>
          <w:rFonts w:cs="B Zar" w:hint="cs"/>
          <w:rtl/>
        </w:rPr>
        <w:t>مصوبه</w:t>
      </w:r>
      <w:r w:rsidRPr="002550EA">
        <w:rPr>
          <w:rFonts w:cs="B Zar"/>
        </w:rPr>
        <w:t xml:space="preserve"> </w:t>
      </w:r>
      <w:r w:rsidRPr="002550EA">
        <w:rPr>
          <w:rFonts w:cs="B Zar" w:hint="cs"/>
          <w:rtl/>
        </w:rPr>
        <w:t>مربوط</w:t>
      </w:r>
      <w:r w:rsidRPr="002550EA">
        <w:rPr>
          <w:rFonts w:cs="B Zar"/>
        </w:rPr>
        <w:t xml:space="preserve"> </w:t>
      </w:r>
      <w:r w:rsidRPr="002550EA">
        <w:rPr>
          <w:rFonts w:cs="B Zar" w:hint="cs"/>
          <w:rtl/>
        </w:rPr>
        <w:t>به</w:t>
      </w:r>
      <w:r w:rsidRPr="002550EA">
        <w:rPr>
          <w:rFonts w:cs="B Zar"/>
        </w:rPr>
        <w:t xml:space="preserve"> </w:t>
      </w:r>
      <w:r w:rsidRPr="002550EA">
        <w:rPr>
          <w:rFonts w:cs="B Zar" w:hint="cs"/>
          <w:rtl/>
        </w:rPr>
        <w:t>چارچوب</w:t>
      </w:r>
      <w:r w:rsidRPr="002550EA">
        <w:rPr>
          <w:rFonts w:cs="B Zar"/>
        </w:rPr>
        <w:t xml:space="preserve"> </w:t>
      </w:r>
      <w:r w:rsidRPr="002550EA">
        <w:rPr>
          <w:rFonts w:cs="B Zar" w:hint="cs"/>
          <w:rtl/>
        </w:rPr>
        <w:t>اجرايي</w:t>
      </w:r>
      <w:r w:rsidRPr="002550EA">
        <w:rPr>
          <w:rFonts w:cs="B Zar"/>
        </w:rPr>
        <w:t xml:space="preserve"> </w:t>
      </w:r>
      <w:r w:rsidRPr="002550EA">
        <w:rPr>
          <w:rFonts w:cs="B Zar" w:hint="cs"/>
          <w:rtl/>
        </w:rPr>
        <w:t>كميتة</w:t>
      </w:r>
      <w:r w:rsidRPr="002550EA">
        <w:rPr>
          <w:rFonts w:cs="B Zar"/>
        </w:rPr>
        <w:t xml:space="preserve"> </w:t>
      </w:r>
      <w:r w:rsidRPr="002550EA">
        <w:rPr>
          <w:rFonts w:cs="B Zar" w:hint="cs"/>
          <w:rtl/>
        </w:rPr>
        <w:t>تدوين</w:t>
      </w:r>
      <w:r w:rsidRPr="002550EA">
        <w:rPr>
          <w:rFonts w:cs="B Zar"/>
        </w:rPr>
        <w:t xml:space="preserve"> </w:t>
      </w:r>
      <w:r w:rsidRPr="002550EA">
        <w:rPr>
          <w:rFonts w:cs="B Zar" w:hint="cs"/>
          <w:rtl/>
        </w:rPr>
        <w:t>مقررات،</w:t>
      </w:r>
      <w:r w:rsidRPr="002550EA">
        <w:rPr>
          <w:rFonts w:cs="B Zar"/>
        </w:rPr>
        <w:t xml:space="preserve"> </w:t>
      </w:r>
      <w:r w:rsidRPr="002550EA">
        <w:rPr>
          <w:rFonts w:cs="B Zar" w:hint="cs"/>
          <w:rtl/>
        </w:rPr>
        <w:t>مصوب 28/4/1385.</w:t>
      </w:r>
    </w:p>
    <w:p w:rsidR="003865F9" w:rsidRPr="002550EA" w:rsidRDefault="003865F9" w:rsidP="003865F9">
      <w:pPr>
        <w:numPr>
          <w:ilvl w:val="0"/>
          <w:numId w:val="24"/>
        </w:numPr>
        <w:bidi/>
        <w:spacing w:after="0"/>
        <w:jc w:val="both"/>
        <w:rPr>
          <w:rFonts w:cs="B Zar"/>
        </w:rPr>
      </w:pPr>
      <w:r w:rsidRPr="002550EA">
        <w:rPr>
          <w:rFonts w:cs="B Zar" w:hint="cs"/>
          <w:rtl/>
        </w:rPr>
        <w:t>معظمی، منصور و سرعتی آشتیانی، نرجس (1391). راهبردهای مقابله با اثرات تحریم بر صنعت نفت ایران با تأکید بر توسعه همکاری</w:t>
      </w:r>
      <w:r w:rsidRPr="002550EA">
        <w:rPr>
          <w:rFonts w:cs="B Zar"/>
          <w:rtl/>
        </w:rPr>
        <w:softHyphen/>
      </w:r>
      <w:r w:rsidRPr="002550EA">
        <w:rPr>
          <w:rFonts w:cs="B Zar" w:hint="cs"/>
          <w:rtl/>
        </w:rPr>
        <w:t>های دانشگاه و صنعت. فصلنامه نوآوری و ارزش آفرینی، سال اول، شماره 1و2.</w:t>
      </w:r>
    </w:p>
    <w:p w:rsidR="003865F9" w:rsidRPr="002550EA" w:rsidRDefault="003865F9" w:rsidP="002550EA">
      <w:pPr>
        <w:numPr>
          <w:ilvl w:val="0"/>
          <w:numId w:val="24"/>
        </w:numPr>
        <w:bidi/>
        <w:spacing w:after="0"/>
        <w:jc w:val="both"/>
        <w:rPr>
          <w:rFonts w:cs="B Zar"/>
        </w:rPr>
      </w:pPr>
      <w:r w:rsidRPr="002550EA">
        <w:rPr>
          <w:rFonts w:cs="B Zar"/>
          <w:rtl/>
        </w:rPr>
        <w:t>مقام</w:t>
      </w:r>
      <w:r w:rsidRPr="002550EA">
        <w:rPr>
          <w:rFonts w:cs="B Zar" w:hint="cs"/>
          <w:rtl/>
        </w:rPr>
        <w:t>ی</w:t>
      </w:r>
      <w:r w:rsidRPr="002550EA">
        <w:rPr>
          <w:rFonts w:cs="B Zar"/>
          <w:rtl/>
        </w:rPr>
        <w:t xml:space="preserve"> ن</w:t>
      </w:r>
      <w:r w:rsidRPr="002550EA">
        <w:rPr>
          <w:rFonts w:cs="B Zar" w:hint="cs"/>
          <w:rtl/>
        </w:rPr>
        <w:t>ی</w:t>
      </w:r>
      <w:r w:rsidRPr="002550EA">
        <w:rPr>
          <w:rFonts w:cs="B Zar" w:hint="eastAsia"/>
          <w:rtl/>
        </w:rPr>
        <w:t>ا،</w:t>
      </w:r>
      <w:r w:rsidRPr="002550EA">
        <w:rPr>
          <w:rFonts w:cs="B Zar"/>
          <w:rtl/>
        </w:rPr>
        <w:t xml:space="preserve"> م</w:t>
      </w:r>
      <w:r w:rsidRPr="002550EA">
        <w:rPr>
          <w:rFonts w:cs="B Zar" w:hint="cs"/>
          <w:rtl/>
        </w:rPr>
        <w:t>حمد</w:t>
      </w:r>
      <w:r w:rsidRPr="002550EA">
        <w:rPr>
          <w:rFonts w:cs="B Zar"/>
          <w:rtl/>
        </w:rPr>
        <w:t xml:space="preserve">. (1391). </w:t>
      </w:r>
      <w:r w:rsidRPr="002550EA">
        <w:rPr>
          <w:rFonts w:cs="B Zar" w:hint="cs"/>
          <w:rtl/>
        </w:rPr>
        <w:t>«</w:t>
      </w:r>
      <w:r w:rsidRPr="002550EA">
        <w:rPr>
          <w:rFonts w:cs="B Zar"/>
          <w:rtl/>
        </w:rPr>
        <w:t>نحوه انعقاد قراردادها</w:t>
      </w:r>
      <w:r w:rsidRPr="002550EA">
        <w:rPr>
          <w:rFonts w:cs="B Zar" w:hint="cs"/>
          <w:rtl/>
        </w:rPr>
        <w:t>ی</w:t>
      </w:r>
      <w:r w:rsidRPr="002550EA">
        <w:rPr>
          <w:rFonts w:cs="B Zar"/>
          <w:rtl/>
        </w:rPr>
        <w:t xml:space="preserve"> الکترون</w:t>
      </w:r>
      <w:r w:rsidRPr="002550EA">
        <w:rPr>
          <w:rFonts w:cs="B Zar" w:hint="cs"/>
          <w:rtl/>
        </w:rPr>
        <w:t>ی</w:t>
      </w:r>
      <w:r w:rsidRPr="002550EA">
        <w:rPr>
          <w:rFonts w:cs="B Zar" w:hint="eastAsia"/>
          <w:rtl/>
        </w:rPr>
        <w:t>ک</w:t>
      </w:r>
      <w:r w:rsidRPr="002550EA">
        <w:rPr>
          <w:rFonts w:cs="B Zar" w:hint="cs"/>
          <w:rtl/>
        </w:rPr>
        <w:t>ی</w:t>
      </w:r>
      <w:r w:rsidRPr="002550EA">
        <w:rPr>
          <w:rFonts w:cs="B Zar"/>
          <w:rtl/>
        </w:rPr>
        <w:t xml:space="preserve"> و و</w:t>
      </w:r>
      <w:r w:rsidRPr="002550EA">
        <w:rPr>
          <w:rFonts w:cs="B Zar" w:hint="cs"/>
          <w:rtl/>
        </w:rPr>
        <w:t>ی</w:t>
      </w:r>
      <w:r w:rsidRPr="002550EA">
        <w:rPr>
          <w:rFonts w:cs="B Zar" w:hint="eastAsia"/>
          <w:rtl/>
        </w:rPr>
        <w:t>ژگ</w:t>
      </w:r>
      <w:r w:rsidRPr="002550EA">
        <w:rPr>
          <w:rFonts w:cs="B Zar" w:hint="cs"/>
          <w:rtl/>
        </w:rPr>
        <w:t>ی</w:t>
      </w:r>
      <w:r w:rsidRPr="002550EA">
        <w:rPr>
          <w:rFonts w:cs="B Zar"/>
          <w:rtl/>
        </w:rPr>
        <w:t xml:space="preserve"> ها</w:t>
      </w:r>
      <w:r w:rsidRPr="002550EA">
        <w:rPr>
          <w:rFonts w:cs="B Zar" w:hint="cs"/>
          <w:rtl/>
        </w:rPr>
        <w:t>ی</w:t>
      </w:r>
      <w:r w:rsidRPr="002550EA">
        <w:rPr>
          <w:rFonts w:cs="B Zar"/>
          <w:rtl/>
        </w:rPr>
        <w:t xml:space="preserve"> آن</w:t>
      </w:r>
      <w:r w:rsidRPr="002550EA">
        <w:rPr>
          <w:rFonts w:cs="B Zar" w:hint="cs"/>
          <w:rtl/>
        </w:rPr>
        <w:t>»</w:t>
      </w:r>
      <w:r w:rsidRPr="002550EA">
        <w:rPr>
          <w:rFonts w:cs="B Zar"/>
          <w:rtl/>
        </w:rPr>
        <w:t>. دانش حقوق مدن</w:t>
      </w:r>
      <w:r w:rsidRPr="002550EA">
        <w:rPr>
          <w:rFonts w:cs="B Zar" w:hint="cs"/>
          <w:rtl/>
        </w:rPr>
        <w:t>ی</w:t>
      </w:r>
      <w:r w:rsidRPr="002550EA">
        <w:rPr>
          <w:rFonts w:cs="B Zar"/>
          <w:rtl/>
        </w:rPr>
        <w:t xml:space="preserve">, 1(1), 85-98. </w:t>
      </w:r>
    </w:p>
    <w:p w:rsidR="003865F9" w:rsidRPr="002550EA" w:rsidRDefault="003865F9" w:rsidP="003865F9">
      <w:pPr>
        <w:numPr>
          <w:ilvl w:val="0"/>
          <w:numId w:val="24"/>
        </w:numPr>
        <w:bidi/>
        <w:spacing w:after="0"/>
        <w:jc w:val="both"/>
        <w:rPr>
          <w:rFonts w:cs="B Zar"/>
        </w:rPr>
      </w:pPr>
      <w:r w:rsidRPr="002550EA">
        <w:rPr>
          <w:rFonts w:cs="B Zar" w:hint="cs"/>
          <w:rtl/>
        </w:rPr>
        <w:t xml:space="preserve"> ملکی، عباس (1392). ایران، امنیت انرژی و سیاست خارجی. اولین همایش ملی حقوق انرژی.</w:t>
      </w:r>
    </w:p>
    <w:p w:rsidR="003865F9" w:rsidRPr="002550EA" w:rsidRDefault="003865F9" w:rsidP="002550EA">
      <w:pPr>
        <w:numPr>
          <w:ilvl w:val="0"/>
          <w:numId w:val="24"/>
        </w:numPr>
        <w:bidi/>
        <w:spacing w:after="0"/>
        <w:jc w:val="both"/>
        <w:rPr>
          <w:rFonts w:cs="B Zar"/>
        </w:rPr>
      </w:pPr>
      <w:r w:rsidRPr="002550EA">
        <w:rPr>
          <w:rFonts w:cs="B Zar" w:hint="cs"/>
          <w:rtl/>
        </w:rPr>
        <w:t>منظور، داود. کهن</w:t>
      </w:r>
      <w:r w:rsidRPr="002550EA">
        <w:rPr>
          <w:rFonts w:cs="B Zar"/>
          <w:rtl/>
        </w:rPr>
        <w:softHyphen/>
      </w:r>
      <w:r w:rsidRPr="002550EA">
        <w:rPr>
          <w:rFonts w:cs="B Zar" w:hint="cs"/>
          <w:rtl/>
        </w:rPr>
        <w:t>هوش</w:t>
      </w:r>
      <w:r w:rsidRPr="002550EA">
        <w:rPr>
          <w:rFonts w:cs="B Zar"/>
          <w:rtl/>
        </w:rPr>
        <w:softHyphen/>
      </w:r>
      <w:r w:rsidRPr="002550EA">
        <w:rPr>
          <w:rFonts w:cs="B Zar" w:hint="cs"/>
          <w:rtl/>
        </w:rPr>
        <w:t>نژاد، روح</w:t>
      </w:r>
      <w:r w:rsidRPr="002550EA">
        <w:rPr>
          <w:rFonts w:cs="B Zar"/>
          <w:rtl/>
        </w:rPr>
        <w:softHyphen/>
      </w:r>
      <w:r w:rsidRPr="002550EA">
        <w:rPr>
          <w:rFonts w:cs="B Zar" w:hint="cs"/>
          <w:rtl/>
        </w:rPr>
        <w:t>اله. (1396) دورنمای جهانی انرژی: بررسی تطبیقی از پیش</w:t>
      </w:r>
      <w:r w:rsidRPr="002550EA">
        <w:rPr>
          <w:rFonts w:cs="B Zar"/>
          <w:rtl/>
        </w:rPr>
        <w:softHyphen/>
      </w:r>
      <w:r w:rsidRPr="002550EA">
        <w:rPr>
          <w:rFonts w:cs="B Zar" w:hint="cs"/>
          <w:rtl/>
        </w:rPr>
        <w:t>بینی</w:t>
      </w:r>
      <w:r w:rsidRPr="002550EA">
        <w:rPr>
          <w:rFonts w:cs="B Zar"/>
          <w:rtl/>
        </w:rPr>
        <w:softHyphen/>
      </w:r>
      <w:r w:rsidRPr="002550EA">
        <w:rPr>
          <w:rFonts w:cs="B Zar" w:hint="cs"/>
          <w:rtl/>
        </w:rPr>
        <w:t>ها. نشریه انرژی ایران، دوره 20، شماره4، صص133-152.</w:t>
      </w:r>
    </w:p>
    <w:p w:rsidR="003865F9" w:rsidRPr="002550EA" w:rsidRDefault="003865F9" w:rsidP="003865F9">
      <w:pPr>
        <w:numPr>
          <w:ilvl w:val="0"/>
          <w:numId w:val="24"/>
        </w:numPr>
        <w:bidi/>
        <w:spacing w:after="0"/>
        <w:jc w:val="both"/>
        <w:rPr>
          <w:rFonts w:cs="B Zar"/>
          <w:rtl/>
        </w:rPr>
      </w:pPr>
      <w:r w:rsidRPr="002550EA">
        <w:rPr>
          <w:rFonts w:cs="B Zar" w:hint="cs"/>
          <w:rtl/>
        </w:rPr>
        <w:t xml:space="preserve"> منظور، داوود: کهن هوش نژاد، روح</w:t>
      </w:r>
      <w:r w:rsidRPr="002550EA">
        <w:rPr>
          <w:rFonts w:cs="B Zar"/>
          <w:rtl/>
        </w:rPr>
        <w:softHyphen/>
      </w:r>
      <w:r w:rsidRPr="002550EA">
        <w:rPr>
          <w:rFonts w:cs="B Zar" w:hint="cs"/>
          <w:rtl/>
        </w:rPr>
        <w:t>اله (1392)؛  مقررات گذاری و نظارت در بازار اتی</w:t>
      </w:r>
      <w:r w:rsidRPr="002550EA">
        <w:rPr>
          <w:rFonts w:cs="B Zar"/>
          <w:rtl/>
        </w:rPr>
        <w:softHyphen/>
      </w:r>
      <w:r w:rsidRPr="002550EA">
        <w:rPr>
          <w:rFonts w:cs="B Zar" w:hint="cs"/>
          <w:rtl/>
        </w:rPr>
        <w:t>های انرژی: جلوگیری از دستکاری قیمت</w:t>
      </w:r>
      <w:r w:rsidRPr="002550EA">
        <w:rPr>
          <w:rFonts w:cs="B Zar"/>
          <w:rtl/>
        </w:rPr>
        <w:softHyphen/>
      </w:r>
      <w:r w:rsidRPr="002550EA">
        <w:rPr>
          <w:rFonts w:cs="B Zar" w:hint="cs"/>
          <w:rtl/>
        </w:rPr>
        <w:t>ها، نشریه انرژی ایران، دوره 16، شماره 4.</w:t>
      </w:r>
    </w:p>
    <w:p w:rsidR="003865F9" w:rsidRPr="002550EA" w:rsidRDefault="003865F9" w:rsidP="003865F9">
      <w:pPr>
        <w:numPr>
          <w:ilvl w:val="0"/>
          <w:numId w:val="24"/>
        </w:numPr>
        <w:bidi/>
        <w:spacing w:after="0"/>
        <w:jc w:val="both"/>
        <w:rPr>
          <w:rFonts w:cs="B Zar"/>
        </w:rPr>
      </w:pPr>
      <w:r w:rsidRPr="002550EA">
        <w:rPr>
          <w:rFonts w:cs="B Zar" w:hint="cs"/>
          <w:rtl/>
        </w:rPr>
        <w:t xml:space="preserve">موحد، سجاد. (1398). </w:t>
      </w:r>
      <w:r w:rsidRPr="002550EA">
        <w:rPr>
          <w:rFonts w:cs="B Zar"/>
        </w:rPr>
        <w:t> </w:t>
      </w:r>
      <w:r w:rsidRPr="002550EA">
        <w:rPr>
          <w:rFonts w:cs="B Zar"/>
          <w:rtl/>
        </w:rPr>
        <w:t>امکان سنجی اقتصادی ـ فقهی انتشار صکوک بدون سررسید در ایران</w:t>
      </w:r>
      <w:r w:rsidRPr="002550EA">
        <w:rPr>
          <w:rFonts w:cs="B Zar" w:hint="cs"/>
          <w:rtl/>
        </w:rPr>
        <w:t>. پایان نامه کارشناسی ارشد. دانشکده معارف اسلامی و اقتصاد. دانشگاه امام صادق (ع).</w:t>
      </w:r>
    </w:p>
    <w:p w:rsidR="003865F9" w:rsidRPr="002550EA" w:rsidRDefault="003865F9" w:rsidP="002550EA">
      <w:pPr>
        <w:numPr>
          <w:ilvl w:val="0"/>
          <w:numId w:val="24"/>
        </w:numPr>
        <w:bidi/>
        <w:spacing w:after="0"/>
        <w:jc w:val="both"/>
        <w:rPr>
          <w:rFonts w:cs="B Zar"/>
        </w:rPr>
      </w:pPr>
      <w:r w:rsidRPr="002550EA">
        <w:rPr>
          <w:rFonts w:cs="B Zar" w:hint="cs"/>
          <w:rtl/>
        </w:rPr>
        <w:t xml:space="preserve"> موحد، سجاد. (1398). </w:t>
      </w:r>
      <w:r w:rsidRPr="002550EA">
        <w:rPr>
          <w:rFonts w:cs="B Zar"/>
        </w:rPr>
        <w:t> </w:t>
      </w:r>
      <w:r w:rsidRPr="002550EA">
        <w:rPr>
          <w:rFonts w:cs="B Zar"/>
          <w:rtl/>
        </w:rPr>
        <w:t>امکان سنجی اقتصادی ـ فقهی انتشار صکوک بدون سررسید در ایران</w:t>
      </w:r>
      <w:r w:rsidRPr="002550EA">
        <w:rPr>
          <w:rFonts w:cs="B Zar" w:hint="cs"/>
          <w:rtl/>
        </w:rPr>
        <w:t>. پایان نامه کارشناسی ارشد. دانشکده معارف اسلامی و اقتصاد. دانشگاه امام صادق (ع).</w:t>
      </w:r>
    </w:p>
    <w:p w:rsidR="003865F9" w:rsidRPr="002550EA" w:rsidRDefault="003865F9" w:rsidP="002550EA">
      <w:pPr>
        <w:numPr>
          <w:ilvl w:val="0"/>
          <w:numId w:val="24"/>
        </w:numPr>
        <w:bidi/>
        <w:spacing w:after="0"/>
        <w:jc w:val="both"/>
        <w:rPr>
          <w:rFonts w:cs="B Zar"/>
        </w:rPr>
      </w:pPr>
      <w:r w:rsidRPr="002550EA">
        <w:rPr>
          <w:rFonts w:cs="B Zar" w:hint="cs"/>
          <w:rtl/>
        </w:rPr>
        <w:t>موسوی خمینی، سید روح</w:t>
      </w:r>
      <w:r w:rsidRPr="002550EA">
        <w:rPr>
          <w:rFonts w:cs="B Zar"/>
          <w:rtl/>
        </w:rPr>
        <w:softHyphen/>
      </w:r>
      <w:r w:rsidRPr="002550EA">
        <w:rPr>
          <w:rFonts w:cs="B Zar" w:hint="cs"/>
          <w:rtl/>
        </w:rPr>
        <w:t>اله (1410). المکاسب</w:t>
      </w:r>
      <w:r w:rsidRPr="002550EA">
        <w:rPr>
          <w:rFonts w:cs="B Zar"/>
          <w:rtl/>
        </w:rPr>
        <w:softHyphen/>
      </w:r>
      <w:r w:rsidRPr="002550EA">
        <w:rPr>
          <w:rFonts w:cs="B Zar" w:hint="cs"/>
          <w:rtl/>
        </w:rPr>
        <w:t>المحرمه، ج3، تهران: مؤسسه اسماعیلیان.</w:t>
      </w:r>
    </w:p>
    <w:p w:rsidR="003865F9" w:rsidRPr="002550EA" w:rsidRDefault="003865F9" w:rsidP="003865F9">
      <w:pPr>
        <w:numPr>
          <w:ilvl w:val="0"/>
          <w:numId w:val="24"/>
        </w:numPr>
        <w:bidi/>
        <w:spacing w:after="0"/>
        <w:jc w:val="both"/>
        <w:rPr>
          <w:rFonts w:cs="B Zar"/>
        </w:rPr>
      </w:pPr>
      <w:r w:rsidRPr="002550EA">
        <w:rPr>
          <w:rFonts w:cs="B Zar" w:hint="cs"/>
          <w:rtl/>
        </w:rPr>
        <w:lastRenderedPageBreak/>
        <w:t>موسویان، سید عباس و حدادی، جواد (1391). کاربرد ابزارهای پروژه</w:t>
      </w:r>
      <w:r w:rsidRPr="002550EA">
        <w:rPr>
          <w:rFonts w:cs="B Zar"/>
          <w:rtl/>
        </w:rPr>
        <w:softHyphen/>
      </w:r>
      <w:r w:rsidRPr="002550EA">
        <w:rPr>
          <w:rFonts w:cs="B Zar" w:hint="cs"/>
          <w:rtl/>
        </w:rPr>
        <w:t>محور اسلامی (صکوک) در تأمین مالی سرمایه</w:t>
      </w:r>
      <w:r w:rsidRPr="002550EA">
        <w:rPr>
          <w:rFonts w:cs="B Zar"/>
          <w:rtl/>
        </w:rPr>
        <w:softHyphen/>
      </w:r>
      <w:r w:rsidRPr="002550EA">
        <w:rPr>
          <w:rFonts w:cs="B Zar" w:hint="cs"/>
          <w:rtl/>
        </w:rPr>
        <w:t>گذاری</w:t>
      </w:r>
      <w:r w:rsidRPr="002550EA">
        <w:rPr>
          <w:rFonts w:cs="B Zar"/>
          <w:rtl/>
        </w:rPr>
        <w:softHyphen/>
      </w:r>
      <w:r w:rsidRPr="002550EA">
        <w:rPr>
          <w:rFonts w:cs="B Zar" w:hint="cs"/>
          <w:rtl/>
        </w:rPr>
        <w:t>های بخش نفت و گاز. معرفت اقتصادی. سال چهارم. شماره اول. پیاپی هفتم. صص47-72.</w:t>
      </w:r>
    </w:p>
    <w:p w:rsidR="003865F9" w:rsidRPr="002550EA" w:rsidRDefault="003865F9" w:rsidP="002550EA">
      <w:pPr>
        <w:numPr>
          <w:ilvl w:val="0"/>
          <w:numId w:val="24"/>
        </w:numPr>
        <w:bidi/>
        <w:spacing w:after="0"/>
        <w:jc w:val="both"/>
        <w:rPr>
          <w:rFonts w:cs="B Zar"/>
        </w:rPr>
      </w:pPr>
      <w:r w:rsidRPr="002550EA">
        <w:rPr>
          <w:rFonts w:cs="B Zar" w:hint="cs"/>
          <w:rtl/>
        </w:rPr>
        <w:t>موسویان، سیدعباس (1391). اوراق سلف ابزاری برای تأمین مالی پروژه</w:t>
      </w:r>
      <w:r w:rsidRPr="002550EA">
        <w:rPr>
          <w:rFonts w:cs="B Zar"/>
          <w:rtl/>
        </w:rPr>
        <w:softHyphen/>
      </w:r>
      <w:r w:rsidRPr="002550EA">
        <w:rPr>
          <w:rFonts w:cs="B Zar" w:hint="cs"/>
          <w:rtl/>
        </w:rPr>
        <w:t>های بالادستی صنعت نفت. فصلنامه علمی پژوهشی اقتصاد اسلامی، سال دهم. شماره 39.</w:t>
      </w:r>
    </w:p>
    <w:p w:rsidR="003865F9" w:rsidRPr="002550EA" w:rsidRDefault="003865F9" w:rsidP="003865F9">
      <w:pPr>
        <w:numPr>
          <w:ilvl w:val="0"/>
          <w:numId w:val="24"/>
        </w:numPr>
        <w:bidi/>
        <w:spacing w:after="0"/>
        <w:jc w:val="both"/>
        <w:rPr>
          <w:rFonts w:cs="B Zar"/>
        </w:rPr>
      </w:pPr>
      <w:r w:rsidRPr="002550EA">
        <w:rPr>
          <w:rFonts w:cs="B Zar" w:hint="cs"/>
          <w:rtl/>
        </w:rPr>
        <w:t xml:space="preserve"> موسی</w:t>
      </w:r>
      <w:r w:rsidRPr="002550EA">
        <w:rPr>
          <w:rFonts w:cs="B Zar"/>
          <w:rtl/>
        </w:rPr>
        <w:softHyphen/>
      </w:r>
      <w:r w:rsidRPr="002550EA">
        <w:rPr>
          <w:rFonts w:cs="B Zar" w:hint="cs"/>
          <w:rtl/>
        </w:rPr>
        <w:t>پور، میثم: صادقی</w:t>
      </w:r>
      <w:r w:rsidRPr="002550EA">
        <w:rPr>
          <w:rFonts w:cs="B Zar"/>
          <w:rtl/>
        </w:rPr>
        <w:softHyphen/>
      </w:r>
      <w:r w:rsidRPr="002550EA">
        <w:rPr>
          <w:rFonts w:cs="B Zar" w:hint="cs"/>
          <w:rtl/>
        </w:rPr>
        <w:t>مقدم، محمد حسن: تقی</w:t>
      </w:r>
      <w:r w:rsidRPr="002550EA">
        <w:rPr>
          <w:rFonts w:cs="B Zar"/>
          <w:rtl/>
        </w:rPr>
        <w:softHyphen/>
      </w:r>
      <w:r w:rsidRPr="002550EA">
        <w:rPr>
          <w:rFonts w:cs="B Zar" w:hint="cs"/>
          <w:rtl/>
        </w:rPr>
        <w:t>زاده، ابراهیم (1395). فصلنامه مطالعات حقوق خصوصی، دوره 46، شماره 4.</w:t>
      </w:r>
    </w:p>
    <w:p w:rsidR="003865F9" w:rsidRPr="002550EA" w:rsidRDefault="003865F9" w:rsidP="002550EA">
      <w:pPr>
        <w:numPr>
          <w:ilvl w:val="0"/>
          <w:numId w:val="24"/>
        </w:numPr>
        <w:bidi/>
        <w:spacing w:after="0"/>
        <w:jc w:val="both"/>
        <w:rPr>
          <w:rFonts w:cs="B Zar"/>
        </w:rPr>
      </w:pPr>
      <w:r w:rsidRPr="002550EA">
        <w:rPr>
          <w:rFonts w:cs="B Zar"/>
          <w:rtl/>
        </w:rPr>
        <w:t>ناصر، م</w:t>
      </w:r>
      <w:r w:rsidRPr="002550EA">
        <w:rPr>
          <w:rFonts w:cs="B Zar" w:hint="cs"/>
          <w:rtl/>
        </w:rPr>
        <w:t>هدی</w:t>
      </w:r>
      <w:r w:rsidRPr="002550EA">
        <w:rPr>
          <w:rFonts w:cs="B Zar"/>
          <w:rtl/>
        </w:rPr>
        <w:t>.، و صادق</w:t>
      </w:r>
      <w:r w:rsidRPr="002550EA">
        <w:rPr>
          <w:rFonts w:cs="B Zar" w:hint="cs"/>
          <w:rtl/>
        </w:rPr>
        <w:t>ی</w:t>
      </w:r>
      <w:r w:rsidRPr="002550EA">
        <w:rPr>
          <w:rFonts w:cs="B Zar" w:hint="eastAsia"/>
          <w:rtl/>
        </w:rPr>
        <w:t>،</w:t>
      </w:r>
      <w:r w:rsidRPr="002550EA">
        <w:rPr>
          <w:rFonts w:cs="B Zar"/>
          <w:rtl/>
        </w:rPr>
        <w:t xml:space="preserve"> ح</w:t>
      </w:r>
      <w:r w:rsidRPr="002550EA">
        <w:rPr>
          <w:rFonts w:cs="B Zar" w:hint="cs"/>
          <w:rtl/>
        </w:rPr>
        <w:t>سین</w:t>
      </w:r>
      <w:r w:rsidRPr="002550EA">
        <w:rPr>
          <w:rFonts w:cs="B Zar"/>
          <w:rtl/>
        </w:rPr>
        <w:t xml:space="preserve">. (1398). </w:t>
      </w:r>
      <w:r w:rsidRPr="002550EA">
        <w:rPr>
          <w:rFonts w:cs="B Zar" w:hint="cs"/>
          <w:rtl/>
        </w:rPr>
        <w:t>«</w:t>
      </w:r>
      <w:r w:rsidRPr="002550EA">
        <w:rPr>
          <w:rFonts w:cs="B Zar"/>
          <w:rtl/>
        </w:rPr>
        <w:t>اعتبار سنج</w:t>
      </w:r>
      <w:r w:rsidRPr="002550EA">
        <w:rPr>
          <w:rFonts w:cs="B Zar" w:hint="cs"/>
          <w:rtl/>
        </w:rPr>
        <w:t>ی</w:t>
      </w:r>
      <w:r w:rsidRPr="002550EA">
        <w:rPr>
          <w:rFonts w:cs="B Zar"/>
          <w:rtl/>
        </w:rPr>
        <w:t xml:space="preserve"> و چالش ها</w:t>
      </w:r>
      <w:r w:rsidRPr="002550EA">
        <w:rPr>
          <w:rFonts w:cs="B Zar" w:hint="cs"/>
          <w:rtl/>
        </w:rPr>
        <w:t>ی</w:t>
      </w:r>
      <w:r w:rsidRPr="002550EA">
        <w:rPr>
          <w:rFonts w:cs="B Zar"/>
          <w:rtl/>
        </w:rPr>
        <w:t xml:space="preserve"> حقوق</w:t>
      </w:r>
      <w:r w:rsidRPr="002550EA">
        <w:rPr>
          <w:rFonts w:cs="B Zar" w:hint="cs"/>
          <w:rtl/>
        </w:rPr>
        <w:t>ی</w:t>
      </w:r>
      <w:r w:rsidRPr="002550EA">
        <w:rPr>
          <w:rFonts w:cs="B Zar"/>
          <w:rtl/>
        </w:rPr>
        <w:t xml:space="preserve"> به کارگ</w:t>
      </w:r>
      <w:r w:rsidRPr="002550EA">
        <w:rPr>
          <w:rFonts w:cs="B Zar" w:hint="cs"/>
          <w:rtl/>
        </w:rPr>
        <w:t>ی</w:t>
      </w:r>
      <w:r w:rsidRPr="002550EA">
        <w:rPr>
          <w:rFonts w:cs="B Zar" w:hint="eastAsia"/>
          <w:rtl/>
        </w:rPr>
        <w:t>ر</w:t>
      </w:r>
      <w:r w:rsidRPr="002550EA">
        <w:rPr>
          <w:rFonts w:cs="B Zar" w:hint="cs"/>
          <w:rtl/>
        </w:rPr>
        <w:t>ی</w:t>
      </w:r>
      <w:r w:rsidRPr="002550EA">
        <w:rPr>
          <w:rFonts w:cs="B Zar"/>
          <w:rtl/>
        </w:rPr>
        <w:t xml:space="preserve"> قراردادها</w:t>
      </w:r>
      <w:r w:rsidRPr="002550EA">
        <w:rPr>
          <w:rFonts w:cs="B Zar" w:hint="cs"/>
          <w:rtl/>
        </w:rPr>
        <w:t>ی</w:t>
      </w:r>
      <w:r w:rsidRPr="002550EA">
        <w:rPr>
          <w:rFonts w:cs="B Zar"/>
          <w:rtl/>
        </w:rPr>
        <w:t xml:space="preserve"> هوشمند با مطالعه تطب</w:t>
      </w:r>
      <w:r w:rsidRPr="002550EA">
        <w:rPr>
          <w:rFonts w:cs="B Zar" w:hint="cs"/>
          <w:rtl/>
        </w:rPr>
        <w:t>ی</w:t>
      </w:r>
      <w:r w:rsidRPr="002550EA">
        <w:rPr>
          <w:rFonts w:cs="B Zar" w:hint="eastAsia"/>
          <w:rtl/>
        </w:rPr>
        <w:t>ق</w:t>
      </w:r>
      <w:r w:rsidRPr="002550EA">
        <w:rPr>
          <w:rFonts w:cs="B Zar" w:hint="cs"/>
          <w:rtl/>
        </w:rPr>
        <w:t>ی</w:t>
      </w:r>
      <w:r w:rsidRPr="002550EA">
        <w:rPr>
          <w:rFonts w:cs="B Zar"/>
          <w:rtl/>
        </w:rPr>
        <w:t xml:space="preserve"> نظام حقوق</w:t>
      </w:r>
      <w:r w:rsidRPr="002550EA">
        <w:rPr>
          <w:rFonts w:cs="B Zar" w:hint="cs"/>
          <w:rtl/>
        </w:rPr>
        <w:t>ی</w:t>
      </w:r>
      <w:r w:rsidRPr="002550EA">
        <w:rPr>
          <w:rFonts w:cs="B Zar"/>
          <w:rtl/>
        </w:rPr>
        <w:t xml:space="preserve"> ا</w:t>
      </w:r>
      <w:r w:rsidRPr="002550EA">
        <w:rPr>
          <w:rFonts w:cs="B Zar" w:hint="cs"/>
          <w:rtl/>
        </w:rPr>
        <w:t>ی</w:t>
      </w:r>
      <w:r w:rsidRPr="002550EA">
        <w:rPr>
          <w:rFonts w:cs="B Zar" w:hint="eastAsia"/>
          <w:rtl/>
        </w:rPr>
        <w:t>ران</w:t>
      </w:r>
      <w:r w:rsidRPr="002550EA">
        <w:rPr>
          <w:rFonts w:cs="B Zar"/>
          <w:rtl/>
        </w:rPr>
        <w:t xml:space="preserve"> و آمر</w:t>
      </w:r>
      <w:r w:rsidRPr="002550EA">
        <w:rPr>
          <w:rFonts w:cs="B Zar" w:hint="cs"/>
          <w:rtl/>
        </w:rPr>
        <w:t>ی</w:t>
      </w:r>
      <w:r w:rsidRPr="002550EA">
        <w:rPr>
          <w:rFonts w:cs="B Zar" w:hint="eastAsia"/>
          <w:rtl/>
        </w:rPr>
        <w:t>کا</w:t>
      </w:r>
      <w:r w:rsidRPr="002550EA">
        <w:rPr>
          <w:rFonts w:cs="B Zar" w:hint="cs"/>
          <w:rtl/>
        </w:rPr>
        <w:t>»</w:t>
      </w:r>
      <w:r w:rsidRPr="002550EA">
        <w:rPr>
          <w:rFonts w:cs="B Zar"/>
          <w:rtl/>
        </w:rPr>
        <w:t>. پژوهش حقوق خصوص</w:t>
      </w:r>
      <w:r w:rsidRPr="002550EA">
        <w:rPr>
          <w:rFonts w:cs="B Zar" w:hint="cs"/>
          <w:rtl/>
        </w:rPr>
        <w:t>ی</w:t>
      </w:r>
      <w:r w:rsidRPr="002550EA">
        <w:rPr>
          <w:rFonts w:cs="B Zar"/>
          <w:rtl/>
        </w:rPr>
        <w:t xml:space="preserve">, 7(27 ), 255-288. </w:t>
      </w:r>
    </w:p>
    <w:p w:rsidR="003865F9" w:rsidRPr="002550EA" w:rsidRDefault="003865F9" w:rsidP="003865F9">
      <w:pPr>
        <w:numPr>
          <w:ilvl w:val="0"/>
          <w:numId w:val="24"/>
        </w:numPr>
        <w:bidi/>
        <w:spacing w:after="0"/>
        <w:jc w:val="both"/>
        <w:rPr>
          <w:rFonts w:cs="B Zar"/>
        </w:rPr>
      </w:pPr>
      <w:r w:rsidRPr="002550EA">
        <w:rPr>
          <w:rFonts w:cs="B Zar" w:hint="cs"/>
          <w:rtl/>
        </w:rPr>
        <w:t>نجفی مقدم، علی (1395). تجربه بازار سرمایه ایران در مورد اوراق بهادارسازی دارایی</w:t>
      </w:r>
      <w:r w:rsidRPr="002550EA">
        <w:rPr>
          <w:rFonts w:cs="B Zar"/>
          <w:rtl/>
        </w:rPr>
        <w:softHyphen/>
      </w:r>
      <w:r w:rsidRPr="002550EA">
        <w:rPr>
          <w:rFonts w:cs="B Zar" w:hint="cs"/>
          <w:rtl/>
        </w:rPr>
        <w:t>ها: مورد کاوری انتشار صکوک. فصلنامه علمی پژوهشی دانش مالی تحلیل اوراق بهادار. سال دهم. شماره سی و سوم. بهار 1396.</w:t>
      </w:r>
    </w:p>
    <w:p w:rsidR="003865F9" w:rsidRPr="002550EA" w:rsidRDefault="003865F9" w:rsidP="002550EA">
      <w:pPr>
        <w:numPr>
          <w:ilvl w:val="0"/>
          <w:numId w:val="24"/>
        </w:numPr>
        <w:bidi/>
        <w:spacing w:after="0"/>
        <w:jc w:val="both"/>
        <w:rPr>
          <w:rFonts w:cs="B Zar"/>
        </w:rPr>
      </w:pPr>
      <w:r w:rsidRPr="002550EA">
        <w:rPr>
          <w:rFonts w:cs="B Zar" w:hint="cs"/>
          <w:rtl/>
        </w:rPr>
        <w:t xml:space="preserve">نوروزی احمد (1398). </w:t>
      </w:r>
      <w:r w:rsidRPr="002550EA">
        <w:rPr>
          <w:rFonts w:cs="B Zar"/>
          <w:rtl/>
        </w:rPr>
        <w:t>تحلیل مقایسه ای کارکرد بورس انرژی ایران و تجربه های موفق جهانی و ارائه راهکار در خصوص بهبود عملکرد بورس انرژی ایران در راستای تحقق بند 13 سیاست های کلی اقتصاد مقاومتی</w:t>
      </w:r>
      <w:r w:rsidRPr="002550EA">
        <w:rPr>
          <w:rFonts w:cs="B Zar" w:hint="cs"/>
          <w:rtl/>
        </w:rPr>
        <w:t>. پایان</w:t>
      </w:r>
      <w:r w:rsidRPr="002550EA">
        <w:rPr>
          <w:rFonts w:cs="B Zar"/>
          <w:rtl/>
        </w:rPr>
        <w:softHyphen/>
      </w:r>
      <w:r w:rsidRPr="002550EA">
        <w:rPr>
          <w:rFonts w:cs="B Zar" w:hint="cs"/>
          <w:rtl/>
        </w:rPr>
        <w:t>نامه کارشناسی ارشد. دانشگاه امام صادق (ع). دانشکده معارف اسلامی و اقتصاد.</w:t>
      </w:r>
    </w:p>
    <w:p w:rsidR="003865F9" w:rsidRPr="002550EA" w:rsidRDefault="003865F9" w:rsidP="002550EA">
      <w:pPr>
        <w:numPr>
          <w:ilvl w:val="0"/>
          <w:numId w:val="24"/>
        </w:numPr>
        <w:bidi/>
        <w:spacing w:after="0"/>
        <w:jc w:val="both"/>
        <w:rPr>
          <w:rFonts w:cs="B Zar"/>
        </w:rPr>
      </w:pPr>
      <w:r w:rsidRPr="002550EA">
        <w:rPr>
          <w:rFonts w:cs="B Zar"/>
          <w:rtl/>
        </w:rPr>
        <w:t>نوروزی احمد، منظور داوود.</w:t>
      </w:r>
      <w:r w:rsidRPr="002550EA">
        <w:rPr>
          <w:rFonts w:cs="B Zar" w:hint="cs"/>
          <w:rtl/>
        </w:rPr>
        <w:t xml:space="preserve"> (</w:t>
      </w:r>
      <w:r w:rsidRPr="002550EA">
        <w:rPr>
          <w:rFonts w:cs="B Zar"/>
          <w:rtl/>
        </w:rPr>
        <w:t>۱۳۹۸</w:t>
      </w:r>
      <w:r w:rsidRPr="002550EA">
        <w:rPr>
          <w:rFonts w:cs="B Zar" w:hint="cs"/>
          <w:rtl/>
        </w:rPr>
        <w:t>)</w:t>
      </w:r>
      <w:r w:rsidRPr="002550EA">
        <w:rPr>
          <w:rFonts w:cs="B Zar"/>
          <w:rtl/>
        </w:rPr>
        <w:t xml:space="preserve"> کاربردهای فناوری بلاکچین در کسب و کارهای صنعت انرژی: فرصتها و چالشها. </w:t>
      </w:r>
      <w:r w:rsidRPr="002550EA">
        <w:rPr>
          <w:rFonts w:cs="B Zar" w:hint="cs"/>
          <w:rtl/>
        </w:rPr>
        <w:t>نشریه انرژی ایران</w:t>
      </w:r>
      <w:r w:rsidRPr="002550EA">
        <w:rPr>
          <w:rFonts w:cs="B Zar"/>
          <w:rtl/>
        </w:rPr>
        <w:t>;</w:t>
      </w:r>
      <w:r w:rsidRPr="002550EA">
        <w:rPr>
          <w:rFonts w:cs="B Zar" w:hint="cs"/>
          <w:rtl/>
        </w:rPr>
        <w:t xml:space="preserve"> دوره</w:t>
      </w:r>
      <w:r w:rsidRPr="002550EA">
        <w:rPr>
          <w:rFonts w:cs="B Zar"/>
          <w:rtl/>
        </w:rPr>
        <w:t xml:space="preserve"> ۲۲</w:t>
      </w:r>
      <w:r w:rsidRPr="002550EA">
        <w:rPr>
          <w:rFonts w:cs="B Zar" w:hint="cs"/>
          <w:rtl/>
        </w:rPr>
        <w:t>، شماره</w:t>
      </w:r>
      <w:r w:rsidRPr="002550EA">
        <w:rPr>
          <w:rFonts w:cs="B Zar"/>
          <w:rtl/>
        </w:rPr>
        <w:t xml:space="preserve"> </w:t>
      </w:r>
      <w:r w:rsidRPr="002550EA">
        <w:rPr>
          <w:rFonts w:cs="B Zar" w:hint="cs"/>
          <w:rtl/>
        </w:rPr>
        <w:t>2</w:t>
      </w:r>
      <w:r w:rsidRPr="002550EA">
        <w:rPr>
          <w:rFonts w:cs="B Zar"/>
          <w:rtl/>
        </w:rPr>
        <w:t xml:space="preserve"> :</w:t>
      </w:r>
      <w:r w:rsidRPr="002550EA">
        <w:rPr>
          <w:rFonts w:cs="B Zar" w:hint="cs"/>
          <w:rtl/>
        </w:rPr>
        <w:t>صص</w:t>
      </w:r>
      <w:r w:rsidRPr="002550EA">
        <w:rPr>
          <w:rFonts w:cs="B Zar"/>
          <w:rtl/>
        </w:rPr>
        <w:t>۲۳-۵۸</w:t>
      </w:r>
    </w:p>
    <w:p w:rsidR="003865F9" w:rsidRPr="002550EA" w:rsidRDefault="003865F9" w:rsidP="002550EA">
      <w:pPr>
        <w:numPr>
          <w:ilvl w:val="0"/>
          <w:numId w:val="24"/>
        </w:numPr>
        <w:bidi/>
        <w:spacing w:after="0"/>
        <w:jc w:val="both"/>
        <w:rPr>
          <w:rFonts w:cs="B Zar"/>
          <w:rtl/>
        </w:rPr>
      </w:pPr>
      <w:r w:rsidRPr="002550EA">
        <w:rPr>
          <w:rFonts w:cs="B Zar"/>
          <w:rtl/>
        </w:rPr>
        <w:t>نوروزی, ا</w:t>
      </w:r>
      <w:r w:rsidRPr="002550EA">
        <w:rPr>
          <w:rFonts w:cs="B Zar" w:hint="cs"/>
          <w:rtl/>
        </w:rPr>
        <w:t>حمد</w:t>
      </w:r>
      <w:r w:rsidRPr="002550EA">
        <w:rPr>
          <w:rFonts w:cs="B Zar"/>
          <w:rtl/>
        </w:rPr>
        <w:t>, صادقی شاهدانی, م</w:t>
      </w:r>
      <w:r w:rsidRPr="002550EA">
        <w:rPr>
          <w:rFonts w:cs="B Zar" w:hint="cs"/>
          <w:rtl/>
        </w:rPr>
        <w:t>هدی</w:t>
      </w:r>
      <w:r w:rsidRPr="002550EA">
        <w:rPr>
          <w:rFonts w:cs="B Zar"/>
          <w:rtl/>
        </w:rPr>
        <w:t xml:space="preserve">. (1399). </w:t>
      </w:r>
      <w:r w:rsidRPr="002550EA">
        <w:rPr>
          <w:rFonts w:cs="B Zar" w:hint="cs"/>
          <w:rtl/>
        </w:rPr>
        <w:t>«</w:t>
      </w:r>
      <w:r w:rsidRPr="002550EA">
        <w:rPr>
          <w:rFonts w:cs="B Zar"/>
          <w:rtl/>
        </w:rPr>
        <w:t>راهبرد تأمین مالی پروژه های نفتی در چارچوب نظام رمزارزها</w:t>
      </w:r>
      <w:r w:rsidRPr="002550EA">
        <w:rPr>
          <w:rFonts w:cs="B Zar" w:hint="cs"/>
          <w:rtl/>
        </w:rPr>
        <w:t xml:space="preserve"> »</w:t>
      </w:r>
      <w:r w:rsidRPr="002550EA">
        <w:rPr>
          <w:rFonts w:cs="B Zar"/>
        </w:rPr>
        <w:t> </w:t>
      </w:r>
      <w:r w:rsidRPr="002550EA">
        <w:rPr>
          <w:rFonts w:cs="B Zar"/>
          <w:rtl/>
        </w:rPr>
        <w:t>فصلنامه علمی پژوهشی راهبرد اقتصادی</w:t>
      </w:r>
      <w:r w:rsidRPr="002550EA">
        <w:rPr>
          <w:rFonts w:cs="B Zar"/>
        </w:rPr>
        <w:t>, 9(34), 133-164.</w:t>
      </w:r>
    </w:p>
    <w:p w:rsidR="003865F9" w:rsidRPr="002550EA" w:rsidRDefault="003865F9" w:rsidP="002550EA">
      <w:pPr>
        <w:numPr>
          <w:ilvl w:val="0"/>
          <w:numId w:val="24"/>
        </w:numPr>
        <w:bidi/>
        <w:spacing w:after="0"/>
        <w:jc w:val="both"/>
        <w:rPr>
          <w:rFonts w:cs="B Zar"/>
          <w:rtl/>
        </w:rPr>
      </w:pPr>
      <w:r w:rsidRPr="002550EA">
        <w:rPr>
          <w:rFonts w:cs="B Zar" w:hint="cs"/>
          <w:rtl/>
        </w:rPr>
        <w:t>نوروزی، احمد (1398) تحلیل مقایسه</w:t>
      </w:r>
      <w:r w:rsidRPr="002550EA">
        <w:rPr>
          <w:rFonts w:cs="B Zar"/>
          <w:rtl/>
        </w:rPr>
        <w:softHyphen/>
      </w:r>
      <w:r w:rsidRPr="002550EA">
        <w:rPr>
          <w:rFonts w:cs="B Zar" w:hint="cs"/>
          <w:rtl/>
        </w:rPr>
        <w:t>ای کارکرد بورس انرزی ایران و تجربه</w:t>
      </w:r>
      <w:r w:rsidRPr="002550EA">
        <w:rPr>
          <w:rFonts w:cs="B Zar"/>
          <w:rtl/>
        </w:rPr>
        <w:softHyphen/>
      </w:r>
      <w:r w:rsidRPr="002550EA">
        <w:rPr>
          <w:rFonts w:cs="B Zar" w:hint="cs"/>
          <w:rtl/>
        </w:rPr>
        <w:t>های موفق جهانی و ارائه راهکار در خصوص بهبود عملکرد بورس انرژی ایران در راستای تحقق بند 13 سیاست</w:t>
      </w:r>
      <w:r w:rsidRPr="002550EA">
        <w:rPr>
          <w:rFonts w:cs="B Zar"/>
          <w:rtl/>
        </w:rPr>
        <w:softHyphen/>
      </w:r>
      <w:r w:rsidRPr="002550EA">
        <w:rPr>
          <w:rFonts w:cs="B Zar" w:hint="cs"/>
          <w:rtl/>
        </w:rPr>
        <w:t>های کلی اقتصاد مقاومتی. پایان نامه کارشناسی ارشد، دانشگاه امام صادق (ع) دانشکده معارف اسلامی و اقتصاد</w:t>
      </w:r>
    </w:p>
    <w:p w:rsidR="003865F9" w:rsidRPr="002550EA" w:rsidRDefault="003865F9" w:rsidP="003865F9">
      <w:pPr>
        <w:numPr>
          <w:ilvl w:val="0"/>
          <w:numId w:val="24"/>
        </w:numPr>
        <w:bidi/>
        <w:spacing w:after="0"/>
        <w:jc w:val="both"/>
        <w:rPr>
          <w:rFonts w:cs="B Zar"/>
          <w:rtl/>
        </w:rPr>
      </w:pPr>
      <w:r w:rsidRPr="002550EA">
        <w:rPr>
          <w:rFonts w:cs="B Zar" w:hint="cs"/>
          <w:rtl/>
        </w:rPr>
        <w:t>نیوتن پارتنرز (2019). مقدمه</w:t>
      </w:r>
      <w:r w:rsidRPr="002550EA">
        <w:rPr>
          <w:rFonts w:cs="B Zar"/>
          <w:rtl/>
        </w:rPr>
        <w:softHyphen/>
      </w:r>
      <w:r w:rsidRPr="002550EA">
        <w:rPr>
          <w:rFonts w:cs="B Zar" w:hint="cs"/>
          <w:rtl/>
        </w:rPr>
        <w:t>ای بر توکن</w:t>
      </w:r>
      <w:r w:rsidRPr="002550EA">
        <w:rPr>
          <w:rFonts w:cs="B Zar"/>
          <w:rtl/>
        </w:rPr>
        <w:softHyphen/>
      </w:r>
      <w:r w:rsidRPr="002550EA">
        <w:rPr>
          <w:rFonts w:cs="B Zar" w:hint="cs"/>
          <w:rtl/>
        </w:rPr>
        <w:t>های بهادار. راه پرداخت. انتشارات ققنوس.</w:t>
      </w:r>
    </w:p>
    <w:p w:rsidR="003865F9" w:rsidRPr="002550EA" w:rsidRDefault="003865F9" w:rsidP="003865F9">
      <w:pPr>
        <w:numPr>
          <w:ilvl w:val="0"/>
          <w:numId w:val="24"/>
        </w:numPr>
        <w:bidi/>
        <w:spacing w:after="0"/>
        <w:jc w:val="both"/>
        <w:rPr>
          <w:rFonts w:cs="B Zar"/>
        </w:rPr>
      </w:pPr>
      <w:r w:rsidRPr="002550EA">
        <w:rPr>
          <w:rFonts w:cs="B Zar" w:hint="cs"/>
          <w:rtl/>
        </w:rPr>
        <w:t>هاشمی، سید محمد (1383)؛ حقوق</w:t>
      </w:r>
      <w:r w:rsidRPr="002550EA">
        <w:rPr>
          <w:rFonts w:cs="B Zar"/>
        </w:rPr>
        <w:t xml:space="preserve"> </w:t>
      </w:r>
      <w:r w:rsidRPr="002550EA">
        <w:rPr>
          <w:rFonts w:cs="B Zar" w:hint="cs"/>
          <w:rtl/>
        </w:rPr>
        <w:t>اساسي</w:t>
      </w:r>
      <w:r w:rsidRPr="002550EA">
        <w:rPr>
          <w:rFonts w:cs="B Zar"/>
        </w:rPr>
        <w:t xml:space="preserve"> </w:t>
      </w:r>
      <w:r w:rsidRPr="002550EA">
        <w:rPr>
          <w:rFonts w:cs="B Zar" w:hint="cs"/>
          <w:rtl/>
        </w:rPr>
        <w:t>جمهوري</w:t>
      </w:r>
      <w:r w:rsidRPr="002550EA">
        <w:rPr>
          <w:rFonts w:cs="B Zar"/>
        </w:rPr>
        <w:t xml:space="preserve"> </w:t>
      </w:r>
      <w:r w:rsidRPr="002550EA">
        <w:rPr>
          <w:rFonts w:cs="B Zar" w:hint="cs"/>
          <w:rtl/>
        </w:rPr>
        <w:t>اسلامي</w:t>
      </w:r>
      <w:r w:rsidRPr="002550EA">
        <w:rPr>
          <w:rFonts w:cs="B Zar"/>
        </w:rPr>
        <w:t xml:space="preserve"> </w:t>
      </w:r>
      <w:r w:rsidRPr="002550EA">
        <w:rPr>
          <w:rFonts w:cs="B Zar" w:hint="cs"/>
          <w:rtl/>
        </w:rPr>
        <w:t>ايران</w:t>
      </w:r>
      <w:r w:rsidRPr="002550EA">
        <w:rPr>
          <w:rFonts w:cs="B Zar"/>
        </w:rPr>
        <w:t xml:space="preserve"> - </w:t>
      </w:r>
      <w:r w:rsidRPr="002550EA">
        <w:rPr>
          <w:rFonts w:cs="B Zar" w:hint="cs"/>
          <w:rtl/>
        </w:rPr>
        <w:t>حاكميت</w:t>
      </w:r>
      <w:r w:rsidRPr="002550EA">
        <w:rPr>
          <w:rFonts w:cs="B Zar"/>
        </w:rPr>
        <w:t xml:space="preserve"> </w:t>
      </w:r>
      <w:r w:rsidRPr="002550EA">
        <w:rPr>
          <w:rFonts w:cs="B Zar" w:hint="cs"/>
          <w:rtl/>
        </w:rPr>
        <w:t>و</w:t>
      </w:r>
      <w:r w:rsidRPr="002550EA">
        <w:rPr>
          <w:rFonts w:cs="B Zar"/>
        </w:rPr>
        <w:t xml:space="preserve"> </w:t>
      </w:r>
      <w:r w:rsidRPr="002550EA">
        <w:rPr>
          <w:rFonts w:cs="B Zar" w:hint="cs"/>
          <w:rtl/>
        </w:rPr>
        <w:t>نهادهاي</w:t>
      </w:r>
      <w:r w:rsidRPr="002550EA">
        <w:rPr>
          <w:rFonts w:cs="B Zar"/>
        </w:rPr>
        <w:t xml:space="preserve"> </w:t>
      </w:r>
      <w:r w:rsidRPr="002550EA">
        <w:rPr>
          <w:rFonts w:cs="B Zar" w:hint="cs"/>
          <w:rtl/>
        </w:rPr>
        <w:t>سياسی،</w:t>
      </w:r>
      <w:r w:rsidRPr="002550EA">
        <w:rPr>
          <w:rFonts w:cs="B Zar"/>
        </w:rPr>
        <w:t xml:space="preserve"> </w:t>
      </w:r>
      <w:r w:rsidRPr="002550EA">
        <w:rPr>
          <w:rFonts w:cs="B Zar" w:hint="cs"/>
          <w:rtl/>
        </w:rPr>
        <w:t>جلد</w:t>
      </w:r>
      <w:r w:rsidRPr="002550EA">
        <w:rPr>
          <w:rFonts w:cs="B Zar"/>
        </w:rPr>
        <w:t>2</w:t>
      </w:r>
      <w:r w:rsidRPr="002550EA">
        <w:rPr>
          <w:rFonts w:cs="B Zar" w:hint="cs"/>
          <w:rtl/>
        </w:rPr>
        <w:t>، چاپ</w:t>
      </w:r>
      <w:r w:rsidRPr="002550EA">
        <w:rPr>
          <w:rFonts w:cs="B Zar"/>
        </w:rPr>
        <w:t xml:space="preserve"> </w:t>
      </w:r>
      <w:r w:rsidRPr="002550EA">
        <w:rPr>
          <w:rFonts w:cs="B Zar" w:hint="cs"/>
          <w:rtl/>
        </w:rPr>
        <w:t>هشتم، تهران، نشر میزان.</w:t>
      </w:r>
    </w:p>
    <w:p w:rsidR="003865F9" w:rsidRPr="002550EA" w:rsidRDefault="003865F9" w:rsidP="002550EA">
      <w:pPr>
        <w:numPr>
          <w:ilvl w:val="0"/>
          <w:numId w:val="24"/>
        </w:numPr>
        <w:bidi/>
        <w:spacing w:after="0"/>
        <w:jc w:val="both"/>
        <w:rPr>
          <w:rFonts w:cs="B Zar"/>
        </w:rPr>
      </w:pPr>
      <w:r w:rsidRPr="002550EA">
        <w:rPr>
          <w:rFonts w:cs="B Zar" w:hint="cs"/>
          <w:rtl/>
        </w:rPr>
        <w:t>یارمحمدی، رضا؛ خوانساری، رسول و ملیحی، سید محمدحسن (1396). دستنامه صکوک: راهنمایی برای ساختاردهی صکوک. پژوهشکده پولی و بانکی بانک مرکزی جمهوری اسلامی ایران.</w:t>
      </w:r>
    </w:p>
    <w:p w:rsidR="003865F9" w:rsidRPr="002550EA" w:rsidRDefault="003865F9" w:rsidP="003865F9">
      <w:pPr>
        <w:numPr>
          <w:ilvl w:val="0"/>
          <w:numId w:val="24"/>
        </w:numPr>
        <w:bidi/>
        <w:spacing w:after="0"/>
        <w:jc w:val="both"/>
        <w:rPr>
          <w:rFonts w:cs="B Zar"/>
          <w:rtl/>
        </w:rPr>
      </w:pPr>
      <w:r w:rsidRPr="002550EA">
        <w:rPr>
          <w:rFonts w:cs="B Zar" w:hint="cs"/>
          <w:rtl/>
        </w:rPr>
        <w:t>یعقوبی، حسین (1396). بلاکچین و کاربردهای آن در بانک و پرداخت، هفتمین همایش سالانه بانکداری الکترونیک و نظام</w:t>
      </w:r>
      <w:r w:rsidRPr="002550EA">
        <w:rPr>
          <w:rFonts w:cs="B Zar" w:hint="cs"/>
          <w:rtl/>
        </w:rPr>
        <w:softHyphen/>
        <w:t>های پرداخت.</w:t>
      </w:r>
    </w:p>
    <w:p w:rsidR="003865F9" w:rsidRPr="002550EA" w:rsidRDefault="003865F9" w:rsidP="002550EA">
      <w:pPr>
        <w:numPr>
          <w:ilvl w:val="0"/>
          <w:numId w:val="24"/>
        </w:numPr>
        <w:bidi/>
        <w:spacing w:after="0"/>
        <w:jc w:val="both"/>
        <w:rPr>
          <w:rFonts w:cs="B Zar"/>
        </w:rPr>
      </w:pPr>
      <w:r w:rsidRPr="002550EA">
        <w:rPr>
          <w:rFonts w:cs="B Zar" w:hint="cs"/>
          <w:rtl/>
        </w:rPr>
        <w:t>یعقوبی، حسین (1396). بلاکچین و کاربردهای آن در بانک و پرداخت، هفتمین همایش سالانه بانکداری الکترونیک و نظام</w:t>
      </w:r>
      <w:r w:rsidRPr="002550EA">
        <w:rPr>
          <w:rFonts w:cs="B Zar" w:hint="cs"/>
          <w:rtl/>
        </w:rPr>
        <w:softHyphen/>
        <w:t>های پرداخت.</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lastRenderedPageBreak/>
        <w:t>Abiteboul s. and Dowek G., (2018) contract Law and Smart Contracts. Cambridge University Press, pp 59-140</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Al-Bashir, Muhammad, Muhammad al-Amine. (2012). Gl           and Islamic Securitization Market; Netherlands: Brill Publications.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 Alexander Ponomarev,(2017) Optimized Execution of Business Processes on Blockchain. In BPM’17: International Conference on Business Process Management. Barcelona, Spain.</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tl/>
        </w:rPr>
      </w:pPr>
      <w:r w:rsidRPr="002550EA">
        <w:rPr>
          <w:rFonts w:asciiTheme="majorBidi" w:hAnsiTheme="majorBidi" w:cstheme="majorBidi"/>
          <w:sz w:val="18"/>
          <w:szCs w:val="18"/>
        </w:rPr>
        <w:t>Amuzegar, (1999), Managing the Oil Wealth: OPEC's Windfalls and Pitfalls, London: I.B. Tauris.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Andoni, Merlinda; Robu, Valentin; Flynn, David; Abram, Simone; Geach, Dale; Jenkins, David; McCallum, Peter; Peacock, Andrew. Blockchain technology in the energy sector: A systematic review of challenges and opportunities, Renewable and Sustainable Energy Reviews 100 (2019) 143–174.</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Anthony, H. Cordesman: R. Al-Rodhan (2006). The Global Oil Market: Risks And Uncertainties. The csis press, Center for strategic and international studies. Washington D.C.</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Arcas, Rafael: Grasso, Costantino: Rios, juan (2016). Energy security ,trade and EU. Regional and international prospectives. Elgar</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Back A, Corallo M, Dashjr L, Friedenbach M, Maxwell G, Miller A, et al. Enabling blockchain innovations with pegged sidechains, (2017).</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Baer, Julius B.( 2008); Commodity Exchanges and Futures Trading - Principles and Operating Methods, Baer Press.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Baliga A (2017). Understanding blockchain consensus models, Persistent 4: 1-14.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Berry s. (2017) How to Understand Blockchain. Available at http://fortune.com/2017/12/07/blockchain-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Bitshares (2017). Delegated proof of stake, " URL: https://github.com/BitShares/bitshares_toolkit/wiki/Delegated-Proof-of-Stake.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Böhme R, Christin N, Edelman B, et al. (2015) Bitcoin: Economics, technology, and governance. Journal of Economic Perspectives 29(2): 213–238</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Buntinx JP (2017). What is Proof of Elapsed Time, " URL: </w:t>
      </w:r>
      <w:hyperlink r:id="rId31" w:history="1">
        <w:r w:rsidRPr="002550EA">
          <w:rPr>
            <w:sz w:val="18"/>
            <w:szCs w:val="18"/>
          </w:rPr>
          <w:t>https://themerkle.com/what-is-proof-of-elapsed-time/</w:t>
        </w:r>
      </w:hyperlink>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Burger, Markus: Graeber, Bernhard: schindlmyr, Gero (2013). Managing Energy Risk: an integrated view on power and other energy markets. Willey, Busiinesses and economics.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Cannarsa, Michel (2019) Contract Interpretation, Stockholm University Library, on 28 Oct 2019 at 14:15:04, subject to the Cambridge Core terms of use, Downloaded from </w:t>
      </w:r>
      <w:hyperlink r:id="rId32" w:history="1">
        <w:r w:rsidRPr="002550EA">
          <w:rPr>
            <w:sz w:val="18"/>
            <w:szCs w:val="18"/>
          </w:rPr>
          <w:t>https://www.cambridge.org/core</w:t>
        </w:r>
      </w:hyperlink>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Castor A (2017). A (short) guide to blockchain consensus protocols, " URL: </w:t>
      </w:r>
      <w:hyperlink r:id="rId33" w:history="1">
        <w:r w:rsidRPr="002550EA">
          <w:rPr>
            <w:rFonts w:asciiTheme="majorBidi" w:hAnsiTheme="majorBidi"/>
            <w:sz w:val="18"/>
            <w:szCs w:val="18"/>
          </w:rPr>
          <w:t>https://www.coindesk.com/short-guide-blockchain-consensus-protocols</w:t>
        </w:r>
      </w:hyperlink>
      <w:r w:rsidRPr="002550EA">
        <w:rPr>
          <w:rFonts w:asciiTheme="majorBidi" w:hAnsiTheme="majorBidi" w:cstheme="majorBidi"/>
          <w:sz w:val="18"/>
          <w:szCs w:val="18"/>
        </w:rPr>
        <w:t>.</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Coase (1937). the nature of the firm. Economica.</w:t>
      </w:r>
      <w:r w:rsidRPr="002550EA">
        <w:rPr>
          <w:rFonts w:asciiTheme="majorBidi" w:hAnsiTheme="majorBidi" w:cstheme="majorBidi" w:hint="cs"/>
          <w:sz w:val="18"/>
          <w:szCs w:val="18"/>
          <w:rtl/>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Cong LW and He Z (2019) Blockchain disruption and smart contracts. The Review of Financial Studies 32(5): 1754–1797.</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Conkling, Roland (2011). Energy pricing economics and principles. Energy system.</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Cremer: Isfahani (1980). theory of competitive pricing in the oil market.</w:t>
      </w:r>
    </w:p>
    <w:p w:rsidR="003865F9" w:rsidRPr="002550EA" w:rsidRDefault="003865F9" w:rsidP="00D92DC0">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 Cryptorials (2017). Delegated proof of stake, " URL: </w:t>
      </w:r>
      <w:hyperlink r:id="rId34" w:history="1">
        <w:r w:rsidRPr="002550EA">
          <w:rPr>
            <w:sz w:val="18"/>
            <w:szCs w:val="18"/>
          </w:rPr>
          <w:t>https://avc.com/2016/11/proof-of-stake/</w:t>
        </w:r>
      </w:hyperlink>
      <w:r w:rsidRPr="002550EA">
        <w:rPr>
          <w:rFonts w:asciiTheme="majorBidi" w:hAnsiTheme="majorBidi" w:cstheme="majorBidi"/>
          <w:sz w:val="18"/>
          <w:szCs w:val="18"/>
        </w:rPr>
        <w:t>.</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D. Wilson and G. Ateniese, ‘‘From pretty good to great: Enhancing PGP using bitcoin and the blockchain,’’ in Proc. Netw. (2018) Syst. Secur. (NSS), New York, NY, USA, Nov. 2015, pp. 368–375. Genaro Network.</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Dahl, Carol (2015). International Energy Market Understanding pricing, policies and profits, PennWell Corp, 978-0878147991.</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Dal Canto D. Enel (2017). Blockchain: which use cases in the energy industry, CIRED, Glasgow, Round table discussion.</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Deisy, Buitrago (2017). Enter the 'petro': Venezuela to launch oil-backed cryptocurrency, Thomson Reuters, URL: </w:t>
      </w:r>
      <w:hyperlink r:id="rId35" w:history="1">
        <w:r w:rsidRPr="002550EA">
          <w:rPr>
            <w:rFonts w:asciiTheme="majorBidi" w:hAnsiTheme="majorBidi" w:cstheme="majorBidi"/>
            <w:sz w:val="18"/>
            <w:szCs w:val="18"/>
          </w:rPr>
          <w:t>https://de.reuters.com/article/us-venezuela-economy/enter-the-petro-venezuela-to-launch-oil-backed-cryptocurrency-idUSKBN1DX0SQ</w:t>
        </w:r>
      </w:hyperlink>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lastRenderedPageBreak/>
        <w:t xml:space="preserve">Deloitte (2017). Deloitte blockchain survey: Blockchain reaching beyond financial services." URL: </w:t>
      </w:r>
      <w:hyperlink r:id="rId36" w:history="1">
        <w:r w:rsidRPr="002550EA">
          <w:rPr>
            <w:sz w:val="18"/>
            <w:szCs w:val="18"/>
          </w:rPr>
          <w:t>https://www2.deloitte.com/us/en/pages/about-deloitte/articles/press-releases/deloitte-survey-blockchain-reaches-beyond-financial-services-with-some-industries-moving-faster.html</w:t>
        </w:r>
      </w:hyperlink>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Deloitte (2018). Applying Blockchain to Securitization. </w:t>
      </w:r>
      <w:hyperlink r:id="rId37" w:anchor=":~:text=The%20combined%20impact%20of%20blockchain,prices%2C%20volume%2C%20and%20spreads" w:history="1">
        <w:r w:rsidRPr="002550EA">
          <w:rPr>
            <w:rFonts w:asciiTheme="majorBidi" w:hAnsiTheme="majorBidi"/>
            <w:sz w:val="18"/>
            <w:szCs w:val="18"/>
          </w:rPr>
          <w:t>https://www2.deloitte.com/us/en/pages/regulatory/articles/applying-blockchain-in-securitization.html#:~:text=The%20combined%20impact%20of%20blockchain,prices%2C%20volume%2C%20and%20spreads</w:t>
        </w:r>
      </w:hyperlink>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Diffie W, Hellman M (2016). New directions in cryptography. IEEE Trans Inf Theory; 22(6):644–54.</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Donnerer, David; Lacassagne, Sylvie (2018). BLOCKCHAINS AND ENERGY TRANSITION. Energy Cities, " URL: </w:t>
      </w:r>
      <w:hyperlink r:id="rId38" w:history="1">
        <w:r w:rsidRPr="002550EA">
          <w:rPr>
            <w:rFonts w:asciiTheme="majorBidi" w:hAnsiTheme="majorBidi"/>
            <w:sz w:val="18"/>
            <w:szCs w:val="18"/>
          </w:rPr>
          <w:t>https://energy-cities.eu/wp-content/uploads/2019/01/energy-cities-blockchain-study_2018_en.pdf</w:t>
        </w:r>
      </w:hyperlink>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Drummer, Daniel and Dirk, Neumann (2020) Is code law? Current legal and technical adoption issues and remedies for blockchain-enabled smart contracts, Journal of Information Technology 1–24, Article reuse guidelines: sagepub.com/journals-permissions DOI: 10.1177/0268396220924669 Journals.sagepub.com</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 Durbin, Michael (2011); All about Derivatives, the McGraw-Hill Companies.</w:t>
      </w:r>
      <w:r w:rsidRPr="002550EA">
        <w:rPr>
          <w:rFonts w:asciiTheme="majorBidi" w:hAnsiTheme="majorBidi" w:cstheme="majorBidi"/>
          <w:sz w:val="18"/>
          <w:szCs w:val="18"/>
          <w:rtl/>
        </w:rPr>
        <w:t xml:space="preserve"> </w:t>
      </w:r>
      <w:r w:rsidRPr="002550EA">
        <w:rPr>
          <w:rFonts w:asciiTheme="majorBidi" w:hAnsiTheme="majorBidi" w:cstheme="majorBidi"/>
          <w:sz w:val="18"/>
          <w:szCs w:val="18"/>
        </w:rPr>
        <w:t>Rechtschaffen, Alan N.( 2009) Capital markets, derivatives and the law, Oxford.</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Engerati (2017). Blockchain Europe: Utilities pilot peer-to-peer energy trading, " URL: </w:t>
      </w:r>
      <w:hyperlink r:id="rId39" w:history="1">
        <w:r w:rsidRPr="002550EA">
          <w:rPr>
            <w:sz w:val="18"/>
            <w:szCs w:val="18"/>
          </w:rPr>
          <w:t>https://www.engerati.com/smart-infrastructure/blockchain-europe-utilities-pilot-peer-to-peer-energy-trading/</w:t>
        </w:r>
      </w:hyperlink>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Engerati. Blockchain Europe: Utilities pilot peer-to-peer energy trading, (2017).</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Ernst &amp; Young (2017). Overview of blockchain for energy and commodity trading, " URL: </w:t>
      </w:r>
      <w:hyperlink r:id="rId40" w:history="1">
        <w:r w:rsidRPr="002550EA">
          <w:rPr>
            <w:sz w:val="18"/>
            <w:szCs w:val="18"/>
          </w:rPr>
          <w:t>https://www.ey.com/Publication/vwLUAssets/ey-overview-of-blockchain-for-energy-and-commodity-trading/%24FILE/ey-overview-of-blockchain-for-energy-and-commodity-trading.pdf</w:t>
        </w:r>
      </w:hyperlink>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Ethereum Wiki (2017). Proof of stake FAQ, " URL: </w:t>
      </w:r>
      <w:hyperlink r:id="rId41" w:history="1">
        <w:r w:rsidRPr="002550EA">
          <w:rPr>
            <w:sz w:val="18"/>
            <w:szCs w:val="18"/>
          </w:rPr>
          <w:t>https://eth.wiki/proof-of-stake-faqs</w:t>
        </w:r>
      </w:hyperlink>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tl/>
        </w:rPr>
      </w:pPr>
      <w:r w:rsidRPr="002550EA">
        <w:rPr>
          <w:rFonts w:asciiTheme="majorBidi" w:hAnsiTheme="majorBidi" w:cstheme="majorBidi"/>
          <w:sz w:val="18"/>
          <w:szCs w:val="18"/>
        </w:rPr>
        <w:t xml:space="preserve">Eurelectric (2017). Eurelectric launches expert discussion platform on blockchain, " URL: </w:t>
      </w:r>
      <w:hyperlink r:id="rId42" w:anchor=":~:text=EURELECTRIC%20has%20launched%20an%20expert,game%20changer%20for%20the%20industry." w:history="1">
        <w:r w:rsidRPr="002550EA">
          <w:rPr>
            <w:rFonts w:asciiTheme="majorBidi" w:hAnsiTheme="majorBidi"/>
            <w:sz w:val="18"/>
            <w:szCs w:val="18"/>
          </w:rPr>
          <w:t>https://www.eurelectric.org/news/eurelectric-launches-expert-discussion-platform-on-blockchain#:~:text=EURELECTRIC%20has%20launched%20an%20expert,game%20changer%20for%20the%20industry.</w:t>
        </w:r>
      </w:hyperlink>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Eyal I, Sirer EG (2016). Majority is not enough: Bitcoin mining is vulnerable, </w:t>
      </w:r>
      <w:hyperlink r:id="rId43" w:history="1">
        <w:r w:rsidRPr="002550EA">
          <w:rPr>
            <w:sz w:val="18"/>
            <w:szCs w:val="18"/>
          </w:rPr>
          <w:t>Communications of the ACM</w:t>
        </w:r>
      </w:hyperlink>
      <w:r w:rsidRPr="002550EA">
        <w:rPr>
          <w:rFonts w:asciiTheme="majorBidi" w:hAnsiTheme="majorBidi" w:cstheme="majorBidi"/>
          <w:sz w:val="18"/>
          <w:szCs w:val="18"/>
        </w:rPr>
        <w:t xml:space="preserve"> </w:t>
      </w:r>
      <w:hyperlink r:id="rId44" w:history="1">
        <w:r w:rsidRPr="002550EA">
          <w:rPr>
            <w:sz w:val="18"/>
            <w:szCs w:val="18"/>
          </w:rPr>
          <w:t>Vol. 61, No. 7</w:t>
        </w:r>
      </w:hyperlink>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Eyal I, Sirer EG (2016). Majority is not enough: Bitcoin mining is vulnerable, </w:t>
      </w:r>
      <w:hyperlink r:id="rId45" w:history="1">
        <w:r w:rsidRPr="002550EA">
          <w:rPr>
            <w:rFonts w:asciiTheme="majorBidi" w:hAnsiTheme="majorBidi" w:cstheme="majorBidi"/>
            <w:sz w:val="18"/>
            <w:szCs w:val="18"/>
          </w:rPr>
          <w:t>Communications of the ACM</w:t>
        </w:r>
      </w:hyperlink>
      <w:r w:rsidRPr="002550EA">
        <w:rPr>
          <w:rFonts w:asciiTheme="majorBidi" w:hAnsiTheme="majorBidi" w:cstheme="majorBidi"/>
          <w:sz w:val="18"/>
          <w:szCs w:val="18"/>
        </w:rPr>
        <w:t xml:space="preserve"> </w:t>
      </w:r>
      <w:hyperlink r:id="rId46" w:history="1">
        <w:r w:rsidRPr="002550EA">
          <w:rPr>
            <w:rFonts w:asciiTheme="majorBidi" w:hAnsiTheme="majorBidi" w:cstheme="majorBidi"/>
            <w:sz w:val="18"/>
            <w:szCs w:val="18"/>
          </w:rPr>
          <w:t>Vol. 61, No. 7</w:t>
        </w:r>
      </w:hyperlink>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Fattouh, Bassam (2011); An Anatomy of The Crude Oil Pricing System, The Oxford Institute For Energy Studies, University of oxford, WPM40.</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Fred R. David (2017).  Strategic Management: Concepts and Cases, 11th edition, Prentice Hall, New York,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GARP, Global Association of Risk Proffesional (2009). Foundation of energy risk management: an overview of the energy sector and its physical and financial markets.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Genaro network (2018) Genaro Network (GNX) June Summary Monthly Report, July, 2018 Monthly Report</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Governatori G, Idelberger F, Milosevic Z, et al. (2018) On legal contracts, imperative and declarative smart contracts, and blockchain systems. Artificial Intelligence and Law 26(4): 377–409.</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Greenspan, G. (2016), “MultiChain Private Blockchain”, White Paper Founder and CEO, Coin Sciences Ltd,  https://www.multichain.com.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Grewal-Carr V, Marshall S (2017). Blockchain enigma paradox opportunity, " URL: </w:t>
      </w:r>
      <w:hyperlink r:id="rId47" w:history="1">
        <w:r w:rsidRPr="002550EA">
          <w:rPr>
            <w:sz w:val="18"/>
            <w:szCs w:val="18"/>
          </w:rPr>
          <w:t>https://www2.deloitte.com/content/dam/Deloitte/uk/Documents/Innovation/deloitte-uk-blockchain-full-report.pdf</w:t>
        </w:r>
      </w:hyperlink>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lastRenderedPageBreak/>
        <w:t>Hatch, Thomas B, et al. Beyond Supply &amp; Demand: Manipulation in the Commodities Markets, Bloomberg Finance L.P. in the Vol. 5, No. 13 edition of the Bloomberg Law Report</w:t>
      </w:r>
      <w:r w:rsidRPr="002550EA">
        <w:rPr>
          <w:rFonts w:asciiTheme="majorBidi" w:hAnsiTheme="majorBidi" w:cstheme="majorBidi"/>
          <w:sz w:val="18"/>
          <w:szCs w:val="18"/>
          <w:rtl/>
        </w:rPr>
        <w:t>.</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Hertig A (2017). Intel is winning over blockchain critics by reimagining Bitcoins DNA, " URL: </w:t>
      </w:r>
      <w:hyperlink r:id="rId48" w:history="1">
        <w:r w:rsidRPr="002550EA">
          <w:rPr>
            <w:sz w:val="18"/>
            <w:szCs w:val="18"/>
          </w:rPr>
          <w:t>https://www.coindesk.com/intel-winning-blockchain-critics-reimagining-bitcoins-dna</w:t>
        </w:r>
      </w:hyperlink>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Honggfang Lu, Kun Huang, Mohammad Amin Azimi and Lijun Guo. (2019). IEE Access. Received March 2, 2019, accepted March 17, 2019, date of publication March 27, 2019, date of current version April 11, 2019. </w:t>
      </w:r>
      <w:hyperlink r:id="rId49" w:history="1">
        <w:r w:rsidRPr="002550EA">
          <w:rPr>
            <w:rFonts w:asciiTheme="majorBidi" w:hAnsiTheme="majorBidi"/>
            <w:sz w:val="18"/>
            <w:szCs w:val="18"/>
          </w:rPr>
          <w:t>https://ieeexplore.ieee.org/stamp/stamp.jsp?arnumber=8675726</w:t>
        </w:r>
      </w:hyperlink>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tl/>
        </w:rPr>
      </w:pPr>
      <w:r w:rsidRPr="002550EA">
        <w:rPr>
          <w:rFonts w:asciiTheme="majorBidi" w:hAnsiTheme="majorBidi" w:cstheme="majorBidi"/>
          <w:sz w:val="18"/>
          <w:szCs w:val="18"/>
        </w:rPr>
        <w:t xml:space="preserve"> Hull, John C.(2008); Options, Futures and Other Derivatives, 7th edition, Prentice Hall.</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IBM (2018). Moving to a token driven economy. </w:t>
      </w:r>
      <w:hyperlink r:id="rId50" w:history="1">
        <w:r w:rsidRPr="002550EA">
          <w:rPr>
            <w:rFonts w:asciiTheme="majorBidi" w:hAnsiTheme="majorBidi"/>
            <w:sz w:val="18"/>
            <w:szCs w:val="18"/>
          </w:rPr>
          <w:t>https://www.ibm.com/downloads/cas/YMRKPOJ8</w:t>
        </w:r>
      </w:hyperlink>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tl/>
        </w:rPr>
      </w:pPr>
      <w:r w:rsidRPr="002550EA">
        <w:rPr>
          <w:rFonts w:asciiTheme="majorBidi" w:hAnsiTheme="majorBidi" w:cstheme="majorBidi"/>
          <w:sz w:val="18"/>
          <w:szCs w:val="18"/>
        </w:rPr>
        <w:t>Ilie, Livia, et al ,(2007) LIBERALIZATION AND REGULATION IN THE EU ENERGY</w:t>
      </w:r>
      <w:r w:rsidRPr="002550EA">
        <w:rPr>
          <w:rFonts w:asciiTheme="majorBidi" w:hAnsiTheme="majorBidi" w:cstheme="majorBidi"/>
          <w:sz w:val="18"/>
          <w:szCs w:val="18"/>
          <w:rtl/>
        </w:rPr>
        <w:t xml:space="preserve"> </w:t>
      </w:r>
      <w:r w:rsidRPr="002550EA">
        <w:rPr>
          <w:rFonts w:asciiTheme="majorBidi" w:hAnsiTheme="majorBidi" w:cstheme="majorBidi"/>
          <w:sz w:val="18"/>
          <w:szCs w:val="18"/>
        </w:rPr>
        <w:t>MARKET, university “Lucian Blaga’ of Sibiu, Academy of Economic Studies, MPRA paper. No.6419</w:t>
      </w:r>
      <w:r w:rsidRPr="002550EA">
        <w:rPr>
          <w:rFonts w:asciiTheme="majorBidi" w:hAnsiTheme="majorBidi" w:cstheme="majorBidi"/>
          <w:sz w:val="18"/>
          <w:szCs w:val="18"/>
          <w:rtl/>
        </w:rPr>
        <w:t xml:space="preserve"> </w:t>
      </w:r>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Indigo Advisory Group (2017). Blockchain in energy and utilities use cases, vendor activity, market analysis, " URL: </w:t>
      </w:r>
      <w:hyperlink r:id="rId51" w:history="1">
        <w:r w:rsidRPr="002550EA">
          <w:rPr>
            <w:sz w:val="18"/>
            <w:szCs w:val="18"/>
          </w:rPr>
          <w:t>https://www.indigoadvisorygroup.com/blockchain</w:t>
        </w:r>
      </w:hyperlink>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IOSCO (2010), Task Force on Commodity Futures Markets: Report to the G20, November.</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James, Tom (2007). Energy Markets: Price Risk Management and Trading. Wiley Finance.</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Jaradat M, Jarrah M, Bousselham A, Jararweh Y, Al-Ayyoub M (2015). The internet of energy: smart sensor networks and big data management for smart grid. Procedia Comput Sci, 56:592–7.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Jaradat M, Jarrah M, Bousselham A, Jararweh Y, Al-Ayyoub M. The internet of energy: smart sensor networks and big data management for smart grid. Procedia Comput Sci, (2015);56:592–7.</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Jovic (2019) A Review of Blockchain Technology Implementation in Shipping Industry, scientific journal of martime research 33, 140-148</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Kaminski, Vincent (2016); Managing Energy Price Risk, Risk Books, ISBN-10: 1782722092.</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Konashevych O (2017). Advantages and current issues of blockchain use in microgrids, Pukhov Institute for Modeling in Energy Engineering of NAS of Ukraine 93-103.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Konashevych O. Advantages and current issues of blockchain use in microgrids, (2017).</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Koppen, Mark, Sherier, David and Bazzilian, Morgan (2017) Is Blockchain’s Future in Oil and Gas Transformative or Transient.</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Kovacevic, Raimund: Pflug, Georg: Vespussi, Maria (2003). Handbook of risk management in energy production and trading. Springer.</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Lamport L, Shostak R, Pease M (2017). The Byzantine Generals problem. ACM T Progr Lang Sys (TOPLAS), 4(3):382–401.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M. Koeppen, D. Shrier, and M. Bazilian. (2017). Is Blockchain’s Future inOilandGasTransformativeorTransient?Deloitte[Online].Available: https://www2.deloitte.com/content/dam/Deloitte/de/Documents/energyresources/gx-blockchain-report-future-in-oil-and-gas.pdf</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 Mabro, R. (2005), „The International Oil Price Regime: Origins, Rationale, and Assessment‟, The JournaOf Energy Literature, XI(1).</w:t>
      </w:r>
    </w:p>
    <w:p w:rsidR="003865F9" w:rsidRPr="000435AE" w:rsidRDefault="003865F9" w:rsidP="00D92DC0">
      <w:pPr>
        <w:pStyle w:val="ListParagraph"/>
        <w:numPr>
          <w:ilvl w:val="0"/>
          <w:numId w:val="47"/>
        </w:numPr>
        <w:bidi w:val="0"/>
        <w:spacing w:after="0"/>
        <w:ind w:left="284"/>
        <w:rPr>
          <w:rFonts w:asciiTheme="majorBidi" w:hAnsiTheme="majorBidi" w:cstheme="majorBidi"/>
          <w:sz w:val="18"/>
          <w:szCs w:val="18"/>
        </w:rPr>
      </w:pPr>
      <w:r w:rsidRPr="000435AE">
        <w:rPr>
          <w:rFonts w:asciiTheme="majorBidi" w:hAnsiTheme="majorBidi" w:cstheme="majorBidi"/>
          <w:sz w:val="18"/>
          <w:szCs w:val="18"/>
        </w:rPr>
        <w:t>Matt, C., Hess, T., and Benlian, A. (2015). "Digital transformation strategies," Business &amp; Information Systems Engineering (57:5), pp. 339-343.</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Mattila J (2017). The blockchain phenomenon-the disruptive potential of distributed consensus architectures, No. 38. ETLA working papers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Meeus, Leonardo, (2010) Why (and How) to Regulate Power Exchanges in the EU Market Integration Context?.European University Institute-Robert Schuman Centre for Advanced Studies.</w:t>
      </w:r>
      <w:r w:rsidRPr="002550EA">
        <w:rPr>
          <w:rFonts w:asciiTheme="majorBidi" w:hAnsiTheme="majorBidi" w:cstheme="majorBidi"/>
          <w:sz w:val="18"/>
          <w:szCs w:val="18"/>
          <w:rtl/>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Mengelkamp E, Garttner J, Rock K, Kessler S, Orsini L, Weinhardt C. Designing microgrid energy markets A case study: the Brooklyn Microgrid. Appl Energy (2018); 210:870–80.</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Mengelkamp E, Garttner J, Rock K, Kessler S, Orsini L, Weinhardt C (2018). Designing microgrid energy markets A case study: the Brooklyn Microgrid. Appl Energy 210:870–80.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Mik, Eliza, Blockchains: A Technology for Decentralized Marketplaces? (2018). in Impact of Technology on International Contract Law: Smart Contracts and Blockchain Technologies, Forthcoming, Available at SSRN: </w:t>
      </w:r>
      <w:hyperlink r:id="rId52" w:tgtFrame="_blank" w:history="1">
        <w:r w:rsidRPr="002550EA">
          <w:rPr>
            <w:sz w:val="18"/>
            <w:szCs w:val="18"/>
          </w:rPr>
          <w:t>https://ssrn.com/abstract=3264565</w:t>
        </w:r>
      </w:hyperlink>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lastRenderedPageBreak/>
        <w:t>Montgomery N, Wilson DR (2015) Market guide for contract life cycle management, Gartner, ID: G00276707</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Muftic S (2017). Overview and analysis of the concept and applications of virtual currencies, " URL:  </w:t>
      </w:r>
      <w:hyperlink r:id="rId53" w:history="1">
        <w:r w:rsidRPr="002550EA">
          <w:rPr>
            <w:sz w:val="18"/>
            <w:szCs w:val="18"/>
          </w:rPr>
          <w:t>https://publications.jrc.ec.europa.eu/repository/bitstream/JRC105207/lbna28386enn.pdf</w:t>
        </w:r>
      </w:hyperlink>
      <w:r w:rsidRPr="002550EA">
        <w:rPr>
          <w:rFonts w:asciiTheme="majorBidi" w:hAnsiTheme="majorBidi" w:cstheme="majorBidi"/>
          <w:sz w:val="18"/>
          <w:szCs w:val="18"/>
        </w:rPr>
        <w:t xml:space="preserve">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Mustafa MA, Cleemput S, Abidin A (2016). A local electricity trading market: Security analysis. In: Proceedings of the IEEE PES Innov Smart Grid Technol Conference Europe, IEEE, 1–6.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Mylrea M. Gourisetti SNG (2017). Blockchain for smart grid resilience: Exchanging distributed energy at speed, scale and security. In: Proceedings of the Resilience Week (RWS), IEEE, 2017, pp. 18–23.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N. Szabo. (1997). “The Idea of Smart Contracts”. [Online]. Available: http://szabo.best.vwh.net/smart_contracts_idea.html</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Nakamoto S (2008) Bitcoin: A peer-to-peer electronic cash system</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Newtown partners (2019). Security token primer. </w:t>
      </w:r>
      <w:hyperlink r:id="rId54" w:history="1">
        <w:r w:rsidRPr="002550EA">
          <w:rPr>
            <w:rFonts w:asciiTheme="majorBidi" w:hAnsiTheme="majorBidi"/>
            <w:sz w:val="18"/>
            <w:szCs w:val="18"/>
          </w:rPr>
          <w:t>https://finadium.com/newton-partners-publishes-security-token-primer/</w:t>
        </w:r>
      </w:hyperlink>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Nicholson, Walter (2012). microeconomic theory Basic principles and extensions.</w:t>
      </w:r>
    </w:p>
    <w:p w:rsidR="003865F9" w:rsidRPr="000435AE" w:rsidRDefault="003865F9" w:rsidP="00D92DC0">
      <w:pPr>
        <w:pStyle w:val="ListParagraph"/>
        <w:numPr>
          <w:ilvl w:val="0"/>
          <w:numId w:val="47"/>
        </w:numPr>
        <w:bidi w:val="0"/>
        <w:spacing w:after="0"/>
        <w:ind w:left="284"/>
        <w:rPr>
          <w:rFonts w:asciiTheme="majorBidi" w:hAnsiTheme="majorBidi" w:cstheme="majorBidi"/>
          <w:sz w:val="18"/>
          <w:szCs w:val="18"/>
        </w:rPr>
      </w:pPr>
      <w:r w:rsidRPr="000435AE">
        <w:rPr>
          <w:rFonts w:asciiTheme="majorBidi" w:hAnsiTheme="majorBidi" w:cstheme="majorBidi"/>
          <w:sz w:val="18"/>
          <w:szCs w:val="18"/>
        </w:rPr>
        <w:t>OASIS (2007) eContracts Version 1.0, Committee Specification</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Parra, F. (2004), Oil Politics: A Modern History of Petroleum, London: IB Tauris.</w:t>
      </w:r>
    </w:p>
    <w:p w:rsidR="003865F9" w:rsidRPr="002550EA" w:rsidRDefault="003865F9" w:rsidP="000435AE">
      <w:pPr>
        <w:pStyle w:val="ListParagraph"/>
        <w:numPr>
          <w:ilvl w:val="0"/>
          <w:numId w:val="47"/>
        </w:numPr>
        <w:bidi w:val="0"/>
        <w:spacing w:after="0"/>
        <w:ind w:left="284"/>
        <w:rPr>
          <w:rFonts w:asciiTheme="majorBidi" w:hAnsiTheme="majorBidi" w:cstheme="majorBidi"/>
          <w:sz w:val="18"/>
          <w:szCs w:val="18"/>
          <w:rtl/>
        </w:rPr>
      </w:pPr>
      <w:r w:rsidRPr="002550EA">
        <w:rPr>
          <w:rFonts w:asciiTheme="majorBidi" w:hAnsiTheme="majorBidi" w:cstheme="majorBidi"/>
          <w:sz w:val="18"/>
          <w:szCs w:val="18"/>
        </w:rPr>
        <w:t xml:space="preserve">Penrose, E. (1968), The Large International Firm in Developing Countries: The International Petroleum </w:t>
      </w:r>
      <w:r w:rsidRPr="002550EA">
        <w:rPr>
          <w:rFonts w:asciiTheme="majorBidi" w:hAnsiTheme="majorBidi" w:cstheme="majorBidi"/>
          <w:sz w:val="18"/>
          <w:szCs w:val="18"/>
          <w:rtl/>
        </w:rPr>
        <w:t xml:space="preserve"> </w:t>
      </w:r>
      <w:r w:rsidR="000435AE">
        <w:rPr>
          <w:rFonts w:asciiTheme="majorBidi" w:hAnsiTheme="majorBidi" w:cstheme="majorBidi"/>
          <w:sz w:val="18"/>
          <w:szCs w:val="18"/>
        </w:rPr>
        <w:t>i</w:t>
      </w:r>
      <w:r w:rsidRPr="002550EA">
        <w:rPr>
          <w:rFonts w:asciiTheme="majorBidi" w:hAnsiTheme="majorBidi" w:cstheme="majorBidi"/>
          <w:sz w:val="18"/>
          <w:szCs w:val="18"/>
        </w:rPr>
        <w:t>ndustry, USA: Greenwood Press.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Pilipovic, Dragana (2007). Energy Risk valuing and managing energy derivatives.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Pilkington, Marc (2017) How the Blockchain Revolution Will Reshape the Consumer Electronics Industry, July 2017, </w:t>
      </w:r>
      <w:hyperlink r:id="rId55" w:history="1">
        <w:r w:rsidRPr="002550EA">
          <w:rPr>
            <w:sz w:val="18"/>
            <w:szCs w:val="18"/>
          </w:rPr>
          <w:t>IEEE Consumer Electronics Magazine</w:t>
        </w:r>
      </w:hyperlink>
      <w:r w:rsidRPr="002550EA">
        <w:rPr>
          <w:rFonts w:asciiTheme="majorBidi" w:hAnsiTheme="majorBidi" w:cstheme="majorBidi"/>
          <w:sz w:val="18"/>
          <w:szCs w:val="18"/>
        </w:rPr>
        <w:t> 6(3):19-23</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tl/>
        </w:rPr>
      </w:pPr>
      <w:r w:rsidRPr="002550EA">
        <w:rPr>
          <w:rFonts w:asciiTheme="majorBidi" w:hAnsiTheme="majorBidi" w:cstheme="majorBidi"/>
          <w:sz w:val="18"/>
          <w:szCs w:val="18"/>
        </w:rPr>
        <w:t>Pirrong, Stephen Criag (1996); The Economics, Law and Public Policy of Market Power Manipulation, Springer.</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Platts (2010 a) Methodology and Specifications Guide: Crude Oil. The McGraw Hill Companies October.</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 Platts (2010 b), Platts Oil Pricing and MOC Methodology Explained. The McGraw Hill Companies, June.</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PwC global power &amp; utilities (2017). Blockchain - an opportunity for energy producers and consumers.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Qiang Wang, Min Su. (2020). Integrating blockchain technology into the energy sector— from theory of blockchain to research and application of energy blockchain. Computer Science Review 37.</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Raikwar, Mayank (2018) A Blockchain Framework for Insurance Processes, Conference: 2018 9th IFIP International Conference on New Technologies, Mobility and Security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Ramos, Sofia: Veiga, Helena (2014). The interrelationship between financial and energy markets. Springer.</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Raskin M (2017) The law and legality of smart contracts. Georgetown Technology Review 1(2): 305–341.</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Razavi, Hossein (2007). Financing energy projects in developing countries. PennWell.</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Rochet, J. (2010). "Platform Competition in Two5Sided Markets." Journal of the European Economic Association 1(4): 99051029.</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Sabrina, Tiara (2017) An Improved P2P File System Scheme based on IPFS and Blockchain.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Schwab K (2016) The Fourth Industrial Revolution. Geneva: World Economic Forum.</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Simkins, Betty: Simkins, Russell (2013). Energy Economics and finance: Analysis and Valuation, management, and the future of energy. Business and Economics.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Skeet, I. (1988), OPEC: Twenty Five Years of Prices and Politics, UK: Cambridge University Press. </w:t>
      </w:r>
    </w:p>
    <w:p w:rsidR="003865F9" w:rsidRPr="000435AE" w:rsidRDefault="003865F9" w:rsidP="000435AE">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Staples M, Chen S, Falamaki S, Ponomarev A, Rimba P, Tran AB, Weber I, Xu X, Zhu J (2017) Risks and opportunities for systems using blockchain and smart contracts. Technical report, Data61 (CSIRO), Sydney</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Stark, John (2019) Blockchain: Developing Regulatory Approaches for the Use of Technology in Legal Services.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tl/>
        </w:rPr>
      </w:pPr>
      <w:r w:rsidRPr="002550EA">
        <w:rPr>
          <w:rFonts w:asciiTheme="majorBidi" w:hAnsiTheme="majorBidi" w:cstheme="majorBidi"/>
          <w:sz w:val="18"/>
          <w:szCs w:val="18"/>
        </w:rPr>
        <w:lastRenderedPageBreak/>
        <w:t>Stevens, P. (1985), „ A Survey of Structural Change in the International Oil Industry 1945-1984‟, in  David Hawdon (ed.), The Changing Structure of the World Oil Industry, USA: Croom Helm Ltd.</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 xml:space="preserve">Stojkoska BLR, Trivodaliev KV (2017). A review of Internet of Things for smart home: challenges and solutions. J Clean Prod, 140:1454–64. </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Swan M (2018) Chapter five: Blockchain for business: Nextgeneration enterprise artificial intelligence systems. In: Raj P and Deka GC (eds) Advances in Computers: Blockchain Technology: Platforms, Tools and Use Cases (Vol. 111). Elsevier, pp. 121–162. Available at: http://www.sciencedirect.com/science/article/pii/S0065245818300287 (accessed 21 May 2020).</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Szabo N (1997) The idea of smart contracts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Terzian, P. (1985), OPEC: The Inside Story, London: Zed Books.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V. Lakhanpal and R. Samuel, (2018) ‘‘Implementing blockchain technology in oil and gas industry: A review,’’ in Proc. SPE Annu. Tech. Conf. Exhib., Dallas, TX, USA, Sep. pp. 1–12.</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Wang S, Ouyang L, Yuan Y, et al. (2019) Blockchain-enabled smart contracts: Architecture, applications, and future trends. IEEE Transactions on Systems, Man, and Cybernetics: Systems 49: 2266–2277</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Weitzenboeck, Emily (2015) Privacy, Data Protection and the Blockchain: Possibilities and Challenges. Blockchain &amp; Distributed Ledger Innovations for eHealth</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Wengler, John (2001). Managing energy risks: a nontechnical guid to markets and trading.</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X. Li, P. Jiang, T. Chen, X. Luo, Q. Wen (2019) A survey on the security of blockchain systems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Yergin, D. (2009) ‘It's Still the One’, Foreign Policy, Sept/October.</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Zheng Z, Xie S, Dai H-N, et al. (2020) An overview on smart contracts: Challenges, advances and platforms. Future Generation Computer Systems 105: 475–491.</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Zhu, J. (2017). Risks and opportunities for  systems using blockchain and smart contracts.  Retrieved on 1 March 2020 from https://www.researchgate.net/publication/320619389_Risks_and_opportunities_for_systems_using_ blockchain_and_smart_contracts</w:t>
      </w:r>
    </w:p>
    <w:p w:rsidR="003865F9" w:rsidRPr="002550EA" w:rsidRDefault="003865F9" w:rsidP="002550EA">
      <w:pPr>
        <w:pStyle w:val="ListParagraph"/>
        <w:numPr>
          <w:ilvl w:val="0"/>
          <w:numId w:val="47"/>
        </w:numPr>
        <w:bidi w:val="0"/>
        <w:spacing w:after="0"/>
        <w:ind w:left="284"/>
        <w:rPr>
          <w:rFonts w:asciiTheme="majorBidi" w:hAnsiTheme="majorBidi" w:cstheme="majorBidi"/>
          <w:sz w:val="18"/>
          <w:szCs w:val="18"/>
        </w:rPr>
      </w:pPr>
      <w:r w:rsidRPr="002550EA">
        <w:rPr>
          <w:rFonts w:asciiTheme="majorBidi" w:hAnsiTheme="majorBidi" w:cstheme="majorBidi"/>
          <w:sz w:val="18"/>
          <w:szCs w:val="18"/>
        </w:rPr>
        <w:t>Zou J, Wang Y and Orgun MA (2016) A dispute arbitration protocol based on a peer-to-peer service contract management scheme. In: IEEE international conference on web services (ICWS), San Francisco, CA, 27 June–2 July, pp. 41–48. New York: IEEE</w:t>
      </w:r>
    </w:p>
    <w:p w:rsidR="003636C3" w:rsidRDefault="003636C3" w:rsidP="003636C3">
      <w:pPr>
        <w:bidi/>
        <w:spacing w:after="0"/>
        <w:jc w:val="both"/>
        <w:rPr>
          <w:rFonts w:cs="B Zar"/>
          <w:sz w:val="26"/>
          <w:szCs w:val="26"/>
          <w:rtl/>
          <w:lang w:bidi="fa-IR"/>
        </w:rPr>
      </w:pPr>
    </w:p>
    <w:p w:rsidR="003636C3" w:rsidRDefault="003636C3" w:rsidP="003636C3">
      <w:pPr>
        <w:bidi/>
        <w:spacing w:after="0"/>
        <w:jc w:val="both"/>
        <w:rPr>
          <w:rFonts w:cs="B Zar"/>
          <w:sz w:val="26"/>
          <w:szCs w:val="26"/>
          <w:rtl/>
          <w:lang w:bidi="fa-IR"/>
        </w:rPr>
      </w:pPr>
    </w:p>
    <w:p w:rsidR="003636C3" w:rsidRDefault="003636C3" w:rsidP="003636C3">
      <w:pPr>
        <w:bidi/>
        <w:spacing w:after="0"/>
        <w:jc w:val="both"/>
        <w:rPr>
          <w:rFonts w:cs="B Zar"/>
          <w:sz w:val="26"/>
          <w:szCs w:val="26"/>
          <w:rtl/>
          <w:lang w:bidi="fa-IR"/>
        </w:rPr>
      </w:pPr>
    </w:p>
    <w:p w:rsidR="003636C3" w:rsidRDefault="003636C3" w:rsidP="003636C3">
      <w:pPr>
        <w:bidi/>
        <w:spacing w:after="0"/>
        <w:jc w:val="both"/>
        <w:rPr>
          <w:rFonts w:cs="B Zar"/>
          <w:sz w:val="26"/>
          <w:szCs w:val="26"/>
          <w:rtl/>
          <w:lang w:bidi="fa-IR"/>
        </w:rPr>
      </w:pPr>
    </w:p>
    <w:p w:rsidR="003636C3" w:rsidRDefault="003636C3" w:rsidP="003636C3">
      <w:pPr>
        <w:bidi/>
        <w:spacing w:after="0"/>
        <w:jc w:val="both"/>
        <w:rPr>
          <w:rFonts w:cs="B Zar"/>
          <w:sz w:val="26"/>
          <w:szCs w:val="26"/>
          <w:rtl/>
          <w:lang w:bidi="fa-IR"/>
        </w:rPr>
      </w:pPr>
    </w:p>
    <w:p w:rsidR="00165BE5" w:rsidRPr="00801B2C" w:rsidRDefault="00165BE5" w:rsidP="00165BE5">
      <w:pPr>
        <w:bidi/>
        <w:spacing w:after="0"/>
        <w:jc w:val="both"/>
        <w:rPr>
          <w:rFonts w:cs="B Zar"/>
          <w:sz w:val="26"/>
          <w:szCs w:val="26"/>
          <w:rtl/>
          <w:lang w:bidi="fa-IR"/>
        </w:rPr>
      </w:pPr>
    </w:p>
    <w:sectPr w:rsidR="00165BE5" w:rsidRPr="00801B2C" w:rsidSect="00081905">
      <w:headerReference w:type="default" r:id="rId56"/>
      <w:footerReference w:type="default" r:id="rId57"/>
      <w:footnotePr>
        <w:numRestart w:val="eachPage"/>
      </w:footnotePr>
      <w:pgSz w:w="10318" w:h="14570" w:code="13"/>
      <w:pgMar w:top="1701" w:right="1304" w:bottom="1418" w:left="130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7B4" w:rsidRDefault="00F017B4" w:rsidP="00081905">
      <w:pPr>
        <w:spacing w:after="0" w:line="240" w:lineRule="auto"/>
      </w:pPr>
      <w:r>
        <w:separator/>
      </w:r>
    </w:p>
  </w:endnote>
  <w:endnote w:type="continuationSeparator" w:id="0">
    <w:p w:rsidR="00F017B4" w:rsidRDefault="00F017B4" w:rsidP="00081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IranNastaliq">
    <w:panose1 w:val="02020505000000020003"/>
    <w:charset w:val="00"/>
    <w:family w:val="auto"/>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933501"/>
      <w:docPartObj>
        <w:docPartGallery w:val="Page Numbers (Bottom of Page)"/>
        <w:docPartUnique/>
      </w:docPartObj>
    </w:sdtPr>
    <w:sdtEndPr>
      <w:rPr>
        <w:noProof/>
      </w:rPr>
    </w:sdtEndPr>
    <w:sdtContent>
      <w:p w:rsidR="00D92DC0" w:rsidRDefault="00D92DC0">
        <w:pPr>
          <w:pStyle w:val="Footer"/>
          <w:jc w:val="center"/>
        </w:pPr>
        <w:r>
          <w:fldChar w:fldCharType="begin"/>
        </w:r>
        <w:r>
          <w:instrText xml:space="preserve"> PAGE   \* MERGEFORMAT </w:instrText>
        </w:r>
        <w:r>
          <w:fldChar w:fldCharType="separate"/>
        </w:r>
        <w:r w:rsidR="00437A0A">
          <w:rPr>
            <w:noProof/>
          </w:rPr>
          <w:t>122</w:t>
        </w:r>
        <w:r>
          <w:rPr>
            <w:noProof/>
          </w:rPr>
          <w:fldChar w:fldCharType="end"/>
        </w:r>
      </w:p>
    </w:sdtContent>
  </w:sdt>
  <w:p w:rsidR="00D92DC0" w:rsidRDefault="00D92DC0"/>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3834100"/>
      <w:docPartObj>
        <w:docPartGallery w:val="Page Numbers (Bottom of Page)"/>
        <w:docPartUnique/>
      </w:docPartObj>
    </w:sdtPr>
    <w:sdtEndPr>
      <w:rPr>
        <w:noProof/>
      </w:rPr>
    </w:sdtEndPr>
    <w:sdtContent>
      <w:p w:rsidR="00D92DC0" w:rsidRDefault="00D92DC0">
        <w:pPr>
          <w:pStyle w:val="Footer"/>
          <w:jc w:val="center"/>
        </w:pPr>
        <w:r>
          <w:fldChar w:fldCharType="begin"/>
        </w:r>
        <w:r>
          <w:instrText xml:space="preserve"> PAGE   \* MERGEFORMAT </w:instrText>
        </w:r>
        <w:r>
          <w:fldChar w:fldCharType="separate"/>
        </w:r>
        <w:r w:rsidR="00437A0A">
          <w:rPr>
            <w:noProof/>
          </w:rPr>
          <w:t>141</w:t>
        </w:r>
        <w:r>
          <w:rPr>
            <w:noProof/>
          </w:rPr>
          <w:fldChar w:fldCharType="end"/>
        </w:r>
      </w:p>
    </w:sdtContent>
  </w:sdt>
  <w:p w:rsidR="00D92DC0" w:rsidRDefault="00D92DC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9224372"/>
      <w:docPartObj>
        <w:docPartGallery w:val="Page Numbers (Bottom of Page)"/>
        <w:docPartUnique/>
      </w:docPartObj>
    </w:sdtPr>
    <w:sdtEndPr>
      <w:rPr>
        <w:noProof/>
      </w:rPr>
    </w:sdtEndPr>
    <w:sdtContent>
      <w:p w:rsidR="00D92DC0" w:rsidRDefault="00D92DC0">
        <w:pPr>
          <w:pStyle w:val="Footer"/>
          <w:jc w:val="center"/>
        </w:pPr>
        <w:r>
          <w:fldChar w:fldCharType="begin"/>
        </w:r>
        <w:r>
          <w:instrText xml:space="preserve"> PAGE   \* MERGEFORMAT </w:instrText>
        </w:r>
        <w:r>
          <w:fldChar w:fldCharType="separate"/>
        </w:r>
        <w:r w:rsidR="00437A0A">
          <w:rPr>
            <w:noProof/>
          </w:rPr>
          <w:t>11</w:t>
        </w:r>
        <w:r>
          <w:rPr>
            <w:noProof/>
          </w:rPr>
          <w:fldChar w:fldCharType="end"/>
        </w:r>
      </w:p>
    </w:sdtContent>
  </w:sdt>
  <w:p w:rsidR="00D92DC0" w:rsidRDefault="00D92DC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4022272"/>
      <w:docPartObj>
        <w:docPartGallery w:val="Page Numbers (Bottom of Page)"/>
        <w:docPartUnique/>
      </w:docPartObj>
    </w:sdtPr>
    <w:sdtEndPr>
      <w:rPr>
        <w:noProof/>
      </w:rPr>
    </w:sdtEndPr>
    <w:sdtContent>
      <w:p w:rsidR="00D92DC0" w:rsidRDefault="00D92DC0">
        <w:pPr>
          <w:pStyle w:val="Footer"/>
          <w:jc w:val="center"/>
        </w:pPr>
        <w:r>
          <w:fldChar w:fldCharType="begin"/>
        </w:r>
        <w:r>
          <w:instrText xml:space="preserve"> PAGE   \* MERGEFORMAT </w:instrText>
        </w:r>
        <w:r>
          <w:fldChar w:fldCharType="separate"/>
        </w:r>
        <w:r w:rsidR="00437A0A">
          <w:rPr>
            <w:noProof/>
          </w:rPr>
          <w:t>32</w:t>
        </w:r>
        <w:r>
          <w:rPr>
            <w:noProof/>
          </w:rPr>
          <w:fldChar w:fldCharType="end"/>
        </w:r>
      </w:p>
    </w:sdtContent>
  </w:sdt>
  <w:p w:rsidR="00D92DC0" w:rsidRDefault="00D92DC0"/>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4170725"/>
      <w:docPartObj>
        <w:docPartGallery w:val="Page Numbers (Bottom of Page)"/>
        <w:docPartUnique/>
      </w:docPartObj>
    </w:sdtPr>
    <w:sdtEndPr>
      <w:rPr>
        <w:noProof/>
      </w:rPr>
    </w:sdtEndPr>
    <w:sdtContent>
      <w:p w:rsidR="00D92DC0" w:rsidRDefault="00D92DC0">
        <w:pPr>
          <w:pStyle w:val="Footer"/>
          <w:jc w:val="center"/>
        </w:pPr>
        <w:r>
          <w:fldChar w:fldCharType="begin"/>
        </w:r>
        <w:r>
          <w:instrText xml:space="preserve"> PAGE   \* MERGEFORMAT </w:instrText>
        </w:r>
        <w:r>
          <w:fldChar w:fldCharType="separate"/>
        </w:r>
        <w:r w:rsidR="00437A0A">
          <w:rPr>
            <w:noProof/>
          </w:rPr>
          <w:t>79</w:t>
        </w:r>
        <w:r>
          <w:rPr>
            <w:noProof/>
          </w:rPr>
          <w:fldChar w:fldCharType="end"/>
        </w:r>
      </w:p>
    </w:sdtContent>
  </w:sdt>
  <w:p w:rsidR="00D92DC0" w:rsidRDefault="00D92DC0"/>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3983974"/>
      <w:docPartObj>
        <w:docPartGallery w:val="Page Numbers (Bottom of Page)"/>
        <w:docPartUnique/>
      </w:docPartObj>
    </w:sdtPr>
    <w:sdtEndPr>
      <w:rPr>
        <w:noProof/>
      </w:rPr>
    </w:sdtEndPr>
    <w:sdtContent>
      <w:p w:rsidR="00D92DC0" w:rsidRDefault="00D92DC0">
        <w:pPr>
          <w:pStyle w:val="Footer"/>
          <w:jc w:val="center"/>
        </w:pPr>
        <w:r>
          <w:fldChar w:fldCharType="begin"/>
        </w:r>
        <w:r>
          <w:instrText xml:space="preserve"> PAGE   \* MERGEFORMAT </w:instrText>
        </w:r>
        <w:r>
          <w:fldChar w:fldCharType="separate"/>
        </w:r>
        <w:r w:rsidR="00437A0A">
          <w:rPr>
            <w:noProof/>
          </w:rPr>
          <w:t>101</w:t>
        </w:r>
        <w:r>
          <w:rPr>
            <w:noProof/>
          </w:rPr>
          <w:fldChar w:fldCharType="end"/>
        </w:r>
      </w:p>
    </w:sdtContent>
  </w:sdt>
  <w:p w:rsidR="00D92DC0" w:rsidRDefault="00D92DC0"/>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7B4" w:rsidRDefault="00F017B4" w:rsidP="00081905">
      <w:pPr>
        <w:spacing w:after="0" w:line="240" w:lineRule="auto"/>
      </w:pPr>
      <w:r>
        <w:separator/>
      </w:r>
    </w:p>
  </w:footnote>
  <w:footnote w:type="continuationSeparator" w:id="0">
    <w:p w:rsidR="00F017B4" w:rsidRDefault="00F017B4" w:rsidP="00081905">
      <w:pPr>
        <w:spacing w:after="0" w:line="240" w:lineRule="auto"/>
      </w:pPr>
      <w:r>
        <w:continuationSeparator/>
      </w:r>
    </w:p>
  </w:footnote>
  <w:footnote w:id="1">
    <w:p w:rsidR="00D92DC0" w:rsidRDefault="00D92DC0" w:rsidP="00715EEA">
      <w:pPr>
        <w:pStyle w:val="FootnoteText"/>
        <w:bidi w:val="0"/>
      </w:pPr>
      <w:r>
        <w:rPr>
          <w:rStyle w:val="FootnoteReference"/>
        </w:rPr>
        <w:footnoteRef/>
      </w:r>
      <w:r>
        <w:rPr>
          <w:rtl/>
        </w:rPr>
        <w:t xml:space="preserve"> </w:t>
      </w:r>
      <w:r>
        <w:t>- Value in exchange</w:t>
      </w:r>
    </w:p>
  </w:footnote>
  <w:footnote w:id="2">
    <w:p w:rsidR="00D92DC0" w:rsidRDefault="00D92DC0" w:rsidP="00715EEA">
      <w:pPr>
        <w:pStyle w:val="FootnoteText"/>
        <w:bidi w:val="0"/>
      </w:pPr>
      <w:r>
        <w:rPr>
          <w:rStyle w:val="FootnoteReference"/>
        </w:rPr>
        <w:footnoteRef/>
      </w:r>
      <w:r>
        <w:rPr>
          <w:rtl/>
        </w:rPr>
        <w:t xml:space="preserve"> </w:t>
      </w:r>
      <w:r>
        <w:t>- Bounded Rationality</w:t>
      </w:r>
    </w:p>
  </w:footnote>
  <w:footnote w:id="3">
    <w:p w:rsidR="00D92DC0" w:rsidRDefault="00D92DC0" w:rsidP="00715EEA">
      <w:pPr>
        <w:pStyle w:val="FootnoteText"/>
        <w:bidi w:val="0"/>
      </w:pPr>
      <w:r>
        <w:rPr>
          <w:rStyle w:val="FootnoteReference"/>
        </w:rPr>
        <w:footnoteRef/>
      </w:r>
      <w:r>
        <w:rPr>
          <w:rtl/>
        </w:rPr>
        <w:t xml:space="preserve"> </w:t>
      </w:r>
      <w:r>
        <w:t>- Opportunism</w:t>
      </w:r>
    </w:p>
  </w:footnote>
  <w:footnote w:id="4">
    <w:p w:rsidR="00D92DC0" w:rsidRDefault="00D92DC0" w:rsidP="00715EEA">
      <w:pPr>
        <w:pStyle w:val="FootnoteText"/>
        <w:bidi w:val="0"/>
      </w:pPr>
      <w:r>
        <w:rPr>
          <w:rStyle w:val="FootnoteReference"/>
        </w:rPr>
        <w:footnoteRef/>
      </w:r>
      <w:r>
        <w:rPr>
          <w:rtl/>
        </w:rPr>
        <w:t xml:space="preserve"> </w:t>
      </w:r>
      <w:r>
        <w:t>-High absorber</w:t>
      </w:r>
    </w:p>
  </w:footnote>
  <w:footnote w:id="5">
    <w:p w:rsidR="00D92DC0" w:rsidRDefault="00D92DC0" w:rsidP="00715EEA">
      <w:pPr>
        <w:pStyle w:val="FootnoteText"/>
        <w:bidi w:val="0"/>
      </w:pPr>
      <w:r>
        <w:rPr>
          <w:rStyle w:val="FootnoteReference"/>
        </w:rPr>
        <w:footnoteRef/>
      </w:r>
      <w:r>
        <w:rPr>
          <w:rtl/>
        </w:rPr>
        <w:t xml:space="preserve"> </w:t>
      </w:r>
      <w:r>
        <w:t>-Low absorber</w:t>
      </w:r>
    </w:p>
  </w:footnote>
  <w:footnote w:id="6">
    <w:p w:rsidR="00D92DC0" w:rsidRDefault="00D92DC0" w:rsidP="00715EEA">
      <w:pPr>
        <w:pStyle w:val="FootnoteText"/>
        <w:jc w:val="both"/>
        <w:rPr>
          <w:rtl/>
        </w:rPr>
      </w:pPr>
      <w:r>
        <w:rPr>
          <w:rStyle w:val="FootnoteReference"/>
        </w:rPr>
        <w:footnoteRef/>
      </w:r>
      <w:r>
        <w:rPr>
          <w:rtl/>
        </w:rPr>
        <w:t xml:space="preserve"> </w:t>
      </w:r>
      <w:r>
        <w:rPr>
          <w:rFonts w:hint="cs"/>
          <w:rtl/>
        </w:rPr>
        <w:t xml:space="preserve">- </w:t>
      </w:r>
      <w:r w:rsidRPr="00020D7F">
        <w:rPr>
          <w:rFonts w:cs="B Mitra" w:hint="cs"/>
          <w:rtl/>
        </w:rPr>
        <w:t>خاص بودن دارایی ناظر به مبحث سرمایه</w:t>
      </w:r>
      <w:r w:rsidRPr="00020D7F">
        <w:rPr>
          <w:rFonts w:cs="B Mitra"/>
          <w:rtl/>
        </w:rPr>
        <w:softHyphen/>
      </w:r>
      <w:r w:rsidRPr="00020D7F">
        <w:rPr>
          <w:rFonts w:cs="B Mitra" w:hint="cs"/>
          <w:rtl/>
        </w:rPr>
        <w:t>گذاری در دارایی</w:t>
      </w:r>
      <w:r w:rsidRPr="00020D7F">
        <w:rPr>
          <w:rFonts w:cs="B Mitra"/>
          <w:rtl/>
        </w:rPr>
        <w:softHyphen/>
      </w:r>
      <w:r w:rsidRPr="00020D7F">
        <w:rPr>
          <w:rFonts w:cs="B Mitra" w:hint="cs"/>
          <w:rtl/>
        </w:rPr>
        <w:t>های مختص به رابطه</w:t>
      </w:r>
      <w:r w:rsidRPr="00020D7F">
        <w:rPr>
          <w:rFonts w:cs="B Mitra"/>
          <w:rtl/>
        </w:rPr>
        <w:softHyphen/>
      </w:r>
      <w:r w:rsidRPr="00020D7F">
        <w:rPr>
          <w:rFonts w:cs="B Mitra" w:hint="cs"/>
          <w:rtl/>
        </w:rPr>
        <w:t>ای خاص است. خاص بودن یک رابطه اقتصادی می</w:t>
      </w:r>
      <w:r w:rsidRPr="00020D7F">
        <w:rPr>
          <w:rFonts w:cs="B Mitra"/>
          <w:rtl/>
        </w:rPr>
        <w:softHyphen/>
      </w:r>
      <w:r w:rsidRPr="00020D7F">
        <w:rPr>
          <w:rFonts w:cs="B Mitra" w:hint="cs"/>
          <w:rtl/>
        </w:rPr>
        <w:t>تواند مربوط به جنبه</w:t>
      </w:r>
      <w:r w:rsidRPr="00020D7F">
        <w:rPr>
          <w:rFonts w:cs="B Mitra"/>
          <w:rtl/>
        </w:rPr>
        <w:softHyphen/>
      </w:r>
      <w:r w:rsidRPr="00020D7F">
        <w:rPr>
          <w:rFonts w:cs="B Mitra" w:hint="cs"/>
          <w:rtl/>
        </w:rPr>
        <w:t>ی فیزیکی، جغرافیایی، وقفی یا انسانی باشد. یک دارایی غیر خاص یک وسیله معمولی است که کاربردهای متنوعی داشته و به طرق گوناگون قابل استفاده و بهره</w:t>
      </w:r>
      <w:r w:rsidRPr="00020D7F">
        <w:rPr>
          <w:rFonts w:cs="B Mitra"/>
          <w:rtl/>
        </w:rPr>
        <w:softHyphen/>
      </w:r>
      <w:r w:rsidRPr="00020D7F">
        <w:rPr>
          <w:rFonts w:cs="B Mitra" w:hint="cs"/>
          <w:rtl/>
        </w:rPr>
        <w:t>برداری است. لذا شرایط حاکم بر بازار کالاهای خاص متفاوت بوده و شرایط عرضه و تقاضای مختص به خود را دارا می</w:t>
      </w:r>
      <w:r w:rsidRPr="00020D7F">
        <w:rPr>
          <w:rFonts w:cs="B Mitra"/>
          <w:rtl/>
        </w:rPr>
        <w:softHyphen/>
      </w:r>
      <w:r w:rsidRPr="00020D7F">
        <w:rPr>
          <w:rFonts w:cs="B Mitra" w:hint="cs"/>
          <w:rtl/>
        </w:rPr>
        <w:t>باشد.</w:t>
      </w:r>
      <w:r>
        <w:rPr>
          <w:rFonts w:hint="cs"/>
          <w:rtl/>
        </w:rPr>
        <w:t xml:space="preserve"> </w:t>
      </w:r>
    </w:p>
  </w:footnote>
  <w:footnote w:id="7">
    <w:p w:rsidR="00D92DC0" w:rsidRDefault="00D92DC0" w:rsidP="00715EEA">
      <w:pPr>
        <w:pStyle w:val="FootnoteText"/>
        <w:bidi w:val="0"/>
      </w:pPr>
      <w:r>
        <w:rPr>
          <w:rStyle w:val="FootnoteReference"/>
        </w:rPr>
        <w:footnoteRef/>
      </w:r>
      <w:r>
        <w:rPr>
          <w:rtl/>
        </w:rPr>
        <w:t xml:space="preserve"> </w:t>
      </w:r>
      <w:r>
        <w:t>- New York cotton Exchange</w:t>
      </w:r>
    </w:p>
  </w:footnote>
  <w:footnote w:id="8">
    <w:p w:rsidR="00D92DC0" w:rsidRDefault="00D92DC0" w:rsidP="00715EEA">
      <w:pPr>
        <w:pStyle w:val="FootnoteText"/>
        <w:bidi w:val="0"/>
      </w:pPr>
      <w:r>
        <w:rPr>
          <w:rStyle w:val="FootnoteReference"/>
        </w:rPr>
        <w:footnoteRef/>
      </w:r>
      <w:r>
        <w:rPr>
          <w:rtl/>
        </w:rPr>
        <w:t xml:space="preserve"> </w:t>
      </w:r>
      <w:r>
        <w:t>- International Petroleum Exchange</w:t>
      </w:r>
    </w:p>
  </w:footnote>
  <w:footnote w:id="9">
    <w:p w:rsidR="00D92DC0" w:rsidRDefault="00D92DC0" w:rsidP="007906BB">
      <w:pPr>
        <w:pStyle w:val="FootnoteText"/>
        <w:bidi w:val="0"/>
        <w:rPr>
          <w:lang w:bidi="fa-IR"/>
        </w:rPr>
      </w:pPr>
      <w:r>
        <w:rPr>
          <w:rStyle w:val="FootnoteReference"/>
        </w:rPr>
        <w:footnoteRef/>
      </w:r>
      <w:r>
        <w:rPr>
          <w:rtl/>
        </w:rPr>
        <w:t xml:space="preserve"> </w:t>
      </w:r>
      <w:r>
        <w:rPr>
          <w:lang w:bidi="fa-IR"/>
        </w:rPr>
        <w:t xml:space="preserve"> Power pool</w:t>
      </w:r>
    </w:p>
  </w:footnote>
  <w:footnote w:id="10">
    <w:p w:rsidR="00D92DC0" w:rsidRDefault="00D92DC0" w:rsidP="007906BB">
      <w:pPr>
        <w:pStyle w:val="FootnoteText"/>
        <w:bidi w:val="0"/>
        <w:rPr>
          <w:lang w:bidi="fa-IR"/>
        </w:rPr>
      </w:pPr>
      <w:r>
        <w:rPr>
          <w:rStyle w:val="FootnoteReference"/>
        </w:rPr>
        <w:footnoteRef/>
      </w:r>
      <w:r>
        <w:rPr>
          <w:rtl/>
        </w:rPr>
        <w:t xml:space="preserve"> </w:t>
      </w:r>
      <w:r>
        <w:rPr>
          <w:lang w:bidi="fa-IR"/>
        </w:rPr>
        <w:t>ISO: Independent System Operator</w:t>
      </w:r>
    </w:p>
  </w:footnote>
  <w:footnote w:id="11">
    <w:p w:rsidR="00D92DC0" w:rsidRDefault="00D92DC0" w:rsidP="007906BB">
      <w:pPr>
        <w:pStyle w:val="FootnoteText"/>
        <w:bidi w:val="0"/>
      </w:pPr>
      <w:r>
        <w:rPr>
          <w:rStyle w:val="FootnoteReference"/>
        </w:rPr>
        <w:footnoteRef/>
      </w:r>
      <w:r>
        <w:rPr>
          <w:rtl/>
        </w:rPr>
        <w:t xml:space="preserve"> </w:t>
      </w:r>
      <w:r>
        <w:t>- Seven Sisters</w:t>
      </w:r>
    </w:p>
  </w:footnote>
  <w:footnote w:id="12">
    <w:p w:rsidR="00D92DC0" w:rsidRDefault="00D92DC0" w:rsidP="007906BB">
      <w:pPr>
        <w:pStyle w:val="FootnoteText"/>
        <w:bidi w:val="0"/>
      </w:pPr>
      <w:r>
        <w:rPr>
          <w:rStyle w:val="FootnoteReference"/>
        </w:rPr>
        <w:footnoteRef/>
      </w:r>
      <w:r>
        <w:rPr>
          <w:rtl/>
        </w:rPr>
        <w:t xml:space="preserve"> </w:t>
      </w:r>
      <w:r>
        <w:t>- Major</w:t>
      </w:r>
    </w:p>
  </w:footnote>
  <w:footnote w:id="13">
    <w:p w:rsidR="00D92DC0" w:rsidRDefault="00D92DC0" w:rsidP="007906BB">
      <w:pPr>
        <w:pStyle w:val="FootnoteText"/>
        <w:bidi w:val="0"/>
      </w:pPr>
      <w:r>
        <w:rPr>
          <w:rStyle w:val="FootnoteReference"/>
        </w:rPr>
        <w:footnoteRef/>
      </w:r>
      <w:r>
        <w:rPr>
          <w:rtl/>
        </w:rPr>
        <w:t xml:space="preserve"> </w:t>
      </w:r>
      <w:r>
        <w:t>- Income Tax</w:t>
      </w:r>
    </w:p>
  </w:footnote>
  <w:footnote w:id="14">
    <w:p w:rsidR="00D92DC0" w:rsidRDefault="00D92DC0" w:rsidP="007906BB">
      <w:pPr>
        <w:pStyle w:val="FootnoteText"/>
        <w:bidi w:val="0"/>
      </w:pPr>
      <w:r>
        <w:rPr>
          <w:rStyle w:val="FootnoteReference"/>
        </w:rPr>
        <w:footnoteRef/>
      </w:r>
      <w:r>
        <w:rPr>
          <w:rtl/>
        </w:rPr>
        <w:t xml:space="preserve"> </w:t>
      </w:r>
      <w:r>
        <w:t>-Royalty</w:t>
      </w:r>
    </w:p>
  </w:footnote>
  <w:footnote w:id="15">
    <w:p w:rsidR="00D92DC0" w:rsidRPr="00F918BD" w:rsidRDefault="00D92DC0" w:rsidP="007906BB">
      <w:pPr>
        <w:pStyle w:val="FootnoteText"/>
        <w:bidi w:val="0"/>
        <w:rPr>
          <w:rFonts w:cs="Times New Roman"/>
          <w:rtl/>
        </w:rPr>
      </w:pPr>
      <w:r>
        <w:rPr>
          <w:rStyle w:val="FootnoteReference"/>
        </w:rPr>
        <w:footnoteRef/>
      </w:r>
      <w:r>
        <w:t xml:space="preserve"> </w:t>
      </w:r>
      <w:r>
        <w:rPr>
          <w:rFonts w:cs="Times New Roman"/>
        </w:rPr>
        <w:t>-Joint ownership of companies</w:t>
      </w:r>
    </w:p>
  </w:footnote>
  <w:footnote w:id="16">
    <w:p w:rsidR="00D92DC0" w:rsidRPr="00FE3366" w:rsidRDefault="00D92DC0" w:rsidP="007906BB">
      <w:pPr>
        <w:pStyle w:val="FootnoteText"/>
        <w:bidi w:val="0"/>
        <w:rPr>
          <w:rFonts w:cs="Times New Roman"/>
        </w:rPr>
      </w:pPr>
      <w:r>
        <w:rPr>
          <w:rStyle w:val="FootnoteReference"/>
        </w:rPr>
        <w:footnoteRef/>
      </w:r>
      <w:r>
        <w:t xml:space="preserve"> -</w:t>
      </w:r>
      <w:r>
        <w:rPr>
          <w:rFonts w:cs="Times New Roman"/>
        </w:rPr>
        <w:t>Japan Petroleum Trading Company</w:t>
      </w:r>
    </w:p>
  </w:footnote>
  <w:footnote w:id="17">
    <w:p w:rsidR="00D92DC0" w:rsidRPr="002F6F70" w:rsidRDefault="00D92DC0" w:rsidP="007906BB">
      <w:pPr>
        <w:pStyle w:val="FootnoteText"/>
        <w:bidi w:val="0"/>
      </w:pPr>
      <w:r>
        <w:rPr>
          <w:rStyle w:val="FootnoteReference"/>
        </w:rPr>
        <w:footnoteRef/>
      </w:r>
      <w:r>
        <w:rPr>
          <w:rtl/>
        </w:rPr>
        <w:t xml:space="preserve"> </w:t>
      </w:r>
      <w:r>
        <w:t xml:space="preserve">- </w:t>
      </w:r>
      <w:r w:rsidRPr="002F6F70">
        <w:t>Arabian Light</w:t>
      </w:r>
      <w:r>
        <w:t xml:space="preserve"> </w:t>
      </w:r>
      <w:r w:rsidRPr="002F6F70">
        <w:t>crude</w:t>
      </w:r>
    </w:p>
  </w:footnote>
  <w:footnote w:id="18">
    <w:p w:rsidR="00D92DC0" w:rsidRPr="00987CC4" w:rsidRDefault="00D92DC0" w:rsidP="007906BB">
      <w:pPr>
        <w:pStyle w:val="FootnoteText"/>
        <w:bidi w:val="0"/>
        <w:rPr>
          <w:rFonts w:cs="Times New Roman"/>
        </w:rPr>
      </w:pPr>
      <w:r>
        <w:rPr>
          <w:rStyle w:val="FootnoteReference"/>
        </w:rPr>
        <w:footnoteRef/>
      </w:r>
      <w:r>
        <w:t xml:space="preserve"> </w:t>
      </w:r>
      <w:r>
        <w:rPr>
          <w:rFonts w:cs="Times New Roman"/>
        </w:rPr>
        <w:t>-Official Selling Price</w:t>
      </w:r>
    </w:p>
  </w:footnote>
  <w:footnote w:id="19">
    <w:p w:rsidR="00D92DC0" w:rsidRPr="00987CC4" w:rsidRDefault="00D92DC0" w:rsidP="007906BB">
      <w:pPr>
        <w:pStyle w:val="FootnoteText"/>
        <w:bidi w:val="0"/>
        <w:rPr>
          <w:rFonts w:cs="Times New Roman"/>
          <w:rtl/>
        </w:rPr>
      </w:pPr>
      <w:r>
        <w:rPr>
          <w:rStyle w:val="FootnoteReference"/>
        </w:rPr>
        <w:footnoteRef/>
      </w:r>
      <w:r>
        <w:t xml:space="preserve"> -Governments Selling Price</w:t>
      </w:r>
    </w:p>
  </w:footnote>
  <w:footnote w:id="20">
    <w:p w:rsidR="00D92DC0" w:rsidRDefault="00D92DC0" w:rsidP="007906BB">
      <w:pPr>
        <w:pStyle w:val="FootnoteText"/>
        <w:bidi w:val="0"/>
      </w:pPr>
      <w:r>
        <w:rPr>
          <w:rStyle w:val="FootnoteReference"/>
        </w:rPr>
        <w:footnoteRef/>
      </w:r>
      <w:r>
        <w:rPr>
          <w:rtl/>
        </w:rPr>
        <w:t xml:space="preserve"> </w:t>
      </w:r>
      <w:r>
        <w:t>-Refrence Price</w:t>
      </w:r>
    </w:p>
  </w:footnote>
  <w:footnote w:id="21">
    <w:p w:rsidR="00D92DC0" w:rsidRDefault="00D92DC0" w:rsidP="007906BB">
      <w:pPr>
        <w:pStyle w:val="FootnoteText"/>
        <w:bidi w:val="0"/>
      </w:pPr>
      <w:r>
        <w:rPr>
          <w:rStyle w:val="FootnoteReference"/>
        </w:rPr>
        <w:footnoteRef/>
      </w:r>
      <w:r>
        <w:rPr>
          <w:rtl/>
        </w:rPr>
        <w:t xml:space="preserve"> </w:t>
      </w:r>
      <w:r>
        <w:t>- Marker Price</w:t>
      </w:r>
    </w:p>
  </w:footnote>
  <w:footnote w:id="22">
    <w:p w:rsidR="00D92DC0" w:rsidRPr="006A0D2C" w:rsidRDefault="00D92DC0" w:rsidP="007906BB">
      <w:pPr>
        <w:pStyle w:val="FootnoteText"/>
        <w:bidi w:val="0"/>
        <w:rPr>
          <w:rFonts w:cs="Times New Roman"/>
          <w:rtl/>
        </w:rPr>
      </w:pPr>
      <w:r>
        <w:rPr>
          <w:rStyle w:val="FootnoteReference"/>
        </w:rPr>
        <w:footnoteRef/>
      </w:r>
      <w:r>
        <w:t xml:space="preserve">- </w:t>
      </w:r>
      <w:r>
        <w:rPr>
          <w:rFonts w:cs="Times New Roman"/>
        </w:rPr>
        <w:t>Bidders</w:t>
      </w:r>
    </w:p>
  </w:footnote>
  <w:footnote w:id="23">
    <w:p w:rsidR="00D92DC0" w:rsidRDefault="00D92DC0" w:rsidP="007906BB">
      <w:pPr>
        <w:pStyle w:val="FootnoteText"/>
        <w:bidi w:val="0"/>
      </w:pPr>
      <w:r>
        <w:rPr>
          <w:rStyle w:val="FootnoteReference"/>
        </w:rPr>
        <w:footnoteRef/>
      </w:r>
      <w:r>
        <w:t xml:space="preserve"> -Actual Marker Price</w:t>
      </w:r>
    </w:p>
  </w:footnote>
  <w:footnote w:id="24">
    <w:p w:rsidR="00D92DC0" w:rsidRDefault="00D92DC0" w:rsidP="007906BB">
      <w:pPr>
        <w:pStyle w:val="FootnoteText"/>
        <w:bidi w:val="0"/>
        <w:rPr>
          <w:rtl/>
        </w:rPr>
      </w:pPr>
      <w:r>
        <w:rPr>
          <w:rStyle w:val="FootnoteReference"/>
        </w:rPr>
        <w:footnoteRef/>
      </w:r>
      <w:r>
        <w:t>- Deemed Marker Price</w:t>
      </w:r>
    </w:p>
  </w:footnote>
  <w:footnote w:id="25">
    <w:p w:rsidR="00D92DC0" w:rsidRDefault="00D92DC0" w:rsidP="007906BB">
      <w:pPr>
        <w:pStyle w:val="FootnoteText"/>
        <w:bidi w:val="0"/>
      </w:pPr>
      <w:r>
        <w:rPr>
          <w:rStyle w:val="FootnoteReference"/>
        </w:rPr>
        <w:footnoteRef/>
      </w:r>
      <w:r>
        <w:rPr>
          <w:rtl/>
        </w:rPr>
        <w:t xml:space="preserve"> </w:t>
      </w:r>
      <w:r>
        <w:t>-Netback Pricing</w:t>
      </w:r>
    </w:p>
  </w:footnote>
  <w:footnote w:id="26">
    <w:p w:rsidR="00D92DC0" w:rsidRDefault="00D92DC0" w:rsidP="007906BB">
      <w:pPr>
        <w:pStyle w:val="FootnoteText"/>
        <w:bidi w:val="0"/>
        <w:rPr>
          <w:lang w:bidi="fa-IR"/>
        </w:rPr>
      </w:pPr>
      <w:r>
        <w:rPr>
          <w:rStyle w:val="FootnoteReference"/>
        </w:rPr>
        <w:footnoteRef/>
      </w:r>
      <w:r>
        <w:rPr>
          <w:rtl/>
        </w:rPr>
        <w:t xml:space="preserve"> </w:t>
      </w:r>
      <w:r>
        <w:rPr>
          <w:lang w:bidi="fa-IR"/>
        </w:rPr>
        <w:t xml:space="preserve"> FPC</w:t>
      </w:r>
    </w:p>
  </w:footnote>
  <w:footnote w:id="27">
    <w:p w:rsidR="00D92DC0" w:rsidRDefault="00D92DC0" w:rsidP="007906BB">
      <w:pPr>
        <w:pStyle w:val="FootnoteText"/>
        <w:bidi w:val="0"/>
        <w:rPr>
          <w:lang w:bidi="fa-IR"/>
        </w:rPr>
      </w:pPr>
      <w:r>
        <w:rPr>
          <w:rStyle w:val="FootnoteReference"/>
        </w:rPr>
        <w:footnoteRef/>
      </w:r>
      <w:r>
        <w:rPr>
          <w:rtl/>
        </w:rPr>
        <w:t xml:space="preserve"> </w:t>
      </w:r>
      <w:r>
        <w:rPr>
          <w:lang w:bidi="fa-IR"/>
        </w:rPr>
        <w:t>SMPs</w:t>
      </w:r>
    </w:p>
  </w:footnote>
  <w:footnote w:id="28">
    <w:p w:rsidR="00D92DC0" w:rsidRDefault="00D92DC0" w:rsidP="006235CE">
      <w:pPr>
        <w:pStyle w:val="FootnoteText"/>
        <w:bidi w:val="0"/>
      </w:pPr>
      <w:r>
        <w:rPr>
          <w:rStyle w:val="FootnoteReference"/>
        </w:rPr>
        <w:footnoteRef/>
      </w:r>
      <w:r>
        <w:rPr>
          <w:rtl/>
        </w:rPr>
        <w:t xml:space="preserve"> </w:t>
      </w:r>
      <w:r>
        <w:t>- Derivatives</w:t>
      </w:r>
    </w:p>
  </w:footnote>
  <w:footnote w:id="29">
    <w:p w:rsidR="00D92DC0" w:rsidRDefault="00D92DC0" w:rsidP="006235CE">
      <w:pPr>
        <w:pStyle w:val="FootnoteText"/>
        <w:bidi w:val="0"/>
      </w:pPr>
      <w:r>
        <w:rPr>
          <w:rStyle w:val="FootnoteReference"/>
        </w:rPr>
        <w:footnoteRef/>
      </w:r>
      <w:r>
        <w:rPr>
          <w:rtl/>
        </w:rPr>
        <w:t xml:space="preserve"> </w:t>
      </w:r>
      <w:r>
        <w:t>-</w:t>
      </w:r>
      <w:r w:rsidRPr="00054B65">
        <w:rPr>
          <w:rFonts w:cs="Times New Roman"/>
        </w:rPr>
        <w:t xml:space="preserve"> </w:t>
      </w:r>
      <w:r w:rsidRPr="00054B65">
        <w:t>Durbin</w:t>
      </w:r>
      <w:r>
        <w:t>, 2011</w:t>
      </w:r>
    </w:p>
  </w:footnote>
  <w:footnote w:id="30">
    <w:p w:rsidR="00D92DC0" w:rsidRDefault="00D92DC0" w:rsidP="006235CE">
      <w:pPr>
        <w:pStyle w:val="FootnoteText"/>
        <w:bidi w:val="0"/>
      </w:pPr>
      <w:r>
        <w:rPr>
          <w:rStyle w:val="FootnoteReference"/>
        </w:rPr>
        <w:footnoteRef/>
      </w:r>
      <w:r>
        <w:rPr>
          <w:rtl/>
        </w:rPr>
        <w:t xml:space="preserve"> </w:t>
      </w:r>
      <w:r>
        <w:t>- Forward contracts</w:t>
      </w:r>
    </w:p>
  </w:footnote>
  <w:footnote w:id="31">
    <w:p w:rsidR="00D92DC0" w:rsidRDefault="00D92DC0" w:rsidP="006235CE">
      <w:pPr>
        <w:pStyle w:val="FootnoteText"/>
        <w:bidi w:val="0"/>
      </w:pPr>
      <w:r>
        <w:rPr>
          <w:rStyle w:val="FootnoteReference"/>
        </w:rPr>
        <w:footnoteRef/>
      </w:r>
      <w:r>
        <w:rPr>
          <w:rtl/>
        </w:rPr>
        <w:t xml:space="preserve"> </w:t>
      </w:r>
      <w:r>
        <w:t>- Futures</w:t>
      </w:r>
    </w:p>
  </w:footnote>
  <w:footnote w:id="32">
    <w:p w:rsidR="00D92DC0" w:rsidRDefault="00D92DC0" w:rsidP="006235CE">
      <w:pPr>
        <w:pStyle w:val="FootnoteText"/>
        <w:bidi w:val="0"/>
      </w:pPr>
      <w:r>
        <w:rPr>
          <w:rStyle w:val="FootnoteReference"/>
        </w:rPr>
        <w:footnoteRef/>
      </w:r>
      <w:r>
        <w:rPr>
          <w:rtl/>
        </w:rPr>
        <w:t xml:space="preserve"> </w:t>
      </w:r>
      <w:r>
        <w:t>- Swap</w:t>
      </w:r>
    </w:p>
  </w:footnote>
  <w:footnote w:id="33">
    <w:p w:rsidR="00D92DC0" w:rsidRDefault="00D92DC0" w:rsidP="006235CE">
      <w:pPr>
        <w:pStyle w:val="FootnoteText"/>
        <w:bidi w:val="0"/>
      </w:pPr>
      <w:r>
        <w:rPr>
          <w:rStyle w:val="FootnoteReference"/>
        </w:rPr>
        <w:footnoteRef/>
      </w:r>
      <w:r>
        <w:rPr>
          <w:rtl/>
        </w:rPr>
        <w:t xml:space="preserve"> </w:t>
      </w:r>
      <w:r>
        <w:t>- Option</w:t>
      </w:r>
    </w:p>
  </w:footnote>
  <w:footnote w:id="34">
    <w:p w:rsidR="00D92DC0" w:rsidRDefault="00D92DC0" w:rsidP="006235CE">
      <w:pPr>
        <w:pStyle w:val="FootnoteText"/>
        <w:bidi w:val="0"/>
      </w:pPr>
      <w:r>
        <w:rPr>
          <w:rStyle w:val="FootnoteReference"/>
        </w:rPr>
        <w:footnoteRef/>
      </w:r>
      <w:r>
        <w:rPr>
          <w:rtl/>
        </w:rPr>
        <w:t xml:space="preserve"> </w:t>
      </w:r>
      <w:r>
        <w:t>- Open outcry</w:t>
      </w:r>
    </w:p>
  </w:footnote>
  <w:footnote w:id="35">
    <w:p w:rsidR="00D92DC0" w:rsidRDefault="00D92DC0" w:rsidP="006235CE">
      <w:pPr>
        <w:pStyle w:val="FootnoteText"/>
        <w:bidi w:val="0"/>
      </w:pPr>
      <w:r>
        <w:rPr>
          <w:rStyle w:val="FootnoteReference"/>
        </w:rPr>
        <w:footnoteRef/>
      </w:r>
      <w:r>
        <w:rPr>
          <w:rtl/>
        </w:rPr>
        <w:t xml:space="preserve"> </w:t>
      </w:r>
      <w:r>
        <w:t>- EUREX</w:t>
      </w:r>
    </w:p>
  </w:footnote>
  <w:footnote w:id="36">
    <w:p w:rsidR="00D92DC0" w:rsidRDefault="00D92DC0" w:rsidP="006235CE">
      <w:pPr>
        <w:pStyle w:val="FootnoteText"/>
        <w:bidi w:val="0"/>
      </w:pPr>
      <w:r>
        <w:rPr>
          <w:rStyle w:val="FootnoteReference"/>
        </w:rPr>
        <w:footnoteRef/>
      </w:r>
      <w:r>
        <w:rPr>
          <w:rtl/>
        </w:rPr>
        <w:t xml:space="preserve"> </w:t>
      </w:r>
      <w:r>
        <w:t xml:space="preserve">- </w:t>
      </w:r>
      <w:r w:rsidRPr="00054B65">
        <w:t>Rechtschaffen</w:t>
      </w:r>
      <w:r>
        <w:t>, 2009</w:t>
      </w:r>
    </w:p>
  </w:footnote>
  <w:footnote w:id="37">
    <w:p w:rsidR="00D92DC0" w:rsidRDefault="00D92DC0" w:rsidP="006235CE">
      <w:pPr>
        <w:pStyle w:val="FootnoteText"/>
        <w:bidi w:val="0"/>
      </w:pPr>
      <w:r>
        <w:rPr>
          <w:rStyle w:val="FootnoteReference"/>
        </w:rPr>
        <w:footnoteRef/>
      </w:r>
      <w:r>
        <w:rPr>
          <w:rtl/>
        </w:rPr>
        <w:t xml:space="preserve"> </w:t>
      </w:r>
      <w:r>
        <w:t>- Clearinghouse</w:t>
      </w:r>
    </w:p>
  </w:footnote>
  <w:footnote w:id="38">
    <w:p w:rsidR="00D92DC0" w:rsidRDefault="00D92DC0" w:rsidP="006235CE">
      <w:pPr>
        <w:pStyle w:val="FootnoteText"/>
        <w:bidi w:val="0"/>
      </w:pPr>
      <w:r>
        <w:rPr>
          <w:rStyle w:val="FootnoteReference"/>
        </w:rPr>
        <w:footnoteRef/>
      </w:r>
      <w:r>
        <w:rPr>
          <w:rtl/>
        </w:rPr>
        <w:t xml:space="preserve"> </w:t>
      </w:r>
      <w:r>
        <w:t>- Hedgers</w:t>
      </w:r>
    </w:p>
  </w:footnote>
  <w:footnote w:id="39">
    <w:p w:rsidR="00D92DC0" w:rsidRDefault="00D92DC0" w:rsidP="006235CE">
      <w:pPr>
        <w:pStyle w:val="FootnoteText"/>
        <w:bidi w:val="0"/>
      </w:pPr>
      <w:r>
        <w:rPr>
          <w:rStyle w:val="FootnoteReference"/>
        </w:rPr>
        <w:footnoteRef/>
      </w:r>
      <w:r>
        <w:rPr>
          <w:rtl/>
        </w:rPr>
        <w:t xml:space="preserve"> </w:t>
      </w:r>
      <w:r>
        <w:t>- Speculators</w:t>
      </w:r>
    </w:p>
  </w:footnote>
  <w:footnote w:id="40">
    <w:p w:rsidR="00D92DC0" w:rsidRPr="003138E8" w:rsidRDefault="00D92DC0" w:rsidP="006955CC">
      <w:pPr>
        <w:pStyle w:val="FootnoteText"/>
        <w:bidi w:val="0"/>
        <w:rPr>
          <w:rtl/>
          <w:lang w:bidi="fa-IR"/>
        </w:rPr>
      </w:pPr>
      <w:r>
        <w:rPr>
          <w:rStyle w:val="FootnoteReference"/>
        </w:rPr>
        <w:footnoteRef/>
      </w:r>
      <w:r>
        <w:rPr>
          <w:rtl/>
        </w:rPr>
        <w:t xml:space="preserve"> </w:t>
      </w:r>
      <w:r w:rsidRPr="003138E8">
        <w:t>INTERNATIONAL PETROLEUM EXCHANGE</w:t>
      </w:r>
    </w:p>
    <w:p w:rsidR="00D92DC0" w:rsidRDefault="00D92DC0" w:rsidP="006955CC">
      <w:pPr>
        <w:pStyle w:val="FootnoteText"/>
        <w:bidi w:val="0"/>
        <w:rPr>
          <w:lang w:bidi="fa-IR"/>
        </w:rPr>
      </w:pPr>
    </w:p>
  </w:footnote>
  <w:footnote w:id="41">
    <w:p w:rsidR="00437A0A" w:rsidRDefault="00437A0A" w:rsidP="00437A0A">
      <w:pPr>
        <w:pStyle w:val="FootnoteText"/>
        <w:rPr>
          <w:rFonts w:hint="cs"/>
          <w:rtl/>
          <w:lang w:bidi="fa-IR"/>
        </w:rPr>
      </w:pPr>
      <w:r>
        <w:rPr>
          <w:rStyle w:val="FootnoteReference"/>
        </w:rPr>
        <w:footnoteRef/>
      </w:r>
      <w:r>
        <w:rPr>
          <w:rtl/>
        </w:rPr>
        <w:t xml:space="preserve"> </w:t>
      </w:r>
      <w:r>
        <w:rPr>
          <w:rFonts w:hint="cs"/>
          <w:rtl/>
          <w:lang w:bidi="fa-IR"/>
        </w:rPr>
        <w:t xml:space="preserve">ر ک: دهقانی، فرید (1384). بررسی بورس نفت ایران با توجه به عملکرد بورس های </w:t>
      </w:r>
      <w:r>
        <w:rPr>
          <w:lang w:bidi="fa-IR"/>
        </w:rPr>
        <w:t>IPE</w:t>
      </w:r>
      <w:r>
        <w:rPr>
          <w:rFonts w:hint="cs"/>
          <w:rtl/>
          <w:lang w:bidi="fa-IR"/>
        </w:rPr>
        <w:t xml:space="preserve"> و </w:t>
      </w:r>
      <w:r>
        <w:rPr>
          <w:lang w:bidi="fa-IR"/>
        </w:rPr>
        <w:t>NYMEX</w:t>
      </w:r>
      <w:r>
        <w:rPr>
          <w:rFonts w:hint="cs"/>
          <w:rtl/>
          <w:lang w:bidi="fa-IR"/>
        </w:rPr>
        <w:t xml:space="preserve"> </w:t>
      </w:r>
    </w:p>
  </w:footnote>
  <w:footnote w:id="42">
    <w:p w:rsidR="00D92DC0" w:rsidRDefault="00D92DC0" w:rsidP="00D70E4E">
      <w:pPr>
        <w:pStyle w:val="FootnoteText"/>
        <w:bidi w:val="0"/>
      </w:pPr>
      <w:r>
        <w:rPr>
          <w:rStyle w:val="FootnoteReference"/>
        </w:rPr>
        <w:footnoteRef/>
      </w:r>
      <w:r>
        <w:rPr>
          <w:rtl/>
        </w:rPr>
        <w:t xml:space="preserve"> </w:t>
      </w:r>
      <w:r>
        <w:t xml:space="preserve">Volatility </w:t>
      </w:r>
    </w:p>
  </w:footnote>
  <w:footnote w:id="43">
    <w:p w:rsidR="00D92DC0" w:rsidRDefault="00D92DC0" w:rsidP="00D70E4E">
      <w:pPr>
        <w:pStyle w:val="FootnoteText"/>
        <w:bidi w:val="0"/>
      </w:pPr>
      <w:r>
        <w:rPr>
          <w:rStyle w:val="FootnoteReference"/>
        </w:rPr>
        <w:footnoteRef/>
      </w:r>
      <w:r>
        <w:rPr>
          <w:rtl/>
        </w:rPr>
        <w:t xml:space="preserve"> </w:t>
      </w:r>
      <w:r>
        <w:t>Hedging</w:t>
      </w:r>
    </w:p>
  </w:footnote>
  <w:footnote w:id="44">
    <w:p w:rsidR="00D92DC0" w:rsidRDefault="00D92DC0" w:rsidP="00D70E4E">
      <w:pPr>
        <w:pStyle w:val="FootnoteText"/>
      </w:pPr>
      <w:r>
        <w:rPr>
          <w:rStyle w:val="FootnoteReference"/>
        </w:rPr>
        <w:footnoteRef/>
      </w:r>
      <w:r>
        <w:rPr>
          <w:rtl/>
        </w:rPr>
        <w:t xml:space="preserve"> </w:t>
      </w:r>
      <w:r>
        <w:rPr>
          <w:rFonts w:hint="cs"/>
          <w:rtl/>
        </w:rPr>
        <w:t>درخشان، مسعود، مشتقات و مدیریت ریسک در بازارهای نفت، مؤسسه بین‌المللی مطالعات انرژی، ص ۶۱۹.</w:t>
      </w:r>
    </w:p>
  </w:footnote>
  <w:footnote w:id="45">
    <w:p w:rsidR="00D92DC0" w:rsidRDefault="00D92DC0" w:rsidP="00D70E4E">
      <w:pPr>
        <w:pStyle w:val="FootnoteText"/>
        <w:bidi w:val="0"/>
      </w:pPr>
      <w:r>
        <w:rPr>
          <w:rStyle w:val="FootnoteReference"/>
        </w:rPr>
        <w:footnoteRef/>
      </w:r>
      <w:r>
        <w:rPr>
          <w:rtl/>
        </w:rPr>
        <w:t xml:space="preserve"> </w:t>
      </w:r>
      <w:r>
        <w:t>Speculators</w:t>
      </w:r>
    </w:p>
  </w:footnote>
  <w:footnote w:id="46">
    <w:p w:rsidR="00D92DC0" w:rsidRDefault="00D92DC0" w:rsidP="00D70E4E">
      <w:pPr>
        <w:pStyle w:val="FootnoteText"/>
        <w:bidi w:val="0"/>
      </w:pPr>
      <w:r>
        <w:rPr>
          <w:rStyle w:val="FootnoteReference"/>
        </w:rPr>
        <w:footnoteRef/>
      </w:r>
      <w:r>
        <w:rPr>
          <w:rtl/>
        </w:rPr>
        <w:t xml:space="preserve"> </w:t>
      </w:r>
      <w:r>
        <w:t>Futures</w:t>
      </w:r>
    </w:p>
  </w:footnote>
  <w:footnote w:id="47">
    <w:p w:rsidR="00D92DC0" w:rsidRDefault="00D92DC0" w:rsidP="00D70E4E">
      <w:pPr>
        <w:pStyle w:val="FootnoteText"/>
        <w:bidi w:val="0"/>
      </w:pPr>
      <w:r>
        <w:rPr>
          <w:rStyle w:val="FootnoteReference"/>
        </w:rPr>
        <w:footnoteRef/>
      </w:r>
      <w:r>
        <w:rPr>
          <w:rtl/>
        </w:rPr>
        <w:t xml:space="preserve"> </w:t>
      </w:r>
      <w:r>
        <w:t>Option</w:t>
      </w:r>
    </w:p>
  </w:footnote>
  <w:footnote w:id="48">
    <w:p w:rsidR="00D92DC0" w:rsidRDefault="00D92DC0" w:rsidP="00D70E4E">
      <w:pPr>
        <w:pStyle w:val="FootnoteText"/>
        <w:bidi w:val="0"/>
      </w:pPr>
      <w:r>
        <w:rPr>
          <w:rStyle w:val="FootnoteReference"/>
        </w:rPr>
        <w:footnoteRef/>
      </w:r>
      <w:r>
        <w:rPr>
          <w:rtl/>
        </w:rPr>
        <w:t xml:space="preserve"> </w:t>
      </w:r>
      <w:r>
        <w:t>Forwards</w:t>
      </w:r>
    </w:p>
  </w:footnote>
  <w:footnote w:id="49">
    <w:p w:rsidR="00D92DC0" w:rsidRDefault="00D92DC0" w:rsidP="00D70E4E">
      <w:pPr>
        <w:pStyle w:val="FootnoteText"/>
        <w:bidi w:val="0"/>
      </w:pPr>
      <w:r>
        <w:rPr>
          <w:rStyle w:val="FootnoteReference"/>
        </w:rPr>
        <w:footnoteRef/>
      </w:r>
      <w:r>
        <w:rPr>
          <w:rtl/>
        </w:rPr>
        <w:t xml:space="preserve"> </w:t>
      </w:r>
      <w:r>
        <w:t>Swaps</w:t>
      </w:r>
    </w:p>
  </w:footnote>
  <w:footnote w:id="50">
    <w:p w:rsidR="00D92DC0" w:rsidRDefault="00D92DC0" w:rsidP="00D70E4E">
      <w:pPr>
        <w:pStyle w:val="FootnoteText"/>
        <w:bidi w:val="0"/>
      </w:pPr>
      <w:r>
        <w:rPr>
          <w:rStyle w:val="FootnoteReference"/>
        </w:rPr>
        <w:footnoteRef/>
      </w:r>
      <w:r>
        <w:rPr>
          <w:rtl/>
        </w:rPr>
        <w:t xml:space="preserve"> </w:t>
      </w:r>
      <w:r>
        <w:t>Financial Services Authorities</w:t>
      </w:r>
    </w:p>
  </w:footnote>
  <w:footnote w:id="51">
    <w:p w:rsidR="00D92DC0" w:rsidRDefault="00D92DC0" w:rsidP="00D70E4E">
      <w:pPr>
        <w:pStyle w:val="FootnoteText"/>
        <w:bidi w:val="0"/>
      </w:pPr>
      <w:r>
        <w:rPr>
          <w:rStyle w:val="FootnoteReference"/>
        </w:rPr>
        <w:footnoteRef/>
      </w:r>
      <w:r>
        <w:rPr>
          <w:rtl/>
        </w:rPr>
        <w:t xml:space="preserve"> </w:t>
      </w:r>
      <w:r>
        <w:t>Recognised Investment Exchange: RIE.</w:t>
      </w:r>
    </w:p>
  </w:footnote>
  <w:footnote w:id="52">
    <w:p w:rsidR="00D92DC0" w:rsidRDefault="00D92DC0" w:rsidP="00D70E4E">
      <w:pPr>
        <w:pStyle w:val="FootnoteText"/>
        <w:bidi w:val="0"/>
      </w:pPr>
      <w:r>
        <w:rPr>
          <w:rStyle w:val="FootnoteReference"/>
        </w:rPr>
        <w:footnoteRef/>
      </w:r>
      <w:r>
        <w:rPr>
          <w:rtl/>
        </w:rPr>
        <w:t xml:space="preserve"> </w:t>
      </w:r>
      <w:r>
        <w:t>Financial Services Act: FSA</w:t>
      </w:r>
    </w:p>
  </w:footnote>
  <w:footnote w:id="53">
    <w:p w:rsidR="00D92DC0" w:rsidRDefault="00D92DC0" w:rsidP="001E0FD5">
      <w:pPr>
        <w:pStyle w:val="FootnoteText"/>
      </w:pPr>
      <w:r>
        <w:rPr>
          <w:rStyle w:val="FootnoteReference"/>
        </w:rPr>
        <w:footnoteRef/>
      </w:r>
      <w:r>
        <w:rPr>
          <w:rtl/>
        </w:rPr>
        <w:t xml:space="preserve"> </w:t>
      </w:r>
      <w:r>
        <w:rPr>
          <w:rFonts w:hint="cs"/>
          <w:rtl/>
        </w:rPr>
        <w:t>همان، ص ۶۲۳.</w:t>
      </w:r>
    </w:p>
  </w:footnote>
  <w:footnote w:id="54">
    <w:p w:rsidR="00D92DC0" w:rsidRDefault="00D92DC0" w:rsidP="001E0FD5">
      <w:pPr>
        <w:pStyle w:val="FootnoteText"/>
      </w:pPr>
      <w:r>
        <w:rPr>
          <w:rStyle w:val="FootnoteReference"/>
        </w:rPr>
        <w:footnoteRef/>
      </w:r>
      <w:r>
        <w:rPr>
          <w:rtl/>
        </w:rPr>
        <w:t xml:space="preserve"> </w:t>
      </w:r>
      <w:r>
        <w:rPr>
          <w:rFonts w:hint="cs"/>
          <w:rtl/>
        </w:rPr>
        <w:t>هر بشکه برابر ۴۲ گالن آمریکایی و هر گالن برابر ۲۳۱ اینچ مکعب است که در حرارت ۶۰ درجه فارنهایت اندازه گیری شده است.</w:t>
      </w:r>
    </w:p>
  </w:footnote>
  <w:footnote w:id="55">
    <w:p w:rsidR="00D92DC0" w:rsidRDefault="00D92DC0" w:rsidP="001E0FD5">
      <w:pPr>
        <w:pStyle w:val="FootnoteText"/>
      </w:pPr>
      <w:r>
        <w:rPr>
          <w:rStyle w:val="FootnoteReference"/>
        </w:rPr>
        <w:footnoteRef/>
      </w:r>
      <w:r>
        <w:rPr>
          <w:rtl/>
        </w:rPr>
        <w:t xml:space="preserve"> </w:t>
      </w:r>
      <w:r>
        <w:rPr>
          <w:rFonts w:hint="cs"/>
          <w:rtl/>
        </w:rPr>
        <w:t>شاخص برنت برابر است با میانگین وزنیِ قیمت تمام محموله‌های برنت ۱۵ روزه که در روز کاریِ گذشته معامله شده است.</w:t>
      </w:r>
    </w:p>
  </w:footnote>
  <w:footnote w:id="56">
    <w:p w:rsidR="00D92DC0" w:rsidRDefault="00D92DC0" w:rsidP="001E0FD5">
      <w:pPr>
        <w:pStyle w:val="FootnoteText"/>
      </w:pPr>
      <w:r>
        <w:rPr>
          <w:rStyle w:val="FootnoteReference"/>
        </w:rPr>
        <w:footnoteRef/>
      </w:r>
      <w:r>
        <w:rPr>
          <w:rtl/>
        </w:rPr>
        <w:t xml:space="preserve"> </w:t>
      </w:r>
      <w:r>
        <w:rPr>
          <w:rFonts w:hint="cs"/>
          <w:rtl/>
        </w:rPr>
        <w:t>همان، ص ۶۲۵.</w:t>
      </w:r>
    </w:p>
  </w:footnote>
  <w:footnote w:id="57">
    <w:p w:rsidR="00D92DC0" w:rsidRDefault="00D92DC0" w:rsidP="001E0FD5">
      <w:pPr>
        <w:pStyle w:val="FootnoteText"/>
        <w:bidi w:val="0"/>
      </w:pPr>
      <w:r>
        <w:rPr>
          <w:rStyle w:val="FootnoteReference"/>
        </w:rPr>
        <w:footnoteRef/>
      </w:r>
      <w:r>
        <w:rPr>
          <w:rtl/>
        </w:rPr>
        <w:t xml:space="preserve"> </w:t>
      </w:r>
      <w:r>
        <w:t>Options on Futures</w:t>
      </w:r>
    </w:p>
  </w:footnote>
  <w:footnote w:id="58">
    <w:p w:rsidR="00D92DC0" w:rsidRDefault="00D92DC0" w:rsidP="001E0FD5">
      <w:pPr>
        <w:pStyle w:val="FootnoteText"/>
        <w:bidi w:val="0"/>
      </w:pPr>
      <w:r>
        <w:rPr>
          <w:rStyle w:val="FootnoteReference"/>
        </w:rPr>
        <w:footnoteRef/>
      </w:r>
      <w:r>
        <w:rPr>
          <w:rtl/>
        </w:rPr>
        <w:t xml:space="preserve"> </w:t>
      </w:r>
      <w:r>
        <w:t>Dialy Margin</w:t>
      </w:r>
    </w:p>
  </w:footnote>
  <w:footnote w:id="59">
    <w:p w:rsidR="00D92DC0" w:rsidRDefault="00D92DC0" w:rsidP="001E0FD5">
      <w:pPr>
        <w:pStyle w:val="FootnoteText"/>
      </w:pPr>
      <w:r>
        <w:rPr>
          <w:rStyle w:val="FootnoteReference"/>
        </w:rPr>
        <w:footnoteRef/>
      </w:r>
      <w:r>
        <w:rPr>
          <w:rtl/>
        </w:rPr>
        <w:t xml:space="preserve"> </w:t>
      </w:r>
      <w:r>
        <w:rPr>
          <w:rFonts w:hint="cs"/>
          <w:rtl/>
        </w:rPr>
        <w:t>همان، ص ۶۲۷.</w:t>
      </w:r>
    </w:p>
  </w:footnote>
  <w:footnote w:id="60">
    <w:p w:rsidR="00D92DC0" w:rsidRDefault="00D92DC0" w:rsidP="00982C28">
      <w:pPr>
        <w:pStyle w:val="FootnoteText"/>
        <w:bidi w:val="0"/>
      </w:pPr>
      <w:r>
        <w:rPr>
          <w:rStyle w:val="FootnoteReference"/>
        </w:rPr>
        <w:footnoteRef/>
      </w:r>
      <w:r>
        <w:rPr>
          <w:rtl/>
        </w:rPr>
        <w:t xml:space="preserve"> </w:t>
      </w:r>
      <w:r>
        <w:t>Self-Regulatory Organizations: SROs</w:t>
      </w:r>
    </w:p>
  </w:footnote>
  <w:footnote w:id="61">
    <w:p w:rsidR="00D92DC0" w:rsidRPr="0022134F" w:rsidRDefault="00D92DC0" w:rsidP="00F154BD">
      <w:pPr>
        <w:pStyle w:val="FootnoteText"/>
      </w:pPr>
      <w:r>
        <w:rPr>
          <w:rStyle w:val="FootnoteReference"/>
        </w:rPr>
        <w:footnoteRef/>
      </w:r>
      <w:r>
        <w:rPr>
          <w:rtl/>
        </w:rPr>
        <w:t xml:space="preserve"> </w:t>
      </w:r>
      <w:r>
        <w:rPr>
          <w:rFonts w:hint="cs"/>
          <w:rtl/>
        </w:rPr>
        <w:t xml:space="preserve"> </w:t>
      </w:r>
      <w:r w:rsidRPr="0022134F">
        <w:rPr>
          <w:rFonts w:hint="cs"/>
          <w:rtl/>
        </w:rPr>
        <w:t>اطلاعات این بخش برگرفته از مقاله زیر می‌باشد:</w:t>
      </w:r>
    </w:p>
    <w:p w:rsidR="00D92DC0" w:rsidRDefault="00D92DC0" w:rsidP="00F154BD">
      <w:pPr>
        <w:pStyle w:val="FootnoteText"/>
        <w:rPr>
          <w:lang w:bidi="fa-IR"/>
        </w:rPr>
      </w:pPr>
      <w:r w:rsidRPr="0022134F">
        <w:t>The SIMEX Experince: Implications for Thailand's Futures Exchange, Thawatchi Jittranum, February 2000. Institute of Southeast Asian Studies</w:t>
      </w:r>
    </w:p>
  </w:footnote>
  <w:footnote w:id="62">
    <w:p w:rsidR="00D92DC0" w:rsidRDefault="00D92DC0" w:rsidP="00746D90">
      <w:pPr>
        <w:pStyle w:val="FootnoteText"/>
        <w:bidi w:val="0"/>
      </w:pPr>
      <w:r>
        <w:rPr>
          <w:rStyle w:val="FootnoteReference"/>
        </w:rPr>
        <w:footnoteRef/>
      </w:r>
      <w:r>
        <w:rPr>
          <w:rtl/>
        </w:rPr>
        <w:t xml:space="preserve"> </w:t>
      </w:r>
      <w:r>
        <w:t>Gold Exchange of Singapore</w:t>
      </w:r>
    </w:p>
  </w:footnote>
  <w:footnote w:id="63">
    <w:p w:rsidR="00D92DC0" w:rsidRDefault="00D92DC0" w:rsidP="00746D90">
      <w:pPr>
        <w:pStyle w:val="FootnoteText"/>
        <w:bidi w:val="0"/>
      </w:pPr>
      <w:r>
        <w:rPr>
          <w:rStyle w:val="FootnoteReference"/>
        </w:rPr>
        <w:footnoteRef/>
      </w:r>
      <w:r>
        <w:rPr>
          <w:rtl/>
        </w:rPr>
        <w:t xml:space="preserve"> </w:t>
      </w:r>
      <w:r>
        <w:t>Monetary Authority of Singapore</w:t>
      </w:r>
    </w:p>
  </w:footnote>
  <w:footnote w:id="64">
    <w:p w:rsidR="00D92DC0" w:rsidRDefault="00D92DC0" w:rsidP="00413023">
      <w:pPr>
        <w:pStyle w:val="FootnoteText"/>
        <w:bidi w:val="0"/>
      </w:pPr>
      <w:r>
        <w:rPr>
          <w:rStyle w:val="FootnoteReference"/>
        </w:rPr>
        <w:footnoteRef/>
      </w:r>
      <w:r>
        <w:rPr>
          <w:rtl/>
        </w:rPr>
        <w:t xml:space="preserve"> </w:t>
      </w:r>
      <w:r>
        <w:t>Amerex Petroleum</w:t>
      </w:r>
    </w:p>
  </w:footnote>
  <w:footnote w:id="65">
    <w:p w:rsidR="00D92DC0" w:rsidRDefault="00D92DC0" w:rsidP="007C52C4">
      <w:pPr>
        <w:pStyle w:val="FootnoteText"/>
        <w:rPr>
          <w:rtl/>
          <w:lang w:bidi="fa-IR"/>
        </w:rPr>
      </w:pPr>
      <w:r>
        <w:rPr>
          <w:rStyle w:val="FootnoteReference"/>
        </w:rPr>
        <w:footnoteRef/>
      </w:r>
      <w:r>
        <w:t xml:space="preserve"> </w:t>
      </w:r>
      <w:r w:rsidRPr="008E3A32">
        <w:rPr>
          <w:rFonts w:cs="B Nazanin" w:hint="cs"/>
          <w:rtl/>
          <w:lang w:bidi="fa-IR"/>
        </w:rPr>
        <w:t>منبع: همان</w:t>
      </w:r>
    </w:p>
  </w:footnote>
  <w:footnote w:id="66">
    <w:p w:rsidR="00D92DC0" w:rsidRDefault="00D92DC0" w:rsidP="007C52C4">
      <w:pPr>
        <w:pStyle w:val="FootnoteText"/>
        <w:rPr>
          <w:rtl/>
          <w:lang w:bidi="fa-IR"/>
        </w:rPr>
      </w:pPr>
      <w:r>
        <w:rPr>
          <w:rStyle w:val="FootnoteReference"/>
        </w:rPr>
        <w:footnoteRef/>
      </w:r>
      <w:r>
        <w:t xml:space="preserve"> </w:t>
      </w:r>
      <w:r w:rsidRPr="00776BE4">
        <w:rPr>
          <w:rFonts w:cs="B Nazanin" w:hint="cs"/>
          <w:rtl/>
          <w:lang w:bidi="fa-IR"/>
        </w:rPr>
        <w:t>منبع: همان</w:t>
      </w:r>
    </w:p>
  </w:footnote>
  <w:footnote w:id="67">
    <w:p w:rsidR="00D92DC0" w:rsidRDefault="00D92DC0" w:rsidP="0036019C">
      <w:pPr>
        <w:pStyle w:val="FootnoteText"/>
        <w:bidi w:val="0"/>
      </w:pPr>
      <w:r>
        <w:rPr>
          <w:rStyle w:val="FootnoteReference"/>
        </w:rPr>
        <w:footnoteRef/>
      </w:r>
      <w:r>
        <w:rPr>
          <w:rtl/>
        </w:rPr>
        <w:t xml:space="preserve"> </w:t>
      </w:r>
      <w:r w:rsidRPr="00FA657B">
        <w:rPr>
          <w:rFonts w:asciiTheme="majorBidi" w:hAnsiTheme="majorBidi" w:cstheme="majorBidi"/>
        </w:rPr>
        <w:t>Regulatory Agency</w:t>
      </w:r>
    </w:p>
  </w:footnote>
  <w:footnote w:id="68">
    <w:p w:rsidR="00D92DC0" w:rsidRPr="00EC4CB6" w:rsidRDefault="00D92DC0" w:rsidP="0036019C">
      <w:pPr>
        <w:pStyle w:val="FootnoteText"/>
        <w:bidi w:val="0"/>
        <w:rPr>
          <w:rFonts w:asciiTheme="majorBidi" w:hAnsiTheme="majorBidi" w:cstheme="majorBidi"/>
          <w:lang w:bidi="fa-IR"/>
        </w:rPr>
      </w:pPr>
      <w:r w:rsidRPr="00EC4CB6">
        <w:rPr>
          <w:rStyle w:val="FootnoteReference"/>
          <w:rFonts w:asciiTheme="majorBidi" w:hAnsiTheme="majorBidi" w:cstheme="majorBidi"/>
        </w:rPr>
        <w:footnoteRef/>
      </w:r>
      <w:r w:rsidRPr="00EC4CB6">
        <w:rPr>
          <w:rFonts w:asciiTheme="majorBidi" w:hAnsiTheme="majorBidi" w:cstheme="majorBidi"/>
        </w:rPr>
        <w:t xml:space="preserve"> </w:t>
      </w:r>
      <w:r w:rsidRPr="00EC4CB6">
        <w:rPr>
          <w:rFonts w:asciiTheme="majorBidi" w:hAnsiTheme="majorBidi" w:cstheme="majorBidi"/>
          <w:lang w:bidi="fa-IR"/>
        </w:rPr>
        <w:t>IOSCO</w:t>
      </w:r>
    </w:p>
  </w:footnote>
  <w:footnote w:id="69">
    <w:p w:rsidR="00D92DC0" w:rsidRDefault="00D92DC0" w:rsidP="0036019C">
      <w:pPr>
        <w:pStyle w:val="FootnoteText"/>
        <w:bidi w:val="0"/>
        <w:rPr>
          <w:lang w:bidi="fa-IR"/>
        </w:rPr>
      </w:pPr>
      <w:r w:rsidRPr="00EC4CB6">
        <w:rPr>
          <w:rStyle w:val="FootnoteReference"/>
          <w:rFonts w:asciiTheme="majorBidi" w:hAnsiTheme="majorBidi" w:cstheme="majorBidi"/>
        </w:rPr>
        <w:footnoteRef/>
      </w:r>
      <w:r w:rsidRPr="00EC4CB6">
        <w:rPr>
          <w:rFonts w:asciiTheme="majorBidi" w:hAnsiTheme="majorBidi" w:cstheme="majorBidi"/>
        </w:rPr>
        <w:t xml:space="preserve"> </w:t>
      </w:r>
      <w:r w:rsidRPr="00EC4CB6">
        <w:rPr>
          <w:rFonts w:asciiTheme="majorBidi" w:hAnsiTheme="majorBidi" w:cstheme="majorBidi"/>
          <w:lang w:bidi="fa-IR"/>
        </w:rPr>
        <w:t>Bias</w:t>
      </w:r>
    </w:p>
  </w:footnote>
  <w:footnote w:id="70">
    <w:p w:rsidR="00D92DC0" w:rsidRDefault="00D92DC0" w:rsidP="00E6053C">
      <w:pPr>
        <w:pStyle w:val="FootnoteText"/>
        <w:bidi w:val="0"/>
      </w:pPr>
      <w:r>
        <w:rPr>
          <w:rStyle w:val="FootnoteReference"/>
        </w:rPr>
        <w:footnoteRef/>
      </w:r>
      <w:r>
        <w:rPr>
          <w:rtl/>
        </w:rPr>
        <w:t xml:space="preserve"> </w:t>
      </w:r>
      <w:r>
        <w:t xml:space="preserve"> </w:t>
      </w:r>
      <w:r w:rsidRPr="00D96A97">
        <w:t>Distributed Ledger</w:t>
      </w:r>
    </w:p>
  </w:footnote>
  <w:footnote w:id="71">
    <w:p w:rsidR="00D92DC0" w:rsidRDefault="00D92DC0" w:rsidP="00E6053C">
      <w:pPr>
        <w:pStyle w:val="FootnoteText"/>
        <w:bidi w:val="0"/>
        <w:rPr>
          <w:rtl/>
        </w:rPr>
      </w:pPr>
      <w:r>
        <w:rPr>
          <w:rStyle w:val="FootnoteReference"/>
        </w:rPr>
        <w:footnoteRef/>
      </w:r>
      <w:r>
        <w:rPr>
          <w:rtl/>
        </w:rPr>
        <w:t xml:space="preserve"> </w:t>
      </w:r>
      <w:r>
        <w:t xml:space="preserve"> Node</w:t>
      </w:r>
    </w:p>
  </w:footnote>
  <w:footnote w:id="72">
    <w:p w:rsidR="00D92DC0" w:rsidRDefault="00D92DC0" w:rsidP="00E6053C">
      <w:pPr>
        <w:pStyle w:val="FootnoteText"/>
        <w:bidi w:val="0"/>
      </w:pPr>
      <w:r>
        <w:rPr>
          <w:rStyle w:val="FootnoteReference"/>
        </w:rPr>
        <w:footnoteRef/>
      </w:r>
      <w:r>
        <w:rPr>
          <w:rtl/>
        </w:rPr>
        <w:t xml:space="preserve"> </w:t>
      </w:r>
      <w:r>
        <w:t xml:space="preserve"> Ledger</w:t>
      </w:r>
    </w:p>
  </w:footnote>
  <w:footnote w:id="73">
    <w:p w:rsidR="00D92DC0" w:rsidRDefault="00D92DC0" w:rsidP="00E6053C">
      <w:pPr>
        <w:pStyle w:val="FootnoteText"/>
        <w:bidi w:val="0"/>
      </w:pPr>
      <w:r>
        <w:rPr>
          <w:rStyle w:val="FootnoteReference"/>
        </w:rPr>
        <w:footnoteRef/>
      </w:r>
      <w:r>
        <w:rPr>
          <w:rtl/>
        </w:rPr>
        <w:t xml:space="preserve"> </w:t>
      </w:r>
      <w:r>
        <w:t xml:space="preserve"> Value</w:t>
      </w:r>
    </w:p>
  </w:footnote>
  <w:footnote w:id="74">
    <w:p w:rsidR="00D92DC0" w:rsidRDefault="00D92DC0" w:rsidP="00E6053C">
      <w:pPr>
        <w:pStyle w:val="FootnoteText"/>
        <w:bidi w:val="0"/>
        <w:rPr>
          <w:rtl/>
          <w:lang w:bidi="fa-IR"/>
        </w:rPr>
      </w:pPr>
      <w:r>
        <w:rPr>
          <w:rStyle w:val="FootnoteReference"/>
        </w:rPr>
        <w:footnoteRef/>
      </w:r>
      <w:r>
        <w:t xml:space="preserve"> </w:t>
      </w:r>
      <w:r w:rsidRPr="00C31FED">
        <w:rPr>
          <w:rFonts w:asciiTheme="majorBidi" w:hAnsiTheme="majorBidi" w:cstheme="majorBidi"/>
          <w:sz w:val="18"/>
          <w:szCs w:val="18"/>
        </w:rPr>
        <w:t>Satoshi Nakamoto</w:t>
      </w:r>
    </w:p>
  </w:footnote>
  <w:footnote w:id="75">
    <w:p w:rsidR="00D92DC0" w:rsidRDefault="00D92DC0" w:rsidP="00E6053C">
      <w:pPr>
        <w:pStyle w:val="FootnoteText"/>
        <w:bidi w:val="0"/>
        <w:rPr>
          <w:lang w:bidi="fa-IR"/>
        </w:rPr>
      </w:pPr>
      <w:r>
        <w:rPr>
          <w:rStyle w:val="FootnoteReference"/>
        </w:rPr>
        <w:footnoteRef/>
      </w:r>
      <w:r>
        <w:t xml:space="preserve"> </w:t>
      </w:r>
      <w:r w:rsidRPr="00C31FED">
        <w:rPr>
          <w:rFonts w:asciiTheme="majorBidi" w:hAnsiTheme="majorBidi" w:cstheme="majorBidi"/>
          <w:sz w:val="18"/>
          <w:szCs w:val="18"/>
        </w:rPr>
        <w:t>Bitcoin</w:t>
      </w:r>
    </w:p>
  </w:footnote>
  <w:footnote w:id="76">
    <w:p w:rsidR="00D92DC0" w:rsidRDefault="00D92DC0" w:rsidP="00E6053C">
      <w:pPr>
        <w:pStyle w:val="FootnoteText"/>
        <w:bidi w:val="0"/>
        <w:rPr>
          <w:lang w:bidi="fa-IR"/>
        </w:rPr>
      </w:pPr>
      <w:r>
        <w:rPr>
          <w:rStyle w:val="FootnoteReference"/>
        </w:rPr>
        <w:footnoteRef/>
      </w:r>
      <w:r>
        <w:t xml:space="preserve"> </w:t>
      </w:r>
      <w:r w:rsidRPr="005732EF">
        <w:rPr>
          <w:rFonts w:asciiTheme="majorBidi" w:hAnsiTheme="majorBidi" w:cstheme="majorBidi"/>
          <w:sz w:val="18"/>
          <w:szCs w:val="18"/>
          <w:lang w:bidi="fa-IR"/>
        </w:rPr>
        <w:t>Transaction</w:t>
      </w:r>
    </w:p>
  </w:footnote>
  <w:footnote w:id="77">
    <w:p w:rsidR="00D92DC0" w:rsidRDefault="00D92DC0" w:rsidP="00E6053C">
      <w:pPr>
        <w:pStyle w:val="FootnoteText"/>
        <w:bidi w:val="0"/>
      </w:pPr>
      <w:r>
        <w:rPr>
          <w:rStyle w:val="FootnoteReference"/>
        </w:rPr>
        <w:footnoteRef/>
      </w:r>
      <w:r>
        <w:t xml:space="preserve"> </w:t>
      </w:r>
      <w:r w:rsidRPr="005732EF">
        <w:rPr>
          <w:rFonts w:asciiTheme="majorBidi" w:hAnsiTheme="majorBidi" w:cstheme="majorBidi"/>
          <w:sz w:val="18"/>
          <w:szCs w:val="18"/>
          <w:lang w:bidi="fa-IR"/>
        </w:rPr>
        <w:t>Chain</w:t>
      </w:r>
    </w:p>
  </w:footnote>
  <w:footnote w:id="78">
    <w:p w:rsidR="00D92DC0" w:rsidRDefault="00D92DC0" w:rsidP="00E6053C">
      <w:pPr>
        <w:pStyle w:val="FootnoteText"/>
        <w:bidi w:val="0"/>
      </w:pPr>
      <w:r>
        <w:rPr>
          <w:rStyle w:val="FootnoteReference"/>
        </w:rPr>
        <w:footnoteRef/>
      </w:r>
      <w:r>
        <w:t xml:space="preserve"> </w:t>
      </w:r>
      <w:r w:rsidRPr="005732EF">
        <w:rPr>
          <w:rFonts w:asciiTheme="majorBidi" w:hAnsiTheme="majorBidi" w:cstheme="majorBidi"/>
          <w:sz w:val="18"/>
          <w:szCs w:val="18"/>
          <w:lang w:bidi="fa-IR"/>
        </w:rPr>
        <w:t>Block</w:t>
      </w:r>
    </w:p>
  </w:footnote>
  <w:footnote w:id="79">
    <w:p w:rsidR="00D92DC0" w:rsidRDefault="00D92DC0" w:rsidP="00E6053C">
      <w:pPr>
        <w:pStyle w:val="FootnoteText"/>
        <w:bidi w:val="0"/>
        <w:rPr>
          <w:lang w:bidi="fa-IR"/>
        </w:rPr>
      </w:pPr>
      <w:r>
        <w:rPr>
          <w:rStyle w:val="FootnoteReference"/>
        </w:rPr>
        <w:footnoteRef/>
      </w:r>
      <w:r>
        <w:t xml:space="preserve"> </w:t>
      </w:r>
      <w:r w:rsidRPr="005732EF">
        <w:rPr>
          <w:rFonts w:asciiTheme="majorBidi" w:hAnsiTheme="majorBidi" w:cstheme="majorBidi"/>
          <w:sz w:val="18"/>
          <w:szCs w:val="18"/>
          <w:lang w:bidi="fa-IR"/>
        </w:rPr>
        <w:t>Ledger</w:t>
      </w:r>
    </w:p>
  </w:footnote>
  <w:footnote w:id="80">
    <w:p w:rsidR="00D92DC0" w:rsidRPr="00D30A0D" w:rsidRDefault="00D92DC0" w:rsidP="00E665A3">
      <w:pPr>
        <w:pStyle w:val="FootnoteText"/>
        <w:bidi w:val="0"/>
        <w:rPr>
          <w:rtl/>
          <w:lang w:bidi="fa-IR"/>
        </w:rPr>
      </w:pPr>
      <w:r>
        <w:rPr>
          <w:rStyle w:val="FootnoteReference"/>
        </w:rPr>
        <w:footnoteRef/>
      </w:r>
      <w:r>
        <w:t xml:space="preserve"> </w:t>
      </w:r>
      <w:r w:rsidRPr="005732EF">
        <w:rPr>
          <w:rFonts w:asciiTheme="majorBidi" w:hAnsiTheme="majorBidi" w:cstheme="majorBidi"/>
          <w:sz w:val="18"/>
          <w:szCs w:val="18"/>
          <w:lang w:bidi="fa-IR"/>
        </w:rPr>
        <w:t>Chronological order</w:t>
      </w:r>
    </w:p>
  </w:footnote>
  <w:footnote w:id="81">
    <w:p w:rsidR="00D92DC0" w:rsidRDefault="00D92DC0" w:rsidP="00801B2C">
      <w:pPr>
        <w:pStyle w:val="FootnoteText"/>
        <w:jc w:val="both"/>
        <w:rPr>
          <w:rtl/>
          <w:lang w:bidi="fa-IR"/>
        </w:rPr>
      </w:pPr>
      <w:r>
        <w:rPr>
          <w:rStyle w:val="FootnoteReference"/>
        </w:rPr>
        <w:footnoteRef/>
      </w:r>
      <w:r w:rsidRPr="005732EF">
        <w:rPr>
          <w:rFonts w:asciiTheme="majorBidi" w:hAnsiTheme="majorBidi" w:cstheme="majorBidi"/>
          <w:sz w:val="18"/>
          <w:szCs w:val="18"/>
          <w:lang w:bidi="fa-IR"/>
        </w:rPr>
        <w:t xml:space="preserve"> State</w:t>
      </w:r>
      <w:r w:rsidRPr="005732EF">
        <w:rPr>
          <w:rFonts w:asciiTheme="majorBidi" w:hAnsiTheme="majorBidi" w:cstheme="majorBidi" w:hint="cs"/>
          <w:sz w:val="18"/>
          <w:szCs w:val="18"/>
          <w:rtl/>
          <w:lang w:bidi="fa-IR"/>
        </w:rPr>
        <w:t xml:space="preserve"> </w:t>
      </w:r>
      <w:r w:rsidRPr="005732EF">
        <w:rPr>
          <w:rFonts w:asciiTheme="majorBidi" w:hAnsiTheme="majorBidi" w:cstheme="majorBidi"/>
          <w:sz w:val="18"/>
          <w:szCs w:val="18"/>
          <w:lang w:bidi="fa-IR"/>
        </w:rPr>
        <w:t>Machine</w:t>
      </w:r>
      <w:r w:rsidRPr="005732EF">
        <w:rPr>
          <w:rFonts w:asciiTheme="majorBidi" w:hAnsiTheme="majorBidi" w:cstheme="majorBidi" w:hint="cs"/>
          <w:sz w:val="18"/>
          <w:szCs w:val="18"/>
          <w:rtl/>
          <w:lang w:bidi="fa-IR"/>
        </w:rPr>
        <w:t>:</w:t>
      </w:r>
      <w:r>
        <w:rPr>
          <w:rFonts w:hint="cs"/>
          <w:rtl/>
        </w:rPr>
        <w:t xml:space="preserve"> </w:t>
      </w:r>
      <w:r w:rsidRPr="005732EF">
        <w:rPr>
          <w:rFonts w:cs="B Nazanin" w:hint="cs"/>
          <w:sz w:val="18"/>
          <w:szCs w:val="18"/>
          <w:rtl/>
        </w:rPr>
        <w:t>م</w:t>
      </w:r>
      <w:r w:rsidRPr="005732EF">
        <w:rPr>
          <w:rFonts w:cs="B Nazanin"/>
          <w:sz w:val="18"/>
          <w:szCs w:val="18"/>
          <w:rtl/>
        </w:rPr>
        <w:t xml:space="preserve">دلی است </w:t>
      </w:r>
      <w:r w:rsidRPr="005732EF">
        <w:rPr>
          <w:rFonts w:cs="B Nazanin" w:hint="cs"/>
          <w:sz w:val="18"/>
          <w:szCs w:val="18"/>
          <w:rtl/>
        </w:rPr>
        <w:t xml:space="preserve">که </w:t>
      </w:r>
      <w:r w:rsidRPr="005732EF">
        <w:rPr>
          <w:rFonts w:cs="B Nazanin"/>
          <w:sz w:val="18"/>
          <w:szCs w:val="18"/>
          <w:rtl/>
        </w:rPr>
        <w:t>بیانگر نحوه واکنش سیستم به وقایع مختلف</w:t>
      </w:r>
      <w:r w:rsidRPr="005732EF">
        <w:rPr>
          <w:rFonts w:cs="B Nazanin" w:hint="cs"/>
          <w:sz w:val="18"/>
          <w:szCs w:val="18"/>
          <w:rtl/>
        </w:rPr>
        <w:t xml:space="preserve"> می</w:t>
      </w:r>
      <w:r w:rsidRPr="005732EF">
        <w:rPr>
          <w:rFonts w:cs="B Nazanin"/>
          <w:sz w:val="18"/>
          <w:szCs w:val="18"/>
          <w:rtl/>
        </w:rPr>
        <w:softHyphen/>
      </w:r>
      <w:r w:rsidRPr="005732EF">
        <w:rPr>
          <w:rFonts w:cs="B Nazanin" w:hint="cs"/>
          <w:sz w:val="18"/>
          <w:szCs w:val="18"/>
          <w:rtl/>
        </w:rPr>
        <w:t xml:space="preserve">باشد. </w:t>
      </w:r>
      <w:r w:rsidRPr="005732EF">
        <w:rPr>
          <w:rFonts w:cs="B Nazanin"/>
          <w:sz w:val="18"/>
          <w:szCs w:val="18"/>
          <w:rtl/>
        </w:rPr>
        <w:t>یک ماشین حالت وضعیت جاری قسمتی از سیستم را نگهداری کرده و به ورودی‌های مختلف پاسخ می‌دهد</w:t>
      </w:r>
      <w:r w:rsidRPr="005732EF">
        <w:rPr>
          <w:rFonts w:cs="B Nazanin"/>
          <w:sz w:val="18"/>
          <w:szCs w:val="18"/>
        </w:rPr>
        <w:t>.</w:t>
      </w:r>
      <w:r w:rsidRPr="005732EF">
        <w:rPr>
          <w:rFonts w:cs="B Nazanin" w:hint="cs"/>
          <w:sz w:val="18"/>
          <w:szCs w:val="18"/>
          <w:rtl/>
        </w:rPr>
        <w:t xml:space="preserve"> </w:t>
      </w:r>
      <w:r w:rsidRPr="005732EF">
        <w:rPr>
          <w:rFonts w:cs="B Nazanin"/>
          <w:sz w:val="18"/>
          <w:szCs w:val="18"/>
          <w:rtl/>
        </w:rPr>
        <w:t>این ورودی‌ها در نهایت وضعیت سیستم را تغییر خواهند داد</w:t>
      </w:r>
      <w:r w:rsidRPr="005732EF">
        <w:rPr>
          <w:rFonts w:cs="B Nazanin"/>
          <w:sz w:val="18"/>
          <w:szCs w:val="18"/>
        </w:rPr>
        <w:t>.</w:t>
      </w:r>
      <w:r w:rsidRPr="005732EF">
        <w:rPr>
          <w:rFonts w:cs="B Nazanin" w:hint="cs"/>
          <w:sz w:val="18"/>
          <w:szCs w:val="18"/>
          <w:rtl/>
        </w:rPr>
        <w:t xml:space="preserve"> </w:t>
      </w:r>
      <w:r w:rsidRPr="005732EF">
        <w:rPr>
          <w:rFonts w:cs="B Nazanin"/>
          <w:sz w:val="18"/>
          <w:szCs w:val="18"/>
          <w:rtl/>
        </w:rPr>
        <w:t>نحوه پاسخگویی یک ماشین حالت</w:t>
      </w:r>
      <w:r w:rsidRPr="005732EF">
        <w:rPr>
          <w:rFonts w:cs="B Nazanin" w:hint="cs"/>
          <w:sz w:val="18"/>
          <w:szCs w:val="18"/>
          <w:rtl/>
        </w:rPr>
        <w:t xml:space="preserve"> </w:t>
      </w:r>
      <w:r w:rsidRPr="005732EF">
        <w:rPr>
          <w:rFonts w:cs="B Nazanin"/>
          <w:sz w:val="18"/>
          <w:szCs w:val="18"/>
          <w:rtl/>
        </w:rPr>
        <w:t xml:space="preserve">را به رویدادی خاص، </w:t>
      </w:r>
      <w:r w:rsidRPr="005732EF">
        <w:rPr>
          <w:rFonts w:cs="B Nazanin" w:hint="cs"/>
          <w:sz w:val="18"/>
          <w:szCs w:val="18"/>
          <w:rtl/>
        </w:rPr>
        <w:t xml:space="preserve">تراکنش  </w:t>
      </w:r>
      <w:r w:rsidRPr="005732EF">
        <w:rPr>
          <w:rFonts w:cs="B Nazanin"/>
          <w:sz w:val="18"/>
          <w:szCs w:val="18"/>
          <w:rtl/>
        </w:rPr>
        <w:t>می‌نامند</w:t>
      </w:r>
      <w:r w:rsidRPr="005732EF">
        <w:rPr>
          <w:rFonts w:cs="B Nazanin"/>
          <w:sz w:val="18"/>
          <w:szCs w:val="18"/>
        </w:rPr>
        <w:t>.</w:t>
      </w:r>
      <w:r w:rsidRPr="005732EF">
        <w:rPr>
          <w:rFonts w:cs="B Nazanin" w:hint="cs"/>
          <w:sz w:val="18"/>
          <w:szCs w:val="18"/>
          <w:rtl/>
        </w:rPr>
        <w:t xml:space="preserve"> </w:t>
      </w:r>
      <w:r w:rsidRPr="005732EF">
        <w:rPr>
          <w:rFonts w:cs="B Nazanin"/>
          <w:sz w:val="18"/>
          <w:szCs w:val="18"/>
          <w:rtl/>
        </w:rPr>
        <w:t xml:space="preserve">در یک </w:t>
      </w:r>
      <w:r w:rsidRPr="005732EF">
        <w:rPr>
          <w:rFonts w:cs="B Nazanin" w:hint="cs"/>
          <w:sz w:val="18"/>
          <w:szCs w:val="18"/>
          <w:rtl/>
        </w:rPr>
        <w:t>تراکنش</w:t>
      </w:r>
      <w:r w:rsidRPr="005732EF">
        <w:rPr>
          <w:rFonts w:cs="B Nazanin"/>
          <w:sz w:val="18"/>
          <w:szCs w:val="18"/>
          <w:rtl/>
        </w:rPr>
        <w:t xml:space="preserve"> مشخص می‌شود که ماشین حالت بر اساس وضعیت جاری خود، با دریافت یک رویداد، چه عکس العملی را باید بروز دهد</w:t>
      </w:r>
      <w:r w:rsidRPr="005732EF">
        <w:rPr>
          <w:rFonts w:cs="B Nazanin"/>
          <w:sz w:val="18"/>
          <w:szCs w:val="18"/>
        </w:rPr>
        <w:t>.</w:t>
      </w:r>
      <w:r w:rsidRPr="005732EF">
        <w:rPr>
          <w:rFonts w:cs="B Nazanin" w:hint="cs"/>
          <w:sz w:val="18"/>
          <w:szCs w:val="18"/>
          <w:rtl/>
        </w:rPr>
        <w:t xml:space="preserve"> </w:t>
      </w:r>
      <w:r w:rsidRPr="005732EF">
        <w:rPr>
          <w:rFonts w:cs="B Nazanin"/>
          <w:sz w:val="18"/>
          <w:szCs w:val="18"/>
          <w:rtl/>
        </w:rPr>
        <w:t>عموما</w:t>
      </w:r>
      <w:r w:rsidRPr="005732EF">
        <w:rPr>
          <w:rFonts w:cs="B Nazanin" w:hint="cs"/>
          <w:sz w:val="18"/>
          <w:szCs w:val="18"/>
          <w:rtl/>
        </w:rPr>
        <w:t xml:space="preserve"> </w:t>
      </w:r>
      <w:r w:rsidRPr="005732EF">
        <w:rPr>
          <w:rFonts w:cs="B Nazanin"/>
          <w:sz w:val="18"/>
          <w:szCs w:val="18"/>
          <w:rtl/>
        </w:rPr>
        <w:t xml:space="preserve">در حین پاسخگویی ماشین حالت به رویدادهای رسیده، وضعیت آن نیز تغییر خواهد کرد. در اینجا گاهی از اوقات پیش از انجام عملیاتی، نیاز است شرطی بررسی شده و سپس </w:t>
      </w:r>
      <w:r w:rsidRPr="005732EF">
        <w:rPr>
          <w:rFonts w:cs="B Nazanin" w:hint="cs"/>
          <w:sz w:val="18"/>
          <w:szCs w:val="18"/>
          <w:rtl/>
        </w:rPr>
        <w:t>تراکنش</w:t>
      </w:r>
      <w:r w:rsidRPr="005732EF">
        <w:rPr>
          <w:rFonts w:cs="B Nazanin"/>
          <w:sz w:val="18"/>
          <w:szCs w:val="18"/>
          <w:rtl/>
        </w:rPr>
        <w:t xml:space="preserve"> رخ دهد</w:t>
      </w:r>
      <w:r w:rsidRPr="005732EF">
        <w:rPr>
          <w:rFonts w:cs="B Nazanin"/>
          <w:sz w:val="18"/>
          <w:szCs w:val="18"/>
        </w:rPr>
        <w:t>.</w:t>
      </w:r>
      <w:r w:rsidRPr="005732EF">
        <w:rPr>
          <w:rFonts w:cs="B Nazanin" w:hint="cs"/>
          <w:sz w:val="18"/>
          <w:szCs w:val="18"/>
          <w:rtl/>
        </w:rPr>
        <w:t xml:space="preserve"> </w:t>
      </w:r>
      <w:r w:rsidRPr="005732EF">
        <w:rPr>
          <w:rFonts w:cs="B Nazanin"/>
          <w:sz w:val="18"/>
          <w:szCs w:val="18"/>
          <w:rtl/>
        </w:rPr>
        <w:t xml:space="preserve">بنابراین به صورت خلاصه، یک ماشین حالت، مدلی است از رفتاری خاص، تشکیل شده از حالات، رویدادها، </w:t>
      </w:r>
      <w:r w:rsidRPr="005732EF">
        <w:rPr>
          <w:rFonts w:cs="B Nazanin" w:hint="cs"/>
          <w:sz w:val="18"/>
          <w:szCs w:val="18"/>
          <w:rtl/>
        </w:rPr>
        <w:t>تراکنش</w:t>
      </w:r>
      <w:r w:rsidRPr="005732EF">
        <w:rPr>
          <w:rFonts w:cs="B Nazanin"/>
          <w:sz w:val="18"/>
          <w:szCs w:val="18"/>
          <w:rtl/>
        </w:rPr>
        <w:softHyphen/>
      </w:r>
      <w:r w:rsidRPr="005732EF">
        <w:rPr>
          <w:rFonts w:cs="B Nazanin" w:hint="cs"/>
          <w:sz w:val="18"/>
          <w:szCs w:val="18"/>
          <w:rtl/>
        </w:rPr>
        <w:t>ها</w:t>
      </w:r>
      <w:r w:rsidRPr="005732EF">
        <w:rPr>
          <w:rFonts w:cs="B Nazanin"/>
          <w:sz w:val="18"/>
          <w:szCs w:val="18"/>
          <w:rtl/>
        </w:rPr>
        <w:t>، اعمال</w:t>
      </w:r>
      <w:r w:rsidRPr="005732EF">
        <w:rPr>
          <w:rFonts w:cs="B Nazanin"/>
          <w:sz w:val="18"/>
          <w:szCs w:val="18"/>
        </w:rPr>
        <w:t xml:space="preserve"> </w:t>
      </w:r>
      <w:r w:rsidRPr="005732EF">
        <w:rPr>
          <w:rFonts w:cs="B Nazanin"/>
          <w:sz w:val="18"/>
          <w:szCs w:val="18"/>
          <w:rtl/>
        </w:rPr>
        <w:t>و شرط‌ها</w:t>
      </w:r>
      <w:r w:rsidRPr="005732EF">
        <w:rPr>
          <w:rFonts w:cs="B Nazanin" w:hint="cs"/>
          <w:sz w:val="18"/>
          <w:szCs w:val="18"/>
          <w:rtl/>
        </w:rPr>
        <w:t>.</w:t>
      </w:r>
    </w:p>
  </w:footnote>
  <w:footnote w:id="82">
    <w:p w:rsidR="00D92DC0" w:rsidRPr="00205BDD" w:rsidRDefault="00D92DC0" w:rsidP="00E665A3">
      <w:pPr>
        <w:pStyle w:val="FootnoteText"/>
        <w:bidi w:val="0"/>
        <w:rPr>
          <w:lang w:bidi="fa-IR"/>
        </w:rPr>
      </w:pPr>
      <w:r>
        <w:rPr>
          <w:rStyle w:val="FootnoteReference"/>
        </w:rPr>
        <w:footnoteRef/>
      </w:r>
      <w:r>
        <w:t xml:space="preserve"> </w:t>
      </w:r>
      <w:r w:rsidRPr="005732EF">
        <w:rPr>
          <w:rFonts w:asciiTheme="majorBidi" w:hAnsiTheme="majorBidi" w:cstheme="majorBidi"/>
          <w:sz w:val="18"/>
          <w:szCs w:val="18"/>
          <w:lang w:bidi="fa-IR"/>
        </w:rPr>
        <w:t>Distributed node</w:t>
      </w:r>
    </w:p>
  </w:footnote>
  <w:footnote w:id="83">
    <w:p w:rsidR="00D92DC0" w:rsidRPr="00205BDD" w:rsidRDefault="00D92DC0" w:rsidP="00E665A3">
      <w:pPr>
        <w:pStyle w:val="FootnoteText"/>
        <w:bidi w:val="0"/>
        <w:rPr>
          <w:rtl/>
          <w:lang w:bidi="fa-IR"/>
        </w:rPr>
      </w:pPr>
      <w:r>
        <w:rPr>
          <w:rStyle w:val="FootnoteReference"/>
        </w:rPr>
        <w:footnoteRef/>
      </w:r>
      <w:r>
        <w:t xml:space="preserve"> </w:t>
      </w:r>
      <w:r w:rsidRPr="00807F46">
        <w:rPr>
          <w:rFonts w:asciiTheme="majorBidi" w:hAnsiTheme="majorBidi" w:cstheme="majorBidi"/>
          <w:sz w:val="18"/>
          <w:szCs w:val="18"/>
          <w:lang w:bidi="fa-IR"/>
        </w:rPr>
        <w:t>Consensus</w:t>
      </w:r>
      <w:r w:rsidRPr="00807F46">
        <w:rPr>
          <w:rFonts w:asciiTheme="majorBidi" w:hAnsiTheme="majorBidi" w:cstheme="majorBidi" w:hint="cs"/>
          <w:sz w:val="18"/>
          <w:szCs w:val="18"/>
          <w:rtl/>
          <w:lang w:bidi="fa-IR"/>
        </w:rPr>
        <w:t xml:space="preserve"> </w:t>
      </w:r>
      <w:r w:rsidRPr="00807F46">
        <w:rPr>
          <w:rFonts w:asciiTheme="majorBidi" w:hAnsiTheme="majorBidi" w:cstheme="majorBidi"/>
          <w:sz w:val="18"/>
          <w:szCs w:val="18"/>
          <w:lang w:bidi="fa-IR"/>
        </w:rPr>
        <w:t>algorithms</w:t>
      </w:r>
    </w:p>
  </w:footnote>
  <w:footnote w:id="84">
    <w:p w:rsidR="00D92DC0" w:rsidRDefault="00D92DC0" w:rsidP="00E665A3">
      <w:pPr>
        <w:pStyle w:val="FootnoteText"/>
        <w:bidi w:val="0"/>
        <w:rPr>
          <w:rtl/>
          <w:lang w:bidi="fa-IR"/>
        </w:rPr>
      </w:pPr>
      <w:r>
        <w:rPr>
          <w:rStyle w:val="FootnoteReference"/>
        </w:rPr>
        <w:footnoteRef/>
      </w:r>
      <w:r>
        <w:t xml:space="preserve"> </w:t>
      </w:r>
      <w:r w:rsidRPr="00807F46">
        <w:rPr>
          <w:rFonts w:asciiTheme="majorBidi" w:hAnsiTheme="majorBidi" w:cstheme="majorBidi"/>
          <w:sz w:val="18"/>
          <w:szCs w:val="18"/>
          <w:lang w:bidi="fa-IR"/>
        </w:rPr>
        <w:t>Cryptography</w:t>
      </w:r>
      <w:r w:rsidRPr="00807F46">
        <w:rPr>
          <w:rFonts w:asciiTheme="majorBidi" w:hAnsiTheme="majorBidi" w:cstheme="majorBidi" w:hint="cs"/>
          <w:sz w:val="18"/>
          <w:szCs w:val="18"/>
          <w:rtl/>
          <w:lang w:bidi="fa-IR"/>
        </w:rPr>
        <w:t xml:space="preserve"> </w:t>
      </w:r>
    </w:p>
  </w:footnote>
  <w:footnote w:id="85">
    <w:p w:rsidR="00D92DC0" w:rsidRDefault="00D92DC0" w:rsidP="00E665A3">
      <w:pPr>
        <w:pStyle w:val="FootnoteText"/>
        <w:bidi w:val="0"/>
        <w:rPr>
          <w:lang w:bidi="fa-IR"/>
        </w:rPr>
      </w:pPr>
      <w:r>
        <w:rPr>
          <w:rStyle w:val="FootnoteReference"/>
        </w:rPr>
        <w:footnoteRef/>
      </w:r>
      <w:r>
        <w:t xml:space="preserve"> </w:t>
      </w:r>
      <w:r w:rsidRPr="00807F46">
        <w:rPr>
          <w:rFonts w:asciiTheme="majorBidi" w:hAnsiTheme="majorBidi" w:cstheme="majorBidi"/>
          <w:sz w:val="18"/>
          <w:szCs w:val="18"/>
          <w:lang w:bidi="fa-IR"/>
        </w:rPr>
        <w:t>Smart contract</w:t>
      </w:r>
    </w:p>
  </w:footnote>
  <w:footnote w:id="86">
    <w:p w:rsidR="00D92DC0" w:rsidRPr="00DB034F" w:rsidRDefault="00D92DC0" w:rsidP="00E665A3">
      <w:pPr>
        <w:pStyle w:val="FootnoteText"/>
        <w:bidi w:val="0"/>
        <w:rPr>
          <w:rtl/>
          <w:lang w:bidi="fa-IR"/>
        </w:rPr>
      </w:pPr>
      <w:r>
        <w:rPr>
          <w:rStyle w:val="FootnoteReference"/>
        </w:rPr>
        <w:footnoteRef/>
      </w:r>
      <w:r>
        <w:t xml:space="preserve"> </w:t>
      </w:r>
      <w:r w:rsidRPr="00807F46">
        <w:rPr>
          <w:rFonts w:asciiTheme="majorBidi" w:hAnsiTheme="majorBidi" w:cstheme="majorBidi"/>
          <w:sz w:val="18"/>
          <w:szCs w:val="18"/>
          <w:lang w:bidi="fa-IR"/>
        </w:rPr>
        <w:t>Block</w:t>
      </w:r>
      <w:r w:rsidRPr="00807F46">
        <w:rPr>
          <w:rFonts w:asciiTheme="majorBidi" w:hAnsiTheme="majorBidi" w:cstheme="majorBidi" w:hint="cs"/>
          <w:sz w:val="18"/>
          <w:szCs w:val="18"/>
          <w:rtl/>
          <w:lang w:bidi="fa-IR"/>
        </w:rPr>
        <w:t xml:space="preserve"> </w:t>
      </w:r>
      <w:r w:rsidRPr="00807F46">
        <w:rPr>
          <w:rFonts w:asciiTheme="majorBidi" w:hAnsiTheme="majorBidi" w:cstheme="majorBidi"/>
          <w:sz w:val="18"/>
          <w:szCs w:val="18"/>
          <w:lang w:bidi="fa-IR"/>
        </w:rPr>
        <w:t>header</w:t>
      </w:r>
    </w:p>
  </w:footnote>
  <w:footnote w:id="87">
    <w:p w:rsidR="00D92DC0" w:rsidRDefault="00D92DC0" w:rsidP="00E665A3">
      <w:pPr>
        <w:pStyle w:val="FootnoteText"/>
        <w:bidi w:val="0"/>
        <w:rPr>
          <w:rtl/>
          <w:lang w:bidi="fa-IR"/>
        </w:rPr>
      </w:pPr>
      <w:r>
        <w:rPr>
          <w:rStyle w:val="FootnoteReference"/>
        </w:rPr>
        <w:footnoteRef/>
      </w:r>
      <w:r>
        <w:t xml:space="preserve"> </w:t>
      </w:r>
      <w:r w:rsidRPr="00807F46">
        <w:rPr>
          <w:rFonts w:asciiTheme="majorBidi" w:hAnsiTheme="majorBidi" w:cstheme="majorBidi"/>
          <w:sz w:val="18"/>
          <w:szCs w:val="18"/>
          <w:lang w:bidi="fa-IR"/>
        </w:rPr>
        <w:t>Block</w:t>
      </w:r>
      <w:r w:rsidRPr="00807F46">
        <w:rPr>
          <w:rFonts w:asciiTheme="majorBidi" w:hAnsiTheme="majorBidi" w:cstheme="majorBidi" w:hint="cs"/>
          <w:sz w:val="18"/>
          <w:szCs w:val="18"/>
          <w:rtl/>
          <w:lang w:bidi="fa-IR"/>
        </w:rPr>
        <w:t xml:space="preserve"> </w:t>
      </w:r>
      <w:r w:rsidRPr="00807F46">
        <w:rPr>
          <w:rFonts w:asciiTheme="majorBidi" w:hAnsiTheme="majorBidi" w:cstheme="majorBidi"/>
          <w:sz w:val="18"/>
          <w:szCs w:val="18"/>
          <w:lang w:bidi="fa-IR"/>
        </w:rPr>
        <w:t>body</w:t>
      </w:r>
    </w:p>
  </w:footnote>
  <w:footnote w:id="88">
    <w:p w:rsidR="00D92DC0" w:rsidRDefault="00D92DC0" w:rsidP="00E665A3">
      <w:pPr>
        <w:pStyle w:val="FootnoteText"/>
        <w:bidi w:val="0"/>
      </w:pPr>
      <w:r>
        <w:rPr>
          <w:rStyle w:val="FootnoteReference"/>
        </w:rPr>
        <w:footnoteRef/>
      </w:r>
      <w:r>
        <w:rPr>
          <w:rtl/>
        </w:rPr>
        <w:t xml:space="preserve"> </w:t>
      </w:r>
      <w:r>
        <w:t>ledger</w:t>
      </w:r>
    </w:p>
  </w:footnote>
  <w:footnote w:id="89">
    <w:p w:rsidR="00D92DC0" w:rsidRDefault="00D92DC0" w:rsidP="00237BC5">
      <w:pPr>
        <w:pStyle w:val="FootnoteText"/>
        <w:bidi w:val="0"/>
      </w:pPr>
      <w:r>
        <w:rPr>
          <w:rStyle w:val="FootnoteReference"/>
        </w:rPr>
        <w:footnoteRef/>
      </w:r>
      <w:r>
        <w:rPr>
          <w:rtl/>
        </w:rPr>
        <w:t xml:space="preserve"> </w:t>
      </w:r>
      <w:r w:rsidRPr="004F5B34">
        <w:t>node</w:t>
      </w:r>
    </w:p>
  </w:footnote>
  <w:footnote w:id="90">
    <w:p w:rsidR="00D92DC0" w:rsidRDefault="00D92DC0" w:rsidP="00237BC5">
      <w:pPr>
        <w:pStyle w:val="FootnoteText"/>
        <w:bidi w:val="0"/>
        <w:rPr>
          <w:rtl/>
        </w:rPr>
      </w:pPr>
      <w:r>
        <w:rPr>
          <w:rStyle w:val="FootnoteReference"/>
        </w:rPr>
        <w:footnoteRef/>
      </w:r>
      <w:r>
        <w:rPr>
          <w:rtl/>
        </w:rPr>
        <w:t xml:space="preserve"> </w:t>
      </w:r>
      <w:r>
        <w:t>wallet</w:t>
      </w:r>
    </w:p>
  </w:footnote>
  <w:footnote w:id="91">
    <w:p w:rsidR="00D92DC0" w:rsidRDefault="00D92DC0" w:rsidP="00237BC5">
      <w:pPr>
        <w:pStyle w:val="FootnoteText"/>
        <w:bidi w:val="0"/>
      </w:pPr>
      <w:r>
        <w:rPr>
          <w:rStyle w:val="FootnoteReference"/>
        </w:rPr>
        <w:footnoteRef/>
      </w:r>
      <w:r w:rsidRPr="00ED47F1">
        <w:t>double-spending</w:t>
      </w:r>
      <w:r>
        <w:rPr>
          <w:rtl/>
        </w:rPr>
        <w:t xml:space="preserve"> </w:t>
      </w:r>
      <w:r>
        <w:rPr>
          <w:rFonts w:hint="cs"/>
          <w:rtl/>
        </w:rPr>
        <w:t xml:space="preserve"> </w:t>
      </w:r>
    </w:p>
  </w:footnote>
  <w:footnote w:id="92">
    <w:p w:rsidR="00D92DC0" w:rsidRDefault="00D92DC0" w:rsidP="00237BC5">
      <w:pPr>
        <w:pStyle w:val="FootnoteText"/>
        <w:bidi w:val="0"/>
      </w:pPr>
      <w:r>
        <w:rPr>
          <w:rStyle w:val="FootnoteReference"/>
        </w:rPr>
        <w:footnoteRef/>
      </w:r>
      <w:r>
        <w:t>Open cloud</w:t>
      </w:r>
      <w:r>
        <w:rPr>
          <w:rtl/>
        </w:rPr>
        <w:t xml:space="preserve"> </w:t>
      </w:r>
    </w:p>
  </w:footnote>
  <w:footnote w:id="93">
    <w:p w:rsidR="00D92DC0" w:rsidRDefault="00D92DC0" w:rsidP="00237BC5">
      <w:pPr>
        <w:pStyle w:val="FootnoteText"/>
        <w:bidi w:val="0"/>
      </w:pPr>
      <w:r>
        <w:rPr>
          <w:rStyle w:val="FootnoteReference"/>
        </w:rPr>
        <w:footnoteRef/>
      </w:r>
      <w:r w:rsidRPr="004F5B34">
        <w:t>distributed consensus algorithms</w:t>
      </w:r>
      <w:r>
        <w:rPr>
          <w:rtl/>
        </w:rPr>
        <w:t xml:space="preserve"> </w:t>
      </w:r>
    </w:p>
  </w:footnote>
  <w:footnote w:id="94">
    <w:p w:rsidR="00D92DC0" w:rsidRDefault="00D92DC0" w:rsidP="00237BC5">
      <w:pPr>
        <w:pStyle w:val="FootnoteText"/>
        <w:bidi w:val="0"/>
      </w:pPr>
      <w:r>
        <w:rPr>
          <w:rStyle w:val="FootnoteReference"/>
        </w:rPr>
        <w:footnoteRef/>
      </w:r>
      <w:r w:rsidRPr="004F5B34">
        <w:t>reward</w:t>
      </w:r>
      <w:r>
        <w:rPr>
          <w:rtl/>
        </w:rPr>
        <w:t xml:space="preserve"> </w:t>
      </w:r>
      <w:r>
        <w:rPr>
          <w:rFonts w:hint="cs"/>
          <w:rtl/>
        </w:rPr>
        <w:t xml:space="preserve"> </w:t>
      </w:r>
    </w:p>
  </w:footnote>
  <w:footnote w:id="95">
    <w:p w:rsidR="00D92DC0" w:rsidRDefault="00D92DC0" w:rsidP="00237BC5">
      <w:pPr>
        <w:pStyle w:val="FootnoteText"/>
        <w:bidi w:val="0"/>
      </w:pPr>
      <w:r>
        <w:rPr>
          <w:rStyle w:val="FootnoteReference"/>
        </w:rPr>
        <w:footnoteRef/>
      </w:r>
      <w:r>
        <w:rPr>
          <w:rtl/>
        </w:rPr>
        <w:t xml:space="preserve"> </w:t>
      </w:r>
      <w:r w:rsidRPr="004F5B34">
        <w:t>hash functions</w:t>
      </w:r>
    </w:p>
  </w:footnote>
  <w:footnote w:id="96">
    <w:p w:rsidR="00D92DC0" w:rsidRDefault="00D92DC0" w:rsidP="00237BC5">
      <w:pPr>
        <w:pStyle w:val="FootnoteText"/>
        <w:bidi w:val="0"/>
      </w:pPr>
      <w:r>
        <w:rPr>
          <w:rStyle w:val="FootnoteReference"/>
        </w:rPr>
        <w:footnoteRef/>
      </w:r>
      <w:r>
        <w:rPr>
          <w:rtl/>
        </w:rPr>
        <w:t xml:space="preserve"> </w:t>
      </w:r>
      <w:r w:rsidRPr="004F5B34">
        <w:t>public-key cryptography</w:t>
      </w:r>
    </w:p>
  </w:footnote>
  <w:footnote w:id="97">
    <w:p w:rsidR="00D92DC0" w:rsidRDefault="00D92DC0" w:rsidP="00801B2C">
      <w:pPr>
        <w:pStyle w:val="FootnoteText"/>
        <w:jc w:val="both"/>
      </w:pPr>
      <w:r w:rsidRPr="00B91BC0">
        <w:rPr>
          <w:rStyle w:val="FootnoteReference"/>
          <w:rFonts w:cs="B Nazanin"/>
        </w:rPr>
        <w:footnoteRef/>
      </w:r>
      <w:r w:rsidRPr="00B91BC0">
        <w:rPr>
          <w:rFonts w:cs="B Nazanin"/>
          <w:rtl/>
        </w:rPr>
        <w:t xml:space="preserve"> امضای دیجیتال فرآیندی است که در آن صحت و اعتبار یک پیام دیجیتالی تایید می‌گردد. یک امضای دیجیتال معتبر، به گیرنده‌ اطمینان می‌دهد که پیام توسط فرستنده‌ی اصلی ارسال شده و فرستنده نیز نمی‌تواند پیامی که ارسال کرده را انکار نماید. علاوه بر این، خود پیام نیز از تغییر و دستکاری مصون می‌ماند</w:t>
      </w:r>
      <w:r w:rsidRPr="001233A6">
        <w:t>.</w:t>
      </w:r>
    </w:p>
  </w:footnote>
  <w:footnote w:id="98">
    <w:p w:rsidR="00D92DC0" w:rsidRPr="00407817" w:rsidRDefault="00D92DC0" w:rsidP="00237BC5">
      <w:pPr>
        <w:pStyle w:val="FootnoteText"/>
        <w:bidi w:val="0"/>
        <w:rPr>
          <w:rFonts w:cs="Calibri"/>
        </w:rPr>
      </w:pPr>
      <w:r>
        <w:rPr>
          <w:rStyle w:val="FootnoteReference"/>
        </w:rPr>
        <w:footnoteRef/>
      </w:r>
      <w:r>
        <w:rPr>
          <w:rtl/>
        </w:rPr>
        <w:t xml:space="preserve"> </w:t>
      </w:r>
      <w:r w:rsidRPr="00407817">
        <w:t xml:space="preserve">peer to peer </w:t>
      </w:r>
    </w:p>
  </w:footnote>
  <w:footnote w:id="99">
    <w:p w:rsidR="00D92DC0" w:rsidRPr="00407817" w:rsidRDefault="00D92DC0" w:rsidP="00237BC5">
      <w:pPr>
        <w:pStyle w:val="FootnoteText"/>
        <w:bidi w:val="0"/>
      </w:pPr>
      <w:r w:rsidRPr="00407817">
        <w:rPr>
          <w:rStyle w:val="FootnoteReference"/>
        </w:rPr>
        <w:footnoteRef/>
      </w:r>
      <w:r w:rsidRPr="00407817">
        <w:rPr>
          <w:rtl/>
        </w:rPr>
        <w:t xml:space="preserve"> </w:t>
      </w:r>
      <w:r w:rsidRPr="00407817">
        <w:t>validators</w:t>
      </w:r>
    </w:p>
  </w:footnote>
  <w:footnote w:id="100">
    <w:p w:rsidR="00D92DC0" w:rsidRPr="00407817" w:rsidRDefault="00D92DC0" w:rsidP="00237BC5">
      <w:pPr>
        <w:pStyle w:val="FootnoteText"/>
        <w:bidi w:val="0"/>
      </w:pPr>
      <w:r w:rsidRPr="00407817">
        <w:rPr>
          <w:rStyle w:val="FootnoteReference"/>
        </w:rPr>
        <w:footnoteRef/>
      </w:r>
      <w:r w:rsidRPr="00407817">
        <w:rPr>
          <w:rtl/>
        </w:rPr>
        <w:t xml:space="preserve"> </w:t>
      </w:r>
      <w:r w:rsidRPr="00407817">
        <w:t>configuration</w:t>
      </w:r>
    </w:p>
  </w:footnote>
  <w:footnote w:id="101">
    <w:p w:rsidR="00D92DC0" w:rsidRPr="00407817" w:rsidRDefault="00D92DC0" w:rsidP="00237BC5">
      <w:pPr>
        <w:pStyle w:val="FootnoteText"/>
        <w:bidi w:val="0"/>
      </w:pPr>
      <w:r w:rsidRPr="00407817">
        <w:rPr>
          <w:rStyle w:val="FootnoteReference"/>
        </w:rPr>
        <w:footnoteRef/>
      </w:r>
      <w:r w:rsidRPr="00407817">
        <w:rPr>
          <w:rtl/>
        </w:rPr>
        <w:t xml:space="preserve"> </w:t>
      </w:r>
      <w:r w:rsidRPr="00407817">
        <w:t>public blockchain</w:t>
      </w:r>
    </w:p>
  </w:footnote>
  <w:footnote w:id="102">
    <w:p w:rsidR="00D92DC0" w:rsidRDefault="00D92DC0" w:rsidP="00237BC5">
      <w:pPr>
        <w:pStyle w:val="FootnoteText"/>
        <w:bidi w:val="0"/>
      </w:pPr>
      <w:r w:rsidRPr="00407817">
        <w:rPr>
          <w:rStyle w:val="FootnoteReference"/>
        </w:rPr>
        <w:footnoteRef/>
      </w:r>
      <w:r w:rsidRPr="0004123A">
        <w:rPr>
          <w:rStyle w:val="CommentReference"/>
          <w:rFonts w:ascii="Arial" w:hAnsi="Arial" w:cs="Arial"/>
          <w:b/>
          <w:bCs/>
          <w:i/>
          <w:iCs/>
          <w:color w:val="52565A"/>
          <w:sz w:val="21"/>
          <w:szCs w:val="21"/>
          <w:shd w:val="clear" w:color="auto" w:fill="FFFFFF"/>
        </w:rPr>
        <w:t xml:space="preserve"> </w:t>
      </w:r>
      <w:r>
        <w:t>P</w:t>
      </w:r>
      <w:r w:rsidRPr="0004123A">
        <w:t xml:space="preserve">ermissionless </w:t>
      </w:r>
      <w:r>
        <w:t>Ledgers</w:t>
      </w:r>
      <w:r>
        <w:rPr>
          <w:rtl/>
        </w:rPr>
        <w:t xml:space="preserve"> </w:t>
      </w:r>
    </w:p>
  </w:footnote>
  <w:footnote w:id="103">
    <w:p w:rsidR="00D92DC0" w:rsidRDefault="00D92DC0" w:rsidP="00237BC5">
      <w:pPr>
        <w:pStyle w:val="FootnoteText"/>
        <w:bidi w:val="0"/>
      </w:pPr>
      <w:r>
        <w:rPr>
          <w:rStyle w:val="FootnoteReference"/>
        </w:rPr>
        <w:footnoteRef/>
      </w:r>
      <w:r>
        <w:rPr>
          <w:rtl/>
        </w:rPr>
        <w:t xml:space="preserve"> </w:t>
      </w:r>
      <w:r w:rsidRPr="00C25D00">
        <w:t>censorship-resistant</w:t>
      </w:r>
    </w:p>
  </w:footnote>
  <w:footnote w:id="104">
    <w:p w:rsidR="00D92DC0" w:rsidRDefault="00D92DC0" w:rsidP="00237BC5">
      <w:pPr>
        <w:pStyle w:val="FootnoteText"/>
        <w:bidi w:val="0"/>
      </w:pPr>
      <w:r>
        <w:rPr>
          <w:rStyle w:val="FootnoteReference"/>
        </w:rPr>
        <w:footnoteRef/>
      </w:r>
      <w:r>
        <w:rPr>
          <w:rtl/>
        </w:rPr>
        <w:t xml:space="preserve"> </w:t>
      </w:r>
      <w:r w:rsidRPr="00035276">
        <w:t>Permissioned</w:t>
      </w:r>
      <w:r>
        <w:rPr>
          <w:rFonts w:hint="cs"/>
          <w:rtl/>
        </w:rPr>
        <w:t xml:space="preserve"> </w:t>
      </w:r>
      <w:r w:rsidRPr="00035276">
        <w:t>ledgers</w:t>
      </w:r>
      <w:r>
        <w:rPr>
          <w:rFonts w:hint="cs"/>
          <w:rtl/>
        </w:rPr>
        <w:t xml:space="preserve"> </w:t>
      </w:r>
    </w:p>
  </w:footnote>
  <w:footnote w:id="105">
    <w:p w:rsidR="00D92DC0" w:rsidRDefault="00D92DC0" w:rsidP="00237BC5">
      <w:pPr>
        <w:pStyle w:val="FootnoteText"/>
        <w:bidi w:val="0"/>
      </w:pPr>
      <w:r>
        <w:rPr>
          <w:rStyle w:val="FootnoteReference"/>
        </w:rPr>
        <w:footnoteRef/>
      </w:r>
      <w:r>
        <w:rPr>
          <w:rtl/>
        </w:rPr>
        <w:t xml:space="preserve"> </w:t>
      </w:r>
      <w:r w:rsidRPr="004027D4">
        <w:t>know-your</w:t>
      </w:r>
      <w:r>
        <w:rPr>
          <w:rFonts w:hint="cs"/>
          <w:rtl/>
        </w:rPr>
        <w:t>-</w:t>
      </w:r>
      <w:r w:rsidRPr="004027D4">
        <w:t>customer</w:t>
      </w:r>
    </w:p>
  </w:footnote>
  <w:footnote w:id="106">
    <w:p w:rsidR="00D92DC0" w:rsidRDefault="00D92DC0" w:rsidP="00BC572A">
      <w:pPr>
        <w:pStyle w:val="FootnoteText"/>
        <w:bidi w:val="0"/>
      </w:pPr>
      <w:r>
        <w:rPr>
          <w:rStyle w:val="FootnoteReference"/>
        </w:rPr>
        <w:footnoteRef/>
      </w:r>
      <w:r>
        <w:rPr>
          <w:rtl/>
        </w:rPr>
        <w:t xml:space="preserve"> </w:t>
      </w:r>
      <w:r w:rsidRPr="00E56795">
        <w:t>hybrids</w:t>
      </w:r>
    </w:p>
  </w:footnote>
  <w:footnote w:id="107">
    <w:p w:rsidR="00D92DC0" w:rsidRDefault="00D92DC0" w:rsidP="00BC572A">
      <w:pPr>
        <w:pStyle w:val="FootnoteText"/>
        <w:bidi w:val="0"/>
      </w:pPr>
      <w:r>
        <w:rPr>
          <w:rStyle w:val="FootnoteReference"/>
        </w:rPr>
        <w:footnoteRef/>
      </w:r>
      <w:r>
        <w:rPr>
          <w:rtl/>
        </w:rPr>
        <w:t xml:space="preserve"> </w:t>
      </w:r>
      <w:r w:rsidRPr="001B4F10">
        <w:t>Ethereum</w:t>
      </w:r>
    </w:p>
  </w:footnote>
  <w:footnote w:id="108">
    <w:p w:rsidR="00D92DC0" w:rsidRDefault="00D92DC0" w:rsidP="00BC572A">
      <w:pPr>
        <w:pStyle w:val="FootnoteText"/>
        <w:bidi w:val="0"/>
      </w:pPr>
      <w:r>
        <w:rPr>
          <w:rStyle w:val="FootnoteReference"/>
        </w:rPr>
        <w:footnoteRef/>
      </w:r>
      <w:r>
        <w:rPr>
          <w:rtl/>
        </w:rPr>
        <w:t xml:space="preserve"> </w:t>
      </w:r>
      <w:r w:rsidRPr="001B4F10">
        <w:t>Bitcoin</w:t>
      </w:r>
    </w:p>
  </w:footnote>
  <w:footnote w:id="109">
    <w:p w:rsidR="00D92DC0" w:rsidRDefault="00D92DC0" w:rsidP="00BC572A">
      <w:pPr>
        <w:pStyle w:val="FootnoteText"/>
        <w:bidi w:val="0"/>
      </w:pPr>
      <w:r>
        <w:rPr>
          <w:rStyle w:val="FootnoteReference"/>
        </w:rPr>
        <w:footnoteRef/>
      </w:r>
      <w:r>
        <w:rPr>
          <w:rtl/>
        </w:rPr>
        <w:t xml:space="preserve"> </w:t>
      </w:r>
      <w:r w:rsidRPr="001B4F10">
        <w:t>cryptocurrency</w:t>
      </w:r>
    </w:p>
  </w:footnote>
  <w:footnote w:id="110">
    <w:p w:rsidR="00D92DC0" w:rsidRDefault="00D92DC0" w:rsidP="00BC572A">
      <w:pPr>
        <w:pStyle w:val="FootnoteText"/>
        <w:bidi w:val="0"/>
      </w:pPr>
      <w:r>
        <w:rPr>
          <w:rStyle w:val="FootnoteReference"/>
        </w:rPr>
        <w:footnoteRef/>
      </w:r>
      <w:r>
        <w:rPr>
          <w:rtl/>
        </w:rPr>
        <w:t xml:space="preserve"> </w:t>
      </w:r>
      <w:r w:rsidRPr="00171ED2">
        <w:t>open-source</w:t>
      </w:r>
    </w:p>
  </w:footnote>
  <w:footnote w:id="111">
    <w:p w:rsidR="00D92DC0" w:rsidRDefault="00D92DC0" w:rsidP="00BC572A">
      <w:pPr>
        <w:pStyle w:val="FootnoteText"/>
        <w:bidi w:val="0"/>
      </w:pPr>
      <w:r>
        <w:rPr>
          <w:rStyle w:val="FootnoteReference"/>
        </w:rPr>
        <w:footnoteRef/>
      </w:r>
      <w:r>
        <w:rPr>
          <w:rtl/>
        </w:rPr>
        <w:t xml:space="preserve"> </w:t>
      </w:r>
      <w:r w:rsidRPr="00171ED2">
        <w:t>closed-source</w:t>
      </w:r>
    </w:p>
  </w:footnote>
  <w:footnote w:id="112">
    <w:p w:rsidR="00D92DC0" w:rsidRDefault="00D92DC0" w:rsidP="00BC572A">
      <w:pPr>
        <w:pStyle w:val="FootnoteText"/>
        <w:bidi w:val="0"/>
      </w:pPr>
      <w:r>
        <w:rPr>
          <w:rStyle w:val="FootnoteReference"/>
        </w:rPr>
        <w:footnoteRef/>
      </w:r>
      <w:r>
        <w:rPr>
          <w:rtl/>
        </w:rPr>
        <w:t xml:space="preserve"> </w:t>
      </w:r>
      <w:r w:rsidRPr="00AF2DA2">
        <w:t>nonce</w:t>
      </w:r>
    </w:p>
  </w:footnote>
  <w:footnote w:id="113">
    <w:p w:rsidR="00D92DC0" w:rsidRDefault="00D92DC0" w:rsidP="00BC572A">
      <w:pPr>
        <w:pStyle w:val="FootnoteText"/>
        <w:bidi w:val="0"/>
      </w:pPr>
      <w:r>
        <w:rPr>
          <w:rStyle w:val="FootnoteReference"/>
        </w:rPr>
        <w:footnoteRef/>
      </w:r>
      <w:r>
        <w:rPr>
          <w:rtl/>
        </w:rPr>
        <w:t xml:space="preserve"> </w:t>
      </w:r>
      <w:r w:rsidRPr="00840DBF">
        <w:t>block header</w:t>
      </w:r>
    </w:p>
  </w:footnote>
  <w:footnote w:id="114">
    <w:p w:rsidR="00D92DC0" w:rsidRPr="00A50059" w:rsidRDefault="00D92DC0" w:rsidP="00BC572A">
      <w:pPr>
        <w:pStyle w:val="FootnoteText"/>
        <w:bidi w:val="0"/>
      </w:pPr>
      <w:r>
        <w:rPr>
          <w:rStyle w:val="FootnoteReference"/>
        </w:rPr>
        <w:footnoteRef/>
      </w:r>
      <w:r>
        <w:rPr>
          <w:rtl/>
        </w:rPr>
        <w:t xml:space="preserve"> </w:t>
      </w:r>
      <w:r w:rsidRPr="00A50059">
        <w:t>malicious nodes</w:t>
      </w:r>
    </w:p>
  </w:footnote>
  <w:footnote w:id="115">
    <w:p w:rsidR="00D92DC0" w:rsidRDefault="00D92DC0" w:rsidP="00BC572A">
      <w:pPr>
        <w:pStyle w:val="FootnoteText"/>
        <w:bidi w:val="0"/>
        <w:rPr>
          <w:rtl/>
        </w:rPr>
      </w:pPr>
      <w:r>
        <w:rPr>
          <w:rStyle w:val="FootnoteReference"/>
        </w:rPr>
        <w:footnoteRef/>
      </w:r>
      <w:r>
        <w:rPr>
          <w:rtl/>
        </w:rPr>
        <w:t xml:space="preserve"> </w:t>
      </w:r>
      <w:r w:rsidRPr="00F468FF">
        <w:t>Hyperledger</w:t>
      </w:r>
    </w:p>
  </w:footnote>
  <w:footnote w:id="116">
    <w:p w:rsidR="00D92DC0" w:rsidRDefault="00D92DC0" w:rsidP="00BC572A">
      <w:pPr>
        <w:pStyle w:val="FootnoteText"/>
        <w:bidi w:val="0"/>
      </w:pPr>
      <w:r>
        <w:rPr>
          <w:rStyle w:val="FootnoteReference"/>
        </w:rPr>
        <w:footnoteRef/>
      </w:r>
      <w:r>
        <w:rPr>
          <w:rtl/>
        </w:rPr>
        <w:t xml:space="preserve"> </w:t>
      </w:r>
      <w:r w:rsidRPr="00F468FF">
        <w:t>Stellar</w:t>
      </w:r>
    </w:p>
  </w:footnote>
  <w:footnote w:id="117">
    <w:p w:rsidR="00D92DC0" w:rsidRDefault="00D92DC0" w:rsidP="00BC572A">
      <w:pPr>
        <w:pStyle w:val="FootnoteText"/>
        <w:bidi w:val="0"/>
      </w:pPr>
      <w:r>
        <w:rPr>
          <w:rStyle w:val="FootnoteReference"/>
        </w:rPr>
        <w:footnoteRef/>
      </w:r>
      <w:r>
        <w:rPr>
          <w:rtl/>
        </w:rPr>
        <w:t xml:space="preserve"> </w:t>
      </w:r>
      <w:r w:rsidRPr="00F468FF">
        <w:t>Ripple</w:t>
      </w:r>
    </w:p>
  </w:footnote>
  <w:footnote w:id="118">
    <w:p w:rsidR="00D92DC0" w:rsidRDefault="00D92DC0" w:rsidP="00BC572A">
      <w:pPr>
        <w:pStyle w:val="FootnoteText"/>
        <w:bidi w:val="0"/>
      </w:pPr>
      <w:r>
        <w:rPr>
          <w:rStyle w:val="FootnoteReference"/>
        </w:rPr>
        <w:footnoteRef/>
      </w:r>
      <w:r>
        <w:rPr>
          <w:rtl/>
        </w:rPr>
        <w:t xml:space="preserve"> </w:t>
      </w:r>
      <w:r w:rsidRPr="006D031B">
        <w:t>candidate set</w:t>
      </w:r>
    </w:p>
  </w:footnote>
  <w:footnote w:id="119">
    <w:p w:rsidR="00D92DC0" w:rsidRDefault="00D92DC0" w:rsidP="00801B2C">
      <w:pPr>
        <w:pStyle w:val="FootnoteText"/>
        <w:rPr>
          <w:rtl/>
          <w:lang w:bidi="fa-IR"/>
        </w:rPr>
      </w:pPr>
      <w:r>
        <w:rPr>
          <w:rStyle w:val="FootnoteReference"/>
        </w:rPr>
        <w:footnoteRef/>
      </w:r>
      <w:r>
        <w:t xml:space="preserve"> </w:t>
      </w:r>
      <w:r w:rsidRPr="00515208">
        <w:rPr>
          <w:rFonts w:cs="B Nazanin" w:hint="cs"/>
          <w:rtl/>
          <w:lang w:bidi="fa-IR"/>
        </w:rPr>
        <w:t>این روش با توجه به متمرکز بودن ساختار آن برای بنگاه</w:t>
      </w:r>
      <w:r w:rsidRPr="00515208">
        <w:rPr>
          <w:rFonts w:cs="B Nazanin"/>
          <w:rtl/>
          <w:lang w:bidi="fa-IR"/>
        </w:rPr>
        <w:softHyphen/>
      </w:r>
      <w:r w:rsidRPr="00515208">
        <w:rPr>
          <w:rFonts w:cs="B Nazanin" w:hint="cs"/>
          <w:rtl/>
          <w:lang w:bidi="fa-IR"/>
        </w:rPr>
        <w:t>های فعال در بخش انرژی مطلوب می</w:t>
      </w:r>
      <w:r w:rsidRPr="00515208">
        <w:rPr>
          <w:rFonts w:cs="B Nazanin"/>
          <w:rtl/>
          <w:lang w:bidi="fa-IR"/>
        </w:rPr>
        <w:softHyphen/>
      </w:r>
      <w:r w:rsidRPr="00515208">
        <w:rPr>
          <w:rFonts w:cs="B Nazanin" w:hint="cs"/>
          <w:rtl/>
          <w:lang w:bidi="fa-IR"/>
        </w:rPr>
        <w:t>باشد.</w:t>
      </w:r>
      <w:r>
        <w:rPr>
          <w:rFonts w:cs="B Nazanin" w:hint="cs"/>
          <w:rtl/>
          <w:lang w:bidi="fa-IR"/>
        </w:rPr>
        <w:t xml:space="preserve"> </w:t>
      </w:r>
      <w:r w:rsidRPr="00515208">
        <w:rPr>
          <w:rFonts w:cs="B Nazanin" w:hint="cs"/>
          <w:rtl/>
          <w:lang w:bidi="fa-IR"/>
        </w:rPr>
        <w:t>یکی از مصادیق این موضوع را می</w:t>
      </w:r>
      <w:r w:rsidRPr="00515208">
        <w:rPr>
          <w:rFonts w:cs="B Nazanin"/>
          <w:rtl/>
          <w:lang w:bidi="fa-IR"/>
        </w:rPr>
        <w:softHyphen/>
      </w:r>
      <w:r w:rsidRPr="00515208">
        <w:rPr>
          <w:rFonts w:cs="B Nazanin" w:hint="cs"/>
          <w:rtl/>
          <w:lang w:bidi="fa-IR"/>
        </w:rPr>
        <w:t xml:space="preserve">توان </w:t>
      </w:r>
      <w:r>
        <w:rPr>
          <w:rFonts w:cs="B Nazanin" w:hint="cs"/>
          <w:rtl/>
          <w:lang w:bidi="fa-IR"/>
        </w:rPr>
        <w:t>زنجیره‌بلوکی</w:t>
      </w:r>
      <w:r w:rsidRPr="00515208">
        <w:rPr>
          <w:rFonts w:cs="B Nazanin" w:hint="cs"/>
          <w:rtl/>
          <w:lang w:bidi="fa-IR"/>
        </w:rPr>
        <w:t xml:space="preserve"> انرژی وب به</w:t>
      </w:r>
      <w:r w:rsidRPr="00515208">
        <w:rPr>
          <w:rFonts w:cs="B Nazanin"/>
          <w:rtl/>
          <w:lang w:bidi="fa-IR"/>
        </w:rPr>
        <w:softHyphen/>
      </w:r>
      <w:r w:rsidRPr="00515208">
        <w:rPr>
          <w:rFonts w:cs="B Nazanin" w:hint="cs"/>
          <w:rtl/>
          <w:lang w:bidi="fa-IR"/>
        </w:rPr>
        <w:t>شمار آورد که زمان تأیید آن در حدود 3 تا 4 ثانیه بوده و در هر ثانیه قابلیت انجام هزاران تراکنش را دارا می</w:t>
      </w:r>
      <w:r w:rsidRPr="00515208">
        <w:rPr>
          <w:rFonts w:cs="B Nazanin"/>
          <w:rtl/>
          <w:lang w:bidi="fa-IR"/>
        </w:rPr>
        <w:softHyphen/>
      </w:r>
      <w:r w:rsidRPr="00515208">
        <w:rPr>
          <w:rFonts w:cs="B Nazanin" w:hint="cs"/>
          <w:rtl/>
          <w:lang w:bidi="fa-IR"/>
        </w:rPr>
        <w:t>باشد.</w:t>
      </w:r>
    </w:p>
  </w:footnote>
  <w:footnote w:id="120">
    <w:p w:rsidR="00D92DC0" w:rsidRDefault="00D92DC0" w:rsidP="00BC572A">
      <w:pPr>
        <w:pStyle w:val="FootnoteText"/>
        <w:bidi w:val="0"/>
      </w:pPr>
      <w:r>
        <w:rPr>
          <w:rStyle w:val="FootnoteReference"/>
        </w:rPr>
        <w:footnoteRef/>
      </w:r>
      <w:r>
        <w:rPr>
          <w:rtl/>
        </w:rPr>
        <w:t xml:space="preserve"> </w:t>
      </w:r>
      <w:r w:rsidRPr="00A10238">
        <w:t>Waiting</w:t>
      </w:r>
      <w:r>
        <w:rPr>
          <w:rFonts w:hint="cs"/>
          <w:rtl/>
        </w:rPr>
        <w:t xml:space="preserve"> </w:t>
      </w:r>
      <w:r w:rsidRPr="00A10238">
        <w:t>time</w:t>
      </w:r>
    </w:p>
  </w:footnote>
  <w:footnote w:id="121">
    <w:p w:rsidR="00D92DC0" w:rsidRDefault="00D92DC0" w:rsidP="00BC572A">
      <w:pPr>
        <w:pStyle w:val="FootnoteText"/>
        <w:bidi w:val="0"/>
      </w:pPr>
      <w:r>
        <w:rPr>
          <w:rStyle w:val="FootnoteReference"/>
        </w:rPr>
        <w:footnoteRef/>
      </w:r>
      <w:r w:rsidRPr="00FA281A">
        <w:t>Double</w:t>
      </w:r>
      <w:r>
        <w:rPr>
          <w:rFonts w:hint="cs"/>
          <w:rtl/>
        </w:rPr>
        <w:t>-</w:t>
      </w:r>
      <w:r w:rsidRPr="00FA281A">
        <w:t>signing</w:t>
      </w:r>
      <w:r>
        <w:rPr>
          <w:rtl/>
        </w:rPr>
        <w:t xml:space="preserve"> </w:t>
      </w:r>
    </w:p>
  </w:footnote>
  <w:footnote w:id="122">
    <w:p w:rsidR="00D92DC0" w:rsidRDefault="00D92DC0" w:rsidP="00BC572A">
      <w:pPr>
        <w:pStyle w:val="FootnoteText"/>
        <w:bidi w:val="0"/>
        <w:rPr>
          <w:rtl/>
          <w:lang w:bidi="fa-IR"/>
        </w:rPr>
      </w:pPr>
      <w:r>
        <w:rPr>
          <w:rStyle w:val="FootnoteReference"/>
        </w:rPr>
        <w:footnoteRef/>
      </w:r>
      <w:r>
        <w:t xml:space="preserve"> </w:t>
      </w:r>
      <w:r w:rsidRPr="002B3880">
        <w:rPr>
          <w:lang w:bidi="fa-IR"/>
        </w:rPr>
        <w:t>IoT</w:t>
      </w:r>
    </w:p>
  </w:footnote>
  <w:footnote w:id="123">
    <w:p w:rsidR="00D92DC0" w:rsidRDefault="00D92DC0" w:rsidP="00BC572A">
      <w:pPr>
        <w:pStyle w:val="FootnoteText"/>
        <w:bidi w:val="0"/>
        <w:rPr>
          <w:rtl/>
          <w:lang w:bidi="fa-IR"/>
        </w:rPr>
      </w:pPr>
      <w:r>
        <w:rPr>
          <w:rStyle w:val="FootnoteReference"/>
        </w:rPr>
        <w:footnoteRef/>
      </w:r>
      <w:r>
        <w:t xml:space="preserve"> </w:t>
      </w:r>
      <w:r w:rsidRPr="002B3880">
        <w:rPr>
          <w:lang w:bidi="fa-IR"/>
        </w:rPr>
        <w:t>P2P</w:t>
      </w:r>
      <w:r w:rsidRPr="002B3880">
        <w:rPr>
          <w:rFonts w:hint="cs"/>
          <w:rtl/>
          <w:lang w:bidi="fa-IR"/>
        </w:rPr>
        <w:t xml:space="preserve"> </w:t>
      </w:r>
    </w:p>
  </w:footnote>
  <w:footnote w:id="124">
    <w:p w:rsidR="00D92DC0" w:rsidRDefault="00D92DC0" w:rsidP="00BC572A">
      <w:pPr>
        <w:pStyle w:val="FootnoteText"/>
        <w:bidi w:val="0"/>
        <w:rPr>
          <w:rtl/>
        </w:rPr>
      </w:pPr>
      <w:r>
        <w:rPr>
          <w:rStyle w:val="FootnoteReference"/>
        </w:rPr>
        <w:footnoteRef/>
      </w:r>
      <w:r>
        <w:t xml:space="preserve"> </w:t>
      </w:r>
      <w:r w:rsidRPr="00C2703C">
        <w:t>Artificial intelligence</w:t>
      </w:r>
    </w:p>
  </w:footnote>
  <w:footnote w:id="125">
    <w:p w:rsidR="00D92DC0" w:rsidRDefault="00D92DC0" w:rsidP="00BC572A">
      <w:pPr>
        <w:pStyle w:val="FootnoteText"/>
        <w:bidi w:val="0"/>
        <w:rPr>
          <w:rtl/>
        </w:rPr>
      </w:pPr>
      <w:r>
        <w:rPr>
          <w:rStyle w:val="FootnoteReference"/>
        </w:rPr>
        <w:footnoteRef/>
      </w:r>
      <w:r>
        <w:t xml:space="preserve"> </w:t>
      </w:r>
      <w:r w:rsidRPr="00C2703C">
        <w:t>machine learning</w:t>
      </w:r>
    </w:p>
  </w:footnote>
  <w:footnote w:id="126">
    <w:p w:rsidR="00D92DC0" w:rsidRDefault="00D92DC0" w:rsidP="00BC572A">
      <w:pPr>
        <w:pStyle w:val="FootnoteText"/>
        <w:bidi w:val="0"/>
      </w:pPr>
      <w:r>
        <w:rPr>
          <w:rStyle w:val="FootnoteReference"/>
        </w:rPr>
        <w:footnoteRef/>
      </w:r>
      <w:r>
        <w:rPr>
          <w:rFonts w:hint="cs"/>
          <w:rtl/>
        </w:rPr>
        <w:t xml:space="preserve"> </w:t>
      </w:r>
      <w:r w:rsidRPr="00553546">
        <w:t xml:space="preserve">autonomous </w:t>
      </w:r>
      <w:r>
        <w:rPr>
          <w:rtl/>
        </w:rPr>
        <w:t xml:space="preserve"> </w:t>
      </w:r>
    </w:p>
  </w:footnote>
  <w:footnote w:id="127">
    <w:p w:rsidR="00D92DC0" w:rsidRDefault="00D92DC0" w:rsidP="00BC572A">
      <w:pPr>
        <w:pStyle w:val="FootnoteText"/>
        <w:bidi w:val="0"/>
      </w:pPr>
      <w:r>
        <w:rPr>
          <w:rStyle w:val="FootnoteReference"/>
        </w:rPr>
        <w:footnoteRef/>
      </w:r>
      <w:r>
        <w:rPr>
          <w:rtl/>
        </w:rPr>
        <w:t xml:space="preserve"> </w:t>
      </w:r>
      <w:r w:rsidRPr="00547106">
        <w:t>frictional costs</w:t>
      </w:r>
      <w:r>
        <w:rPr>
          <w:rFonts w:hint="cs"/>
          <w:rtl/>
        </w:rPr>
        <w:t xml:space="preserve"> </w:t>
      </w:r>
    </w:p>
  </w:footnote>
  <w:footnote w:id="128">
    <w:p w:rsidR="00D92DC0" w:rsidRDefault="00D92DC0" w:rsidP="00BC572A">
      <w:pPr>
        <w:pStyle w:val="FootnoteText"/>
        <w:bidi w:val="0"/>
      </w:pPr>
      <w:r>
        <w:rPr>
          <w:rStyle w:val="FootnoteReference"/>
        </w:rPr>
        <w:footnoteRef/>
      </w:r>
      <w:r>
        <w:rPr>
          <w:rtl/>
        </w:rPr>
        <w:t xml:space="preserve"> </w:t>
      </w:r>
      <w:r w:rsidRPr="00295D40">
        <w:t>Ethereum</w:t>
      </w:r>
    </w:p>
  </w:footnote>
  <w:footnote w:id="129">
    <w:p w:rsidR="00D92DC0" w:rsidRDefault="00D92DC0" w:rsidP="00BC572A">
      <w:pPr>
        <w:pStyle w:val="FootnoteText"/>
        <w:bidi w:val="0"/>
      </w:pPr>
      <w:r>
        <w:rPr>
          <w:rStyle w:val="FootnoteReference"/>
        </w:rPr>
        <w:footnoteRef/>
      </w:r>
      <w:r w:rsidRPr="00FA3EFC">
        <w:t>machine-to-machine</w:t>
      </w:r>
      <w:r>
        <w:rPr>
          <w:rtl/>
        </w:rPr>
        <w:t xml:space="preserve"> </w:t>
      </w:r>
    </w:p>
  </w:footnote>
  <w:footnote w:id="130">
    <w:p w:rsidR="00D92DC0" w:rsidRDefault="00D92DC0" w:rsidP="00BC572A">
      <w:pPr>
        <w:pStyle w:val="FootnoteText"/>
        <w:bidi w:val="0"/>
      </w:pPr>
      <w:r>
        <w:rPr>
          <w:rStyle w:val="FootnoteReference"/>
        </w:rPr>
        <w:footnoteRef/>
      </w:r>
      <w:r w:rsidRPr="00CE28EC">
        <w:t>smart meter</w:t>
      </w:r>
      <w:r>
        <w:rPr>
          <w:rtl/>
        </w:rPr>
        <w:t xml:space="preserve"> </w:t>
      </w:r>
      <w:r>
        <w:rPr>
          <w:rFonts w:hint="cs"/>
          <w:rtl/>
        </w:rPr>
        <w:t xml:space="preserve"> </w:t>
      </w:r>
    </w:p>
  </w:footnote>
  <w:footnote w:id="131">
    <w:p w:rsidR="00D92DC0" w:rsidRDefault="00D92DC0" w:rsidP="004601F0">
      <w:pPr>
        <w:pStyle w:val="FootnoteText"/>
        <w:bidi w:val="0"/>
        <w:rPr>
          <w:lang w:bidi="fa-IR"/>
        </w:rPr>
      </w:pPr>
      <w:r>
        <w:rPr>
          <w:rStyle w:val="FootnoteReference"/>
        </w:rPr>
        <w:footnoteRef/>
      </w:r>
      <w:r>
        <w:t xml:space="preserve"> </w:t>
      </w:r>
      <w:r w:rsidRPr="00E77662">
        <w:rPr>
          <w:rFonts w:asciiTheme="majorBidi" w:hAnsiTheme="majorBidi" w:cstheme="majorBidi"/>
          <w:sz w:val="18"/>
          <w:szCs w:val="18"/>
          <w:lang w:bidi="fa-IR"/>
        </w:rPr>
        <w:t>Securitization</w:t>
      </w:r>
      <w:r>
        <w:rPr>
          <w:lang w:bidi="fa-IR"/>
        </w:rPr>
        <w:t xml:space="preserve"> </w:t>
      </w:r>
    </w:p>
  </w:footnote>
  <w:footnote w:id="132">
    <w:p w:rsidR="00D92DC0" w:rsidRDefault="00D92DC0" w:rsidP="004601F0">
      <w:pPr>
        <w:pStyle w:val="FootnoteText"/>
        <w:bidi w:val="0"/>
        <w:rPr>
          <w:lang w:bidi="fa-IR"/>
        </w:rPr>
      </w:pPr>
      <w:r>
        <w:rPr>
          <w:rStyle w:val="FootnoteReference"/>
        </w:rPr>
        <w:footnoteRef/>
      </w:r>
      <w:r>
        <w:t xml:space="preserve"> </w:t>
      </w:r>
      <w:r w:rsidRPr="00E77662">
        <w:rPr>
          <w:rFonts w:asciiTheme="majorBidi" w:hAnsiTheme="majorBidi" w:cstheme="majorBidi"/>
          <w:sz w:val="18"/>
          <w:szCs w:val="18"/>
          <w:lang w:bidi="fa-IR"/>
        </w:rPr>
        <w:t>True sale</w:t>
      </w:r>
    </w:p>
  </w:footnote>
  <w:footnote w:id="133">
    <w:p w:rsidR="00D92DC0" w:rsidRDefault="00D92DC0" w:rsidP="006560AA">
      <w:pPr>
        <w:pStyle w:val="FootnoteText"/>
        <w:bidi w:val="0"/>
        <w:rPr>
          <w:lang w:bidi="fa-IR"/>
        </w:rPr>
      </w:pPr>
      <w:r>
        <w:rPr>
          <w:rStyle w:val="FootnoteReference"/>
        </w:rPr>
        <w:footnoteRef/>
      </w:r>
      <w:r>
        <w:t xml:space="preserve"> </w:t>
      </w:r>
      <w:r w:rsidRPr="00E77662">
        <w:rPr>
          <w:rFonts w:asciiTheme="majorBidi" w:hAnsiTheme="majorBidi" w:cstheme="majorBidi"/>
          <w:sz w:val="18"/>
          <w:szCs w:val="18"/>
          <w:lang w:bidi="fa-IR"/>
        </w:rPr>
        <w:t>Mortgage Security Backed</w:t>
      </w:r>
    </w:p>
  </w:footnote>
  <w:footnote w:id="134">
    <w:p w:rsidR="00D92DC0" w:rsidRDefault="00D92DC0" w:rsidP="006560AA">
      <w:pPr>
        <w:pStyle w:val="FootnoteText"/>
        <w:bidi w:val="0"/>
        <w:rPr>
          <w:lang w:bidi="fa-IR"/>
        </w:rPr>
      </w:pPr>
      <w:r>
        <w:rPr>
          <w:rStyle w:val="FootnoteReference"/>
        </w:rPr>
        <w:footnoteRef/>
      </w:r>
      <w:r>
        <w:t xml:space="preserve"> </w:t>
      </w:r>
      <w:r w:rsidRPr="00E77662">
        <w:rPr>
          <w:rFonts w:asciiTheme="majorBidi" w:hAnsiTheme="majorBidi" w:cstheme="majorBidi"/>
          <w:sz w:val="18"/>
          <w:szCs w:val="18"/>
          <w:lang w:bidi="fa-IR"/>
        </w:rPr>
        <w:t>Asset-Backed Security</w:t>
      </w:r>
    </w:p>
  </w:footnote>
  <w:footnote w:id="135">
    <w:p w:rsidR="00D92DC0" w:rsidRDefault="00D92DC0" w:rsidP="006560AA">
      <w:pPr>
        <w:pStyle w:val="FootnoteText"/>
        <w:bidi w:val="0"/>
        <w:rPr>
          <w:rtl/>
          <w:lang w:bidi="fa-IR"/>
        </w:rPr>
      </w:pPr>
      <w:r>
        <w:rPr>
          <w:rStyle w:val="FootnoteReference"/>
        </w:rPr>
        <w:footnoteRef/>
      </w:r>
      <w:r>
        <w:t xml:space="preserve"> </w:t>
      </w:r>
      <w:r w:rsidRPr="00E77662">
        <w:rPr>
          <w:rFonts w:asciiTheme="majorBidi" w:hAnsiTheme="majorBidi" w:cstheme="majorBidi"/>
          <w:sz w:val="18"/>
          <w:szCs w:val="18"/>
          <w:lang w:bidi="fa-IR"/>
        </w:rPr>
        <w:t>Sukuk</w:t>
      </w:r>
    </w:p>
  </w:footnote>
  <w:footnote w:id="136">
    <w:p w:rsidR="00D92DC0" w:rsidRDefault="00D92DC0" w:rsidP="000910D7">
      <w:pPr>
        <w:pStyle w:val="FootnoteText"/>
        <w:bidi w:val="0"/>
        <w:rPr>
          <w:lang w:bidi="fa-IR"/>
        </w:rPr>
      </w:pPr>
      <w:r>
        <w:rPr>
          <w:rStyle w:val="FootnoteReference"/>
        </w:rPr>
        <w:footnoteRef/>
      </w:r>
      <w:r>
        <w:t xml:space="preserve"> </w:t>
      </w:r>
      <w:r w:rsidRPr="00E77662">
        <w:rPr>
          <w:rFonts w:asciiTheme="majorBidi" w:hAnsiTheme="majorBidi" w:cstheme="majorBidi"/>
          <w:sz w:val="18"/>
          <w:szCs w:val="18"/>
          <w:lang w:bidi="fa-IR"/>
        </w:rPr>
        <w:t>Security tokens</w:t>
      </w:r>
    </w:p>
  </w:footnote>
  <w:footnote w:id="137">
    <w:p w:rsidR="00D92DC0" w:rsidRDefault="00D92DC0" w:rsidP="000910D7">
      <w:pPr>
        <w:pStyle w:val="FootnoteText"/>
        <w:bidi w:val="0"/>
      </w:pPr>
      <w:r>
        <w:rPr>
          <w:rStyle w:val="FootnoteReference"/>
        </w:rPr>
        <w:footnoteRef/>
      </w:r>
      <w:r>
        <w:t xml:space="preserve"> </w:t>
      </w:r>
      <w:hyperlink r:id="rId1" w:history="1">
        <w:r w:rsidRPr="00E77662">
          <w:rPr>
            <w:rFonts w:asciiTheme="majorBidi" w:hAnsiTheme="majorBidi" w:cstheme="majorBidi"/>
            <w:sz w:val="18"/>
            <w:szCs w:val="18"/>
            <w:lang w:bidi="fa-IR"/>
          </w:rPr>
          <w:t>Digital Security Offering</w:t>
        </w:r>
        <w:r w:rsidRPr="00E77662">
          <w:rPr>
            <w:rFonts w:asciiTheme="majorBidi" w:hAnsiTheme="majorBidi" w:cstheme="majorBidi" w:hint="cs"/>
            <w:sz w:val="18"/>
            <w:szCs w:val="18"/>
            <w:rtl/>
            <w:lang w:bidi="fa-IR"/>
          </w:rPr>
          <w:t xml:space="preserve"> </w:t>
        </w:r>
        <w:r w:rsidRPr="00E77662">
          <w:rPr>
            <w:rFonts w:asciiTheme="majorBidi" w:hAnsiTheme="majorBidi" w:cstheme="majorBidi"/>
            <w:sz w:val="18"/>
            <w:szCs w:val="18"/>
            <w:lang w:bidi="fa-IR"/>
          </w:rPr>
          <w:t>(DSO)</w:t>
        </w:r>
      </w:hyperlink>
    </w:p>
  </w:footnote>
  <w:footnote w:id="138">
    <w:p w:rsidR="00D92DC0" w:rsidRDefault="00D92DC0" w:rsidP="000910D7">
      <w:pPr>
        <w:pStyle w:val="FootnoteText"/>
        <w:bidi w:val="0"/>
        <w:rPr>
          <w:lang w:bidi="fa-IR"/>
        </w:rPr>
      </w:pPr>
      <w:r>
        <w:rPr>
          <w:rStyle w:val="FootnoteReference"/>
        </w:rPr>
        <w:footnoteRef/>
      </w:r>
      <w:r>
        <w:t xml:space="preserve"> </w:t>
      </w:r>
      <w:r w:rsidRPr="00B7731B">
        <w:rPr>
          <w:rFonts w:asciiTheme="majorBidi" w:hAnsiTheme="majorBidi" w:cstheme="majorBidi"/>
          <w:sz w:val="18"/>
          <w:szCs w:val="18"/>
        </w:rPr>
        <w:t>Initial Coin Offering (ICO)</w:t>
      </w:r>
    </w:p>
  </w:footnote>
  <w:footnote w:id="139">
    <w:p w:rsidR="00D92DC0" w:rsidRDefault="00D92DC0" w:rsidP="000910D7">
      <w:pPr>
        <w:pStyle w:val="FootnoteText"/>
        <w:bidi w:val="0"/>
        <w:rPr>
          <w:rtl/>
          <w:lang w:bidi="fa-IR"/>
        </w:rPr>
      </w:pPr>
      <w:r>
        <w:rPr>
          <w:rStyle w:val="FootnoteReference"/>
        </w:rPr>
        <w:footnoteRef/>
      </w:r>
      <w:r>
        <w:t xml:space="preserve"> </w:t>
      </w:r>
      <w:r w:rsidRPr="00B7731B">
        <w:rPr>
          <w:rFonts w:asciiTheme="majorBidi" w:hAnsiTheme="majorBidi" w:cstheme="majorBidi"/>
          <w:sz w:val="18"/>
          <w:szCs w:val="18"/>
        </w:rPr>
        <w:t>Initial Exchange Offering (IEO)</w:t>
      </w:r>
    </w:p>
  </w:footnote>
  <w:footnote w:id="140">
    <w:p w:rsidR="00D92DC0" w:rsidRPr="00342009" w:rsidRDefault="00D92DC0" w:rsidP="00342009">
      <w:pPr>
        <w:pStyle w:val="Heading2"/>
        <w:bidi w:val="0"/>
        <w:spacing w:after="0"/>
        <w:rPr>
          <w:rFonts w:asciiTheme="majorBidi" w:hAnsiTheme="majorBidi"/>
          <w:b w:val="0"/>
          <w:bCs w:val="0"/>
          <w:color w:val="000000" w:themeColor="text1"/>
          <w:sz w:val="18"/>
          <w:szCs w:val="18"/>
        </w:rPr>
      </w:pPr>
      <w:r w:rsidRPr="00342009">
        <w:rPr>
          <w:rFonts w:asciiTheme="majorBidi" w:hAnsiTheme="majorBidi"/>
          <w:b w:val="0"/>
          <w:bCs w:val="0"/>
          <w:color w:val="000000" w:themeColor="text1"/>
          <w:sz w:val="18"/>
          <w:szCs w:val="18"/>
        </w:rPr>
        <w:footnoteRef/>
      </w:r>
      <w:r w:rsidRPr="00342009">
        <w:rPr>
          <w:rFonts w:asciiTheme="majorBidi" w:hAnsiTheme="majorBidi"/>
          <w:b w:val="0"/>
          <w:bCs w:val="0"/>
          <w:color w:val="000000" w:themeColor="text1"/>
          <w:sz w:val="18"/>
          <w:szCs w:val="18"/>
        </w:rPr>
        <w:t xml:space="preserve"> Petro</w:t>
      </w:r>
    </w:p>
  </w:footnote>
  <w:footnote w:id="141">
    <w:p w:rsidR="00D92DC0" w:rsidRPr="00342009" w:rsidRDefault="00D92DC0" w:rsidP="00342009">
      <w:pPr>
        <w:pStyle w:val="Heading2"/>
        <w:bidi w:val="0"/>
        <w:spacing w:after="0"/>
        <w:rPr>
          <w:rFonts w:asciiTheme="majorBidi" w:hAnsiTheme="majorBidi"/>
          <w:b w:val="0"/>
          <w:bCs w:val="0"/>
          <w:color w:val="000000" w:themeColor="text1"/>
          <w:sz w:val="18"/>
          <w:szCs w:val="18"/>
          <w:rtl/>
        </w:rPr>
      </w:pPr>
      <w:r w:rsidRPr="00342009">
        <w:rPr>
          <w:rFonts w:asciiTheme="majorBidi" w:hAnsiTheme="majorBidi"/>
          <w:b w:val="0"/>
          <w:bCs w:val="0"/>
          <w:color w:val="000000" w:themeColor="text1"/>
          <w:sz w:val="18"/>
          <w:szCs w:val="18"/>
        </w:rPr>
        <w:footnoteRef/>
      </w:r>
      <w:r w:rsidRPr="00342009">
        <w:rPr>
          <w:rFonts w:asciiTheme="majorBidi" w:hAnsiTheme="majorBidi"/>
          <w:b w:val="0"/>
          <w:bCs w:val="0"/>
          <w:color w:val="000000" w:themeColor="text1"/>
          <w:sz w:val="18"/>
          <w:szCs w:val="18"/>
        </w:rPr>
        <w:t xml:space="preserve"> Atapirire</w:t>
      </w:r>
    </w:p>
  </w:footnote>
  <w:footnote w:id="142">
    <w:p w:rsidR="00D92DC0" w:rsidRDefault="00D92DC0" w:rsidP="00342009">
      <w:pPr>
        <w:pStyle w:val="Heading2"/>
        <w:bidi w:val="0"/>
        <w:spacing w:after="0"/>
        <w:rPr>
          <w:rtl/>
        </w:rPr>
      </w:pPr>
      <w:r w:rsidRPr="00342009">
        <w:rPr>
          <w:rFonts w:asciiTheme="majorBidi" w:hAnsiTheme="majorBidi"/>
          <w:b w:val="0"/>
          <w:bCs w:val="0"/>
          <w:color w:val="000000" w:themeColor="text1"/>
          <w:sz w:val="18"/>
          <w:szCs w:val="18"/>
        </w:rPr>
        <w:footnoteRef/>
      </w:r>
      <w:r w:rsidRPr="00342009">
        <w:rPr>
          <w:rFonts w:asciiTheme="majorBidi" w:hAnsiTheme="majorBidi"/>
          <w:b w:val="0"/>
          <w:bCs w:val="0"/>
          <w:color w:val="000000" w:themeColor="text1"/>
          <w:sz w:val="18"/>
          <w:szCs w:val="18"/>
        </w:rPr>
        <w:t xml:space="preserve"> </w:t>
      </w:r>
      <w:hyperlink r:id="rId2" w:history="1">
        <w:r w:rsidRPr="00342009">
          <w:rPr>
            <w:rFonts w:asciiTheme="majorBidi" w:hAnsiTheme="majorBidi"/>
            <w:b w:val="0"/>
            <w:bCs w:val="0"/>
            <w:color w:val="000000" w:themeColor="text1"/>
            <w:sz w:val="18"/>
            <w:szCs w:val="18"/>
          </w:rPr>
          <w:t>Venezuela Plans a Cryptocurrency, Maduro Says"</w:t>
        </w:r>
      </w:hyperlink>
      <w:r w:rsidRPr="00342009">
        <w:rPr>
          <w:rFonts w:asciiTheme="majorBidi" w:hAnsiTheme="majorBidi"/>
          <w:b w:val="0"/>
          <w:bCs w:val="0"/>
          <w:color w:val="000000" w:themeColor="text1"/>
          <w:sz w:val="18"/>
          <w:szCs w:val="18"/>
        </w:rPr>
        <w:t>. </w:t>
      </w:r>
      <w:hyperlink r:id="rId3" w:tooltip="The New York Times" w:history="1">
        <w:r w:rsidRPr="00342009">
          <w:rPr>
            <w:rFonts w:asciiTheme="majorBidi" w:hAnsiTheme="majorBidi"/>
            <w:b w:val="0"/>
            <w:bCs w:val="0"/>
            <w:color w:val="000000" w:themeColor="text1"/>
            <w:sz w:val="18"/>
            <w:szCs w:val="18"/>
          </w:rPr>
          <w:t>The New York Times</w:t>
        </w:r>
      </w:hyperlink>
      <w:r w:rsidRPr="00342009">
        <w:rPr>
          <w:rFonts w:asciiTheme="majorBidi" w:hAnsiTheme="majorBidi"/>
          <w:b w:val="0"/>
          <w:bCs w:val="0"/>
          <w:color w:val="000000" w:themeColor="text1"/>
          <w:sz w:val="18"/>
          <w:szCs w:val="18"/>
        </w:rPr>
        <w:t>. 3 December 2017. Retrieved 3 December 2017.</w:t>
      </w:r>
    </w:p>
  </w:footnote>
  <w:footnote w:id="143">
    <w:p w:rsidR="00D92DC0" w:rsidRDefault="00D92DC0" w:rsidP="00E471BF">
      <w:pPr>
        <w:pStyle w:val="FootnoteText"/>
        <w:bidi w:val="0"/>
        <w:rPr>
          <w:lang w:bidi="fa-IR"/>
        </w:rPr>
      </w:pPr>
      <w:r>
        <w:rPr>
          <w:rStyle w:val="FootnoteReference"/>
        </w:rPr>
        <w:footnoteRef/>
      </w:r>
      <w:r>
        <w:t xml:space="preserve"> </w:t>
      </w:r>
      <w:r w:rsidRPr="00FB3873">
        <w:rPr>
          <w:rFonts w:asciiTheme="majorBidi" w:hAnsiTheme="majorBidi" w:cstheme="majorBidi"/>
          <w:sz w:val="18"/>
          <w:szCs w:val="18"/>
          <w:lang w:bidi="fa-IR"/>
        </w:rPr>
        <w:t>Binary Signature</w:t>
      </w:r>
    </w:p>
  </w:footnote>
  <w:footnote w:id="144">
    <w:p w:rsidR="00D92DC0" w:rsidRPr="009F2CBE" w:rsidRDefault="00D92DC0" w:rsidP="00693206">
      <w:pPr>
        <w:pStyle w:val="FootnoteText"/>
        <w:bidi w:val="0"/>
        <w:rPr>
          <w:rFonts w:asciiTheme="majorBidi" w:hAnsiTheme="majorBidi" w:cstheme="majorBidi"/>
          <w:lang w:bidi="fa-IR"/>
        </w:rPr>
      </w:pPr>
      <w:r>
        <w:rPr>
          <w:rStyle w:val="FootnoteReference"/>
        </w:rPr>
        <w:footnoteRef/>
      </w:r>
      <w:r>
        <w:t xml:space="preserve"> </w:t>
      </w:r>
      <w:r w:rsidRPr="009F2CBE">
        <w:rPr>
          <w:rFonts w:asciiTheme="majorBidi" w:hAnsiTheme="majorBidi" w:cstheme="majorBidi"/>
          <w:lang w:bidi="fa-IR"/>
        </w:rPr>
        <w:t>Moral Entitlement</w:t>
      </w:r>
    </w:p>
  </w:footnote>
  <w:footnote w:id="145">
    <w:p w:rsidR="00D92DC0" w:rsidRPr="009F2CBE" w:rsidRDefault="00D92DC0" w:rsidP="00693206">
      <w:pPr>
        <w:pStyle w:val="FootnoteText"/>
        <w:bidi w:val="0"/>
        <w:rPr>
          <w:rFonts w:asciiTheme="majorBidi" w:hAnsiTheme="majorBidi" w:cstheme="majorBidi"/>
        </w:rPr>
      </w:pPr>
      <w:r w:rsidRPr="009F2CBE">
        <w:rPr>
          <w:rStyle w:val="FootnoteReference"/>
          <w:rFonts w:asciiTheme="majorBidi" w:hAnsiTheme="majorBidi" w:cstheme="majorBidi"/>
        </w:rPr>
        <w:footnoteRef/>
      </w:r>
      <w:r w:rsidRPr="009F2CBE">
        <w:rPr>
          <w:rFonts w:asciiTheme="majorBidi" w:hAnsiTheme="majorBidi" w:cstheme="majorBidi"/>
        </w:rPr>
        <w:t xml:space="preserve"> Social Capacity</w:t>
      </w:r>
    </w:p>
  </w:footnote>
  <w:footnote w:id="146">
    <w:p w:rsidR="00D92DC0" w:rsidRDefault="00D92DC0" w:rsidP="00693206">
      <w:pPr>
        <w:pStyle w:val="FootnoteText"/>
        <w:bidi w:val="0"/>
      </w:pPr>
      <w:r w:rsidRPr="009F2CBE">
        <w:rPr>
          <w:rStyle w:val="FootnoteReference"/>
          <w:rFonts w:asciiTheme="majorBidi" w:hAnsiTheme="majorBidi" w:cstheme="majorBidi"/>
        </w:rPr>
        <w:footnoteRef/>
      </w:r>
      <w:r w:rsidRPr="009F2CBE">
        <w:rPr>
          <w:rFonts w:asciiTheme="majorBidi" w:hAnsiTheme="majorBidi" w:cstheme="majorBidi"/>
        </w:rPr>
        <w:t xml:space="preserve"> Legal Convenience</w:t>
      </w:r>
    </w:p>
  </w:footnote>
  <w:footnote w:id="147">
    <w:p w:rsidR="00D92DC0" w:rsidRDefault="00D92DC0" w:rsidP="00693206">
      <w:pPr>
        <w:pStyle w:val="FootnoteText"/>
        <w:bidi w:val="0"/>
        <w:rPr>
          <w:rtl/>
          <w:lang w:bidi="fa-IR"/>
        </w:rPr>
      </w:pPr>
      <w:r>
        <w:rPr>
          <w:rStyle w:val="FootnoteReference"/>
        </w:rPr>
        <w:footnoteRef/>
      </w:r>
      <w:r>
        <w:t xml:space="preserve"> </w:t>
      </w:r>
      <w:r>
        <w:rPr>
          <w:rFonts w:asciiTheme="majorBidi" w:hAnsiTheme="majorBidi" w:cstheme="majorBidi"/>
        </w:rPr>
        <w:t>Smart</w:t>
      </w:r>
      <w:r>
        <w:rPr>
          <w:rFonts w:asciiTheme="majorBidi" w:hAnsiTheme="majorBidi" w:cstheme="majorBidi" w:hint="cs"/>
          <w:rtl/>
        </w:rPr>
        <w:t xml:space="preserve"> </w:t>
      </w:r>
      <w:r w:rsidRPr="009E683C">
        <w:rPr>
          <w:rFonts w:asciiTheme="majorBidi" w:hAnsiTheme="majorBidi" w:cstheme="majorBidi"/>
        </w:rPr>
        <w:t>contract code</w:t>
      </w:r>
    </w:p>
  </w:footnote>
  <w:footnote w:id="148">
    <w:p w:rsidR="00D92DC0" w:rsidRDefault="00D92DC0" w:rsidP="00693206">
      <w:pPr>
        <w:pStyle w:val="FootnoteText"/>
        <w:bidi w:val="0"/>
        <w:rPr>
          <w:rtl/>
          <w:lang w:bidi="fa-IR"/>
        </w:rPr>
      </w:pPr>
      <w:r>
        <w:rPr>
          <w:rStyle w:val="FootnoteReference"/>
        </w:rPr>
        <w:footnoteRef/>
      </w:r>
      <w:r>
        <w:t xml:space="preserve"> </w:t>
      </w:r>
      <w:r w:rsidRPr="009E683C">
        <w:rPr>
          <w:rFonts w:asciiTheme="majorBidi" w:hAnsiTheme="majorBidi" w:cstheme="majorBidi"/>
        </w:rPr>
        <w:t>Crypto-contracts</w:t>
      </w:r>
    </w:p>
  </w:footnote>
  <w:footnote w:id="149">
    <w:p w:rsidR="00D92DC0" w:rsidRDefault="00D92DC0" w:rsidP="00693206">
      <w:pPr>
        <w:pStyle w:val="FootnoteText"/>
        <w:bidi w:val="0"/>
        <w:rPr>
          <w:rtl/>
          <w:lang w:bidi="fa-IR"/>
        </w:rPr>
      </w:pPr>
      <w:r>
        <w:rPr>
          <w:rStyle w:val="FootnoteReference"/>
        </w:rPr>
        <w:footnoteRef/>
      </w:r>
      <w:r>
        <w:t xml:space="preserve"> </w:t>
      </w:r>
      <w:r>
        <w:rPr>
          <w:rFonts w:asciiTheme="majorBidi" w:hAnsiTheme="majorBidi" w:cstheme="majorBidi"/>
        </w:rPr>
        <w:t>Smart</w:t>
      </w:r>
      <w:r>
        <w:rPr>
          <w:rFonts w:asciiTheme="majorBidi" w:hAnsiTheme="majorBidi" w:cstheme="majorBidi" w:hint="cs"/>
          <w:rtl/>
        </w:rPr>
        <w:t xml:space="preserve"> </w:t>
      </w:r>
      <w:r w:rsidRPr="009E683C">
        <w:rPr>
          <w:rFonts w:asciiTheme="majorBidi" w:hAnsiTheme="majorBidi" w:cstheme="majorBidi"/>
        </w:rPr>
        <w:t>contract program</w:t>
      </w:r>
    </w:p>
  </w:footnote>
  <w:footnote w:id="150">
    <w:p w:rsidR="00D92DC0" w:rsidRDefault="00D92DC0" w:rsidP="00693206">
      <w:pPr>
        <w:pStyle w:val="FootnoteText"/>
        <w:bidi w:val="0"/>
        <w:rPr>
          <w:lang w:bidi="fa-IR"/>
        </w:rPr>
      </w:pPr>
      <w:r>
        <w:rPr>
          <w:rStyle w:val="FootnoteReference"/>
        </w:rPr>
        <w:footnoteRef/>
      </w:r>
      <w:r>
        <w:t xml:space="preserve"> </w:t>
      </w:r>
      <w:r w:rsidRPr="00C23AE9">
        <w:rPr>
          <w:rFonts w:asciiTheme="majorBidi" w:hAnsiTheme="majorBidi" w:cstheme="majorBidi"/>
        </w:rPr>
        <w:t>Code as Contract</w:t>
      </w:r>
    </w:p>
  </w:footnote>
  <w:footnote w:id="151">
    <w:p w:rsidR="00D92DC0" w:rsidRDefault="00D92DC0" w:rsidP="00693206">
      <w:pPr>
        <w:pStyle w:val="FootnoteText"/>
        <w:bidi w:val="0"/>
        <w:rPr>
          <w:lang w:bidi="fa-IR"/>
        </w:rPr>
      </w:pPr>
      <w:r>
        <w:rPr>
          <w:rStyle w:val="FootnoteReference"/>
        </w:rPr>
        <w:footnoteRef/>
      </w:r>
      <w:r>
        <w:t xml:space="preserve"> </w:t>
      </w:r>
      <w:r w:rsidRPr="00517A6F">
        <w:rPr>
          <w:rFonts w:asciiTheme="majorBidi" w:hAnsiTheme="majorBidi" w:cstheme="majorBidi"/>
          <w:lang w:bidi="fa-IR"/>
        </w:rPr>
        <w:t>Code is Law</w:t>
      </w:r>
    </w:p>
  </w:footnote>
  <w:footnote w:id="152">
    <w:p w:rsidR="00D92DC0" w:rsidRDefault="00D92DC0" w:rsidP="00693206">
      <w:pPr>
        <w:pStyle w:val="FootnoteText"/>
        <w:bidi w:val="0"/>
        <w:rPr>
          <w:rtl/>
          <w:lang w:bidi="fa-IR"/>
        </w:rPr>
      </w:pPr>
      <w:r>
        <w:rPr>
          <w:rStyle w:val="FootnoteReference"/>
        </w:rPr>
        <w:footnoteRef/>
      </w:r>
      <w:r>
        <w:t xml:space="preserve"> </w:t>
      </w:r>
      <w:r w:rsidRPr="003C0B3E">
        <w:rPr>
          <w:rFonts w:asciiTheme="majorBidi" w:hAnsiTheme="majorBidi" w:cstheme="majorBidi"/>
        </w:rPr>
        <w:t>Deterministic</w:t>
      </w:r>
      <w:r w:rsidRPr="003C0B3E">
        <w:rPr>
          <w:rFonts w:asciiTheme="majorBidi" w:hAnsiTheme="majorBidi" w:cstheme="majorBidi" w:hint="cs"/>
          <w:rtl/>
        </w:rPr>
        <w:t xml:space="preserve"> </w:t>
      </w:r>
      <w:r w:rsidRPr="003C0B3E">
        <w:rPr>
          <w:rFonts w:asciiTheme="majorBidi" w:hAnsiTheme="majorBidi" w:cstheme="majorBidi"/>
        </w:rPr>
        <w:t>smart contracts</w:t>
      </w:r>
    </w:p>
  </w:footnote>
  <w:footnote w:id="153">
    <w:p w:rsidR="00D92DC0" w:rsidRDefault="00D92DC0" w:rsidP="00693206">
      <w:pPr>
        <w:pStyle w:val="FootnoteText"/>
        <w:bidi w:val="0"/>
        <w:rPr>
          <w:rtl/>
          <w:lang w:bidi="fa-IR"/>
        </w:rPr>
      </w:pPr>
      <w:r>
        <w:rPr>
          <w:rStyle w:val="FootnoteReference"/>
        </w:rPr>
        <w:footnoteRef/>
      </w:r>
      <w:r>
        <w:t xml:space="preserve"> </w:t>
      </w:r>
      <w:r w:rsidRPr="003C0B3E">
        <w:rPr>
          <w:rFonts w:asciiTheme="majorBidi" w:hAnsiTheme="majorBidi" w:cstheme="majorBidi"/>
        </w:rPr>
        <w:t>Non</w:t>
      </w:r>
      <w:r>
        <w:rPr>
          <w:rFonts w:asciiTheme="majorBidi" w:hAnsiTheme="majorBidi" w:cstheme="majorBidi" w:hint="cs"/>
          <w:rtl/>
        </w:rPr>
        <w:t>-</w:t>
      </w:r>
      <w:r w:rsidRPr="003C0B3E">
        <w:rPr>
          <w:rFonts w:asciiTheme="majorBidi" w:hAnsiTheme="majorBidi" w:cstheme="majorBidi"/>
        </w:rPr>
        <w:t>deterministic smart contracts</w:t>
      </w:r>
    </w:p>
  </w:footnote>
  <w:footnote w:id="154">
    <w:p w:rsidR="00D92DC0" w:rsidRDefault="00D92DC0" w:rsidP="00693206">
      <w:pPr>
        <w:pStyle w:val="FootnoteText"/>
        <w:bidi w:val="0"/>
        <w:rPr>
          <w:rtl/>
          <w:lang w:bidi="fa-IR"/>
        </w:rPr>
      </w:pPr>
      <w:r>
        <w:rPr>
          <w:rStyle w:val="FootnoteReference"/>
        </w:rPr>
        <w:footnoteRef/>
      </w:r>
      <w:r>
        <w:t xml:space="preserve"> </w:t>
      </w:r>
      <w:r w:rsidRPr="000A1370">
        <w:rPr>
          <w:rFonts w:asciiTheme="majorBidi" w:hAnsiTheme="majorBidi" w:cstheme="majorBidi"/>
        </w:rPr>
        <w:t>oracle</w:t>
      </w:r>
    </w:p>
  </w:footnote>
  <w:footnote w:id="155">
    <w:p w:rsidR="00D92DC0" w:rsidRDefault="00D92DC0" w:rsidP="00C85B01">
      <w:pPr>
        <w:pStyle w:val="FootnoteText"/>
        <w:bidi w:val="0"/>
        <w:rPr>
          <w:lang w:bidi="fa-IR"/>
        </w:rPr>
      </w:pPr>
      <w:r>
        <w:rPr>
          <w:rStyle w:val="FootnoteReference"/>
        </w:rPr>
        <w:footnoteRef/>
      </w:r>
      <w:r>
        <w:rPr>
          <w:rtl/>
        </w:rPr>
        <w:t xml:space="preserve"> </w:t>
      </w:r>
      <w:r w:rsidRPr="00D1165C">
        <w:rPr>
          <w:rStyle w:val="Char0"/>
        </w:rPr>
        <w:t>Aliphatic</w:t>
      </w:r>
    </w:p>
  </w:footnote>
  <w:footnote w:id="156">
    <w:p w:rsidR="00D92DC0" w:rsidRDefault="00D92DC0" w:rsidP="00C85B01">
      <w:pPr>
        <w:pStyle w:val="FootnoteText"/>
        <w:bidi w:val="0"/>
        <w:rPr>
          <w:lang w:bidi="fa-IR"/>
        </w:rPr>
      </w:pPr>
      <w:r>
        <w:rPr>
          <w:rStyle w:val="FootnoteReference"/>
        </w:rPr>
        <w:footnoteRef/>
      </w:r>
      <w:r>
        <w:rPr>
          <w:rtl/>
        </w:rPr>
        <w:t xml:space="preserve"> </w:t>
      </w:r>
      <w:r>
        <w:rPr>
          <w:lang w:bidi="fa-IR"/>
        </w:rPr>
        <w:t>Alicyclic</w:t>
      </w:r>
    </w:p>
  </w:footnote>
  <w:footnote w:id="157">
    <w:p w:rsidR="00D92DC0" w:rsidRDefault="00D92DC0" w:rsidP="00C85B01">
      <w:pPr>
        <w:pStyle w:val="FootnoteText"/>
        <w:bidi w:val="0"/>
        <w:rPr>
          <w:lang w:bidi="fa-IR"/>
        </w:rPr>
      </w:pPr>
      <w:r>
        <w:rPr>
          <w:rStyle w:val="FootnoteReference"/>
        </w:rPr>
        <w:footnoteRef/>
      </w:r>
      <w:r>
        <w:rPr>
          <w:rtl/>
        </w:rPr>
        <w:t xml:space="preserve"> </w:t>
      </w:r>
      <w:r>
        <w:rPr>
          <w:lang w:bidi="fa-IR"/>
        </w:rPr>
        <w:t>Aromatic</w:t>
      </w:r>
    </w:p>
  </w:footnote>
  <w:footnote w:id="158">
    <w:p w:rsidR="00D92DC0" w:rsidRPr="00735153" w:rsidRDefault="00D92DC0" w:rsidP="00C85B01">
      <w:pPr>
        <w:pStyle w:val="FootnoteText"/>
        <w:bidi w:val="0"/>
        <w:rPr>
          <w:vertAlign w:val="subscript"/>
          <w:lang w:bidi="fa-IR"/>
        </w:rPr>
      </w:pPr>
      <w:r>
        <w:rPr>
          <w:rStyle w:val="FootnoteReference"/>
        </w:rPr>
        <w:footnoteRef/>
      </w:r>
      <w:r>
        <w:rPr>
          <w:rtl/>
        </w:rPr>
        <w:t xml:space="preserve"> </w:t>
      </w:r>
      <w:r>
        <w:rPr>
          <w:lang w:bidi="fa-IR"/>
        </w:rPr>
        <w:t>C</w:t>
      </w:r>
      <w:r>
        <w:rPr>
          <w:vertAlign w:val="subscript"/>
          <w:lang w:bidi="fa-IR"/>
        </w:rPr>
        <w:t>x</w:t>
      </w:r>
      <w:r>
        <w:rPr>
          <w:lang w:bidi="fa-IR"/>
        </w:rPr>
        <w:t>H</w:t>
      </w:r>
      <w:r>
        <w:rPr>
          <w:vertAlign w:val="subscript"/>
          <w:lang w:bidi="fa-IR"/>
        </w:rPr>
        <w:t>y</w:t>
      </w:r>
    </w:p>
  </w:footnote>
  <w:footnote w:id="159">
    <w:p w:rsidR="00D92DC0" w:rsidRDefault="00D92DC0" w:rsidP="00C85B01">
      <w:pPr>
        <w:pStyle w:val="FootnoteText"/>
        <w:bidi w:val="0"/>
        <w:rPr>
          <w:lang w:bidi="fa-IR"/>
        </w:rPr>
      </w:pPr>
      <w:r>
        <w:rPr>
          <w:rStyle w:val="FootnoteReference"/>
        </w:rPr>
        <w:footnoteRef/>
      </w:r>
      <w:r>
        <w:rPr>
          <w:rtl/>
        </w:rPr>
        <w:t xml:space="preserve"> </w:t>
      </w:r>
      <w:r>
        <w:rPr>
          <w:lang w:bidi="fa-IR"/>
        </w:rPr>
        <w:t>Carbon Dioxide</w:t>
      </w:r>
    </w:p>
  </w:footnote>
  <w:footnote w:id="160">
    <w:p w:rsidR="00D92DC0" w:rsidRDefault="00D92DC0" w:rsidP="00C85B01">
      <w:pPr>
        <w:pStyle w:val="FootnoteText"/>
        <w:bidi w:val="0"/>
        <w:rPr>
          <w:lang w:bidi="fa-IR"/>
        </w:rPr>
      </w:pPr>
      <w:r>
        <w:rPr>
          <w:rStyle w:val="FootnoteReference"/>
        </w:rPr>
        <w:footnoteRef/>
      </w:r>
      <w:r>
        <w:rPr>
          <w:rtl/>
        </w:rPr>
        <w:t xml:space="preserve"> </w:t>
      </w:r>
      <w:r>
        <w:rPr>
          <w:lang w:bidi="fa-IR"/>
        </w:rPr>
        <w:t>Naphtinic</w:t>
      </w:r>
    </w:p>
  </w:footnote>
  <w:footnote w:id="161">
    <w:p w:rsidR="00D92DC0" w:rsidRDefault="00D92DC0" w:rsidP="00C85B01">
      <w:pPr>
        <w:pStyle w:val="FootnoteText"/>
        <w:bidi w:val="0"/>
        <w:rPr>
          <w:lang w:bidi="fa-IR"/>
        </w:rPr>
      </w:pPr>
      <w:r>
        <w:rPr>
          <w:rStyle w:val="FootnoteReference"/>
        </w:rPr>
        <w:footnoteRef/>
      </w:r>
      <w:r>
        <w:rPr>
          <w:rtl/>
        </w:rPr>
        <w:t xml:space="preserve"> </w:t>
      </w:r>
      <w:r w:rsidRPr="00F70F83">
        <w:t>Vanadium</w:t>
      </w:r>
    </w:p>
  </w:footnote>
  <w:footnote w:id="162">
    <w:p w:rsidR="00D92DC0" w:rsidRDefault="00D92DC0" w:rsidP="00C85B01">
      <w:pPr>
        <w:pStyle w:val="FootnoteText"/>
        <w:bidi w:val="0"/>
        <w:rPr>
          <w:lang w:bidi="fa-IR"/>
        </w:rPr>
      </w:pPr>
      <w:r>
        <w:rPr>
          <w:rStyle w:val="FootnoteReference"/>
        </w:rPr>
        <w:footnoteRef/>
      </w:r>
      <w:r>
        <w:rPr>
          <w:rtl/>
        </w:rPr>
        <w:t xml:space="preserve"> </w:t>
      </w:r>
      <w:r>
        <w:rPr>
          <w:lang w:bidi="fa-IR"/>
        </w:rPr>
        <w:t>Heptane</w:t>
      </w:r>
    </w:p>
  </w:footnote>
  <w:footnote w:id="163">
    <w:p w:rsidR="00D92DC0" w:rsidRDefault="00D92DC0" w:rsidP="00C85B01">
      <w:pPr>
        <w:pStyle w:val="FootnoteText"/>
        <w:bidi w:val="0"/>
        <w:rPr>
          <w:lang w:bidi="fa-IR"/>
        </w:rPr>
      </w:pPr>
      <w:r>
        <w:rPr>
          <w:rStyle w:val="FootnoteReference"/>
        </w:rPr>
        <w:footnoteRef/>
      </w:r>
      <w:r>
        <w:rPr>
          <w:rtl/>
        </w:rPr>
        <w:t xml:space="preserve"> </w:t>
      </w:r>
      <w:r>
        <w:rPr>
          <w:lang w:bidi="fa-IR"/>
        </w:rPr>
        <w:t>Liquefied Natural Gas</w:t>
      </w:r>
    </w:p>
  </w:footnote>
  <w:footnote w:id="164">
    <w:p w:rsidR="00D92DC0" w:rsidRDefault="00D92DC0" w:rsidP="00C85B01">
      <w:pPr>
        <w:pStyle w:val="FootnoteText"/>
        <w:bidi w:val="0"/>
        <w:rPr>
          <w:lang w:bidi="fa-IR"/>
        </w:rPr>
      </w:pPr>
      <w:r>
        <w:rPr>
          <w:rStyle w:val="FootnoteReference"/>
        </w:rPr>
        <w:footnoteRef/>
      </w:r>
      <w:r>
        <w:rPr>
          <w:rtl/>
        </w:rPr>
        <w:t xml:space="preserve"> </w:t>
      </w:r>
      <w:r>
        <w:rPr>
          <w:lang w:bidi="fa-IR"/>
        </w:rPr>
        <w:t>Wet Natural Gas</w:t>
      </w:r>
    </w:p>
  </w:footnote>
  <w:footnote w:id="165">
    <w:p w:rsidR="00D92DC0" w:rsidRDefault="00D92DC0" w:rsidP="00C85B01">
      <w:pPr>
        <w:pStyle w:val="FootnoteText"/>
        <w:bidi w:val="0"/>
        <w:rPr>
          <w:lang w:bidi="fa-IR"/>
        </w:rPr>
      </w:pPr>
      <w:r>
        <w:rPr>
          <w:rStyle w:val="FootnoteReference"/>
        </w:rPr>
        <w:footnoteRef/>
      </w:r>
      <w:r>
        <w:rPr>
          <w:rtl/>
        </w:rPr>
        <w:t xml:space="preserve"> </w:t>
      </w:r>
      <w:r>
        <w:rPr>
          <w:lang w:bidi="fa-IR"/>
        </w:rPr>
        <w:t>Dry Natural Gas</w:t>
      </w:r>
    </w:p>
  </w:footnote>
  <w:footnote w:id="166">
    <w:p w:rsidR="00D92DC0" w:rsidRDefault="00D92DC0" w:rsidP="00C85B01">
      <w:pPr>
        <w:pStyle w:val="FootnoteText"/>
        <w:bidi w:val="0"/>
        <w:rPr>
          <w:rtl/>
          <w:lang w:bidi="fa-IR"/>
        </w:rPr>
      </w:pPr>
      <w:r>
        <w:rPr>
          <w:rStyle w:val="FootnoteReference"/>
        </w:rPr>
        <w:footnoteRef/>
      </w:r>
      <w:r>
        <w:rPr>
          <w:rtl/>
        </w:rPr>
        <w:t xml:space="preserve"> </w:t>
      </w:r>
      <w:r>
        <w:rPr>
          <w:lang w:bidi="fa-IR"/>
        </w:rPr>
        <w:t>Separator</w:t>
      </w:r>
    </w:p>
  </w:footnote>
  <w:footnote w:id="167">
    <w:p w:rsidR="00D92DC0" w:rsidRDefault="00D92DC0" w:rsidP="00C85B01">
      <w:pPr>
        <w:pStyle w:val="FootnoteText"/>
        <w:bidi w:val="0"/>
        <w:rPr>
          <w:rtl/>
          <w:lang w:bidi="fa-IR"/>
        </w:rPr>
      </w:pPr>
      <w:r>
        <w:rPr>
          <w:rStyle w:val="FootnoteReference"/>
        </w:rPr>
        <w:footnoteRef/>
      </w:r>
      <w:r>
        <w:rPr>
          <w:rtl/>
        </w:rPr>
        <w:t xml:space="preserve"> </w:t>
      </w:r>
      <w:r>
        <w:rPr>
          <w:lang w:bidi="fa-IR"/>
        </w:rPr>
        <w:t>Gas Processing Plants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C0" w:rsidRDefault="00D92DC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D6F"/>
    <w:multiLevelType w:val="hybridMultilevel"/>
    <w:tmpl w:val="509E498A"/>
    <w:lvl w:ilvl="0" w:tplc="3D7653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033CF"/>
    <w:multiLevelType w:val="hybridMultilevel"/>
    <w:tmpl w:val="27AAF280"/>
    <w:lvl w:ilvl="0" w:tplc="3F40CC9C">
      <w:start w:val="1"/>
      <w:numFmt w:val="decimal"/>
      <w:lvlText w:val="%1)"/>
      <w:lvlJc w:val="left"/>
      <w:pPr>
        <w:ind w:left="597" w:hanging="36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2" w15:restartNumberingAfterBreak="0">
    <w:nsid w:val="02B22828"/>
    <w:multiLevelType w:val="hybridMultilevel"/>
    <w:tmpl w:val="81727E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5DE0"/>
    <w:multiLevelType w:val="hybridMultilevel"/>
    <w:tmpl w:val="97447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4F7327"/>
    <w:multiLevelType w:val="multilevel"/>
    <w:tmpl w:val="032036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C8202CC"/>
    <w:multiLevelType w:val="multilevel"/>
    <w:tmpl w:val="B254CA6C"/>
    <w:lvl w:ilvl="0">
      <w:start w:val="1"/>
      <w:numFmt w:val="bullet"/>
      <w:lvlText w:val=""/>
      <w:lvlJc w:val="left"/>
      <w:pPr>
        <w:ind w:left="375" w:hanging="375"/>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35BD3"/>
    <w:multiLevelType w:val="hybridMultilevel"/>
    <w:tmpl w:val="577ED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A44224"/>
    <w:multiLevelType w:val="hybridMultilevel"/>
    <w:tmpl w:val="488EDFCC"/>
    <w:lvl w:ilvl="0" w:tplc="7A92A30C">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B14BF"/>
    <w:multiLevelType w:val="multilevel"/>
    <w:tmpl w:val="79961286"/>
    <w:lvl w:ilvl="0">
      <w:start w:val="1"/>
      <w:numFmt w:val="decimal"/>
      <w:lvlText w:val="%1."/>
      <w:lvlJc w:val="left"/>
      <w:pPr>
        <w:ind w:left="778" w:hanging="360"/>
      </w:pPr>
    </w:lvl>
    <w:lvl w:ilvl="1">
      <w:start w:val="1"/>
      <w:numFmt w:val="decimal"/>
      <w:isLgl/>
      <w:lvlText w:val="%1.%2."/>
      <w:lvlJc w:val="left"/>
      <w:pPr>
        <w:ind w:left="1476" w:hanging="720"/>
      </w:pPr>
      <w:rPr>
        <w:rFonts w:hint="default"/>
      </w:rPr>
    </w:lvl>
    <w:lvl w:ilvl="2">
      <w:start w:val="1"/>
      <w:numFmt w:val="decimal"/>
      <w:isLgl/>
      <w:lvlText w:val="%1.%2.%3."/>
      <w:lvlJc w:val="left"/>
      <w:pPr>
        <w:ind w:left="1814" w:hanging="720"/>
      </w:pPr>
      <w:rPr>
        <w:rFonts w:hint="default"/>
      </w:rPr>
    </w:lvl>
    <w:lvl w:ilvl="3">
      <w:start w:val="1"/>
      <w:numFmt w:val="decimal"/>
      <w:isLgl/>
      <w:lvlText w:val="%1.%2.%3.%4."/>
      <w:lvlJc w:val="left"/>
      <w:pPr>
        <w:ind w:left="2512" w:hanging="1080"/>
      </w:pPr>
      <w:rPr>
        <w:rFonts w:hint="default"/>
      </w:rPr>
    </w:lvl>
    <w:lvl w:ilvl="4">
      <w:start w:val="1"/>
      <w:numFmt w:val="decimal"/>
      <w:isLgl/>
      <w:lvlText w:val="%1.%2.%3.%4.%5."/>
      <w:lvlJc w:val="left"/>
      <w:pPr>
        <w:ind w:left="3210" w:hanging="1440"/>
      </w:pPr>
      <w:rPr>
        <w:rFonts w:hint="default"/>
      </w:rPr>
    </w:lvl>
    <w:lvl w:ilvl="5">
      <w:start w:val="1"/>
      <w:numFmt w:val="decimal"/>
      <w:isLgl/>
      <w:lvlText w:val="%1.%2.%3.%4.%5.%6."/>
      <w:lvlJc w:val="left"/>
      <w:pPr>
        <w:ind w:left="3548" w:hanging="1440"/>
      </w:pPr>
      <w:rPr>
        <w:rFonts w:hint="default"/>
      </w:rPr>
    </w:lvl>
    <w:lvl w:ilvl="6">
      <w:start w:val="1"/>
      <w:numFmt w:val="decimal"/>
      <w:isLgl/>
      <w:lvlText w:val="%1.%2.%3.%4.%5.%6.%7."/>
      <w:lvlJc w:val="left"/>
      <w:pPr>
        <w:ind w:left="4246" w:hanging="1800"/>
      </w:pPr>
      <w:rPr>
        <w:rFonts w:hint="default"/>
      </w:rPr>
    </w:lvl>
    <w:lvl w:ilvl="7">
      <w:start w:val="1"/>
      <w:numFmt w:val="decimal"/>
      <w:isLgl/>
      <w:lvlText w:val="%1.%2.%3.%4.%5.%6.%7.%8."/>
      <w:lvlJc w:val="left"/>
      <w:pPr>
        <w:ind w:left="4944" w:hanging="2160"/>
      </w:pPr>
      <w:rPr>
        <w:rFonts w:hint="default"/>
      </w:rPr>
    </w:lvl>
    <w:lvl w:ilvl="8">
      <w:start w:val="1"/>
      <w:numFmt w:val="decimal"/>
      <w:isLgl/>
      <w:lvlText w:val="%1.%2.%3.%4.%5.%6.%7.%8.%9."/>
      <w:lvlJc w:val="left"/>
      <w:pPr>
        <w:ind w:left="5282" w:hanging="2160"/>
      </w:pPr>
      <w:rPr>
        <w:rFonts w:hint="default"/>
      </w:rPr>
    </w:lvl>
  </w:abstractNum>
  <w:abstractNum w:abstractNumId="9" w15:restartNumberingAfterBreak="0">
    <w:nsid w:val="11272C8A"/>
    <w:multiLevelType w:val="hybridMultilevel"/>
    <w:tmpl w:val="996C2BA4"/>
    <w:lvl w:ilvl="0" w:tplc="7A92A30C">
      <w:start w:val="1"/>
      <w:numFmt w:val="arabicAbjad"/>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550C03"/>
    <w:multiLevelType w:val="hybridMultilevel"/>
    <w:tmpl w:val="12B63E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D40B70"/>
    <w:multiLevelType w:val="hybridMultilevel"/>
    <w:tmpl w:val="8160C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D47D5"/>
    <w:multiLevelType w:val="hybridMultilevel"/>
    <w:tmpl w:val="5420E2FC"/>
    <w:lvl w:ilvl="0" w:tplc="6B1A392A">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02AF6"/>
    <w:multiLevelType w:val="multilevel"/>
    <w:tmpl w:val="B254CA6C"/>
    <w:lvl w:ilvl="0">
      <w:start w:val="1"/>
      <w:numFmt w:val="bullet"/>
      <w:lvlText w:val=""/>
      <w:lvlJc w:val="left"/>
      <w:pPr>
        <w:ind w:left="375" w:hanging="375"/>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66966DE"/>
    <w:multiLevelType w:val="hybridMultilevel"/>
    <w:tmpl w:val="EC18FB20"/>
    <w:lvl w:ilvl="0" w:tplc="9204389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300975"/>
    <w:multiLevelType w:val="hybridMultilevel"/>
    <w:tmpl w:val="FD008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A84389"/>
    <w:multiLevelType w:val="multilevel"/>
    <w:tmpl w:val="76D40BD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CA0C27"/>
    <w:multiLevelType w:val="hybridMultilevel"/>
    <w:tmpl w:val="931040F6"/>
    <w:lvl w:ilvl="0" w:tplc="E5520B8E">
      <w:start w:val="1"/>
      <w:numFmt w:val="decimal"/>
      <w:lvlText w:val="%1-"/>
      <w:lvlJc w:val="left"/>
      <w:pPr>
        <w:ind w:left="881" w:hanging="360"/>
      </w:pPr>
      <w:rPr>
        <w:rFonts w:hint="default"/>
      </w:rPr>
    </w:lvl>
    <w:lvl w:ilvl="1" w:tplc="04090019" w:tentative="1">
      <w:start w:val="1"/>
      <w:numFmt w:val="lowerLetter"/>
      <w:lvlText w:val="%2."/>
      <w:lvlJc w:val="left"/>
      <w:pPr>
        <w:ind w:left="1601" w:hanging="360"/>
      </w:pPr>
    </w:lvl>
    <w:lvl w:ilvl="2" w:tplc="0409001B" w:tentative="1">
      <w:start w:val="1"/>
      <w:numFmt w:val="lowerRoman"/>
      <w:lvlText w:val="%3."/>
      <w:lvlJc w:val="right"/>
      <w:pPr>
        <w:ind w:left="2321" w:hanging="180"/>
      </w:pPr>
    </w:lvl>
    <w:lvl w:ilvl="3" w:tplc="0409000F" w:tentative="1">
      <w:start w:val="1"/>
      <w:numFmt w:val="decimal"/>
      <w:lvlText w:val="%4."/>
      <w:lvlJc w:val="left"/>
      <w:pPr>
        <w:ind w:left="3041" w:hanging="360"/>
      </w:pPr>
    </w:lvl>
    <w:lvl w:ilvl="4" w:tplc="04090019" w:tentative="1">
      <w:start w:val="1"/>
      <w:numFmt w:val="lowerLetter"/>
      <w:lvlText w:val="%5."/>
      <w:lvlJc w:val="left"/>
      <w:pPr>
        <w:ind w:left="3761" w:hanging="360"/>
      </w:pPr>
    </w:lvl>
    <w:lvl w:ilvl="5" w:tplc="0409001B" w:tentative="1">
      <w:start w:val="1"/>
      <w:numFmt w:val="lowerRoman"/>
      <w:lvlText w:val="%6."/>
      <w:lvlJc w:val="right"/>
      <w:pPr>
        <w:ind w:left="4481" w:hanging="180"/>
      </w:pPr>
    </w:lvl>
    <w:lvl w:ilvl="6" w:tplc="0409000F" w:tentative="1">
      <w:start w:val="1"/>
      <w:numFmt w:val="decimal"/>
      <w:lvlText w:val="%7."/>
      <w:lvlJc w:val="left"/>
      <w:pPr>
        <w:ind w:left="5201" w:hanging="360"/>
      </w:pPr>
    </w:lvl>
    <w:lvl w:ilvl="7" w:tplc="04090019" w:tentative="1">
      <w:start w:val="1"/>
      <w:numFmt w:val="lowerLetter"/>
      <w:lvlText w:val="%8."/>
      <w:lvlJc w:val="left"/>
      <w:pPr>
        <w:ind w:left="5921" w:hanging="360"/>
      </w:pPr>
    </w:lvl>
    <w:lvl w:ilvl="8" w:tplc="0409001B" w:tentative="1">
      <w:start w:val="1"/>
      <w:numFmt w:val="lowerRoman"/>
      <w:lvlText w:val="%9."/>
      <w:lvlJc w:val="right"/>
      <w:pPr>
        <w:ind w:left="6641" w:hanging="180"/>
      </w:pPr>
    </w:lvl>
  </w:abstractNum>
  <w:abstractNum w:abstractNumId="18" w15:restartNumberingAfterBreak="0">
    <w:nsid w:val="24A44FB4"/>
    <w:multiLevelType w:val="hybridMultilevel"/>
    <w:tmpl w:val="2826B5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C1085"/>
    <w:multiLevelType w:val="hybridMultilevel"/>
    <w:tmpl w:val="C5AA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DA7D6C"/>
    <w:multiLevelType w:val="hybridMultilevel"/>
    <w:tmpl w:val="C55E271A"/>
    <w:lvl w:ilvl="0" w:tplc="944460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8453D9"/>
    <w:multiLevelType w:val="hybridMultilevel"/>
    <w:tmpl w:val="8CB440C4"/>
    <w:lvl w:ilvl="0" w:tplc="3D76539A">
      <w:numFmt w:val="bullet"/>
      <w:lvlText w:val="-"/>
      <w:lvlJc w:val="left"/>
      <w:pPr>
        <w:ind w:left="597" w:hanging="360"/>
      </w:pPr>
      <w:rPr>
        <w:rFonts w:ascii="Calibri" w:eastAsiaTheme="minorHAnsi" w:hAnsi="Calibri" w:cs="Calibri"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abstractNum w:abstractNumId="22" w15:restartNumberingAfterBreak="0">
    <w:nsid w:val="2B1A47E3"/>
    <w:multiLevelType w:val="multilevel"/>
    <w:tmpl w:val="839C8480"/>
    <w:lvl w:ilvl="0">
      <w:start w:val="1"/>
      <w:numFmt w:val="decimal"/>
      <w:lvlText w:val="%1."/>
      <w:lvlJc w:val="left"/>
      <w:pPr>
        <w:ind w:left="375" w:hanging="375"/>
      </w:pPr>
      <w:rPr>
        <w:rFonts w:ascii="Times New Roman" w:eastAsia="Times New Roman" w:hAnsi="Times New Roman" w:cs="B Nazani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BCD02A5"/>
    <w:multiLevelType w:val="hybridMultilevel"/>
    <w:tmpl w:val="671E8292"/>
    <w:lvl w:ilvl="0" w:tplc="7A92A30C">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C82DDA"/>
    <w:multiLevelType w:val="hybridMultilevel"/>
    <w:tmpl w:val="FD008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226CA7"/>
    <w:multiLevelType w:val="hybridMultilevel"/>
    <w:tmpl w:val="0B78732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636B69"/>
    <w:multiLevelType w:val="hybridMultilevel"/>
    <w:tmpl w:val="4B9AC9BE"/>
    <w:lvl w:ilvl="0" w:tplc="3F866AB0">
      <w:numFmt w:val="bullet"/>
      <w:lvlText w:val=""/>
      <w:lvlJc w:val="left"/>
      <w:pPr>
        <w:ind w:left="927" w:hanging="360"/>
      </w:pPr>
      <w:rPr>
        <w:rFonts w:ascii="Symbol" w:eastAsiaTheme="minorHAnsi" w:hAnsi="Symbol" w:cs="B Nazani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320F36AD"/>
    <w:multiLevelType w:val="hybridMultilevel"/>
    <w:tmpl w:val="AC9081F4"/>
    <w:lvl w:ilvl="0" w:tplc="04090005">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3D7A3F0F"/>
    <w:multiLevelType w:val="hybridMultilevel"/>
    <w:tmpl w:val="E9E817B4"/>
    <w:lvl w:ilvl="0" w:tplc="2876AD5A">
      <w:start w:val="1"/>
      <w:numFmt w:val="bullet"/>
      <w:lvlText w:val="-"/>
      <w:lvlJc w:val="left"/>
      <w:pPr>
        <w:ind w:left="881" w:hanging="360"/>
      </w:pPr>
      <w:rPr>
        <w:rFonts w:asciiTheme="minorHAnsi" w:eastAsiaTheme="minorHAnsi" w:hAnsiTheme="minorHAnsi" w:cs="B Mitra"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9" w15:restartNumberingAfterBreak="0">
    <w:nsid w:val="40117DAE"/>
    <w:multiLevelType w:val="hybridMultilevel"/>
    <w:tmpl w:val="8160C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E24518"/>
    <w:multiLevelType w:val="multilevel"/>
    <w:tmpl w:val="BED2174E"/>
    <w:lvl w:ilvl="0">
      <w:start w:val="1"/>
      <w:numFmt w:val="decimal"/>
      <w:lvlText w:val="%1."/>
      <w:lvlJc w:val="left"/>
      <w:pPr>
        <w:ind w:left="375" w:hanging="375"/>
      </w:pPr>
      <w:rPr>
        <w:rFonts w:ascii="Times New Roman" w:eastAsia="Times New Roman" w:hAnsi="Times New Roman" w:cs="B Nazani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B082EA6"/>
    <w:multiLevelType w:val="hybridMultilevel"/>
    <w:tmpl w:val="2826B5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B2602"/>
    <w:multiLevelType w:val="hybridMultilevel"/>
    <w:tmpl w:val="C1345EE8"/>
    <w:lvl w:ilvl="0" w:tplc="3D76539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F27D2E"/>
    <w:multiLevelType w:val="multilevel"/>
    <w:tmpl w:val="B254CA6C"/>
    <w:lvl w:ilvl="0">
      <w:start w:val="1"/>
      <w:numFmt w:val="bullet"/>
      <w:lvlText w:val=""/>
      <w:lvlJc w:val="left"/>
      <w:pPr>
        <w:ind w:left="375" w:hanging="375"/>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6426736"/>
    <w:multiLevelType w:val="hybridMultilevel"/>
    <w:tmpl w:val="0CD6DDA8"/>
    <w:lvl w:ilvl="0" w:tplc="B2BC8B7A">
      <w:start w:val="1"/>
      <w:numFmt w:val="decimal"/>
      <w:pStyle w:val="00"/>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C44A4E"/>
    <w:multiLevelType w:val="hybridMultilevel"/>
    <w:tmpl w:val="3030E756"/>
    <w:lvl w:ilvl="0" w:tplc="567A16C4">
      <w:start w:val="1"/>
      <w:numFmt w:val="decimal"/>
      <w:lvlText w:val="%1)"/>
      <w:lvlJc w:val="left"/>
      <w:pPr>
        <w:ind w:left="1287" w:hanging="360"/>
      </w:pPr>
      <w:rPr>
        <w:rFonts w:asciiTheme="minorHAnsi" w:eastAsiaTheme="minorHAnsi" w:hAnsiTheme="minorHAnsi" w:cs="B Nazani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5A0E05C0"/>
    <w:multiLevelType w:val="hybridMultilevel"/>
    <w:tmpl w:val="2B48EA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BD431C"/>
    <w:multiLevelType w:val="hybridMultilevel"/>
    <w:tmpl w:val="8A72BCCC"/>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6D2135"/>
    <w:multiLevelType w:val="hybridMultilevel"/>
    <w:tmpl w:val="179AF20E"/>
    <w:lvl w:ilvl="0" w:tplc="55FC1F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641B05"/>
    <w:multiLevelType w:val="hybridMultilevel"/>
    <w:tmpl w:val="2826B5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0C6EB1"/>
    <w:multiLevelType w:val="hybridMultilevel"/>
    <w:tmpl w:val="673E1F2A"/>
    <w:lvl w:ilvl="0" w:tplc="7682DB2A">
      <w:start w:val="1"/>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4C71AB"/>
    <w:multiLevelType w:val="hybridMultilevel"/>
    <w:tmpl w:val="F33E20FA"/>
    <w:lvl w:ilvl="0" w:tplc="04090005">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721A2356"/>
    <w:multiLevelType w:val="hybridMultilevel"/>
    <w:tmpl w:val="794E1F48"/>
    <w:lvl w:ilvl="0" w:tplc="E3F84438">
      <w:start w:val="1"/>
      <w:numFmt w:val="decimal"/>
      <w:lvlText w:val="%1-"/>
      <w:lvlJc w:val="left"/>
      <w:pPr>
        <w:ind w:left="881" w:hanging="360"/>
      </w:pPr>
      <w:rPr>
        <w:rFonts w:hint="default"/>
      </w:rPr>
    </w:lvl>
    <w:lvl w:ilvl="1" w:tplc="04090019" w:tentative="1">
      <w:start w:val="1"/>
      <w:numFmt w:val="lowerLetter"/>
      <w:lvlText w:val="%2."/>
      <w:lvlJc w:val="left"/>
      <w:pPr>
        <w:ind w:left="1601" w:hanging="360"/>
      </w:pPr>
    </w:lvl>
    <w:lvl w:ilvl="2" w:tplc="0409001B" w:tentative="1">
      <w:start w:val="1"/>
      <w:numFmt w:val="lowerRoman"/>
      <w:lvlText w:val="%3."/>
      <w:lvlJc w:val="right"/>
      <w:pPr>
        <w:ind w:left="2321" w:hanging="180"/>
      </w:pPr>
    </w:lvl>
    <w:lvl w:ilvl="3" w:tplc="0409000F" w:tentative="1">
      <w:start w:val="1"/>
      <w:numFmt w:val="decimal"/>
      <w:lvlText w:val="%4."/>
      <w:lvlJc w:val="left"/>
      <w:pPr>
        <w:ind w:left="3041" w:hanging="360"/>
      </w:pPr>
    </w:lvl>
    <w:lvl w:ilvl="4" w:tplc="04090019" w:tentative="1">
      <w:start w:val="1"/>
      <w:numFmt w:val="lowerLetter"/>
      <w:lvlText w:val="%5."/>
      <w:lvlJc w:val="left"/>
      <w:pPr>
        <w:ind w:left="3761" w:hanging="360"/>
      </w:pPr>
    </w:lvl>
    <w:lvl w:ilvl="5" w:tplc="0409001B" w:tentative="1">
      <w:start w:val="1"/>
      <w:numFmt w:val="lowerRoman"/>
      <w:lvlText w:val="%6."/>
      <w:lvlJc w:val="right"/>
      <w:pPr>
        <w:ind w:left="4481" w:hanging="180"/>
      </w:pPr>
    </w:lvl>
    <w:lvl w:ilvl="6" w:tplc="0409000F" w:tentative="1">
      <w:start w:val="1"/>
      <w:numFmt w:val="decimal"/>
      <w:lvlText w:val="%7."/>
      <w:lvlJc w:val="left"/>
      <w:pPr>
        <w:ind w:left="5201" w:hanging="360"/>
      </w:pPr>
    </w:lvl>
    <w:lvl w:ilvl="7" w:tplc="04090019" w:tentative="1">
      <w:start w:val="1"/>
      <w:numFmt w:val="lowerLetter"/>
      <w:lvlText w:val="%8."/>
      <w:lvlJc w:val="left"/>
      <w:pPr>
        <w:ind w:left="5921" w:hanging="360"/>
      </w:pPr>
    </w:lvl>
    <w:lvl w:ilvl="8" w:tplc="0409001B" w:tentative="1">
      <w:start w:val="1"/>
      <w:numFmt w:val="lowerRoman"/>
      <w:lvlText w:val="%9."/>
      <w:lvlJc w:val="right"/>
      <w:pPr>
        <w:ind w:left="6641" w:hanging="180"/>
      </w:pPr>
    </w:lvl>
  </w:abstractNum>
  <w:abstractNum w:abstractNumId="43" w15:restartNumberingAfterBreak="0">
    <w:nsid w:val="72C41010"/>
    <w:multiLevelType w:val="multilevel"/>
    <w:tmpl w:val="5B846912"/>
    <w:lvl w:ilvl="0">
      <w:start w:val="1"/>
      <w:numFmt w:val="decimal"/>
      <w:lvlText w:val="%1."/>
      <w:lvlJc w:val="left"/>
      <w:pPr>
        <w:ind w:left="375" w:hanging="375"/>
      </w:pPr>
      <w:rPr>
        <w:rFonts w:ascii="Times New Roman" w:eastAsia="Times New Roman" w:hAnsi="Times New Roman" w:cs="B Nazani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B657DA"/>
    <w:multiLevelType w:val="hybridMultilevel"/>
    <w:tmpl w:val="EC18FB20"/>
    <w:lvl w:ilvl="0" w:tplc="9204389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562CA7"/>
    <w:multiLevelType w:val="hybridMultilevel"/>
    <w:tmpl w:val="9C2E3E06"/>
    <w:lvl w:ilvl="0" w:tplc="99F60E9C">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3868B9"/>
    <w:multiLevelType w:val="hybridMultilevel"/>
    <w:tmpl w:val="DBB8B38C"/>
    <w:lvl w:ilvl="0" w:tplc="328EEC90">
      <w:numFmt w:val="bullet"/>
      <w:lvlText w:val=""/>
      <w:lvlJc w:val="left"/>
      <w:pPr>
        <w:ind w:left="720" w:hanging="360"/>
      </w:pPr>
      <w:rPr>
        <w:rFonts w:ascii="Symbol" w:eastAsiaTheme="minorHAnsi" w:hAnsi="Symbol"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17"/>
  </w:num>
  <w:num w:numId="4">
    <w:abstractNumId w:val="28"/>
  </w:num>
  <w:num w:numId="5">
    <w:abstractNumId w:val="35"/>
  </w:num>
  <w:num w:numId="6">
    <w:abstractNumId w:val="31"/>
  </w:num>
  <w:num w:numId="7">
    <w:abstractNumId w:val="42"/>
  </w:num>
  <w:num w:numId="8">
    <w:abstractNumId w:val="16"/>
    <w:lvlOverride w:ilvl="0">
      <w:startOverride w:val="2"/>
    </w:lvlOverride>
    <w:lvlOverride w:ilvl="1">
      <w:startOverride w:val="1"/>
    </w:lvlOverride>
  </w:num>
  <w:num w:numId="9">
    <w:abstractNumId w:val="38"/>
  </w:num>
  <w:num w:numId="10">
    <w:abstractNumId w:val="3"/>
  </w:num>
  <w:num w:numId="11">
    <w:abstractNumId w:val="36"/>
  </w:num>
  <w:num w:numId="12">
    <w:abstractNumId w:val="11"/>
  </w:num>
  <w:num w:numId="13">
    <w:abstractNumId w:val="24"/>
  </w:num>
  <w:num w:numId="14">
    <w:abstractNumId w:val="44"/>
  </w:num>
  <w:num w:numId="15">
    <w:abstractNumId w:val="4"/>
  </w:num>
  <w:num w:numId="16">
    <w:abstractNumId w:val="40"/>
  </w:num>
  <w:num w:numId="17">
    <w:abstractNumId w:val="46"/>
  </w:num>
  <w:num w:numId="18">
    <w:abstractNumId w:val="1"/>
  </w:num>
  <w:num w:numId="19">
    <w:abstractNumId w:val="8"/>
  </w:num>
  <w:num w:numId="20">
    <w:abstractNumId w:val="30"/>
  </w:num>
  <w:num w:numId="21">
    <w:abstractNumId w:val="22"/>
  </w:num>
  <w:num w:numId="22">
    <w:abstractNumId w:val="43"/>
  </w:num>
  <w:num w:numId="23">
    <w:abstractNumId w:val="12"/>
  </w:num>
  <w:num w:numId="24">
    <w:abstractNumId w:val="21"/>
  </w:num>
  <w:num w:numId="25">
    <w:abstractNumId w:val="20"/>
  </w:num>
  <w:num w:numId="26">
    <w:abstractNumId w:val="19"/>
  </w:num>
  <w:num w:numId="27">
    <w:abstractNumId w:val="13"/>
  </w:num>
  <w:num w:numId="28">
    <w:abstractNumId w:val="33"/>
  </w:num>
  <w:num w:numId="29">
    <w:abstractNumId w:val="5"/>
  </w:num>
  <w:num w:numId="30">
    <w:abstractNumId w:val="39"/>
  </w:num>
  <w:num w:numId="31">
    <w:abstractNumId w:val="29"/>
  </w:num>
  <w:num w:numId="32">
    <w:abstractNumId w:val="18"/>
  </w:num>
  <w:num w:numId="33">
    <w:abstractNumId w:val="15"/>
  </w:num>
  <w:num w:numId="34">
    <w:abstractNumId w:val="14"/>
  </w:num>
  <w:num w:numId="35">
    <w:abstractNumId w:val="41"/>
  </w:num>
  <w:num w:numId="36">
    <w:abstractNumId w:val="10"/>
  </w:num>
  <w:num w:numId="37">
    <w:abstractNumId w:val="27"/>
  </w:num>
  <w:num w:numId="38">
    <w:abstractNumId w:val="9"/>
  </w:num>
  <w:num w:numId="39">
    <w:abstractNumId w:val="45"/>
  </w:num>
  <w:num w:numId="40">
    <w:abstractNumId w:val="7"/>
  </w:num>
  <w:num w:numId="41">
    <w:abstractNumId w:val="23"/>
  </w:num>
  <w:num w:numId="42">
    <w:abstractNumId w:val="37"/>
  </w:num>
  <w:num w:numId="43">
    <w:abstractNumId w:val="2"/>
  </w:num>
  <w:num w:numId="44">
    <w:abstractNumId w:val="6"/>
  </w:num>
  <w:num w:numId="45">
    <w:abstractNumId w:val="25"/>
  </w:num>
  <w:num w:numId="46">
    <w:abstractNumId w:val="0"/>
  </w:num>
  <w:num w:numId="47">
    <w:abstractNumId w:val="32"/>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569"/>
    <w:rsid w:val="00024996"/>
    <w:rsid w:val="000435AE"/>
    <w:rsid w:val="00081905"/>
    <w:rsid w:val="00087569"/>
    <w:rsid w:val="000910D7"/>
    <w:rsid w:val="000B1A05"/>
    <w:rsid w:val="000C4F1D"/>
    <w:rsid w:val="000F17D3"/>
    <w:rsid w:val="00105EBC"/>
    <w:rsid w:val="00116756"/>
    <w:rsid w:val="00151FEE"/>
    <w:rsid w:val="00152EAD"/>
    <w:rsid w:val="00165BE5"/>
    <w:rsid w:val="00173F0A"/>
    <w:rsid w:val="00180AA6"/>
    <w:rsid w:val="001916E3"/>
    <w:rsid w:val="001958FA"/>
    <w:rsid w:val="001A2D09"/>
    <w:rsid w:val="001C7EE3"/>
    <w:rsid w:val="001E0FD5"/>
    <w:rsid w:val="001F7903"/>
    <w:rsid w:val="00220DFC"/>
    <w:rsid w:val="00227907"/>
    <w:rsid w:val="00237BC5"/>
    <w:rsid w:val="002550EA"/>
    <w:rsid w:val="0027565B"/>
    <w:rsid w:val="00296B23"/>
    <w:rsid w:val="00320745"/>
    <w:rsid w:val="0032080E"/>
    <w:rsid w:val="00336C1C"/>
    <w:rsid w:val="00342009"/>
    <w:rsid w:val="00343793"/>
    <w:rsid w:val="0036019C"/>
    <w:rsid w:val="003636C3"/>
    <w:rsid w:val="0037713E"/>
    <w:rsid w:val="00385370"/>
    <w:rsid w:val="003865F9"/>
    <w:rsid w:val="00396427"/>
    <w:rsid w:val="003E1193"/>
    <w:rsid w:val="004058EE"/>
    <w:rsid w:val="00413023"/>
    <w:rsid w:val="00437A0A"/>
    <w:rsid w:val="004601F0"/>
    <w:rsid w:val="0048469F"/>
    <w:rsid w:val="0052786D"/>
    <w:rsid w:val="006235CE"/>
    <w:rsid w:val="00636F76"/>
    <w:rsid w:val="006560AA"/>
    <w:rsid w:val="00666543"/>
    <w:rsid w:val="00690DAF"/>
    <w:rsid w:val="0069156A"/>
    <w:rsid w:val="00693206"/>
    <w:rsid w:val="006955CC"/>
    <w:rsid w:val="006A7BB5"/>
    <w:rsid w:val="006B2AF4"/>
    <w:rsid w:val="006F3528"/>
    <w:rsid w:val="007075B5"/>
    <w:rsid w:val="00715EEA"/>
    <w:rsid w:val="00724DD7"/>
    <w:rsid w:val="00746D90"/>
    <w:rsid w:val="00761C50"/>
    <w:rsid w:val="00766CDE"/>
    <w:rsid w:val="00772E4E"/>
    <w:rsid w:val="00782B05"/>
    <w:rsid w:val="007906BB"/>
    <w:rsid w:val="007C52C4"/>
    <w:rsid w:val="00801B2C"/>
    <w:rsid w:val="00826453"/>
    <w:rsid w:val="00865416"/>
    <w:rsid w:val="00883681"/>
    <w:rsid w:val="00887EE3"/>
    <w:rsid w:val="00893C4C"/>
    <w:rsid w:val="008C1405"/>
    <w:rsid w:val="008D1A12"/>
    <w:rsid w:val="0092404D"/>
    <w:rsid w:val="00944EA6"/>
    <w:rsid w:val="00951E06"/>
    <w:rsid w:val="00982C28"/>
    <w:rsid w:val="009A2E2B"/>
    <w:rsid w:val="00A0708A"/>
    <w:rsid w:val="00A10347"/>
    <w:rsid w:val="00A53946"/>
    <w:rsid w:val="00AA645D"/>
    <w:rsid w:val="00AD3D4A"/>
    <w:rsid w:val="00B01AB1"/>
    <w:rsid w:val="00B02080"/>
    <w:rsid w:val="00B52862"/>
    <w:rsid w:val="00B837CF"/>
    <w:rsid w:val="00BC27F1"/>
    <w:rsid w:val="00BC572A"/>
    <w:rsid w:val="00C15D53"/>
    <w:rsid w:val="00C56FDD"/>
    <w:rsid w:val="00C85B01"/>
    <w:rsid w:val="00CA6717"/>
    <w:rsid w:val="00D67DCA"/>
    <w:rsid w:val="00D70E4E"/>
    <w:rsid w:val="00D7708E"/>
    <w:rsid w:val="00D92DC0"/>
    <w:rsid w:val="00DB0D54"/>
    <w:rsid w:val="00E154A2"/>
    <w:rsid w:val="00E365B1"/>
    <w:rsid w:val="00E459DC"/>
    <w:rsid w:val="00E471BF"/>
    <w:rsid w:val="00E5532F"/>
    <w:rsid w:val="00E6053C"/>
    <w:rsid w:val="00E665A3"/>
    <w:rsid w:val="00F017B4"/>
    <w:rsid w:val="00F154BD"/>
    <w:rsid w:val="00F22E9D"/>
    <w:rsid w:val="00F42632"/>
    <w:rsid w:val="00F431FF"/>
    <w:rsid w:val="00F55B75"/>
    <w:rsid w:val="00F61628"/>
    <w:rsid w:val="00FB43A0"/>
    <w:rsid w:val="00FC3EBF"/>
    <w:rsid w:val="00FC65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8CEC5"/>
  <w15:chartTrackingRefBased/>
  <w15:docId w15:val="{DED7AFB8-CE7B-4EC3-A6D4-2CBD9D10A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عنوان فصل"/>
    <w:basedOn w:val="Normal"/>
    <w:next w:val="Normal"/>
    <w:link w:val="Heading1Char"/>
    <w:uiPriority w:val="9"/>
    <w:qFormat/>
    <w:rsid w:val="00772E4E"/>
    <w:pPr>
      <w:tabs>
        <w:tab w:val="left" w:pos="1545"/>
      </w:tabs>
      <w:bidi/>
      <w:jc w:val="center"/>
      <w:outlineLvl w:val="0"/>
    </w:pPr>
    <w:rPr>
      <w:rFonts w:cs="B Zar"/>
      <w:b/>
      <w:bCs/>
      <w:sz w:val="36"/>
      <w:szCs w:val="36"/>
      <w:lang w:bidi="fa-IR"/>
    </w:rPr>
  </w:style>
  <w:style w:type="paragraph" w:styleId="Heading2">
    <w:name w:val="heading 2"/>
    <w:aliases w:val="تیتر"/>
    <w:basedOn w:val="Normal"/>
    <w:next w:val="Normal"/>
    <w:link w:val="Heading2Char"/>
    <w:uiPriority w:val="9"/>
    <w:unhideWhenUsed/>
    <w:qFormat/>
    <w:rsid w:val="00772E4E"/>
    <w:pPr>
      <w:bidi/>
      <w:outlineLvl w:val="1"/>
    </w:pPr>
    <w:rPr>
      <w:rFonts w:cs="B Zar"/>
      <w:b/>
      <w:bCs/>
      <w:sz w:val="26"/>
      <w:szCs w:val="26"/>
      <w:lang w:bidi="fa-IR"/>
    </w:rPr>
  </w:style>
  <w:style w:type="paragraph" w:styleId="Heading3">
    <w:name w:val="heading 3"/>
    <w:basedOn w:val="Heading2"/>
    <w:next w:val="Normal"/>
    <w:link w:val="Heading3Char"/>
    <w:uiPriority w:val="9"/>
    <w:unhideWhenUsed/>
    <w:qFormat/>
    <w:rsid w:val="00715EEA"/>
    <w:pPr>
      <w:spacing w:before="240" w:after="0" w:line="240" w:lineRule="auto"/>
      <w:ind w:left="720" w:hanging="720"/>
      <w:contextualSpacing/>
      <w:jc w:val="both"/>
      <w:outlineLvl w:val="2"/>
    </w:pPr>
    <w:rPr>
      <w:rFonts w:cs="B Titr"/>
      <w:b w:val="0"/>
      <w:bCs w:val="0"/>
    </w:rPr>
  </w:style>
  <w:style w:type="paragraph" w:styleId="Heading4">
    <w:name w:val="heading 4"/>
    <w:basedOn w:val="Heading3"/>
    <w:next w:val="Normal"/>
    <w:link w:val="Heading4Char"/>
    <w:uiPriority w:val="9"/>
    <w:unhideWhenUsed/>
    <w:qFormat/>
    <w:rsid w:val="00715EEA"/>
    <w:pPr>
      <w:ind w:left="1080" w:hanging="1080"/>
      <w:outlineLvl w:val="3"/>
    </w:pPr>
    <w:rPr>
      <w:rFonts w:asciiTheme="majorBidi" w:hAnsiTheme="majorBidi"/>
      <w:b/>
      <w:bCs/>
    </w:rPr>
  </w:style>
  <w:style w:type="paragraph" w:styleId="Heading5">
    <w:name w:val="heading 5"/>
    <w:basedOn w:val="Heading4"/>
    <w:next w:val="Normal"/>
    <w:link w:val="Heading5Char"/>
    <w:uiPriority w:val="9"/>
    <w:unhideWhenUsed/>
    <w:qFormat/>
    <w:rsid w:val="00715EEA"/>
    <w:pPr>
      <w:outlineLvl w:val="4"/>
    </w:pPr>
  </w:style>
  <w:style w:type="paragraph" w:styleId="Heading6">
    <w:name w:val="heading 6"/>
    <w:basedOn w:val="Normal"/>
    <w:next w:val="Normal"/>
    <w:link w:val="Heading6Char"/>
    <w:uiPriority w:val="9"/>
    <w:semiHidden/>
    <w:unhideWhenUsed/>
    <w:qFormat/>
    <w:rsid w:val="00715EEA"/>
    <w:pPr>
      <w:keepNext/>
      <w:keepLines/>
      <w:bidi/>
      <w:spacing w:before="40" w:after="0"/>
      <w:ind w:firstLine="237"/>
      <w:jc w:val="both"/>
      <w:outlineLvl w:val="5"/>
    </w:pPr>
    <w:rPr>
      <w:rFonts w:asciiTheme="majorHAnsi" w:eastAsiaTheme="majorEastAsia" w:hAnsiTheme="majorHAnsi" w:cstheme="majorBidi"/>
      <w:color w:val="1F4D78" w:themeColor="accent1" w:themeShade="7F"/>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عنوان فصل Char"/>
    <w:basedOn w:val="DefaultParagraphFont"/>
    <w:link w:val="Heading1"/>
    <w:uiPriority w:val="9"/>
    <w:rsid w:val="00772E4E"/>
    <w:rPr>
      <w:rFonts w:cs="B Zar"/>
      <w:b/>
      <w:bCs/>
      <w:sz w:val="36"/>
      <w:szCs w:val="36"/>
      <w:lang w:bidi="fa-IR"/>
    </w:rPr>
  </w:style>
  <w:style w:type="character" w:customStyle="1" w:styleId="Heading2Char">
    <w:name w:val="Heading 2 Char"/>
    <w:aliases w:val="تیتر Char"/>
    <w:basedOn w:val="DefaultParagraphFont"/>
    <w:link w:val="Heading2"/>
    <w:uiPriority w:val="9"/>
    <w:rsid w:val="00772E4E"/>
    <w:rPr>
      <w:rFonts w:cs="B Zar"/>
      <w:b/>
      <w:bCs/>
      <w:sz w:val="26"/>
      <w:szCs w:val="26"/>
      <w:lang w:bidi="fa-IR"/>
    </w:rPr>
  </w:style>
  <w:style w:type="character" w:customStyle="1" w:styleId="Heading3Char">
    <w:name w:val="Heading 3 Char"/>
    <w:basedOn w:val="DefaultParagraphFont"/>
    <w:link w:val="Heading3"/>
    <w:uiPriority w:val="9"/>
    <w:rsid w:val="00715EEA"/>
    <w:rPr>
      <w:rFonts w:cs="B Titr"/>
      <w:sz w:val="26"/>
      <w:szCs w:val="26"/>
      <w:lang w:bidi="fa-IR"/>
    </w:rPr>
  </w:style>
  <w:style w:type="character" w:customStyle="1" w:styleId="Heading4Char">
    <w:name w:val="Heading 4 Char"/>
    <w:basedOn w:val="DefaultParagraphFont"/>
    <w:link w:val="Heading4"/>
    <w:uiPriority w:val="9"/>
    <w:rsid w:val="00715EEA"/>
    <w:rPr>
      <w:rFonts w:asciiTheme="majorBidi" w:hAnsiTheme="majorBidi" w:cs="B Titr"/>
      <w:b/>
      <w:bCs/>
      <w:sz w:val="26"/>
      <w:szCs w:val="26"/>
      <w:lang w:bidi="fa-IR"/>
    </w:rPr>
  </w:style>
  <w:style w:type="character" w:customStyle="1" w:styleId="Heading5Char">
    <w:name w:val="Heading 5 Char"/>
    <w:basedOn w:val="DefaultParagraphFont"/>
    <w:link w:val="Heading5"/>
    <w:uiPriority w:val="9"/>
    <w:rsid w:val="00715EEA"/>
    <w:rPr>
      <w:rFonts w:asciiTheme="majorBidi" w:hAnsiTheme="majorBidi" w:cs="B Titr"/>
      <w:b/>
      <w:bCs/>
      <w:sz w:val="26"/>
      <w:szCs w:val="26"/>
      <w:lang w:bidi="fa-IR"/>
    </w:rPr>
  </w:style>
  <w:style w:type="character" w:customStyle="1" w:styleId="Heading6Char">
    <w:name w:val="Heading 6 Char"/>
    <w:basedOn w:val="DefaultParagraphFont"/>
    <w:link w:val="Heading6"/>
    <w:uiPriority w:val="9"/>
    <w:semiHidden/>
    <w:rsid w:val="00715EEA"/>
    <w:rPr>
      <w:rFonts w:asciiTheme="majorHAnsi" w:eastAsiaTheme="majorEastAsia" w:hAnsiTheme="majorHAnsi" w:cstheme="majorBidi"/>
      <w:color w:val="1F4D78" w:themeColor="accent1" w:themeShade="7F"/>
      <w:sz w:val="24"/>
      <w:szCs w:val="24"/>
      <w:lang w:bidi="fa-IR"/>
    </w:rPr>
  </w:style>
  <w:style w:type="paragraph" w:styleId="Header">
    <w:name w:val="header"/>
    <w:basedOn w:val="Normal"/>
    <w:link w:val="HeaderChar"/>
    <w:uiPriority w:val="99"/>
    <w:unhideWhenUsed/>
    <w:rsid w:val="000819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905"/>
  </w:style>
  <w:style w:type="paragraph" w:styleId="Footer">
    <w:name w:val="footer"/>
    <w:basedOn w:val="Normal"/>
    <w:link w:val="FooterChar"/>
    <w:uiPriority w:val="99"/>
    <w:unhideWhenUsed/>
    <w:rsid w:val="000819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905"/>
  </w:style>
  <w:style w:type="paragraph" w:styleId="ListParagraph">
    <w:name w:val="List Paragraph"/>
    <w:basedOn w:val="Normal"/>
    <w:uiPriority w:val="34"/>
    <w:qFormat/>
    <w:rsid w:val="00715EEA"/>
    <w:pPr>
      <w:bidi/>
      <w:ind w:left="720"/>
      <w:contextualSpacing/>
      <w:jc w:val="both"/>
    </w:pPr>
    <w:rPr>
      <w:rFonts w:cs="B Nazanin"/>
      <w:sz w:val="28"/>
      <w:szCs w:val="28"/>
      <w:lang w:bidi="fa-IR"/>
    </w:rPr>
  </w:style>
  <w:style w:type="paragraph" w:styleId="NoSpacing">
    <w:name w:val="No Spacing"/>
    <w:aliases w:val="تقدیم"/>
    <w:basedOn w:val="Normal"/>
    <w:uiPriority w:val="1"/>
    <w:qFormat/>
    <w:rsid w:val="00715EEA"/>
    <w:pPr>
      <w:bidi/>
      <w:spacing w:after="0" w:line="240" w:lineRule="auto"/>
      <w:jc w:val="both"/>
    </w:pPr>
    <w:rPr>
      <w:rFonts w:ascii="IranNastaliq" w:hAnsi="IranNastaliq" w:cs="IranNastaliq"/>
      <w:sz w:val="44"/>
      <w:szCs w:val="44"/>
      <w:lang w:bidi="fa-IR"/>
    </w:rPr>
  </w:style>
  <w:style w:type="paragraph" w:styleId="FootnoteText">
    <w:name w:val="footnote text"/>
    <w:basedOn w:val="Normal"/>
    <w:link w:val="FootnoteTextChar"/>
    <w:uiPriority w:val="99"/>
    <w:semiHidden/>
    <w:unhideWhenUsed/>
    <w:rsid w:val="00715EEA"/>
    <w:pPr>
      <w:bidi/>
      <w:spacing w:after="0" w:line="240" w:lineRule="auto"/>
    </w:pPr>
    <w:rPr>
      <w:rFonts w:ascii="Times New Roman" w:eastAsia="Times New Roman" w:hAnsi="Times New Roman" w:cs="B Yagut"/>
      <w:sz w:val="20"/>
      <w:szCs w:val="20"/>
    </w:rPr>
  </w:style>
  <w:style w:type="character" w:customStyle="1" w:styleId="FootnoteTextChar">
    <w:name w:val="Footnote Text Char"/>
    <w:basedOn w:val="DefaultParagraphFont"/>
    <w:link w:val="FootnoteText"/>
    <w:uiPriority w:val="99"/>
    <w:semiHidden/>
    <w:rsid w:val="00715EEA"/>
    <w:rPr>
      <w:rFonts w:ascii="Times New Roman" w:eastAsia="Times New Roman" w:hAnsi="Times New Roman" w:cs="B Yagut"/>
      <w:sz w:val="20"/>
      <w:szCs w:val="20"/>
    </w:rPr>
  </w:style>
  <w:style w:type="character" w:styleId="FootnoteReference">
    <w:name w:val="footnote reference"/>
    <w:aliases w:val="مرجع پاورقي,شماره زيرنويس,شماره پاورقي 1,پاورقی,ãÑÌÚ ÇæÑÞí,Footnote"/>
    <w:basedOn w:val="DefaultParagraphFont"/>
    <w:uiPriority w:val="99"/>
    <w:unhideWhenUsed/>
    <w:qFormat/>
    <w:rsid w:val="00715EEA"/>
    <w:rPr>
      <w:vertAlign w:val="superscript"/>
    </w:rPr>
  </w:style>
  <w:style w:type="paragraph" w:styleId="TOCHeading">
    <w:name w:val="TOC Heading"/>
    <w:basedOn w:val="Heading1"/>
    <w:next w:val="Normal"/>
    <w:uiPriority w:val="39"/>
    <w:unhideWhenUsed/>
    <w:qFormat/>
    <w:rsid w:val="00715EEA"/>
    <w:pPr>
      <w:keepNext/>
      <w:keepLines/>
      <w:tabs>
        <w:tab w:val="clear" w:pos="1545"/>
      </w:tabs>
      <w:bidi w:val="0"/>
      <w:spacing w:before="240" w:after="0"/>
      <w:jc w:val="left"/>
      <w:outlineLvl w:val="9"/>
    </w:pPr>
    <w:rPr>
      <w:rFonts w:asciiTheme="majorHAnsi" w:eastAsiaTheme="majorEastAsia" w:hAnsiTheme="majorHAnsi" w:cstheme="majorBidi"/>
      <w:b w:val="0"/>
      <w:bCs w:val="0"/>
      <w:color w:val="2E74B5" w:themeColor="accent1" w:themeShade="BF"/>
      <w:sz w:val="32"/>
      <w:szCs w:val="32"/>
      <w:lang w:bidi="ar-SA"/>
    </w:rPr>
  </w:style>
  <w:style w:type="paragraph" w:styleId="TOC1">
    <w:name w:val="toc 1"/>
    <w:basedOn w:val="Normal"/>
    <w:next w:val="Normal"/>
    <w:autoRedefine/>
    <w:uiPriority w:val="39"/>
    <w:unhideWhenUsed/>
    <w:rsid w:val="00715EEA"/>
    <w:pPr>
      <w:tabs>
        <w:tab w:val="right" w:leader="dot" w:pos="9350"/>
      </w:tabs>
      <w:bidi/>
      <w:spacing w:after="100"/>
      <w:jc w:val="both"/>
    </w:pPr>
    <w:rPr>
      <w:rFonts w:cs="B Nazanin"/>
      <w:b/>
      <w:bCs/>
      <w:noProof/>
      <w:sz w:val="28"/>
      <w:szCs w:val="28"/>
      <w:lang w:bidi="fa-IR"/>
    </w:rPr>
  </w:style>
  <w:style w:type="paragraph" w:styleId="TOC2">
    <w:name w:val="toc 2"/>
    <w:basedOn w:val="Normal"/>
    <w:next w:val="Normal"/>
    <w:autoRedefine/>
    <w:uiPriority w:val="39"/>
    <w:unhideWhenUsed/>
    <w:rsid w:val="00715EEA"/>
    <w:pPr>
      <w:tabs>
        <w:tab w:val="right" w:leader="dot" w:pos="9360"/>
      </w:tabs>
      <w:bidi/>
      <w:spacing w:after="100"/>
      <w:ind w:left="540" w:hanging="540"/>
      <w:jc w:val="both"/>
    </w:pPr>
    <w:rPr>
      <w:rFonts w:cs="B Nazanin"/>
      <w:sz w:val="28"/>
      <w:szCs w:val="28"/>
      <w:lang w:bidi="fa-IR"/>
    </w:rPr>
  </w:style>
  <w:style w:type="paragraph" w:styleId="TOC3">
    <w:name w:val="toc 3"/>
    <w:basedOn w:val="Normal"/>
    <w:next w:val="Normal"/>
    <w:autoRedefine/>
    <w:uiPriority w:val="39"/>
    <w:unhideWhenUsed/>
    <w:rsid w:val="00715EEA"/>
    <w:pPr>
      <w:tabs>
        <w:tab w:val="left" w:pos="720"/>
        <w:tab w:val="right" w:leader="dot" w:pos="9360"/>
        <w:tab w:val="left" w:pos="9450"/>
      </w:tabs>
      <w:bidi/>
      <w:spacing w:after="100"/>
      <w:ind w:left="180" w:hanging="180"/>
      <w:jc w:val="both"/>
    </w:pPr>
    <w:rPr>
      <w:rFonts w:cs="B Nazanin"/>
      <w:sz w:val="28"/>
      <w:szCs w:val="28"/>
      <w:lang w:bidi="fa-IR"/>
    </w:rPr>
  </w:style>
  <w:style w:type="character" w:styleId="Hyperlink">
    <w:name w:val="Hyperlink"/>
    <w:basedOn w:val="DefaultParagraphFont"/>
    <w:uiPriority w:val="99"/>
    <w:unhideWhenUsed/>
    <w:rsid w:val="00715EEA"/>
    <w:rPr>
      <w:color w:val="0563C1" w:themeColor="hyperlink"/>
      <w:u w:val="single"/>
    </w:rPr>
  </w:style>
  <w:style w:type="paragraph" w:styleId="EndnoteText">
    <w:name w:val="endnote text"/>
    <w:basedOn w:val="Normal"/>
    <w:link w:val="EndnoteTextChar"/>
    <w:uiPriority w:val="99"/>
    <w:semiHidden/>
    <w:unhideWhenUsed/>
    <w:rsid w:val="00715EEA"/>
    <w:pPr>
      <w:bidi/>
      <w:spacing w:after="0" w:line="240" w:lineRule="auto"/>
      <w:jc w:val="both"/>
    </w:pPr>
    <w:rPr>
      <w:rFonts w:cs="B Nazanin"/>
      <w:sz w:val="20"/>
      <w:szCs w:val="20"/>
      <w:lang w:bidi="fa-IR"/>
    </w:rPr>
  </w:style>
  <w:style w:type="character" w:customStyle="1" w:styleId="EndnoteTextChar">
    <w:name w:val="Endnote Text Char"/>
    <w:basedOn w:val="DefaultParagraphFont"/>
    <w:link w:val="EndnoteText"/>
    <w:uiPriority w:val="99"/>
    <w:semiHidden/>
    <w:rsid w:val="00715EEA"/>
    <w:rPr>
      <w:rFonts w:cs="B Nazanin"/>
      <w:sz w:val="20"/>
      <w:szCs w:val="20"/>
      <w:lang w:bidi="fa-IR"/>
    </w:rPr>
  </w:style>
  <w:style w:type="paragraph" w:customStyle="1" w:styleId="a">
    <w:name w:val="پاورقی فارسی"/>
    <w:basedOn w:val="FootnoteText"/>
    <w:link w:val="Char"/>
    <w:qFormat/>
    <w:rsid w:val="00715EEA"/>
    <w:pPr>
      <w:jc w:val="both"/>
    </w:pPr>
    <w:rPr>
      <w:rFonts w:cs="B Nazanin"/>
    </w:rPr>
  </w:style>
  <w:style w:type="character" w:customStyle="1" w:styleId="Char">
    <w:name w:val="پاورقی فارسی Char"/>
    <w:basedOn w:val="FootnoteTextChar"/>
    <w:link w:val="a"/>
    <w:rsid w:val="00715EEA"/>
    <w:rPr>
      <w:rFonts w:ascii="Times New Roman" w:eastAsia="Times New Roman" w:hAnsi="Times New Roman" w:cs="B Nazanin"/>
      <w:sz w:val="20"/>
      <w:szCs w:val="20"/>
    </w:rPr>
  </w:style>
  <w:style w:type="paragraph" w:customStyle="1" w:styleId="a0">
    <w:name w:val="پاورقی انگلیسی"/>
    <w:basedOn w:val="Normal"/>
    <w:link w:val="Char0"/>
    <w:qFormat/>
    <w:rsid w:val="00715EEA"/>
    <w:pPr>
      <w:bidi/>
      <w:jc w:val="both"/>
    </w:pPr>
    <w:rPr>
      <w:rFonts w:cs="B Nazanin"/>
      <w:sz w:val="28"/>
      <w:szCs w:val="28"/>
      <w:lang w:bidi="fa-IR"/>
    </w:rPr>
  </w:style>
  <w:style w:type="character" w:customStyle="1" w:styleId="Char0">
    <w:name w:val="پاورقی انگلیسی Char"/>
    <w:basedOn w:val="DefaultParagraphFont"/>
    <w:link w:val="a0"/>
    <w:rsid w:val="00715EEA"/>
    <w:rPr>
      <w:rFonts w:cs="B Nazanin"/>
      <w:sz w:val="28"/>
      <w:szCs w:val="28"/>
      <w:lang w:bidi="fa-IR"/>
    </w:rPr>
  </w:style>
  <w:style w:type="paragraph" w:styleId="Caption">
    <w:name w:val="caption"/>
    <w:basedOn w:val="Normal"/>
    <w:next w:val="Normal"/>
    <w:link w:val="CaptionChar"/>
    <w:uiPriority w:val="35"/>
    <w:unhideWhenUsed/>
    <w:qFormat/>
    <w:rsid w:val="00715EEA"/>
    <w:pPr>
      <w:bidi/>
      <w:spacing w:after="200" w:line="240" w:lineRule="auto"/>
      <w:jc w:val="both"/>
    </w:pPr>
    <w:rPr>
      <w:rFonts w:cs="B Nazanin"/>
      <w:i/>
      <w:iCs/>
      <w:color w:val="44546A" w:themeColor="text2"/>
      <w:sz w:val="18"/>
      <w:szCs w:val="18"/>
      <w:lang w:bidi="fa-IR"/>
    </w:rPr>
  </w:style>
  <w:style w:type="character" w:customStyle="1" w:styleId="CaptionChar">
    <w:name w:val="Caption Char"/>
    <w:basedOn w:val="DefaultParagraphFont"/>
    <w:link w:val="Caption"/>
    <w:uiPriority w:val="35"/>
    <w:rsid w:val="00715EEA"/>
    <w:rPr>
      <w:rFonts w:cs="B Nazanin"/>
      <w:i/>
      <w:iCs/>
      <w:color w:val="44546A" w:themeColor="text2"/>
      <w:sz w:val="18"/>
      <w:szCs w:val="18"/>
      <w:lang w:bidi="fa-IR"/>
    </w:rPr>
  </w:style>
  <w:style w:type="paragraph" w:customStyle="1" w:styleId="a1">
    <w:name w:val="جدول"/>
    <w:basedOn w:val="Caption"/>
    <w:link w:val="Char1"/>
    <w:qFormat/>
    <w:rsid w:val="00715EEA"/>
    <w:pPr>
      <w:keepNext/>
      <w:jc w:val="center"/>
    </w:pPr>
    <w:rPr>
      <w:i w:val="0"/>
      <w:iCs w:val="0"/>
    </w:rPr>
  </w:style>
  <w:style w:type="character" w:customStyle="1" w:styleId="Char1">
    <w:name w:val="جدول Char"/>
    <w:basedOn w:val="CaptionChar"/>
    <w:link w:val="a1"/>
    <w:rsid w:val="00715EEA"/>
    <w:rPr>
      <w:rFonts w:cs="B Nazanin"/>
      <w:i w:val="0"/>
      <w:iCs w:val="0"/>
      <w:color w:val="44546A" w:themeColor="text2"/>
      <w:sz w:val="18"/>
      <w:szCs w:val="18"/>
      <w:lang w:bidi="fa-IR"/>
    </w:rPr>
  </w:style>
  <w:style w:type="paragraph" w:customStyle="1" w:styleId="a2">
    <w:name w:val="نمودار"/>
    <w:basedOn w:val="Caption"/>
    <w:link w:val="Char2"/>
    <w:qFormat/>
    <w:rsid w:val="00715EEA"/>
    <w:pPr>
      <w:jc w:val="center"/>
    </w:pPr>
    <w:rPr>
      <w:i w:val="0"/>
      <w:iCs w:val="0"/>
    </w:rPr>
  </w:style>
  <w:style w:type="character" w:customStyle="1" w:styleId="Char2">
    <w:name w:val="نمودار Char"/>
    <w:basedOn w:val="CaptionChar"/>
    <w:link w:val="a2"/>
    <w:rsid w:val="00715EEA"/>
    <w:rPr>
      <w:rFonts w:cs="B Nazanin"/>
      <w:i w:val="0"/>
      <w:iCs w:val="0"/>
      <w:color w:val="44546A" w:themeColor="text2"/>
      <w:sz w:val="18"/>
      <w:szCs w:val="18"/>
      <w:lang w:bidi="fa-IR"/>
    </w:rPr>
  </w:style>
  <w:style w:type="paragraph" w:customStyle="1" w:styleId="msonormal0">
    <w:name w:val="msonormal"/>
    <w:basedOn w:val="Normal"/>
    <w:rsid w:val="00715E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715EEA"/>
    <w:pPr>
      <w:spacing w:before="100" w:beforeAutospacing="1" w:after="100" w:afterAutospacing="1" w:line="240" w:lineRule="auto"/>
      <w:jc w:val="center"/>
      <w:textAlignment w:val="center"/>
    </w:pPr>
    <w:rPr>
      <w:rFonts w:ascii="Times New Roman" w:eastAsia="Times New Roman" w:hAnsi="Times New Roman" w:cs="B Titr"/>
      <w:sz w:val="24"/>
      <w:szCs w:val="24"/>
    </w:rPr>
  </w:style>
  <w:style w:type="paragraph" w:customStyle="1" w:styleId="xl66">
    <w:name w:val="xl66"/>
    <w:basedOn w:val="Normal"/>
    <w:rsid w:val="00715EEA"/>
    <w:pPr>
      <w:spacing w:before="100" w:beforeAutospacing="1" w:after="100" w:afterAutospacing="1" w:line="240" w:lineRule="auto"/>
      <w:jc w:val="center"/>
      <w:textAlignment w:val="center"/>
    </w:pPr>
    <w:rPr>
      <w:rFonts w:ascii="Times New Roman" w:eastAsia="Times New Roman" w:hAnsi="Times New Roman" w:cs="B Titr"/>
      <w:sz w:val="24"/>
      <w:szCs w:val="24"/>
    </w:rPr>
  </w:style>
  <w:style w:type="paragraph" w:customStyle="1" w:styleId="xl67">
    <w:name w:val="xl67"/>
    <w:basedOn w:val="Normal"/>
    <w:rsid w:val="00715EEA"/>
    <w:pPr>
      <w:spacing w:before="100" w:beforeAutospacing="1" w:after="100" w:afterAutospacing="1" w:line="240" w:lineRule="auto"/>
      <w:jc w:val="center"/>
      <w:textAlignment w:val="center"/>
    </w:pPr>
    <w:rPr>
      <w:rFonts w:ascii="Times New Roman" w:eastAsia="Times New Roman" w:hAnsi="Times New Roman" w:cs="B Nazanin"/>
      <w:sz w:val="24"/>
      <w:szCs w:val="24"/>
    </w:rPr>
  </w:style>
  <w:style w:type="paragraph" w:customStyle="1" w:styleId="xl68">
    <w:name w:val="xl68"/>
    <w:basedOn w:val="Normal"/>
    <w:rsid w:val="00715EEA"/>
    <w:pPr>
      <w:shd w:val="clear" w:color="000000" w:fill="FFFF00"/>
      <w:spacing w:before="100" w:beforeAutospacing="1" w:after="100" w:afterAutospacing="1" w:line="240" w:lineRule="auto"/>
      <w:jc w:val="center"/>
      <w:textAlignment w:val="center"/>
    </w:pPr>
    <w:rPr>
      <w:rFonts w:ascii="Times New Roman" w:eastAsia="Times New Roman" w:hAnsi="Times New Roman" w:cs="B Titr"/>
      <w:sz w:val="24"/>
      <w:szCs w:val="24"/>
    </w:rPr>
  </w:style>
  <w:style w:type="paragraph" w:customStyle="1" w:styleId="xl69">
    <w:name w:val="xl69"/>
    <w:basedOn w:val="Normal"/>
    <w:rsid w:val="00715EEA"/>
    <w:pPr>
      <w:shd w:val="clear" w:color="000000" w:fill="FFFF00"/>
      <w:spacing w:before="100" w:beforeAutospacing="1" w:after="100" w:afterAutospacing="1" w:line="240" w:lineRule="auto"/>
      <w:jc w:val="center"/>
      <w:textAlignment w:val="center"/>
    </w:pPr>
    <w:rPr>
      <w:rFonts w:ascii="Times New Roman" w:eastAsia="Times New Roman" w:hAnsi="Times New Roman" w:cs="B Nazanin"/>
      <w:sz w:val="24"/>
      <w:szCs w:val="24"/>
    </w:rPr>
  </w:style>
  <w:style w:type="paragraph" w:customStyle="1" w:styleId="xl70">
    <w:name w:val="xl70"/>
    <w:basedOn w:val="Normal"/>
    <w:rsid w:val="00715EEA"/>
    <w:pPr>
      <w:shd w:val="clear" w:color="000000" w:fill="92D050"/>
      <w:spacing w:before="100" w:beforeAutospacing="1" w:after="100" w:afterAutospacing="1" w:line="240" w:lineRule="auto"/>
      <w:jc w:val="center"/>
      <w:textAlignment w:val="center"/>
    </w:pPr>
    <w:rPr>
      <w:rFonts w:ascii="Times New Roman" w:eastAsia="Times New Roman" w:hAnsi="Times New Roman" w:cs="B Titr"/>
      <w:sz w:val="24"/>
      <w:szCs w:val="24"/>
    </w:rPr>
  </w:style>
  <w:style w:type="paragraph" w:customStyle="1" w:styleId="xl71">
    <w:name w:val="xl71"/>
    <w:basedOn w:val="Normal"/>
    <w:rsid w:val="00715EEA"/>
    <w:pPr>
      <w:shd w:val="clear" w:color="000000" w:fill="92D050"/>
      <w:spacing w:before="100" w:beforeAutospacing="1" w:after="100" w:afterAutospacing="1" w:line="240" w:lineRule="auto"/>
      <w:jc w:val="center"/>
      <w:textAlignment w:val="center"/>
    </w:pPr>
    <w:rPr>
      <w:rFonts w:ascii="Times New Roman" w:eastAsia="Times New Roman" w:hAnsi="Times New Roman" w:cs="B Nazanin"/>
      <w:sz w:val="24"/>
      <w:szCs w:val="24"/>
    </w:rPr>
  </w:style>
  <w:style w:type="paragraph" w:customStyle="1" w:styleId="xl72">
    <w:name w:val="xl72"/>
    <w:basedOn w:val="Normal"/>
    <w:rsid w:val="00715EE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715EEA"/>
    <w:pP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15EEA"/>
    <w:pPr>
      <w:bidi/>
      <w:jc w:val="both"/>
    </w:pPr>
    <w:rPr>
      <w:rFonts w:ascii="Times New Roman" w:hAnsi="Times New Roman" w:cs="Times New Roman"/>
      <w:sz w:val="24"/>
      <w:szCs w:val="24"/>
      <w:lang w:bidi="fa-IR"/>
    </w:rPr>
  </w:style>
  <w:style w:type="paragraph" w:styleId="CommentText">
    <w:name w:val="annotation text"/>
    <w:basedOn w:val="Normal"/>
    <w:link w:val="CommentTextChar"/>
    <w:uiPriority w:val="99"/>
    <w:semiHidden/>
    <w:unhideWhenUsed/>
    <w:rsid w:val="00715EEA"/>
    <w:pPr>
      <w:bidi/>
      <w:spacing w:line="240" w:lineRule="auto"/>
      <w:ind w:firstLine="237"/>
      <w:jc w:val="both"/>
    </w:pPr>
    <w:rPr>
      <w:rFonts w:cs="B Nazanin"/>
      <w:sz w:val="20"/>
      <w:szCs w:val="20"/>
      <w:lang w:bidi="fa-IR"/>
    </w:rPr>
  </w:style>
  <w:style w:type="character" w:customStyle="1" w:styleId="CommentTextChar">
    <w:name w:val="Comment Text Char"/>
    <w:basedOn w:val="DefaultParagraphFont"/>
    <w:link w:val="CommentText"/>
    <w:uiPriority w:val="99"/>
    <w:semiHidden/>
    <w:rsid w:val="00715EEA"/>
    <w:rPr>
      <w:rFonts w:cs="B Nazanin"/>
      <w:sz w:val="20"/>
      <w:szCs w:val="20"/>
      <w:lang w:bidi="fa-IR"/>
    </w:rPr>
  </w:style>
  <w:style w:type="paragraph" w:styleId="BalloonText">
    <w:name w:val="Balloon Text"/>
    <w:basedOn w:val="Normal"/>
    <w:link w:val="BalloonTextChar"/>
    <w:uiPriority w:val="99"/>
    <w:semiHidden/>
    <w:unhideWhenUsed/>
    <w:rsid w:val="00715EEA"/>
    <w:pPr>
      <w:bidi/>
      <w:spacing w:after="0" w:line="240" w:lineRule="auto"/>
      <w:jc w:val="both"/>
    </w:pPr>
    <w:rPr>
      <w:rFonts w:ascii="Segoe UI" w:hAnsi="Segoe UI" w:cs="Segoe UI"/>
      <w:sz w:val="18"/>
      <w:szCs w:val="18"/>
      <w:lang w:bidi="fa-IR"/>
    </w:rPr>
  </w:style>
  <w:style w:type="character" w:customStyle="1" w:styleId="BalloonTextChar">
    <w:name w:val="Balloon Text Char"/>
    <w:basedOn w:val="DefaultParagraphFont"/>
    <w:link w:val="BalloonText"/>
    <w:uiPriority w:val="99"/>
    <w:semiHidden/>
    <w:rsid w:val="00715EEA"/>
    <w:rPr>
      <w:rFonts w:ascii="Segoe UI" w:hAnsi="Segoe UI" w:cs="Segoe UI"/>
      <w:sz w:val="18"/>
      <w:szCs w:val="18"/>
      <w:lang w:bidi="fa-IR"/>
    </w:rPr>
  </w:style>
  <w:style w:type="paragraph" w:customStyle="1" w:styleId="a3">
    <w:name w:val="تیتر نخستین"/>
    <w:basedOn w:val="Normal"/>
    <w:link w:val="Char3"/>
    <w:qFormat/>
    <w:rsid w:val="00715EEA"/>
    <w:pPr>
      <w:bidi/>
      <w:ind w:firstLine="237"/>
      <w:jc w:val="center"/>
    </w:pPr>
    <w:rPr>
      <w:rFonts w:cs="B Titr"/>
      <w:sz w:val="32"/>
      <w:szCs w:val="32"/>
      <w:lang w:bidi="fa-IR"/>
    </w:rPr>
  </w:style>
  <w:style w:type="character" w:customStyle="1" w:styleId="Char3">
    <w:name w:val="تیتر نخستین Char"/>
    <w:basedOn w:val="DefaultParagraphFont"/>
    <w:link w:val="a3"/>
    <w:rsid w:val="00715EEA"/>
    <w:rPr>
      <w:rFonts w:cs="B Titr"/>
      <w:sz w:val="32"/>
      <w:szCs w:val="32"/>
      <w:lang w:bidi="fa-IR"/>
    </w:rPr>
  </w:style>
  <w:style w:type="paragraph" w:customStyle="1" w:styleId="a4">
    <w:name w:val="عنوان چکیده"/>
    <w:basedOn w:val="Normal"/>
    <w:link w:val="Char4"/>
    <w:qFormat/>
    <w:rsid w:val="00715EEA"/>
    <w:pPr>
      <w:bidi/>
      <w:ind w:firstLine="237"/>
      <w:jc w:val="both"/>
    </w:pPr>
    <w:rPr>
      <w:rFonts w:cs="B Titr"/>
      <w:sz w:val="28"/>
      <w:szCs w:val="28"/>
      <w:lang w:bidi="fa-IR"/>
    </w:rPr>
  </w:style>
  <w:style w:type="character" w:customStyle="1" w:styleId="Char4">
    <w:name w:val="عنوان چکیده Char"/>
    <w:basedOn w:val="DefaultParagraphFont"/>
    <w:link w:val="a4"/>
    <w:rsid w:val="00715EEA"/>
    <w:rPr>
      <w:rFonts w:cs="B Titr"/>
      <w:sz w:val="28"/>
      <w:szCs w:val="28"/>
      <w:lang w:bidi="fa-IR"/>
    </w:rPr>
  </w:style>
  <w:style w:type="paragraph" w:customStyle="1" w:styleId="a5">
    <w:name w:val="متن چکیده"/>
    <w:basedOn w:val="Normal"/>
    <w:link w:val="Char5"/>
    <w:qFormat/>
    <w:rsid w:val="00715EEA"/>
    <w:pPr>
      <w:bidi/>
      <w:ind w:firstLine="237"/>
      <w:jc w:val="both"/>
    </w:pPr>
    <w:rPr>
      <w:rFonts w:cs="B Nazanin"/>
      <w:i/>
      <w:iCs/>
      <w:sz w:val="24"/>
      <w:szCs w:val="24"/>
      <w:lang w:bidi="fa-IR"/>
    </w:rPr>
  </w:style>
  <w:style w:type="character" w:customStyle="1" w:styleId="Char5">
    <w:name w:val="متن چکیده Char"/>
    <w:basedOn w:val="DefaultParagraphFont"/>
    <w:link w:val="a5"/>
    <w:rsid w:val="00715EEA"/>
    <w:rPr>
      <w:rFonts w:cs="B Nazanin"/>
      <w:i/>
      <w:iCs/>
      <w:sz w:val="24"/>
      <w:szCs w:val="24"/>
      <w:lang w:bidi="fa-IR"/>
    </w:rPr>
  </w:style>
  <w:style w:type="table" w:styleId="TableGrid">
    <w:name w:val="Table Grid"/>
    <w:basedOn w:val="TableNormal"/>
    <w:uiPriority w:val="39"/>
    <w:rsid w:val="00715EEA"/>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15EEA"/>
    <w:rPr>
      <w:b/>
      <w:bCs/>
    </w:rPr>
  </w:style>
  <w:style w:type="character" w:customStyle="1" w:styleId="CommentSubjectChar">
    <w:name w:val="Comment Subject Char"/>
    <w:basedOn w:val="CommentTextChar"/>
    <w:link w:val="CommentSubject"/>
    <w:uiPriority w:val="99"/>
    <w:semiHidden/>
    <w:rsid w:val="00715EEA"/>
    <w:rPr>
      <w:rFonts w:cs="B Nazanin"/>
      <w:b/>
      <w:bCs/>
      <w:sz w:val="20"/>
      <w:szCs w:val="20"/>
      <w:lang w:bidi="fa-IR"/>
    </w:rPr>
  </w:style>
  <w:style w:type="paragraph" w:styleId="TableofFigures">
    <w:name w:val="table of figures"/>
    <w:basedOn w:val="Normal"/>
    <w:next w:val="Normal"/>
    <w:uiPriority w:val="99"/>
    <w:unhideWhenUsed/>
    <w:rsid w:val="00715EEA"/>
    <w:pPr>
      <w:bidi/>
      <w:spacing w:after="0"/>
      <w:jc w:val="both"/>
    </w:pPr>
    <w:rPr>
      <w:rFonts w:cs="B Nazanin"/>
      <w:sz w:val="28"/>
      <w:szCs w:val="28"/>
      <w:lang w:bidi="fa-IR"/>
    </w:rPr>
  </w:style>
  <w:style w:type="character" w:styleId="CommentReference">
    <w:name w:val="annotation reference"/>
    <w:basedOn w:val="DefaultParagraphFont"/>
    <w:uiPriority w:val="99"/>
    <w:semiHidden/>
    <w:unhideWhenUsed/>
    <w:rsid w:val="00801B2C"/>
    <w:rPr>
      <w:sz w:val="16"/>
      <w:szCs w:val="16"/>
    </w:rPr>
  </w:style>
  <w:style w:type="paragraph" w:customStyle="1" w:styleId="00">
    <w:name w:val="00 منابع فارسی"/>
    <w:basedOn w:val="Normal"/>
    <w:link w:val="00Char"/>
    <w:qFormat/>
    <w:rsid w:val="00320745"/>
    <w:pPr>
      <w:numPr>
        <w:numId w:val="48"/>
      </w:numPr>
      <w:tabs>
        <w:tab w:val="left" w:pos="567"/>
      </w:tabs>
      <w:bidi/>
      <w:spacing w:after="0" w:line="240" w:lineRule="auto"/>
      <w:ind w:left="357" w:hanging="357"/>
      <w:contextualSpacing/>
      <w:jc w:val="lowKashida"/>
    </w:pPr>
    <w:rPr>
      <w:rFonts w:asciiTheme="majorBidi" w:eastAsiaTheme="minorEastAsia" w:hAnsiTheme="majorBidi" w:cs="B Mitra"/>
      <w:sz w:val="20"/>
      <w:szCs w:val="24"/>
      <w:lang w:bidi="fa-IR"/>
    </w:rPr>
  </w:style>
  <w:style w:type="character" w:customStyle="1" w:styleId="00Char">
    <w:name w:val="00 منابع فارسی Char"/>
    <w:basedOn w:val="DefaultParagraphFont"/>
    <w:link w:val="00"/>
    <w:rsid w:val="00320745"/>
    <w:rPr>
      <w:rFonts w:asciiTheme="majorBidi" w:eastAsiaTheme="minorEastAsia" w:hAnsiTheme="majorBidi" w:cs="B Mitra"/>
      <w:sz w:val="20"/>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yperlink" Target="https://www.engerati.com/smart-infrastructure/blockchain-europe-utilities-pilot-peer-to-peer-energy-trading/" TargetMode="External"/><Relationship Id="rId21" Type="http://schemas.openxmlformats.org/officeDocument/2006/relationships/footer" Target="footer7.xml"/><Relationship Id="rId34" Type="http://schemas.openxmlformats.org/officeDocument/2006/relationships/hyperlink" Target="https://avc.com/2016/11/proof-of-stake/" TargetMode="External"/><Relationship Id="rId42" Type="http://schemas.openxmlformats.org/officeDocument/2006/relationships/hyperlink" Target="https://www.eurelectric.org/news/eurelectric-launches-expert-discussion-platform-on-blockchain" TargetMode="External"/><Relationship Id="rId47" Type="http://schemas.openxmlformats.org/officeDocument/2006/relationships/hyperlink" Target="https://www2.deloitte.com/content/dam/Deloitte/uk/Documents/Innovation/deloitte-uk-blockchain-full-report.pdf" TargetMode="External"/><Relationship Id="rId50" Type="http://schemas.openxmlformats.org/officeDocument/2006/relationships/hyperlink" Target="https://www.ibm.com/downloads/cas/YMRKPOJ8" TargetMode="External"/><Relationship Id="rId55" Type="http://schemas.openxmlformats.org/officeDocument/2006/relationships/hyperlink" Target="https://www.researchgate.net/journal/IEEE-Consumer-Electronics-Magazine-2162-225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image" Target="media/image2.png"/><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yperlink" Target="https://www.cambridge.org/core" TargetMode="External"/><Relationship Id="rId37" Type="http://schemas.openxmlformats.org/officeDocument/2006/relationships/hyperlink" Target="https://www2.deloitte.com/us/en/pages/regulatory/articles/applying-blockchain-in-securitization.html" TargetMode="External"/><Relationship Id="rId40" Type="http://schemas.openxmlformats.org/officeDocument/2006/relationships/hyperlink" Target="https://www.ey.com/Publication/vwLUAssets/ey-overview-of-blockchain-for-energy-and-commodity-trading/%24FILE/ey-overview-of-blockchain-for-energy-and-commodity-trading.pdf" TargetMode="External"/><Relationship Id="rId45" Type="http://schemas.openxmlformats.org/officeDocument/2006/relationships/hyperlink" Target="https://dl.acm.org/magazine/cacm" TargetMode="External"/><Relationship Id="rId53" Type="http://schemas.openxmlformats.org/officeDocument/2006/relationships/hyperlink" Target="https://publications.jrc.ec.europa.eu/repository/bitstream/JRC105207/lbna28386enn.pdf"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yperlink" Target="http://cryptohexa.com/external/zoomit/12313" TargetMode="External"/><Relationship Id="rId35" Type="http://schemas.openxmlformats.org/officeDocument/2006/relationships/hyperlink" Target="https://de.reuters.com/article/us-venezuela-economy/enter-the-petro-venezuela-to-launch-oil-backed-cryptocurrency-idUSKBN1DX0SQ" TargetMode="External"/><Relationship Id="rId43" Type="http://schemas.openxmlformats.org/officeDocument/2006/relationships/hyperlink" Target="https://dl.acm.org/magazine/cacm" TargetMode="External"/><Relationship Id="rId48" Type="http://schemas.openxmlformats.org/officeDocument/2006/relationships/hyperlink" Target="https://www.coindesk.com/intel-winning-blockchain-critics-reimagining-bitcoins-dna" TargetMode="External"/><Relationship Id="rId56" Type="http://schemas.openxmlformats.org/officeDocument/2006/relationships/header" Target="header11.xml"/><Relationship Id="rId8" Type="http://schemas.openxmlformats.org/officeDocument/2006/relationships/header" Target="header1.xml"/><Relationship Id="rId51" Type="http://schemas.openxmlformats.org/officeDocument/2006/relationships/hyperlink" Target="https://www.indigoadvisorygroup.com/blockchain"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yperlink" Target="https://www.coindesk.com/short-guide-blockchain-consensus-protocols" TargetMode="External"/><Relationship Id="rId38" Type="http://schemas.openxmlformats.org/officeDocument/2006/relationships/hyperlink" Target="https://energy-cities.eu/wp-content/uploads/2019/01/energy-cities-blockchain-study_2018_en.pdf" TargetMode="External"/><Relationship Id="rId46" Type="http://schemas.openxmlformats.org/officeDocument/2006/relationships/hyperlink" Target="https://dl.acm.org/toc/cacm/2018/61/7" TargetMode="External"/><Relationship Id="rId59" Type="http://schemas.openxmlformats.org/officeDocument/2006/relationships/theme" Target="theme/theme1.xml"/><Relationship Id="rId20" Type="http://schemas.openxmlformats.org/officeDocument/2006/relationships/header" Target="header7.xml"/><Relationship Id="rId41" Type="http://schemas.openxmlformats.org/officeDocument/2006/relationships/hyperlink" Target="https://eth.wiki/proof-of-stake-faqs" TargetMode="External"/><Relationship Id="rId54" Type="http://schemas.openxmlformats.org/officeDocument/2006/relationships/hyperlink" Target="https://finadium.com/newton-partners-publishes-security-token-prime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image" Target="media/image1.png"/><Relationship Id="rId36" Type="http://schemas.openxmlformats.org/officeDocument/2006/relationships/hyperlink" Target="https://www2.deloitte.com/us/en/pages/about-deloitte/articles/press-releases/deloitte-survey-blockchain-reaches-beyond-financial-services-with-some-industries-moving-faster.html" TargetMode="External"/><Relationship Id="rId49" Type="http://schemas.openxmlformats.org/officeDocument/2006/relationships/hyperlink" Target="https://ieeexplore.ieee.org/stamp/stamp.jsp?arnumber=8675726" TargetMode="External"/><Relationship Id="rId57" Type="http://schemas.openxmlformats.org/officeDocument/2006/relationships/footer" Target="footer11.xml"/><Relationship Id="rId10" Type="http://schemas.openxmlformats.org/officeDocument/2006/relationships/header" Target="header2.xml"/><Relationship Id="rId31" Type="http://schemas.openxmlformats.org/officeDocument/2006/relationships/hyperlink" Target="https://themerkle.com/what-is-proof-of-elapsed-time/" TargetMode="External"/><Relationship Id="rId44" Type="http://schemas.openxmlformats.org/officeDocument/2006/relationships/hyperlink" Target="https://dl.acm.org/toc/cacm/2018/61/7" TargetMode="External"/><Relationship Id="rId52" Type="http://schemas.openxmlformats.org/officeDocument/2006/relationships/hyperlink" Target="https://ssrn.com/abstract=326456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n.wikipedia.org/wiki/The_New_York_Times" TargetMode="External"/><Relationship Id="rId2" Type="http://schemas.openxmlformats.org/officeDocument/2006/relationships/hyperlink" Target="https://www.nytimes.com/2017/12/03/world/americas/venezuela-cryptocurrency-maduro.html" TargetMode="External"/><Relationship Id="rId1" Type="http://schemas.openxmlformats.org/officeDocument/2006/relationships/hyperlink" Target="https://cryptocurrencyfacts.com/digital-security-offering-dsos-and-security-token-offerings-st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27C7C-725C-4FE6-B0E3-2A46AA37C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146</Pages>
  <Words>35494</Words>
  <Characters>202319</Characters>
  <Application>Microsoft Office Word</Application>
  <DocSecurity>0</DocSecurity>
  <Lines>1685</Lines>
  <Paragraphs>474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A.Norozi</dc:creator>
  <cp:keywords/>
  <dc:description/>
  <cp:lastModifiedBy>A.Norozi</cp:lastModifiedBy>
  <cp:revision>91</cp:revision>
  <dcterms:created xsi:type="dcterms:W3CDTF">2021-11-30T08:25:00Z</dcterms:created>
  <dcterms:modified xsi:type="dcterms:W3CDTF">2021-12-01T09:21:00Z</dcterms:modified>
</cp:coreProperties>
</file>